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15" w:rsidRPr="007110CB" w:rsidRDefault="00017C1E" w:rsidP="007110CB">
      <w:pPr>
        <w:pStyle w:val="Zkladntext"/>
        <w:spacing w:line="360" w:lineRule="auto"/>
        <w:rPr>
          <w:rFonts w:asciiTheme="minorHAnsi" w:hAnsiTheme="minorHAnsi" w:cstheme="minorHAnsi"/>
          <w:szCs w:val="20"/>
        </w:rPr>
      </w:pPr>
      <w:r w:rsidRPr="007110CB">
        <w:rPr>
          <w:rFonts w:asciiTheme="minorHAnsi" w:hAnsiTheme="minorHAnsi" w:cstheme="minorHAnsi"/>
          <w:szCs w:val="20"/>
        </w:rPr>
        <w:t>N</w:t>
      </w:r>
      <w:r w:rsidR="000A1215" w:rsidRPr="007110CB">
        <w:rPr>
          <w:rFonts w:asciiTheme="minorHAnsi" w:hAnsiTheme="minorHAnsi" w:cstheme="minorHAnsi"/>
          <w:szCs w:val="20"/>
        </w:rPr>
        <w:t xml:space="preserve">íže uvedeného dne, měsíce a roku uzavřeli </w:t>
      </w:r>
    </w:p>
    <w:p w:rsidR="000A1215" w:rsidRPr="007110CB" w:rsidRDefault="000A1215" w:rsidP="007110CB">
      <w:pPr>
        <w:pStyle w:val="Zkladntext"/>
        <w:spacing w:line="360" w:lineRule="auto"/>
        <w:rPr>
          <w:rFonts w:asciiTheme="minorHAnsi" w:hAnsiTheme="minorHAnsi" w:cstheme="minorHAnsi"/>
          <w:szCs w:val="20"/>
        </w:rPr>
      </w:pPr>
    </w:p>
    <w:p w:rsidR="000A1215" w:rsidRPr="007110CB" w:rsidRDefault="000A1215" w:rsidP="007110CB">
      <w:pPr>
        <w:pStyle w:val="Odstavecseseznamem"/>
        <w:spacing w:after="0" w:line="360" w:lineRule="auto"/>
        <w:ind w:left="0"/>
        <w:rPr>
          <w:rFonts w:asciiTheme="minorHAnsi" w:hAnsiTheme="minorHAnsi" w:cstheme="minorHAnsi"/>
          <w:b/>
          <w:sz w:val="20"/>
          <w:szCs w:val="20"/>
        </w:rPr>
      </w:pPr>
      <w:r w:rsidRPr="007110CB">
        <w:rPr>
          <w:rFonts w:asciiTheme="minorHAnsi" w:hAnsiTheme="minorHAnsi" w:cstheme="minorHAnsi"/>
          <w:b/>
          <w:sz w:val="20"/>
          <w:szCs w:val="20"/>
        </w:rPr>
        <w:t>Fakultní nemocnice Olomouc</w:t>
      </w:r>
    </w:p>
    <w:p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státní příspěvková organizace zřízená Ministerstvem zdravotnictví ČR rozhodnutím ministra zdravotnictví ze dne 25.11.1990, č.j. OP-054-25.11.90</w:t>
      </w:r>
    </w:p>
    <w:p w:rsidR="000A1215" w:rsidRPr="007110CB" w:rsidRDefault="000A1215"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sidRPr="007110CB">
        <w:rPr>
          <w:rFonts w:asciiTheme="minorHAnsi" w:hAnsiTheme="minorHAnsi" w:cstheme="minorHAnsi"/>
          <w:sz w:val="20"/>
          <w:szCs w:val="20"/>
        </w:rPr>
        <w:t>I. P. Pavlova 185/</w:t>
      </w:r>
      <w:r w:rsidR="00914BC0" w:rsidRPr="007110CB">
        <w:rPr>
          <w:rFonts w:asciiTheme="minorHAnsi" w:hAnsiTheme="minorHAnsi" w:cstheme="minorHAnsi"/>
          <w:sz w:val="20"/>
          <w:szCs w:val="20"/>
        </w:rPr>
        <w:t>6, 779 00</w:t>
      </w:r>
      <w:r w:rsidRPr="007110CB">
        <w:rPr>
          <w:rFonts w:asciiTheme="minorHAnsi" w:hAnsiTheme="minorHAnsi" w:cstheme="minorHAnsi"/>
          <w:sz w:val="20"/>
          <w:szCs w:val="20"/>
        </w:rPr>
        <w:t xml:space="preserve"> Olomouc</w:t>
      </w:r>
    </w:p>
    <w:p w:rsidR="000A1215" w:rsidRPr="007110CB" w:rsidRDefault="000A1215"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IČO: 00098892</w:t>
      </w:r>
    </w:p>
    <w:p w:rsidR="000A1215" w:rsidRPr="007110CB" w:rsidRDefault="000A1215"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DIČ: CZ00098892</w:t>
      </w:r>
    </w:p>
    <w:p w:rsidR="000A1215" w:rsidRPr="007110CB" w:rsidRDefault="000A1215"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zastoupená ve věcech smluvních </w:t>
      </w:r>
      <w:r w:rsidR="00697EEF" w:rsidRPr="007110CB">
        <w:rPr>
          <w:rFonts w:asciiTheme="minorHAnsi" w:hAnsiTheme="minorHAnsi" w:cstheme="minorHAnsi"/>
          <w:sz w:val="20"/>
          <w:szCs w:val="20"/>
        </w:rPr>
        <w:t>p</w:t>
      </w:r>
      <w:r w:rsidR="005022D4" w:rsidRPr="007110CB">
        <w:rPr>
          <w:rFonts w:asciiTheme="minorHAnsi" w:hAnsiTheme="minorHAnsi" w:cstheme="minorHAnsi"/>
          <w:sz w:val="20"/>
          <w:szCs w:val="20"/>
        </w:rPr>
        <w:t>rof</w:t>
      </w:r>
      <w:r w:rsidRPr="007110CB">
        <w:rPr>
          <w:rFonts w:asciiTheme="minorHAnsi" w:hAnsiTheme="minorHAnsi" w:cstheme="minorHAnsi"/>
          <w:sz w:val="20"/>
          <w:szCs w:val="20"/>
        </w:rPr>
        <w:t>. MUDr. Romanem Havlíkem, Ph</w:t>
      </w:r>
      <w:r w:rsidR="00697EEF" w:rsidRPr="007110CB">
        <w:rPr>
          <w:rFonts w:asciiTheme="minorHAnsi" w:hAnsiTheme="minorHAnsi" w:cstheme="minorHAnsi"/>
          <w:sz w:val="20"/>
          <w:szCs w:val="20"/>
        </w:rPr>
        <w:t>.</w:t>
      </w:r>
      <w:r w:rsidRPr="007110CB">
        <w:rPr>
          <w:rFonts w:asciiTheme="minorHAnsi" w:hAnsiTheme="minorHAnsi" w:cstheme="minorHAnsi"/>
          <w:sz w:val="20"/>
          <w:szCs w:val="20"/>
        </w:rPr>
        <w:t>D., ředitelem</w:t>
      </w:r>
    </w:p>
    <w:p w:rsidR="000A1215" w:rsidRDefault="000A1215" w:rsidP="00DE4B0F">
      <w:pPr>
        <w:pStyle w:val="Odstavecseseznamem"/>
        <w:spacing w:after="0" w:line="240" w:lineRule="auto"/>
        <w:ind w:left="0"/>
        <w:rPr>
          <w:rFonts w:asciiTheme="minorHAnsi" w:hAnsiTheme="minorHAnsi" w:cstheme="minorHAnsi"/>
          <w:sz w:val="20"/>
          <w:szCs w:val="20"/>
        </w:rPr>
      </w:pPr>
      <w:r w:rsidRPr="007110CB">
        <w:rPr>
          <w:rFonts w:asciiTheme="minorHAnsi" w:hAnsiTheme="minorHAnsi" w:cstheme="minorHAnsi"/>
          <w:sz w:val="20"/>
          <w:szCs w:val="20"/>
        </w:rPr>
        <w:t>kontakt pro věci technické:</w:t>
      </w:r>
      <w:r w:rsidR="00DE4B0F">
        <w:rPr>
          <w:rFonts w:asciiTheme="minorHAnsi" w:hAnsiTheme="minorHAnsi" w:cstheme="minorHAnsi"/>
          <w:sz w:val="20"/>
          <w:szCs w:val="20"/>
        </w:rPr>
        <w:tab/>
      </w:r>
      <w:r w:rsidR="0011542E" w:rsidRPr="0011542E">
        <w:rPr>
          <w:rFonts w:asciiTheme="minorHAnsi" w:hAnsiTheme="minorHAnsi" w:cstheme="minorHAnsi"/>
          <w:sz w:val="20"/>
          <w:szCs w:val="20"/>
        </w:rPr>
        <w:t xml:space="preserve">Ing. František Valíček, e-mail: </w:t>
      </w:r>
      <w:r w:rsidR="00DE4B0F" w:rsidRPr="00DE4B0F">
        <w:rPr>
          <w:rFonts w:asciiTheme="minorHAnsi" w:hAnsiTheme="minorHAnsi" w:cstheme="minorHAnsi"/>
          <w:sz w:val="20"/>
          <w:szCs w:val="20"/>
        </w:rPr>
        <w:t>frantisek.valicek@fnol.cz</w:t>
      </w:r>
    </w:p>
    <w:p w:rsidR="00DE4B0F" w:rsidRPr="00DE4B0F" w:rsidRDefault="00DE4B0F" w:rsidP="00DE4B0F">
      <w:pPr>
        <w:pStyle w:val="Odstavecseseznamem"/>
        <w:spacing w:after="0" w:line="240" w:lineRule="auto"/>
        <w:ind w:left="2124"/>
        <w:rPr>
          <w:rFonts w:asciiTheme="minorHAnsi" w:hAnsiTheme="minorHAnsi" w:cstheme="minorHAnsi"/>
          <w:sz w:val="20"/>
          <w:szCs w:val="20"/>
        </w:rPr>
      </w:pPr>
      <w:r>
        <w:rPr>
          <w:rFonts w:asciiTheme="minorHAnsi" w:hAnsiTheme="minorHAnsi" w:cstheme="minorHAnsi"/>
          <w:sz w:val="20"/>
          <w:szCs w:val="20"/>
        </w:rPr>
        <w:tab/>
      </w:r>
      <w:r w:rsidRPr="00DE4B0F">
        <w:rPr>
          <w:rFonts w:asciiTheme="minorHAnsi" w:hAnsiTheme="minorHAnsi" w:cstheme="minorHAnsi"/>
          <w:sz w:val="20"/>
          <w:szCs w:val="20"/>
        </w:rPr>
        <w:t xml:space="preserve">Ing. Ivo Vzatek, e-mail: </w:t>
      </w:r>
      <w:hyperlink r:id="rId8" w:history="1">
        <w:r w:rsidRPr="00DE4B0F">
          <w:rPr>
            <w:rFonts w:asciiTheme="minorHAnsi" w:hAnsiTheme="minorHAnsi" w:cstheme="minorHAnsi"/>
            <w:sz w:val="20"/>
            <w:szCs w:val="20"/>
          </w:rPr>
          <w:t>ivo.vzatek@fnol.cz</w:t>
        </w:r>
      </w:hyperlink>
      <w:r w:rsidRPr="00DE4B0F">
        <w:rPr>
          <w:rFonts w:asciiTheme="minorHAnsi" w:hAnsiTheme="minorHAnsi" w:cstheme="minorHAnsi"/>
          <w:sz w:val="20"/>
          <w:szCs w:val="20"/>
        </w:rPr>
        <w:t xml:space="preserve"> </w:t>
      </w:r>
    </w:p>
    <w:p w:rsidR="00DE4B0F" w:rsidRPr="00DE4B0F" w:rsidRDefault="00DE4B0F" w:rsidP="00DE4B0F">
      <w:pPr>
        <w:pStyle w:val="Odstavecseseznamem"/>
        <w:spacing w:after="0" w:line="240" w:lineRule="auto"/>
        <w:ind w:left="2124"/>
        <w:rPr>
          <w:rFonts w:asciiTheme="minorHAnsi" w:hAnsiTheme="minorHAnsi" w:cstheme="minorHAnsi"/>
          <w:sz w:val="20"/>
          <w:szCs w:val="20"/>
        </w:rPr>
      </w:pPr>
      <w:r w:rsidRPr="00DE4B0F">
        <w:rPr>
          <w:rFonts w:asciiTheme="minorHAnsi" w:hAnsiTheme="minorHAnsi" w:cstheme="minorHAnsi"/>
          <w:sz w:val="20"/>
          <w:szCs w:val="20"/>
        </w:rPr>
        <w:tab/>
        <w:t xml:space="preserve">Ing. </w:t>
      </w:r>
      <w:r>
        <w:rPr>
          <w:rFonts w:asciiTheme="minorHAnsi" w:hAnsiTheme="minorHAnsi" w:cstheme="minorHAnsi"/>
          <w:sz w:val="20"/>
          <w:szCs w:val="20"/>
        </w:rPr>
        <w:t>Jan Langer</w:t>
      </w:r>
      <w:r w:rsidRPr="00DE4B0F">
        <w:rPr>
          <w:rFonts w:asciiTheme="minorHAnsi" w:hAnsiTheme="minorHAnsi" w:cstheme="minorHAnsi"/>
          <w:sz w:val="20"/>
          <w:szCs w:val="20"/>
        </w:rPr>
        <w:t xml:space="preserve">, email: jan.langer@fnol.cz </w:t>
      </w:r>
    </w:p>
    <w:p w:rsidR="00B718AB" w:rsidRDefault="00DE4B0F" w:rsidP="00DE4B0F">
      <w:pPr>
        <w:pStyle w:val="Odstavecseseznamem"/>
        <w:spacing w:after="0" w:line="240" w:lineRule="auto"/>
        <w:ind w:left="2124"/>
        <w:rPr>
          <w:rFonts w:asciiTheme="minorHAnsi" w:hAnsiTheme="minorHAnsi" w:cstheme="minorHAnsi"/>
          <w:sz w:val="20"/>
          <w:szCs w:val="20"/>
        </w:rPr>
      </w:pPr>
      <w:r w:rsidRPr="00DE4B0F">
        <w:rPr>
          <w:rFonts w:asciiTheme="minorHAnsi" w:hAnsiTheme="minorHAnsi" w:cstheme="minorHAnsi"/>
          <w:sz w:val="20"/>
          <w:szCs w:val="20"/>
        </w:rPr>
        <w:tab/>
        <w:t xml:space="preserve">Ing. Otakar Spáčil, email: </w:t>
      </w:r>
      <w:hyperlink r:id="rId9" w:history="1">
        <w:r w:rsidRPr="00DE4B0F">
          <w:rPr>
            <w:rFonts w:asciiTheme="minorHAnsi" w:hAnsiTheme="minorHAnsi" w:cstheme="minorHAnsi"/>
            <w:sz w:val="20"/>
            <w:szCs w:val="20"/>
          </w:rPr>
          <w:t>otakar.spacil@fnol.cz</w:t>
        </w:r>
      </w:hyperlink>
    </w:p>
    <w:p w:rsidR="00DE4B0F" w:rsidRPr="00DE4B0F" w:rsidRDefault="00B718AB" w:rsidP="00DE4B0F">
      <w:pPr>
        <w:pStyle w:val="Odstavecseseznamem"/>
        <w:spacing w:after="0" w:line="240" w:lineRule="auto"/>
        <w:ind w:left="2124"/>
        <w:rPr>
          <w:rFonts w:asciiTheme="minorHAnsi" w:hAnsiTheme="minorHAnsi" w:cstheme="minorHAnsi"/>
          <w:sz w:val="20"/>
          <w:szCs w:val="20"/>
        </w:rPr>
      </w:pPr>
      <w:r>
        <w:rPr>
          <w:rFonts w:asciiTheme="minorHAnsi" w:hAnsiTheme="minorHAnsi" w:cstheme="minorHAnsi"/>
          <w:sz w:val="20"/>
          <w:szCs w:val="20"/>
        </w:rPr>
        <w:tab/>
        <w:t>Ing. Václav Hrubý, email: vaclav.hruby@fnol.cz</w:t>
      </w:r>
      <w:r w:rsidR="00DE4B0F" w:rsidRPr="00DE4B0F">
        <w:rPr>
          <w:rFonts w:asciiTheme="minorHAnsi" w:hAnsiTheme="minorHAnsi" w:cstheme="minorHAnsi"/>
          <w:sz w:val="20"/>
          <w:szCs w:val="20"/>
        </w:rPr>
        <w:t xml:space="preserve"> </w:t>
      </w:r>
    </w:p>
    <w:p w:rsidR="00DE4B0F" w:rsidRPr="007110CB" w:rsidRDefault="00DE4B0F" w:rsidP="007110CB">
      <w:pPr>
        <w:pStyle w:val="Odstavecseseznamem"/>
        <w:spacing w:after="0" w:line="360" w:lineRule="auto"/>
        <w:ind w:left="0"/>
        <w:rPr>
          <w:rFonts w:asciiTheme="minorHAnsi" w:hAnsiTheme="minorHAnsi" w:cstheme="minorHAnsi"/>
          <w:sz w:val="20"/>
          <w:szCs w:val="20"/>
        </w:rPr>
      </w:pPr>
    </w:p>
    <w:p w:rsidR="00964EC1" w:rsidRPr="007110CB" w:rsidRDefault="00964EC1"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bankovní spojení: Česká národní banka č.ú. 36334811/0710</w:t>
      </w:r>
    </w:p>
    <w:p w:rsidR="000A1215" w:rsidRPr="007110CB" w:rsidRDefault="000A1215" w:rsidP="007110CB">
      <w:pPr>
        <w:spacing w:line="360" w:lineRule="auto"/>
        <w:rPr>
          <w:rFonts w:asciiTheme="minorHAnsi" w:hAnsiTheme="minorHAnsi" w:cstheme="minorHAnsi"/>
          <w:sz w:val="20"/>
          <w:szCs w:val="20"/>
        </w:rPr>
      </w:pPr>
    </w:p>
    <w:p w:rsidR="000A1215" w:rsidRPr="007110CB" w:rsidRDefault="000A1215" w:rsidP="007110CB">
      <w:pPr>
        <w:spacing w:line="360" w:lineRule="auto"/>
        <w:rPr>
          <w:rFonts w:asciiTheme="minorHAnsi" w:hAnsiTheme="minorHAnsi" w:cstheme="minorHAnsi"/>
          <w:i/>
          <w:sz w:val="20"/>
          <w:szCs w:val="20"/>
        </w:rPr>
      </w:pPr>
      <w:r w:rsidRPr="007110CB">
        <w:rPr>
          <w:rFonts w:asciiTheme="minorHAnsi" w:hAnsiTheme="minorHAnsi" w:cstheme="minorHAnsi"/>
          <w:bCs/>
          <w:sz w:val="20"/>
          <w:szCs w:val="20"/>
        </w:rPr>
        <w:t xml:space="preserve">na straně jedné </w:t>
      </w:r>
      <w:r w:rsidRPr="007110CB">
        <w:rPr>
          <w:rFonts w:asciiTheme="minorHAnsi" w:hAnsiTheme="minorHAnsi" w:cstheme="minorHAnsi"/>
          <w:sz w:val="20"/>
          <w:szCs w:val="20"/>
        </w:rPr>
        <w:t>jako</w:t>
      </w:r>
      <w:r w:rsidRPr="007110CB">
        <w:rPr>
          <w:rFonts w:asciiTheme="minorHAnsi" w:hAnsiTheme="minorHAnsi" w:cstheme="minorHAnsi"/>
          <w:i/>
          <w:sz w:val="20"/>
          <w:szCs w:val="20"/>
        </w:rPr>
        <w:t xml:space="preserve"> „</w:t>
      </w:r>
      <w:r w:rsidR="00F43DC5" w:rsidRPr="007110CB">
        <w:rPr>
          <w:rFonts w:asciiTheme="minorHAnsi" w:hAnsiTheme="minorHAnsi" w:cstheme="minorHAnsi"/>
          <w:i/>
          <w:sz w:val="20"/>
          <w:szCs w:val="20"/>
        </w:rPr>
        <w:t>o</w:t>
      </w:r>
      <w:r w:rsidRPr="007110CB">
        <w:rPr>
          <w:rFonts w:asciiTheme="minorHAnsi" w:hAnsiTheme="minorHAnsi" w:cstheme="minorHAnsi"/>
          <w:i/>
          <w:sz w:val="20"/>
          <w:szCs w:val="20"/>
        </w:rPr>
        <w:t>bjednatel“</w:t>
      </w:r>
    </w:p>
    <w:p w:rsidR="00914BC0" w:rsidRPr="007110CB" w:rsidRDefault="00914BC0"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 </w:t>
      </w:r>
    </w:p>
    <w:p w:rsidR="00914BC0" w:rsidRPr="007110CB" w:rsidRDefault="00914BC0" w:rsidP="007110CB">
      <w:pPr>
        <w:pStyle w:val="Odstavecseseznamem"/>
        <w:spacing w:after="0" w:line="360" w:lineRule="auto"/>
        <w:ind w:left="0"/>
        <w:rPr>
          <w:rFonts w:asciiTheme="minorHAnsi" w:hAnsiTheme="minorHAnsi" w:cstheme="minorHAnsi"/>
          <w:sz w:val="20"/>
          <w:szCs w:val="20"/>
        </w:rPr>
      </w:pPr>
      <w:r w:rsidRPr="007110CB">
        <w:rPr>
          <w:rFonts w:asciiTheme="minorHAnsi" w:hAnsiTheme="minorHAnsi" w:cstheme="minorHAnsi"/>
          <w:sz w:val="20"/>
          <w:szCs w:val="20"/>
        </w:rPr>
        <w:t>a</w:t>
      </w:r>
      <w:r w:rsidR="000A1215" w:rsidRPr="007110CB">
        <w:rPr>
          <w:rFonts w:asciiTheme="minorHAnsi" w:hAnsiTheme="minorHAnsi" w:cstheme="minorHAnsi"/>
          <w:sz w:val="20"/>
          <w:szCs w:val="20"/>
        </w:rPr>
        <w:t xml:space="preserve">     </w:t>
      </w:r>
    </w:p>
    <w:p w:rsidR="000A1215" w:rsidRPr="007110CB" w:rsidRDefault="000A1215" w:rsidP="007110CB">
      <w:pPr>
        <w:pStyle w:val="Odstavecseseznamem"/>
        <w:spacing w:after="0" w:line="360" w:lineRule="auto"/>
        <w:rPr>
          <w:rFonts w:asciiTheme="minorHAnsi" w:hAnsiTheme="minorHAnsi" w:cstheme="minorHAnsi"/>
          <w:sz w:val="20"/>
          <w:szCs w:val="20"/>
        </w:rPr>
      </w:pPr>
      <w:r w:rsidRPr="007110CB">
        <w:rPr>
          <w:rFonts w:asciiTheme="minorHAnsi" w:hAnsiTheme="minorHAnsi" w:cstheme="minorHAnsi"/>
          <w:sz w:val="20"/>
          <w:szCs w:val="20"/>
        </w:rPr>
        <w:t xml:space="preserve">               </w:t>
      </w:r>
    </w:p>
    <w:sdt>
      <w:sdtPr>
        <w:rPr>
          <w:rFonts w:asciiTheme="minorHAnsi" w:hAnsiTheme="minorHAnsi" w:cstheme="minorHAnsi"/>
          <w:b/>
          <w:sz w:val="20"/>
          <w:szCs w:val="20"/>
        </w:rPr>
        <w:id w:val="714627616"/>
        <w:placeholder>
          <w:docPart w:val="DefaultPlaceholder_1081868574"/>
        </w:placeholder>
        <w:text/>
      </w:sdtPr>
      <w:sdtEndPr/>
      <w:sdtContent>
        <w:p w:rsidR="000A1215" w:rsidRPr="007110CB" w:rsidRDefault="00881F6C" w:rsidP="007110CB">
          <w:pPr>
            <w:spacing w:line="360" w:lineRule="auto"/>
            <w:rPr>
              <w:rFonts w:asciiTheme="minorHAnsi" w:hAnsiTheme="minorHAnsi" w:cstheme="minorHAnsi"/>
              <w:b/>
              <w:sz w:val="20"/>
              <w:szCs w:val="20"/>
            </w:rPr>
          </w:pPr>
          <w:r w:rsidRPr="007110CB">
            <w:rPr>
              <w:rFonts w:asciiTheme="minorHAnsi" w:hAnsiTheme="minorHAnsi" w:cstheme="minorHAnsi"/>
              <w:b/>
              <w:sz w:val="20"/>
              <w:szCs w:val="20"/>
            </w:rPr>
            <w:t>………………………………..</w:t>
          </w:r>
        </w:p>
      </w:sdtContent>
    </w:sdt>
    <w:p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 xml:space="preserve">se sídlem: </w:t>
      </w:r>
      <w:sdt>
        <w:sdtPr>
          <w:rPr>
            <w:rFonts w:asciiTheme="minorHAnsi" w:hAnsiTheme="minorHAnsi" w:cstheme="minorHAnsi"/>
            <w:sz w:val="20"/>
            <w:szCs w:val="20"/>
          </w:rPr>
          <w:id w:val="292951295"/>
          <w:placeholder>
            <w:docPart w:val="DefaultPlaceholder_1081868574"/>
          </w:placeholder>
          <w:text/>
        </w:sdtPr>
        <w:sdtEndPr/>
        <w:sdtContent>
          <w:r w:rsidR="00922806" w:rsidRPr="007110CB">
            <w:rPr>
              <w:rFonts w:asciiTheme="minorHAnsi" w:hAnsiTheme="minorHAnsi" w:cstheme="minorHAnsi"/>
              <w:sz w:val="20"/>
              <w:szCs w:val="20"/>
            </w:rPr>
            <w:t>……….</w:t>
          </w:r>
          <w:r w:rsidR="00E97255" w:rsidRPr="007110CB">
            <w:rPr>
              <w:rFonts w:asciiTheme="minorHAnsi" w:hAnsiTheme="minorHAnsi" w:cstheme="minorHAnsi"/>
              <w:sz w:val="20"/>
              <w:szCs w:val="20"/>
            </w:rPr>
            <w:t>……………………….</w:t>
          </w:r>
        </w:sdtContent>
      </w:sdt>
    </w:p>
    <w:p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IČ</w:t>
      </w:r>
      <w:sdt>
        <w:sdtPr>
          <w:rPr>
            <w:rFonts w:asciiTheme="minorHAnsi" w:hAnsiTheme="minorHAnsi" w:cstheme="minorHAnsi"/>
            <w:sz w:val="20"/>
            <w:szCs w:val="20"/>
          </w:rPr>
          <w:id w:val="-1023163497"/>
          <w:placeholder>
            <w:docPart w:val="DefaultPlaceholder_1081868574"/>
          </w:placeholder>
          <w:text/>
        </w:sdtPr>
        <w:sdtEndPr/>
        <w:sdtContent>
          <w:r w:rsidRPr="007110CB">
            <w:rPr>
              <w:rFonts w:asciiTheme="minorHAnsi" w:hAnsiTheme="minorHAnsi" w:cstheme="minorHAnsi"/>
              <w:sz w:val="20"/>
              <w:szCs w:val="20"/>
            </w:rPr>
            <w:t xml:space="preserve">: </w:t>
          </w:r>
          <w:r w:rsidR="00881F6C" w:rsidRPr="007110CB">
            <w:rPr>
              <w:rFonts w:asciiTheme="minorHAnsi" w:hAnsiTheme="minorHAnsi" w:cstheme="minorHAnsi"/>
              <w:sz w:val="20"/>
              <w:szCs w:val="20"/>
            </w:rPr>
            <w:t>……………………………………..</w:t>
          </w:r>
        </w:sdtContent>
      </w:sdt>
    </w:p>
    <w:p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 xml:space="preserve">DIČ: </w:t>
      </w:r>
      <w:r w:rsidR="00881F6C" w:rsidRPr="007110CB">
        <w:rPr>
          <w:rFonts w:asciiTheme="minorHAnsi" w:hAnsiTheme="minorHAnsi" w:cstheme="minorHAnsi"/>
          <w:sz w:val="20"/>
          <w:szCs w:val="20"/>
        </w:rPr>
        <w:t>CZ</w:t>
      </w:r>
      <w:sdt>
        <w:sdtPr>
          <w:rPr>
            <w:rFonts w:asciiTheme="minorHAnsi" w:hAnsiTheme="minorHAnsi" w:cstheme="minorHAnsi"/>
            <w:sz w:val="20"/>
            <w:szCs w:val="20"/>
          </w:rPr>
          <w:id w:val="-580218311"/>
          <w:placeholder>
            <w:docPart w:val="DefaultPlaceholder_1081868574"/>
          </w:placeholder>
          <w:text/>
        </w:sdtPr>
        <w:sdtEndPr/>
        <w:sdtContent>
          <w:r w:rsidR="00881F6C" w:rsidRPr="007110CB">
            <w:rPr>
              <w:rFonts w:asciiTheme="minorHAnsi" w:hAnsiTheme="minorHAnsi" w:cstheme="minorHAnsi"/>
              <w:sz w:val="20"/>
              <w:szCs w:val="20"/>
            </w:rPr>
            <w:t>…………………………</w:t>
          </w:r>
        </w:sdtContent>
      </w:sdt>
    </w:p>
    <w:p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 xml:space="preserve">zastoupená: </w:t>
      </w:r>
      <w:sdt>
        <w:sdtPr>
          <w:rPr>
            <w:rFonts w:asciiTheme="minorHAnsi" w:hAnsiTheme="minorHAnsi" w:cstheme="minorHAnsi"/>
            <w:sz w:val="20"/>
            <w:szCs w:val="20"/>
          </w:rPr>
          <w:id w:val="-460273942"/>
          <w:placeholder>
            <w:docPart w:val="DefaultPlaceholder_1081868574"/>
          </w:placeholder>
          <w:text/>
        </w:sdtPr>
        <w:sdtEndPr/>
        <w:sdtContent>
          <w:r w:rsidR="00881F6C" w:rsidRPr="007110CB">
            <w:rPr>
              <w:rFonts w:asciiTheme="minorHAnsi" w:hAnsiTheme="minorHAnsi" w:cstheme="minorHAnsi"/>
              <w:sz w:val="20"/>
              <w:szCs w:val="20"/>
            </w:rPr>
            <w:t>…………………………………….</w:t>
          </w:r>
        </w:sdtContent>
      </w:sdt>
    </w:p>
    <w:p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zapsaná v Obchodním rejstříku vedeném</w:t>
      </w:r>
      <w:r w:rsidR="00964EC1" w:rsidRPr="007110CB">
        <w:rPr>
          <w:rFonts w:asciiTheme="minorHAnsi" w:hAnsiTheme="minorHAnsi" w:cstheme="minorHAnsi"/>
          <w:sz w:val="20"/>
          <w:szCs w:val="20"/>
        </w:rPr>
        <w:t xml:space="preserve"> </w:t>
      </w:r>
      <w:sdt>
        <w:sdtPr>
          <w:rPr>
            <w:rFonts w:asciiTheme="minorHAnsi" w:hAnsiTheme="minorHAnsi" w:cstheme="minorHAnsi"/>
            <w:sz w:val="20"/>
            <w:szCs w:val="20"/>
          </w:rPr>
          <w:id w:val="1480807988"/>
          <w:placeholder>
            <w:docPart w:val="DefaultPlaceholder_1081868574"/>
          </w:placeholder>
          <w:text/>
        </w:sdtPr>
        <w:sdtEndPr/>
        <w:sdtContent>
          <w:r w:rsidR="00964EC1" w:rsidRPr="007110CB">
            <w:rPr>
              <w:rFonts w:asciiTheme="minorHAnsi" w:hAnsiTheme="minorHAnsi" w:cstheme="minorHAnsi"/>
              <w:sz w:val="20"/>
              <w:szCs w:val="20"/>
            </w:rPr>
            <w:t>…………….</w:t>
          </w:r>
        </w:sdtContent>
      </w:sdt>
      <w:r w:rsidR="00964EC1" w:rsidRPr="007110CB">
        <w:rPr>
          <w:rFonts w:asciiTheme="minorHAnsi" w:hAnsiTheme="minorHAnsi" w:cstheme="minorHAnsi"/>
          <w:sz w:val="20"/>
          <w:szCs w:val="20"/>
        </w:rPr>
        <w:t xml:space="preserve"> </w:t>
      </w:r>
      <w:r w:rsidRPr="007110CB">
        <w:rPr>
          <w:rFonts w:asciiTheme="minorHAnsi" w:hAnsiTheme="minorHAnsi" w:cstheme="minorHAnsi"/>
          <w:sz w:val="20"/>
          <w:szCs w:val="20"/>
        </w:rPr>
        <w:t>soudem v</w:t>
      </w:r>
      <w:r w:rsidR="00881F6C" w:rsidRPr="007110CB">
        <w:rPr>
          <w:rFonts w:asciiTheme="minorHAnsi" w:hAnsiTheme="minorHAnsi" w:cstheme="minorHAnsi"/>
          <w:sz w:val="20"/>
          <w:szCs w:val="20"/>
        </w:rPr>
        <w:t> </w:t>
      </w:r>
      <w:sdt>
        <w:sdtPr>
          <w:rPr>
            <w:rFonts w:asciiTheme="minorHAnsi" w:hAnsiTheme="minorHAnsi" w:cstheme="minorHAnsi"/>
            <w:sz w:val="20"/>
            <w:szCs w:val="20"/>
          </w:rPr>
          <w:id w:val="1478264357"/>
          <w:placeholder>
            <w:docPart w:val="DefaultPlaceholder_1081868574"/>
          </w:placeholder>
          <w:text/>
        </w:sdtPr>
        <w:sdtEndPr/>
        <w:sdtContent>
          <w:r w:rsidR="00881F6C" w:rsidRPr="007110CB">
            <w:rPr>
              <w:rFonts w:asciiTheme="minorHAnsi" w:hAnsiTheme="minorHAnsi" w:cstheme="minorHAnsi"/>
              <w:sz w:val="20"/>
              <w:szCs w:val="20"/>
            </w:rPr>
            <w:t>……</w:t>
          </w:r>
        </w:sdtContent>
      </w:sdt>
      <w:r w:rsidR="006C6121" w:rsidRPr="007110CB">
        <w:rPr>
          <w:rFonts w:asciiTheme="minorHAnsi" w:hAnsiTheme="minorHAnsi" w:cstheme="minorHAnsi"/>
          <w:sz w:val="20"/>
          <w:szCs w:val="20"/>
        </w:rPr>
        <w:t>,</w:t>
      </w:r>
      <w:r w:rsidRPr="007110CB">
        <w:rPr>
          <w:rFonts w:asciiTheme="minorHAnsi" w:hAnsiTheme="minorHAnsi" w:cstheme="minorHAnsi"/>
          <w:sz w:val="20"/>
          <w:szCs w:val="20"/>
        </w:rPr>
        <w:t xml:space="preserve"> oddíl </w:t>
      </w:r>
      <w:sdt>
        <w:sdtPr>
          <w:rPr>
            <w:rFonts w:asciiTheme="minorHAnsi" w:hAnsiTheme="minorHAnsi" w:cstheme="minorHAnsi"/>
            <w:sz w:val="20"/>
            <w:szCs w:val="20"/>
          </w:rPr>
          <w:id w:val="-1862429616"/>
          <w:placeholder>
            <w:docPart w:val="DefaultPlaceholder_1081868574"/>
          </w:placeholder>
          <w:text/>
        </w:sdtPr>
        <w:sdtEndPr/>
        <w:sdtContent>
          <w:r w:rsidR="00881F6C" w:rsidRPr="007110CB">
            <w:rPr>
              <w:rFonts w:asciiTheme="minorHAnsi" w:hAnsiTheme="minorHAnsi" w:cstheme="minorHAnsi"/>
              <w:sz w:val="20"/>
              <w:szCs w:val="20"/>
            </w:rPr>
            <w:t>…</w:t>
          </w:r>
        </w:sdtContent>
      </w:sdt>
      <w:r w:rsidRPr="007110CB">
        <w:rPr>
          <w:rFonts w:asciiTheme="minorHAnsi" w:hAnsiTheme="minorHAnsi" w:cstheme="minorHAnsi"/>
          <w:sz w:val="20"/>
          <w:szCs w:val="20"/>
        </w:rPr>
        <w:t xml:space="preserve">, vložka </w:t>
      </w:r>
      <w:sdt>
        <w:sdtPr>
          <w:rPr>
            <w:rFonts w:asciiTheme="minorHAnsi" w:hAnsiTheme="minorHAnsi" w:cstheme="minorHAnsi"/>
            <w:sz w:val="20"/>
            <w:szCs w:val="20"/>
          </w:rPr>
          <w:id w:val="251171380"/>
          <w:placeholder>
            <w:docPart w:val="DefaultPlaceholder_1081868574"/>
          </w:placeholder>
          <w:text/>
        </w:sdtPr>
        <w:sdtEndPr/>
        <w:sdtContent>
          <w:r w:rsidR="00881F6C" w:rsidRPr="007110CB">
            <w:rPr>
              <w:rFonts w:asciiTheme="minorHAnsi" w:hAnsiTheme="minorHAnsi" w:cstheme="minorHAnsi"/>
              <w:sz w:val="20"/>
              <w:szCs w:val="20"/>
            </w:rPr>
            <w:t>…….</w:t>
          </w:r>
        </w:sdtContent>
      </w:sdt>
    </w:p>
    <w:p w:rsidR="000A1215" w:rsidRPr="007110CB" w:rsidRDefault="000A1215" w:rsidP="007110CB">
      <w:pPr>
        <w:spacing w:line="360" w:lineRule="auto"/>
        <w:rPr>
          <w:rFonts w:asciiTheme="minorHAnsi" w:hAnsiTheme="minorHAnsi" w:cstheme="minorHAnsi"/>
          <w:sz w:val="20"/>
          <w:szCs w:val="20"/>
        </w:rPr>
      </w:pPr>
      <w:r w:rsidRPr="007110CB">
        <w:rPr>
          <w:rFonts w:asciiTheme="minorHAnsi" w:hAnsiTheme="minorHAnsi" w:cstheme="minorHAnsi"/>
          <w:sz w:val="20"/>
          <w:szCs w:val="20"/>
        </w:rPr>
        <w:t xml:space="preserve">bankovní spojení: </w:t>
      </w:r>
      <w:sdt>
        <w:sdtPr>
          <w:rPr>
            <w:rFonts w:asciiTheme="minorHAnsi" w:hAnsiTheme="minorHAnsi" w:cstheme="minorHAnsi"/>
            <w:sz w:val="20"/>
            <w:szCs w:val="20"/>
          </w:rPr>
          <w:id w:val="988978324"/>
          <w:placeholder>
            <w:docPart w:val="DefaultPlaceholder_1081868574"/>
          </w:placeholder>
          <w:text/>
        </w:sdtPr>
        <w:sdtEndPr/>
        <w:sdtContent>
          <w:r w:rsidR="00881F6C" w:rsidRPr="007110CB">
            <w:rPr>
              <w:rFonts w:asciiTheme="minorHAnsi" w:hAnsiTheme="minorHAnsi" w:cstheme="minorHAnsi"/>
              <w:sz w:val="20"/>
              <w:szCs w:val="20"/>
            </w:rPr>
            <w:t>…………………………………..</w:t>
          </w:r>
        </w:sdtContent>
      </w:sdt>
    </w:p>
    <w:p w:rsidR="000A1215" w:rsidRPr="007110CB" w:rsidRDefault="000A1215" w:rsidP="007110CB">
      <w:pPr>
        <w:spacing w:line="360" w:lineRule="auto"/>
        <w:ind w:left="720"/>
        <w:rPr>
          <w:rFonts w:asciiTheme="minorHAnsi" w:hAnsiTheme="minorHAnsi" w:cstheme="minorHAnsi"/>
          <w:sz w:val="20"/>
          <w:szCs w:val="20"/>
        </w:rPr>
      </w:pPr>
    </w:p>
    <w:p w:rsidR="000A1215" w:rsidRPr="007110CB" w:rsidRDefault="000A1215" w:rsidP="007110CB">
      <w:pPr>
        <w:pStyle w:val="Zkladntext"/>
        <w:spacing w:line="360" w:lineRule="auto"/>
        <w:rPr>
          <w:rFonts w:asciiTheme="minorHAnsi" w:hAnsiTheme="minorHAnsi" w:cstheme="minorHAnsi"/>
          <w:color w:val="auto"/>
          <w:szCs w:val="20"/>
        </w:rPr>
      </w:pPr>
      <w:r w:rsidRPr="007110CB">
        <w:rPr>
          <w:rFonts w:asciiTheme="minorHAnsi" w:hAnsiTheme="minorHAnsi" w:cstheme="minorHAnsi"/>
          <w:color w:val="auto"/>
          <w:szCs w:val="20"/>
        </w:rPr>
        <w:t>na str</w:t>
      </w:r>
      <w:r w:rsidRPr="007110CB">
        <w:rPr>
          <w:rFonts w:asciiTheme="minorHAnsi" w:hAnsiTheme="minorHAnsi" w:cstheme="minorHAnsi"/>
          <w:i/>
          <w:iCs/>
          <w:color w:val="auto"/>
          <w:szCs w:val="20"/>
        </w:rPr>
        <w:t>aně druhé jako „</w:t>
      </w:r>
      <w:r w:rsidR="00F43DC5" w:rsidRPr="007110CB">
        <w:rPr>
          <w:rFonts w:asciiTheme="minorHAnsi" w:hAnsiTheme="minorHAnsi" w:cstheme="minorHAnsi"/>
          <w:i/>
          <w:iCs/>
          <w:color w:val="auto"/>
          <w:szCs w:val="20"/>
        </w:rPr>
        <w:t>z</w:t>
      </w:r>
      <w:r w:rsidRPr="007110CB">
        <w:rPr>
          <w:rFonts w:asciiTheme="minorHAnsi" w:hAnsiTheme="minorHAnsi" w:cstheme="minorHAnsi"/>
          <w:i/>
          <w:iCs/>
          <w:color w:val="auto"/>
          <w:szCs w:val="20"/>
        </w:rPr>
        <w:t>hotovitel“</w:t>
      </w:r>
    </w:p>
    <w:p w:rsidR="000A1215" w:rsidRPr="007110CB" w:rsidRDefault="000A1215" w:rsidP="007110CB">
      <w:pPr>
        <w:pStyle w:val="Zkladntext"/>
        <w:spacing w:line="360" w:lineRule="auto"/>
        <w:rPr>
          <w:rFonts w:asciiTheme="minorHAnsi" w:hAnsiTheme="minorHAnsi" w:cstheme="minorHAnsi"/>
          <w:color w:val="auto"/>
          <w:szCs w:val="20"/>
        </w:rPr>
      </w:pPr>
    </w:p>
    <w:p w:rsidR="000A1215" w:rsidRPr="007110CB" w:rsidRDefault="000A1215" w:rsidP="007110CB">
      <w:pPr>
        <w:pStyle w:val="Zkladntext"/>
        <w:spacing w:line="360" w:lineRule="auto"/>
        <w:rPr>
          <w:rFonts w:asciiTheme="minorHAnsi" w:hAnsiTheme="minorHAnsi" w:cstheme="minorHAnsi"/>
          <w:color w:val="auto"/>
          <w:szCs w:val="20"/>
        </w:rPr>
      </w:pPr>
      <w:r w:rsidRPr="007110CB">
        <w:rPr>
          <w:rFonts w:asciiTheme="minorHAnsi" w:hAnsiTheme="minorHAnsi" w:cstheme="minorHAnsi"/>
          <w:color w:val="auto"/>
          <w:szCs w:val="20"/>
        </w:rPr>
        <w:t>tuto</w:t>
      </w:r>
    </w:p>
    <w:p w:rsidR="000A1215" w:rsidRPr="007110CB" w:rsidRDefault="000A1215" w:rsidP="007110CB">
      <w:pPr>
        <w:pStyle w:val="Zkladntext"/>
        <w:spacing w:line="360" w:lineRule="auto"/>
        <w:rPr>
          <w:rFonts w:asciiTheme="minorHAnsi" w:hAnsiTheme="minorHAnsi" w:cstheme="minorHAnsi"/>
          <w:szCs w:val="20"/>
        </w:rPr>
      </w:pPr>
    </w:p>
    <w:p w:rsidR="00914BC0" w:rsidRPr="007110CB" w:rsidRDefault="00914BC0" w:rsidP="007110CB">
      <w:pPr>
        <w:pStyle w:val="Zkladntext"/>
        <w:spacing w:line="360" w:lineRule="auto"/>
        <w:rPr>
          <w:rFonts w:asciiTheme="minorHAnsi" w:hAnsiTheme="minorHAnsi" w:cstheme="minorHAnsi"/>
          <w:szCs w:val="20"/>
        </w:rPr>
      </w:pPr>
    </w:p>
    <w:p w:rsidR="00914BC0" w:rsidRPr="007110CB" w:rsidRDefault="00914BC0" w:rsidP="007110CB">
      <w:pPr>
        <w:pStyle w:val="Zkladntext"/>
        <w:spacing w:line="360" w:lineRule="auto"/>
        <w:rPr>
          <w:rFonts w:asciiTheme="minorHAnsi" w:hAnsiTheme="minorHAnsi" w:cstheme="minorHAnsi"/>
          <w:szCs w:val="20"/>
        </w:rPr>
      </w:pPr>
    </w:p>
    <w:p w:rsidR="00914BC0" w:rsidRPr="007110CB" w:rsidRDefault="00914BC0" w:rsidP="007110CB">
      <w:pPr>
        <w:pStyle w:val="Zkladntext"/>
        <w:spacing w:line="360" w:lineRule="auto"/>
        <w:rPr>
          <w:rFonts w:asciiTheme="minorHAnsi" w:hAnsiTheme="minorHAnsi" w:cstheme="minorHAnsi"/>
          <w:szCs w:val="20"/>
        </w:rPr>
      </w:pPr>
    </w:p>
    <w:p w:rsidR="000A1215" w:rsidRPr="007110CB" w:rsidRDefault="000A1215" w:rsidP="007110CB">
      <w:pPr>
        <w:pStyle w:val="Podnadpis1"/>
        <w:spacing w:before="0" w:after="0" w:line="360" w:lineRule="auto"/>
        <w:jc w:val="center"/>
        <w:rPr>
          <w:rFonts w:asciiTheme="minorHAnsi" w:hAnsiTheme="minorHAnsi" w:cstheme="minorHAnsi"/>
          <w:i w:val="0"/>
          <w:szCs w:val="20"/>
          <w:u w:val="single"/>
        </w:rPr>
      </w:pPr>
      <w:r w:rsidRPr="007110CB">
        <w:rPr>
          <w:rFonts w:asciiTheme="minorHAnsi" w:hAnsiTheme="minorHAnsi" w:cstheme="minorHAnsi"/>
          <w:i w:val="0"/>
          <w:szCs w:val="20"/>
          <w:u w:val="single"/>
        </w:rPr>
        <w:t>SMLOUVU O DÍLO</w:t>
      </w:r>
    </w:p>
    <w:p w:rsidR="000A1215" w:rsidRPr="007110CB" w:rsidRDefault="000A1215" w:rsidP="007110CB">
      <w:pPr>
        <w:spacing w:line="360" w:lineRule="auto"/>
        <w:jc w:val="center"/>
        <w:rPr>
          <w:rFonts w:asciiTheme="minorHAnsi" w:hAnsiTheme="minorHAnsi" w:cstheme="minorHAnsi"/>
          <w:b/>
          <w:sz w:val="20"/>
          <w:szCs w:val="20"/>
        </w:rPr>
      </w:pPr>
      <w:r w:rsidRPr="007110CB">
        <w:rPr>
          <w:rFonts w:asciiTheme="minorHAnsi" w:hAnsiTheme="minorHAnsi" w:cstheme="minorHAnsi"/>
          <w:b/>
          <w:sz w:val="20"/>
          <w:szCs w:val="20"/>
        </w:rPr>
        <w:t>na zhotovení projektové dokumentace a provádění autorského dozoru</w:t>
      </w:r>
    </w:p>
    <w:p w:rsidR="000A1215" w:rsidRPr="007110CB" w:rsidRDefault="000A1215" w:rsidP="007110CB">
      <w:pPr>
        <w:spacing w:line="360" w:lineRule="auto"/>
        <w:jc w:val="center"/>
        <w:rPr>
          <w:rFonts w:asciiTheme="minorHAnsi" w:hAnsiTheme="minorHAnsi" w:cstheme="minorHAnsi"/>
          <w:sz w:val="20"/>
          <w:szCs w:val="20"/>
        </w:rPr>
      </w:pPr>
      <w:r w:rsidRPr="007110CB">
        <w:rPr>
          <w:rFonts w:asciiTheme="minorHAnsi" w:hAnsiTheme="minorHAnsi" w:cstheme="minorHAnsi"/>
          <w:sz w:val="20"/>
          <w:szCs w:val="20"/>
        </w:rPr>
        <w:t>uzavřená dle § 2586 a násl. zákona č. 89/2012 Sb. občanského zákoníku v platném znění</w:t>
      </w:r>
    </w:p>
    <w:p w:rsidR="000A1215" w:rsidRPr="007110CB" w:rsidRDefault="000A1215" w:rsidP="007110CB">
      <w:pPr>
        <w:spacing w:line="360" w:lineRule="auto"/>
        <w:jc w:val="center"/>
        <w:rPr>
          <w:rFonts w:asciiTheme="minorHAnsi" w:hAnsiTheme="minorHAnsi" w:cstheme="minorHAnsi"/>
          <w:sz w:val="20"/>
          <w:szCs w:val="20"/>
        </w:rPr>
      </w:pPr>
    </w:p>
    <w:p w:rsidR="00F43DC5" w:rsidRPr="007110CB" w:rsidRDefault="00F43DC5" w:rsidP="007110CB">
      <w:pPr>
        <w:pStyle w:val="Podnadpis1"/>
        <w:spacing w:before="0" w:after="0" w:line="360" w:lineRule="auto"/>
        <w:jc w:val="center"/>
        <w:rPr>
          <w:rFonts w:asciiTheme="minorHAnsi" w:hAnsiTheme="minorHAnsi" w:cstheme="minorHAnsi"/>
          <w:i w:val="0"/>
          <w:iCs w:val="0"/>
          <w:szCs w:val="20"/>
        </w:rPr>
      </w:pPr>
      <w:r w:rsidRPr="007110CB">
        <w:rPr>
          <w:rFonts w:asciiTheme="minorHAnsi" w:hAnsiTheme="minorHAnsi" w:cstheme="minorHAnsi"/>
          <w:i w:val="0"/>
          <w:iCs w:val="0"/>
          <w:szCs w:val="20"/>
        </w:rPr>
        <w:lastRenderedPageBreak/>
        <w:t>Preambule</w:t>
      </w:r>
    </w:p>
    <w:p w:rsidR="00F43DC5" w:rsidRPr="007110CB" w:rsidRDefault="00F43DC5" w:rsidP="00124EAA">
      <w:pPr>
        <w:pStyle w:val="Podnadpis1"/>
        <w:numPr>
          <w:ilvl w:val="0"/>
          <w:numId w:val="27"/>
        </w:numPr>
        <w:spacing w:before="0" w:after="0" w:line="360" w:lineRule="auto"/>
        <w:ind w:left="284" w:hanging="284"/>
        <w:jc w:val="both"/>
        <w:rPr>
          <w:rFonts w:asciiTheme="minorHAnsi" w:hAnsiTheme="minorHAnsi" w:cstheme="minorHAnsi"/>
          <w:i w:val="0"/>
          <w:iCs w:val="0"/>
          <w:szCs w:val="20"/>
        </w:rPr>
      </w:pPr>
      <w:r w:rsidRPr="007110CB">
        <w:rPr>
          <w:rFonts w:asciiTheme="minorHAnsi" w:hAnsiTheme="minorHAnsi" w:cstheme="minorHAnsi"/>
          <w:b w:val="0"/>
          <w:i w:val="0"/>
          <w:iCs w:val="0"/>
          <w:szCs w:val="20"/>
        </w:rPr>
        <w:t xml:space="preserve">Tato smlouva je uzavírána na základě výsledků </w:t>
      </w:r>
      <w:r w:rsidR="00124EAA">
        <w:rPr>
          <w:rFonts w:asciiTheme="minorHAnsi" w:hAnsiTheme="minorHAnsi" w:cstheme="minorHAnsi"/>
          <w:b w:val="0"/>
          <w:i w:val="0"/>
          <w:iCs w:val="0"/>
          <w:szCs w:val="20"/>
        </w:rPr>
        <w:t>otevřeného zadávacího řízení</w:t>
      </w:r>
      <w:r w:rsidRPr="007110CB">
        <w:rPr>
          <w:rFonts w:asciiTheme="minorHAnsi" w:hAnsiTheme="minorHAnsi" w:cstheme="minorHAnsi"/>
          <w:b w:val="0"/>
          <w:i w:val="0"/>
          <w:iCs w:val="0"/>
          <w:szCs w:val="20"/>
        </w:rPr>
        <w:t xml:space="preserve"> podle zá</w:t>
      </w:r>
      <w:r w:rsidR="00124EAA">
        <w:rPr>
          <w:rFonts w:asciiTheme="minorHAnsi" w:hAnsiTheme="minorHAnsi" w:cstheme="minorHAnsi"/>
          <w:b w:val="0"/>
          <w:i w:val="0"/>
          <w:iCs w:val="0"/>
          <w:szCs w:val="20"/>
        </w:rPr>
        <w:t xml:space="preserve">kona č. 134/2016 Sb. o zadávání </w:t>
      </w:r>
      <w:r w:rsidR="00E06CEB" w:rsidRPr="007110CB">
        <w:rPr>
          <w:rFonts w:asciiTheme="minorHAnsi" w:hAnsiTheme="minorHAnsi" w:cstheme="minorHAnsi"/>
          <w:b w:val="0"/>
          <w:i w:val="0"/>
          <w:iCs w:val="0"/>
          <w:szCs w:val="20"/>
        </w:rPr>
        <w:t>veřejných zakázek v platném znění zahájeného objednatelem jako veřejným zadavatelem s názvem</w:t>
      </w:r>
      <w:r w:rsidR="00E06CEB" w:rsidRPr="007110CB">
        <w:rPr>
          <w:rFonts w:asciiTheme="minorHAnsi" w:hAnsiTheme="minorHAnsi" w:cstheme="minorHAnsi"/>
          <w:i w:val="0"/>
          <w:iCs w:val="0"/>
          <w:szCs w:val="20"/>
        </w:rPr>
        <w:t xml:space="preserve"> „</w:t>
      </w:r>
      <w:bookmarkStart w:id="0" w:name="_Hlk47967046"/>
      <w:r w:rsidR="00F42E82" w:rsidRPr="00D50BA3">
        <w:rPr>
          <w:rFonts w:asciiTheme="minorHAnsi" w:hAnsiTheme="minorHAnsi" w:cstheme="minorHAnsi"/>
          <w:szCs w:val="20"/>
        </w:rPr>
        <w:t xml:space="preserve">PD – </w:t>
      </w:r>
      <w:bookmarkEnd w:id="0"/>
      <w:r w:rsidR="00C0638A">
        <w:rPr>
          <w:rFonts w:asciiTheme="minorHAnsi" w:hAnsiTheme="minorHAnsi" w:cstheme="minorHAnsi"/>
          <w:szCs w:val="20"/>
        </w:rPr>
        <w:t>p</w:t>
      </w:r>
      <w:r w:rsidR="00D50BA3" w:rsidRPr="00D50BA3">
        <w:rPr>
          <w:rFonts w:asciiTheme="minorHAnsi" w:hAnsiTheme="minorHAnsi" w:cstheme="minorHAnsi"/>
          <w:szCs w:val="20"/>
        </w:rPr>
        <w:t>řístavba budovy X</w:t>
      </w:r>
      <w:r w:rsidR="00E06CEB" w:rsidRPr="007110CB">
        <w:rPr>
          <w:rFonts w:asciiTheme="minorHAnsi" w:hAnsiTheme="minorHAnsi" w:cstheme="minorHAnsi"/>
          <w:i w:val="0"/>
          <w:iCs w:val="0"/>
          <w:szCs w:val="20"/>
        </w:rPr>
        <w:t>“</w:t>
      </w:r>
      <w:r w:rsidR="00E06CEB" w:rsidRPr="007110CB">
        <w:rPr>
          <w:rFonts w:asciiTheme="minorHAnsi" w:hAnsiTheme="minorHAnsi" w:cstheme="minorHAnsi"/>
          <w:b w:val="0"/>
          <w:i w:val="0"/>
          <w:iCs w:val="0"/>
          <w:szCs w:val="20"/>
        </w:rPr>
        <w:t xml:space="preserve">, interní </w:t>
      </w:r>
      <w:r w:rsidR="00E06CEB" w:rsidRPr="003F3ED8">
        <w:rPr>
          <w:rFonts w:asciiTheme="minorHAnsi" w:hAnsiTheme="minorHAnsi" w:cstheme="minorHAnsi"/>
          <w:b w:val="0"/>
          <w:i w:val="0"/>
          <w:iCs w:val="0"/>
          <w:szCs w:val="20"/>
        </w:rPr>
        <w:t xml:space="preserve">evidenční číslo </w:t>
      </w:r>
      <w:r w:rsidR="00124EAA" w:rsidRPr="003F3ED8">
        <w:rPr>
          <w:rFonts w:asciiTheme="minorHAnsi" w:hAnsiTheme="minorHAnsi" w:cstheme="minorHAnsi"/>
          <w:i w:val="0"/>
          <w:iCs w:val="0"/>
          <w:szCs w:val="20"/>
        </w:rPr>
        <w:t>VZ-2020</w:t>
      </w:r>
      <w:r w:rsidR="00E06CEB" w:rsidRPr="003F3ED8">
        <w:rPr>
          <w:rFonts w:asciiTheme="minorHAnsi" w:hAnsiTheme="minorHAnsi" w:cstheme="minorHAnsi"/>
          <w:i w:val="0"/>
          <w:iCs w:val="0"/>
          <w:szCs w:val="20"/>
        </w:rPr>
        <w:t>-</w:t>
      </w:r>
      <w:r w:rsidR="003F3ED8" w:rsidRPr="003F3ED8">
        <w:rPr>
          <w:rFonts w:asciiTheme="minorHAnsi" w:hAnsiTheme="minorHAnsi" w:cstheme="minorHAnsi"/>
          <w:i w:val="0"/>
          <w:iCs w:val="0"/>
          <w:szCs w:val="20"/>
        </w:rPr>
        <w:t>001320</w:t>
      </w:r>
      <w:r w:rsidR="00E06CEB" w:rsidRPr="003F3ED8">
        <w:rPr>
          <w:rFonts w:asciiTheme="minorHAnsi" w:hAnsiTheme="minorHAnsi" w:cstheme="minorHAnsi"/>
          <w:i w:val="0"/>
          <w:iCs w:val="0"/>
          <w:szCs w:val="20"/>
        </w:rPr>
        <w:t xml:space="preserve">. </w:t>
      </w:r>
      <w:r w:rsidR="00E06CEB" w:rsidRPr="003F3ED8">
        <w:rPr>
          <w:rFonts w:asciiTheme="minorHAnsi" w:hAnsiTheme="minorHAnsi" w:cstheme="minorHAnsi"/>
          <w:b w:val="0"/>
          <w:i w:val="0"/>
          <w:iCs w:val="0"/>
          <w:szCs w:val="20"/>
        </w:rPr>
        <w:t>Smluvní</w:t>
      </w:r>
      <w:r w:rsidR="00E06CEB" w:rsidRPr="007110CB">
        <w:rPr>
          <w:rFonts w:asciiTheme="minorHAnsi" w:hAnsiTheme="minorHAnsi" w:cstheme="minorHAnsi"/>
          <w:b w:val="0"/>
          <w:i w:val="0"/>
          <w:iCs w:val="0"/>
          <w:szCs w:val="20"/>
        </w:rPr>
        <w:t xml:space="preserve"> strany se zavazují plnit podmínky obsažené v této smlouvě, přičemž za závazné se pro obě smluvní strany považuje rovněž zadávací dokumentace a nabídka, kterou zhotovitel předložil do zadávacího řízení. </w:t>
      </w:r>
    </w:p>
    <w:p w:rsidR="00E06CEB" w:rsidRPr="007110CB" w:rsidRDefault="00E06CEB" w:rsidP="007110CB">
      <w:pPr>
        <w:pStyle w:val="Podnadpis1"/>
        <w:spacing w:before="0" w:after="0" w:line="360" w:lineRule="auto"/>
        <w:ind w:left="284" w:hanging="284"/>
        <w:jc w:val="center"/>
        <w:rPr>
          <w:rFonts w:asciiTheme="minorHAnsi" w:hAnsiTheme="minorHAnsi" w:cstheme="minorHAnsi"/>
          <w:i w:val="0"/>
          <w:iCs w:val="0"/>
          <w:szCs w:val="20"/>
        </w:rPr>
      </w:pPr>
    </w:p>
    <w:p w:rsidR="000A1215" w:rsidRPr="007110CB" w:rsidRDefault="000A1215"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I.</w:t>
      </w:r>
    </w:p>
    <w:p w:rsidR="000A1215" w:rsidRPr="007110CB" w:rsidRDefault="000A1215"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Předmět smlouvy</w:t>
      </w:r>
    </w:p>
    <w:p w:rsidR="00B261EE" w:rsidRPr="007110CB" w:rsidRDefault="00B261EE" w:rsidP="007110CB">
      <w:pPr>
        <w:pStyle w:val="Zkladntext"/>
        <w:numPr>
          <w:ilvl w:val="0"/>
          <w:numId w:val="30"/>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 xml:space="preserve">Předmětem této smlouvy o dílo je závazek zhotovitele provést pro objednatele řádně a včas dílo specifikované v odstavci 3. tohoto smluvního článku, poskytnout další plnění uvedená v této smlouvě včetně jejich budoucích změn a dodatků a převést za podmínek níže uvedených na objednatele vlastnické právo k dílu. </w:t>
      </w:r>
    </w:p>
    <w:p w:rsidR="00B261EE" w:rsidRPr="007110CB" w:rsidRDefault="00B261EE" w:rsidP="007110CB">
      <w:pPr>
        <w:pStyle w:val="Zkladntext"/>
        <w:numPr>
          <w:ilvl w:val="0"/>
          <w:numId w:val="30"/>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 xml:space="preserve">Objednatel se zavazuje při provádění díla řádně spolupůsobit a zhotoviteli řádně provedené dílo zaplatit za podmínek a v termínech touto smlouvou sjednaných. </w:t>
      </w:r>
    </w:p>
    <w:p w:rsidR="00B261EE" w:rsidRPr="005D36C9" w:rsidRDefault="00B261EE" w:rsidP="005D36C9">
      <w:pPr>
        <w:pStyle w:val="Zkladntext"/>
        <w:numPr>
          <w:ilvl w:val="0"/>
          <w:numId w:val="30"/>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Zúčastněné smluvní strany si navzájem prohlašují, že jsou oprávněny tuto smlouvu uzavřít a řádně plnit závazky v ní obsažené, a že splňují veškeré podmínky a požadavky stanovené zákonem a touto smlouvou. Zhotovitel se zavazuje na vlastní nebezpečí a vlastní odpovědnost svým jménem k provedení díla spočívajícího ve zpracování projektové dokumentace tak</w:t>
      </w:r>
      <w:r w:rsidR="00E06CEB" w:rsidRPr="007110CB">
        <w:rPr>
          <w:rFonts w:asciiTheme="minorHAnsi" w:hAnsiTheme="minorHAnsi" w:cstheme="minorHAnsi"/>
          <w:szCs w:val="20"/>
        </w:rPr>
        <w:t>,</w:t>
      </w:r>
      <w:r w:rsidRPr="007110CB">
        <w:rPr>
          <w:rFonts w:asciiTheme="minorHAnsi" w:hAnsiTheme="minorHAnsi" w:cstheme="minorHAnsi"/>
          <w:szCs w:val="20"/>
        </w:rPr>
        <w:t xml:space="preserve"> jak bylo dílo vymezeno v zadávací dokumentaci k veřejné zakázce </w:t>
      </w:r>
      <w:r w:rsidR="00A73ACE" w:rsidRPr="007110CB">
        <w:rPr>
          <w:rFonts w:asciiTheme="minorHAnsi" w:hAnsiTheme="minorHAnsi" w:cstheme="minorHAnsi"/>
          <w:szCs w:val="20"/>
        </w:rPr>
        <w:t>„</w:t>
      </w:r>
      <w:r w:rsidR="007A6668" w:rsidRPr="007A6668">
        <w:rPr>
          <w:rFonts w:asciiTheme="minorHAnsi" w:hAnsiTheme="minorHAnsi" w:cstheme="minorHAnsi"/>
          <w:b/>
          <w:szCs w:val="20"/>
        </w:rPr>
        <w:t xml:space="preserve">PD – </w:t>
      </w:r>
      <w:r w:rsidR="00C0638A">
        <w:rPr>
          <w:rFonts w:asciiTheme="minorHAnsi" w:hAnsiTheme="minorHAnsi" w:cstheme="minorHAnsi"/>
          <w:b/>
          <w:szCs w:val="20"/>
        </w:rPr>
        <w:t>p</w:t>
      </w:r>
      <w:r w:rsidR="00D50BA3" w:rsidRPr="00D50BA3">
        <w:rPr>
          <w:rFonts w:asciiTheme="minorHAnsi" w:hAnsiTheme="minorHAnsi" w:cstheme="minorHAnsi"/>
          <w:b/>
          <w:szCs w:val="20"/>
        </w:rPr>
        <w:t>řístavba budovy X</w:t>
      </w:r>
      <w:r w:rsidR="00A73ACE" w:rsidRPr="007110CB">
        <w:rPr>
          <w:rFonts w:asciiTheme="minorHAnsi" w:hAnsiTheme="minorHAnsi" w:cstheme="minorHAnsi"/>
          <w:szCs w:val="20"/>
        </w:rPr>
        <w:t xml:space="preserve">“ </w:t>
      </w:r>
      <w:r w:rsidRPr="007110CB">
        <w:rPr>
          <w:rFonts w:asciiTheme="minorHAnsi" w:hAnsiTheme="minorHAnsi" w:cstheme="minorHAnsi"/>
          <w:szCs w:val="20"/>
        </w:rPr>
        <w:t>(dále jen „</w:t>
      </w:r>
      <w:r w:rsidRPr="007110CB">
        <w:rPr>
          <w:rFonts w:asciiTheme="minorHAnsi" w:hAnsiTheme="minorHAnsi" w:cstheme="minorHAnsi"/>
          <w:b/>
          <w:szCs w:val="20"/>
        </w:rPr>
        <w:t>Dílo</w:t>
      </w:r>
      <w:r w:rsidRPr="007110CB">
        <w:rPr>
          <w:rFonts w:asciiTheme="minorHAnsi" w:hAnsiTheme="minorHAnsi" w:cstheme="minorHAnsi"/>
          <w:szCs w:val="20"/>
        </w:rPr>
        <w:t>“)</w:t>
      </w:r>
      <w:r w:rsidR="0014663E" w:rsidRPr="007110CB">
        <w:rPr>
          <w:rFonts w:asciiTheme="minorHAnsi" w:hAnsiTheme="minorHAnsi" w:cstheme="minorHAnsi"/>
          <w:b/>
          <w:szCs w:val="20"/>
        </w:rPr>
        <w:t>.</w:t>
      </w:r>
      <w:r w:rsidR="00606671" w:rsidRPr="007110CB">
        <w:rPr>
          <w:rFonts w:asciiTheme="minorHAnsi" w:hAnsiTheme="minorHAnsi" w:cstheme="minorHAnsi"/>
          <w:b/>
          <w:color w:val="000000" w:themeColor="text1"/>
          <w:szCs w:val="20"/>
        </w:rPr>
        <w:t xml:space="preserve"> </w:t>
      </w:r>
      <w:r w:rsidRPr="007110CB">
        <w:rPr>
          <w:rFonts w:asciiTheme="minorHAnsi" w:hAnsiTheme="minorHAnsi" w:cstheme="minorHAnsi"/>
          <w:szCs w:val="20"/>
        </w:rPr>
        <w:t xml:space="preserve">Zhotovitel provede dílo dle této smlouvy tím, že řádně a včas </w:t>
      </w:r>
      <w:r w:rsidRPr="007110CB">
        <w:rPr>
          <w:rFonts w:asciiTheme="minorHAnsi" w:hAnsiTheme="minorHAnsi" w:cstheme="minorHAnsi"/>
          <w:b/>
          <w:szCs w:val="20"/>
        </w:rPr>
        <w:t>vypracuje kompletní projektovou dokumentaci pro s</w:t>
      </w:r>
      <w:r w:rsidR="00DE4B0F">
        <w:rPr>
          <w:rFonts w:asciiTheme="minorHAnsi" w:hAnsiTheme="minorHAnsi" w:cstheme="minorHAnsi"/>
          <w:b/>
          <w:szCs w:val="20"/>
        </w:rPr>
        <w:t>polečné</w:t>
      </w:r>
      <w:r w:rsidRPr="007110CB">
        <w:rPr>
          <w:rFonts w:asciiTheme="minorHAnsi" w:hAnsiTheme="minorHAnsi" w:cstheme="minorHAnsi"/>
          <w:b/>
          <w:szCs w:val="20"/>
        </w:rPr>
        <w:t xml:space="preserve"> povolení a projektovou dokumentaci pro provádění stavby</w:t>
      </w:r>
      <w:r w:rsidRPr="007110CB">
        <w:rPr>
          <w:rFonts w:asciiTheme="minorHAnsi" w:hAnsiTheme="minorHAnsi" w:cstheme="minorHAnsi"/>
          <w:szCs w:val="20"/>
        </w:rPr>
        <w:t xml:space="preserve"> (DSP+DPS), a to v souladu s veškerými pokyny a podklady předanými objednatelem v rozsahu předložené cenové nabídky, případnými pozdějšími změnami, které byly vyvolány potřebami či opatření orgánu veřejné správy či jinými nepředvídanými okolnostmi, rozhodnutími, resp. vyjádřeními veřejnoprávních orgánů, a dle obecné závazných právních předpisů, ČSN, ČN, EN a ostatních norem</w:t>
      </w:r>
      <w:r w:rsidR="007A6668">
        <w:rPr>
          <w:rFonts w:asciiTheme="minorHAnsi" w:hAnsiTheme="minorHAnsi" w:cstheme="minorHAnsi"/>
          <w:szCs w:val="20"/>
        </w:rPr>
        <w:t>.</w:t>
      </w:r>
      <w:r w:rsidRPr="007110CB">
        <w:rPr>
          <w:rFonts w:asciiTheme="minorHAnsi" w:hAnsiTheme="minorHAnsi" w:cstheme="minorHAnsi"/>
          <w:szCs w:val="20"/>
        </w:rPr>
        <w:t xml:space="preserve"> Projektová dokumentace bude zahrnovat komplexní řešení předmětné stavby umožňující vydání kolaudačního souhlasu dle zákona. Zhotovitel dále v termínu stanoveném touto smlouvou </w:t>
      </w:r>
      <w:r w:rsidRPr="007110CB">
        <w:rPr>
          <w:rFonts w:asciiTheme="minorHAnsi" w:hAnsiTheme="minorHAnsi" w:cstheme="minorHAnsi"/>
          <w:b/>
          <w:szCs w:val="20"/>
        </w:rPr>
        <w:t>vypracuje a podá žádost</w:t>
      </w:r>
      <w:r w:rsidR="00072EE7">
        <w:rPr>
          <w:rFonts w:asciiTheme="minorHAnsi" w:hAnsiTheme="minorHAnsi" w:cstheme="minorHAnsi"/>
          <w:b/>
          <w:szCs w:val="20"/>
        </w:rPr>
        <w:t>i</w:t>
      </w:r>
      <w:r w:rsidRPr="007110CB">
        <w:rPr>
          <w:rFonts w:asciiTheme="minorHAnsi" w:hAnsiTheme="minorHAnsi" w:cstheme="minorHAnsi"/>
          <w:b/>
          <w:szCs w:val="20"/>
        </w:rPr>
        <w:t xml:space="preserve"> </w:t>
      </w:r>
      <w:r w:rsidR="00072EE7">
        <w:rPr>
          <w:rFonts w:asciiTheme="minorHAnsi" w:hAnsiTheme="minorHAnsi" w:cstheme="minorHAnsi"/>
          <w:b/>
          <w:szCs w:val="20"/>
        </w:rPr>
        <w:t>o stanoviska DOSS nutná pr</w:t>
      </w:r>
      <w:r w:rsidRPr="007110CB">
        <w:rPr>
          <w:rFonts w:asciiTheme="minorHAnsi" w:hAnsiTheme="minorHAnsi" w:cstheme="minorHAnsi"/>
          <w:b/>
          <w:szCs w:val="20"/>
        </w:rPr>
        <w:t xml:space="preserve">o vydání </w:t>
      </w:r>
      <w:r w:rsidR="00DE4B0F" w:rsidRPr="007110CB">
        <w:rPr>
          <w:rFonts w:asciiTheme="minorHAnsi" w:hAnsiTheme="minorHAnsi" w:cstheme="minorHAnsi"/>
          <w:b/>
          <w:szCs w:val="20"/>
        </w:rPr>
        <w:t>s</w:t>
      </w:r>
      <w:r w:rsidR="00DE4B0F">
        <w:rPr>
          <w:rFonts w:asciiTheme="minorHAnsi" w:hAnsiTheme="minorHAnsi" w:cstheme="minorHAnsi"/>
          <w:b/>
          <w:szCs w:val="20"/>
        </w:rPr>
        <w:t xml:space="preserve">polečného </w:t>
      </w:r>
      <w:r w:rsidRPr="007110CB">
        <w:rPr>
          <w:rFonts w:asciiTheme="minorHAnsi" w:hAnsiTheme="minorHAnsi" w:cstheme="minorHAnsi"/>
          <w:b/>
          <w:szCs w:val="20"/>
        </w:rPr>
        <w:t xml:space="preserve">povolení </w:t>
      </w:r>
      <w:r w:rsidRPr="007110CB">
        <w:rPr>
          <w:rFonts w:asciiTheme="minorHAnsi" w:hAnsiTheme="minorHAnsi" w:cstheme="minorHAnsi"/>
          <w:szCs w:val="20"/>
        </w:rPr>
        <w:t xml:space="preserve">na zákonem předepsaných formulářích, </w:t>
      </w:r>
      <w:r w:rsidRPr="007110CB">
        <w:rPr>
          <w:rFonts w:asciiTheme="minorHAnsi" w:hAnsiTheme="minorHAnsi" w:cstheme="minorHAnsi"/>
          <w:b/>
          <w:szCs w:val="20"/>
        </w:rPr>
        <w:t>popř. požádá o jiná povolení a souhlasy nezbytná k </w:t>
      </w:r>
      <w:r w:rsidR="00072EE7">
        <w:rPr>
          <w:rFonts w:asciiTheme="minorHAnsi" w:hAnsiTheme="minorHAnsi" w:cstheme="minorHAnsi"/>
          <w:b/>
          <w:szCs w:val="20"/>
        </w:rPr>
        <w:t>povolení stavby</w:t>
      </w:r>
      <w:r w:rsidRPr="007110CB">
        <w:rPr>
          <w:rFonts w:asciiTheme="minorHAnsi" w:hAnsiTheme="minorHAnsi" w:cstheme="minorHAnsi"/>
          <w:szCs w:val="20"/>
        </w:rPr>
        <w:t xml:space="preserve"> a dále zabezpečí jménem objednatele všechny potřebné úkony nezbytné k vydání příslušných stavebních povolení. Činnost zhotovitele nekončí předáním pravomocného stavebního povolení, ale až v okamžiku kompletního provedení činností autorského dozoru. </w:t>
      </w:r>
      <w:r w:rsidR="00596318">
        <w:rPr>
          <w:rFonts w:asciiTheme="minorHAnsi" w:hAnsiTheme="minorHAnsi" w:cstheme="minorHAnsi"/>
          <w:szCs w:val="20"/>
        </w:rPr>
        <w:t xml:space="preserve">Bližší specifikace předmětu díla je dále uvedena v přílohách č. 1, č. 2, č. 3 a č. 4 této smlouvy.  </w:t>
      </w:r>
    </w:p>
    <w:p w:rsidR="00B261EE" w:rsidRPr="007110CB" w:rsidRDefault="00B261EE" w:rsidP="007110CB">
      <w:pPr>
        <w:pStyle w:val="Odstavecseseznamem"/>
        <w:numPr>
          <w:ilvl w:val="0"/>
          <w:numId w:val="30"/>
        </w:numPr>
        <w:autoSpaceDE w:val="0"/>
        <w:autoSpaceDN w:val="0"/>
        <w:adjustRightInd w:val="0"/>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Součástí díla je zajištění všech potřebných materiálů, pracovních sil, zařízení, služeb, produktů, nákladů na dodání díla a všech dalších činností nezbytných k řádnému provedení díla zhotovitelem. </w:t>
      </w:r>
      <w:r w:rsidR="00357C3E" w:rsidRPr="007110CB">
        <w:rPr>
          <w:rFonts w:asciiTheme="minorHAnsi" w:hAnsiTheme="minorHAnsi" w:cstheme="minorHAnsi"/>
          <w:sz w:val="20"/>
          <w:szCs w:val="20"/>
        </w:rPr>
        <w:t>Zejména se jedná o vypracování plánu BOZP dle zákona č. 309/2006 Sb. ve znění pozdějších předpisů</w:t>
      </w:r>
      <w:r w:rsidR="000454A7" w:rsidRPr="007110CB">
        <w:rPr>
          <w:rFonts w:asciiTheme="minorHAnsi" w:hAnsiTheme="minorHAnsi" w:cstheme="minorHAnsi"/>
          <w:sz w:val="20"/>
          <w:szCs w:val="20"/>
        </w:rPr>
        <w:t xml:space="preserve"> a v souladu s Vyhláškou, kterou se mění vyhláška č. 499/2006 Sb., o dokumentaci staveb, ve znění vyhlášky č. 62/2013 Sb., a vyhláška </w:t>
      </w:r>
      <w:r w:rsidR="000454A7" w:rsidRPr="007110CB">
        <w:rPr>
          <w:rFonts w:asciiTheme="minorHAnsi" w:hAnsiTheme="minorHAnsi" w:cstheme="minorHAnsi"/>
          <w:sz w:val="20"/>
          <w:szCs w:val="20"/>
        </w:rPr>
        <w:lastRenderedPageBreak/>
        <w:t>č. 169/2016 Sb., o stanovení rozsahu dokumentace veřejné zakázky na stavební práce a soupisu stavebních prací, dodávek a služeb s výkazem výměr, kde budou definovány standardy</w:t>
      </w:r>
      <w:r w:rsidR="00357C3E" w:rsidRPr="007110CB">
        <w:rPr>
          <w:rFonts w:asciiTheme="minorHAnsi" w:hAnsiTheme="minorHAnsi" w:cstheme="minorHAnsi"/>
          <w:sz w:val="20"/>
          <w:szCs w:val="20"/>
        </w:rPr>
        <w:t>.</w:t>
      </w:r>
    </w:p>
    <w:p w:rsidR="00B261EE" w:rsidRPr="007110CB" w:rsidRDefault="00B261EE" w:rsidP="007110CB">
      <w:pPr>
        <w:pStyle w:val="Zkladntext"/>
        <w:numPr>
          <w:ilvl w:val="0"/>
          <w:numId w:val="30"/>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Zhotovitel je povinen při realizaci díla postupovat s řádnou odbornou péčí a chránit zájmy objednatele podle svých nejlepších profesních znalostí a schopností.</w:t>
      </w:r>
    </w:p>
    <w:p w:rsidR="000A1215" w:rsidRPr="007110CB" w:rsidRDefault="003520A1" w:rsidP="007110CB">
      <w:pPr>
        <w:pStyle w:val="Zkladntext"/>
        <w:numPr>
          <w:ilvl w:val="0"/>
          <w:numId w:val="30"/>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Dojde-li při provádění předmětu</w:t>
      </w:r>
      <w:r w:rsidR="00B261EE" w:rsidRPr="007110CB">
        <w:rPr>
          <w:rFonts w:asciiTheme="minorHAnsi" w:hAnsiTheme="minorHAnsi" w:cstheme="minorHAnsi"/>
          <w:szCs w:val="20"/>
        </w:rPr>
        <w:t xml:space="preserve">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těchto změn a na jejich úhradu. Pokud tak zhotovitel neučiní, má se za to, že práce a dodávky jím realizované byly v předmětu díla a v jeho ceně již zahrnuty.</w:t>
      </w:r>
    </w:p>
    <w:p w:rsidR="000A1215" w:rsidRPr="007110CB" w:rsidRDefault="000A1215" w:rsidP="007110CB">
      <w:pPr>
        <w:pStyle w:val="Zkladntext"/>
        <w:numPr>
          <w:ilvl w:val="0"/>
          <w:numId w:val="30"/>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0A1215" w:rsidRPr="007110CB" w:rsidRDefault="000A1215" w:rsidP="007110CB">
      <w:pPr>
        <w:pStyle w:val="Odstavecseseznamem"/>
        <w:numPr>
          <w:ilvl w:val="0"/>
          <w:numId w:val="30"/>
        </w:numPr>
        <w:tabs>
          <w:tab w:val="left" w:pos="284"/>
        </w:tabs>
        <w:spacing w:after="0" w:line="360" w:lineRule="auto"/>
        <w:ind w:left="284" w:hanging="284"/>
        <w:jc w:val="both"/>
        <w:rPr>
          <w:rFonts w:asciiTheme="minorHAnsi" w:hAnsiTheme="minorHAnsi" w:cstheme="minorHAnsi"/>
          <w:color w:val="000000"/>
          <w:sz w:val="20"/>
          <w:szCs w:val="20"/>
        </w:rPr>
      </w:pPr>
      <w:r w:rsidRPr="007110CB">
        <w:rPr>
          <w:rFonts w:asciiTheme="minorHAnsi" w:hAnsiTheme="minorHAnsi" w:cstheme="minorHAnsi"/>
          <w:color w:val="000000"/>
          <w:sz w:val="20"/>
          <w:szCs w:val="20"/>
        </w:rPr>
        <w:t xml:space="preserve">Zhotovitel bere na vědomí, že v souladu s interními předpisy objednatele nese náklady související s vjezdem motorových vozidel do místa </w:t>
      </w:r>
      <w:r w:rsidR="00BD73F4" w:rsidRPr="007110CB">
        <w:rPr>
          <w:rFonts w:asciiTheme="minorHAnsi" w:hAnsiTheme="minorHAnsi" w:cstheme="minorHAnsi"/>
          <w:color w:val="000000"/>
          <w:sz w:val="20"/>
          <w:szCs w:val="20"/>
        </w:rPr>
        <w:t>sídla objednatele, které je také místem předání a převzetí díla</w:t>
      </w:r>
      <w:r w:rsidRPr="007110CB">
        <w:rPr>
          <w:rFonts w:asciiTheme="minorHAnsi" w:hAnsiTheme="minorHAnsi" w:cstheme="minorHAnsi"/>
          <w:color w:val="000000"/>
          <w:sz w:val="20"/>
          <w:szCs w:val="20"/>
        </w:rPr>
        <w:t xml:space="preserve">. </w:t>
      </w:r>
    </w:p>
    <w:p w:rsidR="004C3252" w:rsidRPr="007110CB" w:rsidRDefault="000A1215" w:rsidP="007110CB">
      <w:pPr>
        <w:pStyle w:val="Odstavecseseznamem"/>
        <w:numPr>
          <w:ilvl w:val="0"/>
          <w:numId w:val="30"/>
        </w:numPr>
        <w:spacing w:after="0" w:line="360" w:lineRule="auto"/>
        <w:ind w:left="284" w:hanging="284"/>
        <w:jc w:val="both"/>
        <w:rPr>
          <w:rFonts w:asciiTheme="minorHAnsi" w:hAnsiTheme="minorHAnsi" w:cstheme="minorHAnsi"/>
          <w:bCs/>
          <w:sz w:val="20"/>
          <w:szCs w:val="20"/>
          <w:lang w:eastAsia="ar-SA"/>
        </w:rPr>
      </w:pPr>
      <w:r w:rsidRPr="007110CB">
        <w:rPr>
          <w:rFonts w:asciiTheme="minorHAnsi" w:hAnsiTheme="minorHAnsi" w:cstheme="minorHAnsi"/>
          <w:sz w:val="20"/>
          <w:szCs w:val="20"/>
        </w:rPr>
        <w:t xml:space="preserve">Klasifikace předmětu smlouvy je dle číselníku NIPEZ pod kódem: </w:t>
      </w:r>
      <w:r w:rsidRPr="007110CB">
        <w:rPr>
          <w:rFonts w:asciiTheme="minorHAnsi" w:hAnsiTheme="minorHAnsi" w:cstheme="minorHAnsi"/>
          <w:bCs/>
          <w:sz w:val="20"/>
          <w:szCs w:val="20"/>
          <w:lang w:eastAsia="ar-SA"/>
        </w:rPr>
        <w:t>40 - 71000000-8 Architektonické, stavební, technické a inspekční služby. Detailní rozpis rozsahu díla je uveden v příloze č. 1 této smlouvy – Specifikace předmětu díla.</w:t>
      </w:r>
      <w:r w:rsidR="004C3252" w:rsidRPr="007110CB">
        <w:rPr>
          <w:rFonts w:asciiTheme="minorHAnsi" w:hAnsiTheme="minorHAnsi" w:cstheme="minorHAnsi"/>
          <w:bCs/>
          <w:sz w:val="20"/>
          <w:szCs w:val="20"/>
          <w:lang w:eastAsia="ar-SA"/>
        </w:rPr>
        <w:t xml:space="preserve"> </w:t>
      </w:r>
      <w:r w:rsidR="0014663E" w:rsidRPr="007110CB">
        <w:rPr>
          <w:rFonts w:asciiTheme="minorHAnsi" w:hAnsiTheme="minorHAnsi" w:cstheme="minorHAnsi"/>
          <w:sz w:val="20"/>
          <w:szCs w:val="20"/>
        </w:rPr>
        <w:t xml:space="preserve">Položky, </w:t>
      </w:r>
      <w:r w:rsidR="004C3252" w:rsidRPr="007110CB">
        <w:rPr>
          <w:rFonts w:asciiTheme="minorHAnsi" w:hAnsiTheme="minorHAnsi" w:cstheme="minorHAnsi"/>
          <w:sz w:val="20"/>
          <w:szCs w:val="20"/>
        </w:rPr>
        <w:t xml:space="preserve">které </w:t>
      </w:r>
      <w:r w:rsidR="0014663E" w:rsidRPr="007110CB">
        <w:rPr>
          <w:rFonts w:asciiTheme="minorHAnsi" w:hAnsiTheme="minorHAnsi" w:cstheme="minorHAnsi"/>
          <w:sz w:val="20"/>
          <w:szCs w:val="20"/>
        </w:rPr>
        <w:t xml:space="preserve">je </w:t>
      </w:r>
      <w:r w:rsidR="004C3252" w:rsidRPr="007110CB">
        <w:rPr>
          <w:rFonts w:asciiTheme="minorHAnsi" w:hAnsiTheme="minorHAnsi" w:cstheme="minorHAnsi"/>
          <w:sz w:val="20"/>
          <w:szCs w:val="20"/>
        </w:rPr>
        <w:t>tak</w:t>
      </w:r>
      <w:r w:rsidR="0014663E" w:rsidRPr="007110CB">
        <w:rPr>
          <w:rFonts w:asciiTheme="minorHAnsi" w:hAnsiTheme="minorHAnsi" w:cstheme="minorHAnsi"/>
          <w:sz w:val="20"/>
          <w:szCs w:val="20"/>
        </w:rPr>
        <w:t xml:space="preserve">é nutno </w:t>
      </w:r>
      <w:r w:rsidR="004C3252" w:rsidRPr="007110CB">
        <w:rPr>
          <w:rFonts w:asciiTheme="minorHAnsi" w:hAnsiTheme="minorHAnsi" w:cstheme="minorHAnsi"/>
          <w:sz w:val="20"/>
          <w:szCs w:val="20"/>
        </w:rPr>
        <w:t>zapracovat</w:t>
      </w:r>
      <w:r w:rsidR="0014663E" w:rsidRPr="007110CB">
        <w:rPr>
          <w:rFonts w:asciiTheme="minorHAnsi" w:hAnsiTheme="minorHAnsi" w:cstheme="minorHAnsi"/>
          <w:sz w:val="20"/>
          <w:szCs w:val="20"/>
        </w:rPr>
        <w:t xml:space="preserve"> položkově </w:t>
      </w:r>
      <w:r w:rsidR="004C3252" w:rsidRPr="007110CB">
        <w:rPr>
          <w:rFonts w:asciiTheme="minorHAnsi" w:hAnsiTheme="minorHAnsi" w:cstheme="minorHAnsi"/>
          <w:sz w:val="20"/>
          <w:szCs w:val="20"/>
        </w:rPr>
        <w:t xml:space="preserve">do </w:t>
      </w:r>
      <w:r w:rsidR="004C3252" w:rsidRPr="007110CB">
        <w:rPr>
          <w:rFonts w:asciiTheme="minorHAnsi" w:hAnsiTheme="minorHAnsi" w:cstheme="minorHAnsi"/>
          <w:color w:val="000000" w:themeColor="text1"/>
          <w:sz w:val="20"/>
          <w:szCs w:val="20"/>
        </w:rPr>
        <w:t xml:space="preserve">výkazů </w:t>
      </w:r>
      <w:r w:rsidR="004C3252" w:rsidRPr="007110CB">
        <w:rPr>
          <w:rFonts w:asciiTheme="minorHAnsi" w:hAnsiTheme="minorHAnsi" w:cstheme="minorHAnsi"/>
          <w:sz w:val="20"/>
          <w:szCs w:val="20"/>
        </w:rPr>
        <w:t>výměr a rozpočtu s ohledem na ustanovení zák. č. 13</w:t>
      </w:r>
      <w:r w:rsidR="00964EC1" w:rsidRPr="007110CB">
        <w:rPr>
          <w:rFonts w:asciiTheme="minorHAnsi" w:hAnsiTheme="minorHAnsi" w:cstheme="minorHAnsi"/>
          <w:sz w:val="20"/>
          <w:szCs w:val="20"/>
        </w:rPr>
        <w:t>4</w:t>
      </w:r>
      <w:r w:rsidR="004C3252" w:rsidRPr="007110CB">
        <w:rPr>
          <w:rFonts w:asciiTheme="minorHAnsi" w:hAnsiTheme="minorHAnsi" w:cstheme="minorHAnsi"/>
          <w:sz w:val="20"/>
          <w:szCs w:val="20"/>
        </w:rPr>
        <w:t>/20</w:t>
      </w:r>
      <w:r w:rsidR="00964EC1" w:rsidRPr="007110CB">
        <w:rPr>
          <w:rFonts w:asciiTheme="minorHAnsi" w:hAnsiTheme="minorHAnsi" w:cstheme="minorHAnsi"/>
          <w:sz w:val="20"/>
          <w:szCs w:val="20"/>
        </w:rPr>
        <w:t>16</w:t>
      </w:r>
      <w:r w:rsidR="004C3252" w:rsidRPr="007110CB">
        <w:rPr>
          <w:rFonts w:asciiTheme="minorHAnsi" w:hAnsiTheme="minorHAnsi" w:cstheme="minorHAnsi"/>
          <w:sz w:val="20"/>
          <w:szCs w:val="20"/>
        </w:rPr>
        <w:t xml:space="preserve"> Sb., o </w:t>
      </w:r>
      <w:r w:rsidR="00964EC1" w:rsidRPr="007110CB">
        <w:rPr>
          <w:rFonts w:asciiTheme="minorHAnsi" w:hAnsiTheme="minorHAnsi" w:cstheme="minorHAnsi"/>
          <w:sz w:val="20"/>
          <w:szCs w:val="20"/>
        </w:rPr>
        <w:t xml:space="preserve">zadávání </w:t>
      </w:r>
      <w:r w:rsidR="004C3252" w:rsidRPr="007110CB">
        <w:rPr>
          <w:rFonts w:asciiTheme="minorHAnsi" w:hAnsiTheme="minorHAnsi" w:cstheme="minorHAnsi"/>
          <w:sz w:val="20"/>
          <w:szCs w:val="20"/>
        </w:rPr>
        <w:t>veřejných zakáz</w:t>
      </w:r>
      <w:r w:rsidR="00964EC1" w:rsidRPr="007110CB">
        <w:rPr>
          <w:rFonts w:asciiTheme="minorHAnsi" w:hAnsiTheme="minorHAnsi" w:cstheme="minorHAnsi"/>
          <w:sz w:val="20"/>
          <w:szCs w:val="20"/>
        </w:rPr>
        <w:t>e</w:t>
      </w:r>
      <w:r w:rsidR="004C3252" w:rsidRPr="007110CB">
        <w:rPr>
          <w:rFonts w:asciiTheme="minorHAnsi" w:hAnsiTheme="minorHAnsi" w:cstheme="minorHAnsi"/>
          <w:sz w:val="20"/>
          <w:szCs w:val="20"/>
        </w:rPr>
        <w:t>k jsou obsaženy v Příloze č. 2 této smlouvy – Seznam povinných položek výkazů výměr.</w:t>
      </w:r>
      <w:r w:rsidR="00741DE0" w:rsidRPr="007110CB">
        <w:rPr>
          <w:rFonts w:asciiTheme="minorHAnsi" w:hAnsiTheme="minorHAnsi" w:cstheme="minorHAnsi"/>
          <w:sz w:val="20"/>
          <w:szCs w:val="20"/>
        </w:rPr>
        <w:t xml:space="preserve"> Rozsah činností autorského dozoru je vymezen v Příloze č. 3 – Činnosti autorského dozoru.</w:t>
      </w:r>
    </w:p>
    <w:p w:rsidR="000A1215" w:rsidRPr="007110CB" w:rsidRDefault="000A1215" w:rsidP="007110CB">
      <w:pPr>
        <w:pStyle w:val="Odstavecseseznamem"/>
        <w:numPr>
          <w:ilvl w:val="0"/>
          <w:numId w:val="30"/>
        </w:numPr>
        <w:spacing w:after="0" w:line="360" w:lineRule="auto"/>
        <w:ind w:left="284" w:hanging="284"/>
        <w:jc w:val="both"/>
        <w:rPr>
          <w:rFonts w:asciiTheme="minorHAnsi" w:hAnsiTheme="minorHAnsi" w:cstheme="minorHAnsi"/>
          <w:bCs/>
          <w:sz w:val="20"/>
          <w:szCs w:val="20"/>
          <w:lang w:eastAsia="ar-SA"/>
        </w:rPr>
      </w:pPr>
      <w:r w:rsidRPr="007110CB">
        <w:rPr>
          <w:rFonts w:asciiTheme="minorHAnsi" w:hAnsiTheme="minorHAnsi" w:cstheme="minorHAnsi"/>
          <w:bCs/>
          <w:sz w:val="20"/>
          <w:szCs w:val="20"/>
          <w:lang w:eastAsia="ar-SA"/>
        </w:rPr>
        <w:t>Dílo musí být zpracováno tak, aby nabízelo jednoduché, funkční, cenově a technicky nenáročné řešení za použití standardních materiálů běžně dostupných.</w:t>
      </w:r>
    </w:p>
    <w:p w:rsidR="004C3252" w:rsidRPr="00701C3B" w:rsidRDefault="004C3252" w:rsidP="00701C3B">
      <w:pPr>
        <w:pStyle w:val="Odstavecseseznamem"/>
        <w:numPr>
          <w:ilvl w:val="0"/>
          <w:numId w:val="30"/>
        </w:numPr>
        <w:tabs>
          <w:tab w:val="left" w:pos="709"/>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w:t>
      </w:r>
      <w:r w:rsidR="00C83084" w:rsidRPr="007110CB">
        <w:rPr>
          <w:rFonts w:asciiTheme="minorHAnsi" w:hAnsiTheme="minorHAnsi" w:cstheme="minorHAnsi"/>
          <w:sz w:val="20"/>
          <w:szCs w:val="20"/>
        </w:rPr>
        <w:t>e</w:t>
      </w:r>
      <w:r w:rsidRPr="007110CB">
        <w:rPr>
          <w:rFonts w:asciiTheme="minorHAnsi" w:hAnsiTheme="minorHAnsi" w:cstheme="minorHAnsi"/>
          <w:sz w:val="20"/>
          <w:szCs w:val="20"/>
        </w:rPr>
        <w:t>, datem expedice, a dále bude označena oprávněnou osobou nebo osobami v souladu s ustanovením zák. č. 183/2006 Sb. a zák. č. 360/1992 Sb. v platném znění. Jednotlivé strany technických zpráv a příloh dokumentace budou číslovány.</w:t>
      </w:r>
      <w:r w:rsidR="00180948" w:rsidRPr="007110CB">
        <w:rPr>
          <w:rFonts w:asciiTheme="minorHAnsi" w:hAnsiTheme="minorHAnsi" w:cstheme="minorHAnsi"/>
          <w:sz w:val="20"/>
          <w:szCs w:val="20"/>
        </w:rPr>
        <w:t xml:space="preserve"> Rozpočty a výkazy výměr budou zpracovány v jednom dokumentu a v souladu se zákonem č.13</w:t>
      </w:r>
      <w:r w:rsidR="00814B93" w:rsidRPr="007110CB">
        <w:rPr>
          <w:rFonts w:asciiTheme="minorHAnsi" w:hAnsiTheme="minorHAnsi" w:cstheme="minorHAnsi"/>
          <w:sz w:val="20"/>
          <w:szCs w:val="20"/>
        </w:rPr>
        <w:t>4</w:t>
      </w:r>
      <w:r w:rsidR="00180948" w:rsidRPr="007110CB">
        <w:rPr>
          <w:rFonts w:asciiTheme="minorHAnsi" w:hAnsiTheme="minorHAnsi" w:cstheme="minorHAnsi"/>
          <w:sz w:val="20"/>
          <w:szCs w:val="20"/>
        </w:rPr>
        <w:t>/20</w:t>
      </w:r>
      <w:r w:rsidR="00814B93" w:rsidRPr="007110CB">
        <w:rPr>
          <w:rFonts w:asciiTheme="minorHAnsi" w:hAnsiTheme="minorHAnsi" w:cstheme="minorHAnsi"/>
          <w:sz w:val="20"/>
          <w:szCs w:val="20"/>
        </w:rPr>
        <w:t>1</w:t>
      </w:r>
      <w:r w:rsidR="00180948" w:rsidRPr="007110CB">
        <w:rPr>
          <w:rFonts w:asciiTheme="minorHAnsi" w:hAnsiTheme="minorHAnsi" w:cstheme="minorHAnsi"/>
          <w:sz w:val="20"/>
          <w:szCs w:val="20"/>
        </w:rPr>
        <w:t xml:space="preserve">6 Sb., o </w:t>
      </w:r>
      <w:r w:rsidR="00CB03B9" w:rsidRPr="007110CB">
        <w:rPr>
          <w:rFonts w:asciiTheme="minorHAnsi" w:hAnsiTheme="minorHAnsi" w:cstheme="minorHAnsi"/>
          <w:sz w:val="20"/>
          <w:szCs w:val="20"/>
        </w:rPr>
        <w:t xml:space="preserve">zadávání </w:t>
      </w:r>
      <w:r w:rsidR="00180948" w:rsidRPr="007110CB">
        <w:rPr>
          <w:rFonts w:asciiTheme="minorHAnsi" w:hAnsiTheme="minorHAnsi" w:cstheme="minorHAnsi"/>
          <w:sz w:val="20"/>
          <w:szCs w:val="20"/>
        </w:rPr>
        <w:t>veřejných zakáz</w:t>
      </w:r>
      <w:r w:rsidR="00CB03B9" w:rsidRPr="007110CB">
        <w:rPr>
          <w:rFonts w:asciiTheme="minorHAnsi" w:hAnsiTheme="minorHAnsi" w:cstheme="minorHAnsi"/>
          <w:sz w:val="20"/>
          <w:szCs w:val="20"/>
        </w:rPr>
        <w:t>e</w:t>
      </w:r>
      <w:r w:rsidR="00180948" w:rsidRPr="007110CB">
        <w:rPr>
          <w:rFonts w:asciiTheme="minorHAnsi" w:hAnsiTheme="minorHAnsi" w:cstheme="minorHAnsi"/>
          <w:sz w:val="20"/>
          <w:szCs w:val="20"/>
        </w:rPr>
        <w:t>k, ve znění pozdějších předpisů a vyhláškou, kterou se stanoví podrobnosti vymezení předmětu veřejné zakázky na stavební práce a rozsah soupisu stavebních prací, dodávek a služeb s výkazem výměr.</w:t>
      </w:r>
    </w:p>
    <w:p w:rsidR="004C3252" w:rsidRPr="007110CB" w:rsidRDefault="004C3252" w:rsidP="007110CB">
      <w:pPr>
        <w:pStyle w:val="Odstavecseseznamem"/>
        <w:numPr>
          <w:ilvl w:val="0"/>
          <w:numId w:val="30"/>
        </w:numPr>
        <w:tabs>
          <w:tab w:val="left" w:pos="709"/>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Veškerá výkresová dokumentace expedovaná v elektronické verzi ve formátu </w:t>
      </w:r>
      <w:r w:rsidRPr="007110CB">
        <w:rPr>
          <w:rFonts w:asciiTheme="minorHAnsi" w:hAnsiTheme="minorHAnsi" w:cstheme="minorHAnsi"/>
          <w:i/>
          <w:sz w:val="20"/>
          <w:szCs w:val="20"/>
        </w:rPr>
        <w:t>dwg</w:t>
      </w:r>
      <w:r w:rsidRPr="007110CB">
        <w:rPr>
          <w:rFonts w:asciiTheme="minorHAnsi" w:hAnsiTheme="minorHAnsi" w:cstheme="minorHAnsi"/>
          <w:sz w:val="20"/>
          <w:szCs w:val="20"/>
        </w:rPr>
        <w:t xml:space="preserve"> bude použitelná pro další práci v příslušném programovém vybavení pro zpracování dokumentace skutečného vyhotovení a pro další využití při přípravě výstavby, vlastní realizace a provozování stavby. Zhotovitel se zavazuje na základě objednávky objednatele nad rámec této smlouvy zhotovit nejpozději do </w:t>
      </w:r>
      <w:r w:rsidR="003520A1" w:rsidRPr="007110CB">
        <w:rPr>
          <w:rFonts w:asciiTheme="minorHAnsi" w:hAnsiTheme="minorHAnsi" w:cstheme="minorHAnsi"/>
          <w:sz w:val="20"/>
          <w:szCs w:val="20"/>
        </w:rPr>
        <w:t>7</w:t>
      </w:r>
      <w:r w:rsidRPr="007110CB">
        <w:rPr>
          <w:rFonts w:asciiTheme="minorHAnsi" w:hAnsiTheme="minorHAnsi" w:cstheme="minorHAnsi"/>
          <w:sz w:val="20"/>
          <w:szCs w:val="20"/>
        </w:rPr>
        <w:t xml:space="preserve"> dnů od objednání vícetisky kompletní dokumentace dle této smlouvy, a to na náklady ve výši ceny obvyklé na trhu.</w:t>
      </w:r>
    </w:p>
    <w:p w:rsidR="000A1215" w:rsidRPr="007110CB" w:rsidRDefault="000A1215"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II.</w:t>
      </w:r>
    </w:p>
    <w:p w:rsidR="0014663E" w:rsidRPr="007110CB" w:rsidRDefault="000A1215"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Termín plnění</w:t>
      </w:r>
    </w:p>
    <w:p w:rsidR="005F5462" w:rsidRDefault="000A1215" w:rsidP="004D07A5">
      <w:pPr>
        <w:spacing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1. </w:t>
      </w:r>
      <w:r w:rsidRPr="007110CB">
        <w:rPr>
          <w:rFonts w:asciiTheme="minorHAnsi" w:hAnsiTheme="minorHAnsi" w:cstheme="minorHAnsi"/>
          <w:sz w:val="20"/>
          <w:szCs w:val="20"/>
        </w:rPr>
        <w:tab/>
        <w:t>Zhotovitel se zavazuje provést dílo v</w:t>
      </w:r>
      <w:r w:rsidR="00B862D4" w:rsidRPr="007110CB">
        <w:rPr>
          <w:rFonts w:asciiTheme="minorHAnsi" w:hAnsiTheme="minorHAnsi" w:cstheme="minorHAnsi"/>
          <w:sz w:val="20"/>
          <w:szCs w:val="20"/>
        </w:rPr>
        <w:t> následujících termínech</w:t>
      </w:r>
      <w:r w:rsidRPr="007110CB">
        <w:rPr>
          <w:rFonts w:asciiTheme="minorHAnsi" w:hAnsiTheme="minorHAnsi" w:cstheme="minorHAnsi"/>
          <w:sz w:val="20"/>
          <w:szCs w:val="20"/>
        </w:rPr>
        <w:t>:</w:t>
      </w:r>
    </w:p>
    <w:p w:rsidR="005F5462" w:rsidRPr="004D07A5" w:rsidRDefault="005F5462" w:rsidP="005F5462">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A)</w:t>
      </w:r>
      <w:r w:rsidR="004D07A5">
        <w:rPr>
          <w:rFonts w:asciiTheme="minorHAnsi" w:hAnsiTheme="minorHAnsi" w:cstheme="minorHAnsi"/>
          <w:sz w:val="20"/>
          <w:szCs w:val="20"/>
        </w:rPr>
        <w:tab/>
      </w:r>
      <w:r w:rsidR="004D07A5" w:rsidRPr="004D07A5">
        <w:rPr>
          <w:rFonts w:asciiTheme="minorHAnsi" w:hAnsiTheme="minorHAnsi" w:cstheme="minorHAnsi"/>
          <w:b/>
          <w:sz w:val="20"/>
          <w:szCs w:val="20"/>
        </w:rPr>
        <w:t>Přístavba budovy X</w:t>
      </w:r>
      <w:r w:rsidR="004D07A5">
        <w:rPr>
          <w:rFonts w:asciiTheme="minorHAnsi" w:hAnsiTheme="minorHAnsi" w:cstheme="minorHAnsi"/>
          <w:b/>
          <w:sz w:val="20"/>
          <w:szCs w:val="20"/>
        </w:rPr>
        <w:t xml:space="preserve"> </w:t>
      </w:r>
      <w:r w:rsidR="004D07A5" w:rsidRPr="004D07A5">
        <w:rPr>
          <w:rFonts w:asciiTheme="minorHAnsi" w:hAnsiTheme="minorHAnsi" w:cstheme="minorHAnsi"/>
          <w:sz w:val="20"/>
          <w:szCs w:val="20"/>
        </w:rPr>
        <w:t xml:space="preserve">(bez prostoru </w:t>
      </w:r>
      <w:r w:rsidR="00625CBF">
        <w:rPr>
          <w:rFonts w:asciiTheme="minorHAnsi" w:hAnsiTheme="minorHAnsi" w:cstheme="minorHAnsi"/>
          <w:sz w:val="20"/>
          <w:szCs w:val="20"/>
        </w:rPr>
        <w:t>pro</w:t>
      </w:r>
      <w:r w:rsidR="004D07A5">
        <w:rPr>
          <w:rFonts w:asciiTheme="minorHAnsi" w:hAnsiTheme="minorHAnsi" w:cstheme="minorHAnsi"/>
          <w:sz w:val="20"/>
          <w:szCs w:val="20"/>
        </w:rPr>
        <w:t xml:space="preserve"> </w:t>
      </w:r>
      <w:r w:rsidR="004D07A5" w:rsidRPr="004D07A5">
        <w:rPr>
          <w:rFonts w:asciiTheme="minorHAnsi" w:hAnsiTheme="minorHAnsi" w:cstheme="minorHAnsi"/>
          <w:sz w:val="20"/>
          <w:szCs w:val="20"/>
        </w:rPr>
        <w:t>instalaci přístroje PET CT)</w:t>
      </w:r>
    </w:p>
    <w:p w:rsidR="001D0C94" w:rsidRDefault="00FB7AAF" w:rsidP="00157180">
      <w:pPr>
        <w:pStyle w:val="Odstavecseseznamem"/>
        <w:spacing w:after="0" w:line="360" w:lineRule="auto"/>
        <w:ind w:left="284"/>
        <w:jc w:val="both"/>
        <w:rPr>
          <w:rFonts w:asciiTheme="minorHAnsi" w:hAnsiTheme="minorHAnsi" w:cstheme="minorHAnsi"/>
          <w:sz w:val="20"/>
          <w:szCs w:val="20"/>
        </w:rPr>
      </w:pPr>
      <w:bookmarkStart w:id="1" w:name="_Ref42844913"/>
      <w:r w:rsidRPr="004D07A5">
        <w:rPr>
          <w:rFonts w:asciiTheme="minorHAnsi" w:hAnsiTheme="minorHAnsi" w:cstheme="minorHAnsi"/>
          <w:sz w:val="20"/>
          <w:szCs w:val="20"/>
        </w:rPr>
        <w:t xml:space="preserve">Maximální celková doba realizace </w:t>
      </w:r>
      <w:r w:rsidR="00F10006" w:rsidRPr="004D07A5">
        <w:rPr>
          <w:rFonts w:asciiTheme="minorHAnsi" w:hAnsiTheme="minorHAnsi" w:cstheme="minorHAnsi"/>
          <w:sz w:val="20"/>
          <w:szCs w:val="20"/>
        </w:rPr>
        <w:t>p</w:t>
      </w:r>
      <w:r w:rsidRPr="004D07A5">
        <w:rPr>
          <w:rFonts w:asciiTheme="minorHAnsi" w:hAnsiTheme="minorHAnsi" w:cstheme="minorHAnsi"/>
          <w:sz w:val="20"/>
          <w:szCs w:val="20"/>
        </w:rPr>
        <w:t xml:space="preserve">rojektové dokumentace činí </w:t>
      </w:r>
      <w:r w:rsidR="00D178D7" w:rsidRPr="004D07A5">
        <w:rPr>
          <w:rFonts w:asciiTheme="minorHAnsi" w:hAnsiTheme="minorHAnsi" w:cstheme="minorHAnsi"/>
          <w:b/>
          <w:bCs/>
          <w:sz w:val="20"/>
          <w:szCs w:val="20"/>
        </w:rPr>
        <w:t>190</w:t>
      </w:r>
      <w:r w:rsidRPr="004D07A5">
        <w:rPr>
          <w:rFonts w:asciiTheme="minorHAnsi" w:hAnsiTheme="minorHAnsi" w:cstheme="minorHAnsi"/>
          <w:sz w:val="20"/>
          <w:szCs w:val="20"/>
        </w:rPr>
        <w:t xml:space="preserve"> </w:t>
      </w:r>
      <w:r w:rsidRPr="004D07A5">
        <w:rPr>
          <w:rFonts w:asciiTheme="minorHAnsi" w:hAnsiTheme="minorHAnsi" w:cstheme="minorHAnsi"/>
          <w:b/>
          <w:sz w:val="20"/>
          <w:szCs w:val="20"/>
        </w:rPr>
        <w:t>kalendářních dní</w:t>
      </w:r>
      <w:r w:rsidRPr="004D07A5">
        <w:rPr>
          <w:rFonts w:asciiTheme="minorHAnsi" w:hAnsiTheme="minorHAnsi" w:cstheme="minorHAnsi"/>
          <w:sz w:val="20"/>
          <w:szCs w:val="20"/>
        </w:rPr>
        <w:t xml:space="preserve">. V této lhůtě je </w:t>
      </w:r>
      <w:r w:rsidR="00F10006" w:rsidRPr="004D07A5">
        <w:rPr>
          <w:rFonts w:asciiTheme="minorHAnsi" w:hAnsiTheme="minorHAnsi" w:cstheme="minorHAnsi"/>
          <w:sz w:val="20"/>
          <w:szCs w:val="20"/>
        </w:rPr>
        <w:t>z</w:t>
      </w:r>
      <w:r w:rsidRPr="004D07A5">
        <w:rPr>
          <w:rFonts w:asciiTheme="minorHAnsi" w:hAnsiTheme="minorHAnsi" w:cstheme="minorHAnsi"/>
          <w:sz w:val="20"/>
          <w:szCs w:val="20"/>
        </w:rPr>
        <w:t>hotovitel</w:t>
      </w:r>
      <w:r w:rsidRPr="00A731D4">
        <w:rPr>
          <w:rFonts w:asciiTheme="minorHAnsi" w:hAnsiTheme="minorHAnsi" w:cstheme="minorHAnsi"/>
          <w:sz w:val="20"/>
          <w:szCs w:val="20"/>
        </w:rPr>
        <w:t xml:space="preserve"> povinen zpracovat a </w:t>
      </w:r>
      <w:r w:rsidR="00F10006">
        <w:rPr>
          <w:rFonts w:asciiTheme="minorHAnsi" w:hAnsiTheme="minorHAnsi" w:cstheme="minorHAnsi"/>
          <w:sz w:val="20"/>
          <w:szCs w:val="20"/>
        </w:rPr>
        <w:t>o</w:t>
      </w:r>
      <w:r w:rsidRPr="00A731D4">
        <w:rPr>
          <w:rFonts w:asciiTheme="minorHAnsi" w:hAnsiTheme="minorHAnsi" w:cstheme="minorHAnsi"/>
          <w:sz w:val="20"/>
          <w:szCs w:val="20"/>
        </w:rPr>
        <w:t xml:space="preserve">bjednateli předat k odsouhlasení a následně bez vad a nedodělků v čistopise všechny stupně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(tj. návrh konceptu stavby, DÚR+DSP, DPS) včetně zapracování případných požadovaných úprav </w:t>
      </w:r>
      <w:r w:rsidR="001B2FF7">
        <w:rPr>
          <w:rFonts w:asciiTheme="minorHAnsi" w:hAnsiTheme="minorHAnsi" w:cstheme="minorHAnsi"/>
          <w:sz w:val="20"/>
          <w:szCs w:val="20"/>
        </w:rPr>
        <w:t>k</w:t>
      </w:r>
      <w:r w:rsidR="001B2FF7" w:rsidRPr="00A731D4">
        <w:rPr>
          <w:rFonts w:asciiTheme="minorHAnsi" w:hAnsiTheme="minorHAnsi" w:cstheme="minorHAnsi"/>
          <w:sz w:val="20"/>
          <w:szCs w:val="20"/>
        </w:rPr>
        <w:t xml:space="preserve"> </w:t>
      </w:r>
      <w:r w:rsidRPr="00A731D4">
        <w:rPr>
          <w:rFonts w:asciiTheme="minorHAnsi" w:hAnsiTheme="minorHAnsi" w:cstheme="minorHAnsi"/>
          <w:sz w:val="20"/>
          <w:szCs w:val="20"/>
        </w:rPr>
        <w:t xml:space="preserve">podání žádosti o vydání společného povolení. Celková doba realizace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se stanoví jako součet kalendářních dní zpracování jednotlivých stupňů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Doba zpracování jednotlivých stupňů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počíná plynout vždy ode dne následujícího po dni doručení písemného pokynu </w:t>
      </w:r>
      <w:r w:rsidR="00F10006">
        <w:rPr>
          <w:rFonts w:asciiTheme="minorHAnsi" w:hAnsiTheme="minorHAnsi" w:cstheme="minorHAnsi"/>
          <w:sz w:val="20"/>
          <w:szCs w:val="20"/>
        </w:rPr>
        <w:t>o</w:t>
      </w:r>
      <w:r w:rsidRPr="00A731D4">
        <w:rPr>
          <w:rFonts w:asciiTheme="minorHAnsi" w:hAnsiTheme="minorHAnsi" w:cstheme="minorHAnsi"/>
          <w:sz w:val="20"/>
          <w:szCs w:val="20"/>
        </w:rPr>
        <w:t xml:space="preserve">bjednatele k započetí zpracování příslušného stupně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do doby předání čistopisu (finálního výstupu) příslušného stupně </w:t>
      </w:r>
      <w:r w:rsidR="00F10006">
        <w:rPr>
          <w:rFonts w:asciiTheme="minorHAnsi" w:hAnsiTheme="minorHAnsi" w:cstheme="minorHAnsi"/>
          <w:sz w:val="20"/>
          <w:szCs w:val="20"/>
        </w:rPr>
        <w:t>p</w:t>
      </w:r>
      <w:r w:rsidRPr="00A731D4">
        <w:rPr>
          <w:rFonts w:asciiTheme="minorHAnsi" w:hAnsiTheme="minorHAnsi" w:cstheme="minorHAnsi"/>
          <w:sz w:val="20"/>
          <w:szCs w:val="20"/>
        </w:rPr>
        <w:t xml:space="preserve">rojektové dokumentace, schváleného ze strany </w:t>
      </w:r>
      <w:r w:rsidR="00F10006">
        <w:rPr>
          <w:rFonts w:asciiTheme="minorHAnsi" w:hAnsiTheme="minorHAnsi" w:cstheme="minorHAnsi"/>
          <w:sz w:val="20"/>
          <w:szCs w:val="20"/>
        </w:rPr>
        <w:t>o</w:t>
      </w:r>
      <w:r w:rsidRPr="00A731D4">
        <w:rPr>
          <w:rFonts w:asciiTheme="minorHAnsi" w:hAnsiTheme="minorHAnsi" w:cstheme="minorHAnsi"/>
          <w:sz w:val="20"/>
          <w:szCs w:val="20"/>
        </w:rPr>
        <w:t>bjednatele bez výhrad a nedodělků.</w:t>
      </w:r>
      <w:bookmarkEnd w:id="1"/>
      <w:r w:rsidR="001D0C94">
        <w:rPr>
          <w:rFonts w:asciiTheme="minorHAnsi" w:hAnsiTheme="minorHAnsi" w:cstheme="minorHAnsi"/>
          <w:sz w:val="20"/>
          <w:szCs w:val="20"/>
        </w:rPr>
        <w:t xml:space="preserve"> Písemný pokyn objednatel učiní na email zhotovitele</w:t>
      </w:r>
      <w:sdt>
        <w:sdtPr>
          <w:rPr>
            <w:rFonts w:asciiTheme="minorHAnsi" w:hAnsiTheme="minorHAnsi" w:cstheme="minorHAnsi"/>
            <w:sz w:val="20"/>
            <w:szCs w:val="20"/>
          </w:rPr>
          <w:id w:val="30096384"/>
          <w:placeholder>
            <w:docPart w:val="DefaultPlaceholder_22675703"/>
          </w:placeholder>
        </w:sdtPr>
        <w:sdtEndPr/>
        <w:sdtContent>
          <w:r w:rsidR="001D0C94" w:rsidRPr="00490243">
            <w:rPr>
              <w:rFonts w:asciiTheme="minorHAnsi" w:hAnsiTheme="minorHAnsi" w:cstheme="minorHAnsi"/>
              <w:sz w:val="20"/>
              <w:szCs w:val="20"/>
              <w:highlight w:val="lightGray"/>
            </w:rPr>
            <w:t>…………………………..</w:t>
          </w:r>
        </w:sdtContent>
      </w:sdt>
    </w:p>
    <w:p w:rsidR="00FB7E71" w:rsidRPr="00A731D4" w:rsidRDefault="00FB7E71" w:rsidP="00157180">
      <w:pPr>
        <w:pStyle w:val="Odstavecseseznamem"/>
        <w:spacing w:after="0" w:line="360" w:lineRule="auto"/>
        <w:ind w:left="284"/>
        <w:jc w:val="both"/>
        <w:rPr>
          <w:rFonts w:asciiTheme="minorHAnsi" w:hAnsiTheme="minorHAnsi" w:cstheme="minorHAnsi"/>
          <w:sz w:val="20"/>
          <w:szCs w:val="20"/>
        </w:rPr>
      </w:pPr>
      <w:r w:rsidRPr="00A731D4">
        <w:rPr>
          <w:rFonts w:asciiTheme="minorHAnsi" w:hAnsiTheme="minorHAnsi" w:cstheme="minorHAnsi"/>
          <w:sz w:val="20"/>
          <w:szCs w:val="20"/>
        </w:rPr>
        <w:t>Zhotovitel je povinen dokončit následující uzlové bod</w:t>
      </w:r>
      <w:r w:rsidR="005D36C9" w:rsidRPr="00A731D4">
        <w:rPr>
          <w:rFonts w:asciiTheme="minorHAnsi" w:hAnsiTheme="minorHAnsi" w:cstheme="minorHAnsi"/>
          <w:sz w:val="20"/>
          <w:szCs w:val="20"/>
        </w:rPr>
        <w:t>y projektu, tj. fáze provádění p</w:t>
      </w:r>
      <w:r w:rsidRPr="00A731D4">
        <w:rPr>
          <w:rFonts w:asciiTheme="minorHAnsi" w:hAnsiTheme="minorHAnsi" w:cstheme="minorHAnsi"/>
          <w:sz w:val="20"/>
          <w:szCs w:val="20"/>
        </w:rPr>
        <w:t xml:space="preserve">ředmětu </w:t>
      </w:r>
      <w:r w:rsidR="005D36C9" w:rsidRPr="00A731D4">
        <w:rPr>
          <w:rFonts w:asciiTheme="minorHAnsi" w:hAnsiTheme="minorHAnsi" w:cstheme="minorHAnsi"/>
          <w:sz w:val="20"/>
          <w:szCs w:val="20"/>
        </w:rPr>
        <w:t>d</w:t>
      </w:r>
      <w:r w:rsidR="00507070" w:rsidRPr="00A731D4">
        <w:rPr>
          <w:rFonts w:asciiTheme="minorHAnsi" w:hAnsiTheme="minorHAnsi" w:cstheme="minorHAnsi"/>
          <w:sz w:val="20"/>
          <w:szCs w:val="20"/>
        </w:rPr>
        <w:t xml:space="preserve">íla, v níže stanovených termínech (dále jen </w:t>
      </w:r>
      <w:r w:rsidR="00F10006">
        <w:rPr>
          <w:rFonts w:asciiTheme="minorHAnsi" w:hAnsiTheme="minorHAnsi" w:cstheme="minorHAnsi"/>
          <w:sz w:val="20"/>
          <w:szCs w:val="20"/>
        </w:rPr>
        <w:t>u</w:t>
      </w:r>
      <w:r w:rsidR="00507070" w:rsidRPr="00A731D4">
        <w:rPr>
          <w:rFonts w:asciiTheme="minorHAnsi" w:hAnsiTheme="minorHAnsi" w:cstheme="minorHAnsi"/>
          <w:sz w:val="20"/>
          <w:szCs w:val="20"/>
        </w:rPr>
        <w:t xml:space="preserve">zlové body </w:t>
      </w:r>
      <w:r w:rsidR="0052466C" w:rsidRPr="00A731D4">
        <w:rPr>
          <w:rFonts w:asciiTheme="minorHAnsi" w:hAnsiTheme="minorHAnsi" w:cstheme="minorHAnsi"/>
          <w:sz w:val="20"/>
          <w:szCs w:val="20"/>
        </w:rPr>
        <w:t>projektu</w:t>
      </w:r>
      <w:r w:rsidR="00507070" w:rsidRPr="00A731D4">
        <w:rPr>
          <w:rFonts w:asciiTheme="minorHAnsi" w:hAnsiTheme="minorHAnsi" w:cstheme="minorHAnsi"/>
          <w:sz w:val="20"/>
          <w:szCs w:val="20"/>
        </w:rPr>
        <w:t xml:space="preserve">) a </w:t>
      </w:r>
      <w:r w:rsidR="005D36C9" w:rsidRPr="00A731D4">
        <w:rPr>
          <w:rFonts w:asciiTheme="minorHAnsi" w:hAnsiTheme="minorHAnsi" w:cstheme="minorHAnsi"/>
          <w:sz w:val="20"/>
          <w:szCs w:val="20"/>
        </w:rPr>
        <w:t>vykonávat a koordinovat d</w:t>
      </w:r>
      <w:r w:rsidR="0052466C" w:rsidRPr="00A731D4">
        <w:rPr>
          <w:rFonts w:asciiTheme="minorHAnsi" w:hAnsiTheme="minorHAnsi" w:cstheme="minorHAnsi"/>
          <w:sz w:val="20"/>
          <w:szCs w:val="20"/>
        </w:rPr>
        <w:t xml:space="preserve">ílo tak, aby byly dodrženy níže uvedené </w:t>
      </w:r>
      <w:r w:rsidR="00F10006">
        <w:rPr>
          <w:rFonts w:asciiTheme="minorHAnsi" w:hAnsiTheme="minorHAnsi" w:cstheme="minorHAnsi"/>
          <w:b/>
          <w:sz w:val="20"/>
          <w:szCs w:val="20"/>
        </w:rPr>
        <w:t>u</w:t>
      </w:r>
      <w:r w:rsidR="0052466C" w:rsidRPr="00A731D4">
        <w:rPr>
          <w:rFonts w:asciiTheme="minorHAnsi" w:hAnsiTheme="minorHAnsi" w:cstheme="minorHAnsi"/>
          <w:b/>
          <w:sz w:val="20"/>
          <w:szCs w:val="20"/>
        </w:rPr>
        <w:t>zlové body projektu</w:t>
      </w:r>
      <w:r w:rsidR="0052466C" w:rsidRPr="00A731D4">
        <w:rPr>
          <w:rFonts w:asciiTheme="minorHAnsi" w:hAnsiTheme="minorHAnsi" w:cstheme="minorHAnsi"/>
          <w:sz w:val="20"/>
          <w:szCs w:val="20"/>
        </w:rPr>
        <w:t>:</w:t>
      </w:r>
    </w:p>
    <w:p w:rsidR="00CB0606" w:rsidRDefault="00CB0606" w:rsidP="00157180">
      <w:pPr>
        <w:pStyle w:val="Odstavecseseznamem"/>
        <w:spacing w:after="0" w:line="360" w:lineRule="auto"/>
        <w:ind w:left="284"/>
        <w:jc w:val="both"/>
        <w:rPr>
          <w:rFonts w:asciiTheme="minorHAnsi" w:hAnsiTheme="minorHAnsi" w:cstheme="minorHAnsi"/>
          <w:sz w:val="20"/>
          <w:szCs w:val="20"/>
        </w:rPr>
      </w:pPr>
    </w:p>
    <w:p w:rsidR="00C6337B" w:rsidRDefault="007F13B8" w:rsidP="00157180">
      <w:pPr>
        <w:spacing w:line="360" w:lineRule="auto"/>
        <w:rPr>
          <w:rFonts w:asciiTheme="minorHAnsi" w:hAnsiTheme="minorHAnsi" w:cstheme="minorHAnsi"/>
          <w:b/>
          <w:bCs/>
          <w:sz w:val="20"/>
          <w:szCs w:val="20"/>
        </w:rPr>
      </w:pPr>
      <w:r w:rsidRPr="00FB06C2">
        <w:rPr>
          <w:rFonts w:asciiTheme="minorHAnsi" w:hAnsiTheme="minorHAnsi" w:cstheme="minorHAnsi"/>
          <w:b/>
          <w:bCs/>
          <w:sz w:val="20"/>
          <w:szCs w:val="20"/>
        </w:rPr>
        <w:t>První uzlový bod</w:t>
      </w:r>
    </w:p>
    <w:p w:rsidR="00047ACC" w:rsidRPr="00047ACC" w:rsidRDefault="007F13B8" w:rsidP="00157180">
      <w:pPr>
        <w:pStyle w:val="Odstavecseseznamem"/>
        <w:numPr>
          <w:ilvl w:val="0"/>
          <w:numId w:val="47"/>
        </w:numPr>
        <w:spacing w:after="0" w:line="360" w:lineRule="auto"/>
        <w:rPr>
          <w:rFonts w:asciiTheme="minorHAnsi" w:hAnsiTheme="minorHAnsi" w:cstheme="minorHAnsi"/>
          <w:bCs/>
          <w:sz w:val="20"/>
          <w:szCs w:val="20"/>
        </w:rPr>
      </w:pPr>
      <w:r w:rsidRPr="00047ACC">
        <w:rPr>
          <w:rFonts w:asciiTheme="minorHAnsi" w:hAnsiTheme="minorHAnsi" w:cstheme="minorHAnsi"/>
          <w:sz w:val="20"/>
          <w:szCs w:val="20"/>
        </w:rPr>
        <w:t xml:space="preserve">vypracování </w:t>
      </w:r>
      <w:r w:rsidR="007151A4" w:rsidRPr="00047ACC">
        <w:rPr>
          <w:rFonts w:asciiTheme="minorHAnsi" w:hAnsiTheme="minorHAnsi" w:cstheme="minorHAnsi"/>
          <w:b/>
          <w:sz w:val="20"/>
          <w:szCs w:val="20"/>
        </w:rPr>
        <w:t>návrhu konceptu</w:t>
      </w:r>
      <w:r w:rsidR="007151A4" w:rsidRPr="00047ACC">
        <w:rPr>
          <w:rFonts w:asciiTheme="minorHAnsi" w:hAnsiTheme="minorHAnsi" w:cstheme="minorHAnsi"/>
          <w:sz w:val="20"/>
          <w:szCs w:val="20"/>
        </w:rPr>
        <w:t xml:space="preserve"> </w:t>
      </w:r>
      <w:r w:rsidR="00FB7AAF" w:rsidRPr="00047ACC">
        <w:rPr>
          <w:rFonts w:asciiTheme="minorHAnsi" w:hAnsiTheme="minorHAnsi" w:cstheme="minorHAnsi"/>
          <w:sz w:val="20"/>
          <w:szCs w:val="20"/>
        </w:rPr>
        <w:t>stavby</w:t>
      </w:r>
      <w:r w:rsidRPr="00047ACC">
        <w:rPr>
          <w:rFonts w:asciiTheme="minorHAnsi" w:hAnsiTheme="minorHAnsi" w:cstheme="minorHAnsi"/>
          <w:sz w:val="20"/>
          <w:szCs w:val="20"/>
        </w:rPr>
        <w:t xml:space="preserve"> dle </w:t>
      </w:r>
      <w:r w:rsidR="00C6337B" w:rsidRPr="00047ACC">
        <w:rPr>
          <w:rFonts w:asciiTheme="minorHAnsi" w:hAnsiTheme="minorHAnsi" w:cstheme="minorHAnsi"/>
          <w:sz w:val="20"/>
          <w:szCs w:val="20"/>
        </w:rPr>
        <w:t xml:space="preserve">„Předmětu díla“ </w:t>
      </w:r>
      <w:r w:rsidR="00C6337B" w:rsidRPr="00047ACC">
        <w:rPr>
          <w:rFonts w:asciiTheme="minorHAnsi" w:hAnsiTheme="minorHAnsi" w:cstheme="minorHAnsi"/>
          <w:bCs/>
          <w:sz w:val="20"/>
          <w:szCs w:val="20"/>
        </w:rPr>
        <w:t xml:space="preserve">ETAPA I. – rekonstrukce laboratoře ve stávajících prostorách 1.NP </w:t>
      </w:r>
      <w:r w:rsidR="00C6337B" w:rsidRPr="00047ACC">
        <w:rPr>
          <w:rFonts w:asciiTheme="minorHAnsi" w:hAnsiTheme="minorHAnsi" w:cstheme="minorHAnsi"/>
          <w:bCs/>
          <w:sz w:val="20"/>
          <w:szCs w:val="20"/>
        </w:rPr>
        <w:tab/>
      </w:r>
      <w:r w:rsidR="00C6337B" w:rsidRPr="00047ACC">
        <w:rPr>
          <w:rFonts w:asciiTheme="minorHAnsi" w:hAnsiTheme="minorHAnsi" w:cstheme="minorHAnsi"/>
          <w:bCs/>
          <w:sz w:val="20"/>
          <w:szCs w:val="20"/>
        </w:rPr>
        <w:tab/>
      </w:r>
      <w:r w:rsidR="00C6337B" w:rsidRPr="00047ACC">
        <w:rPr>
          <w:rFonts w:asciiTheme="minorHAnsi" w:hAnsiTheme="minorHAnsi" w:cstheme="minorHAnsi"/>
          <w:bCs/>
          <w:sz w:val="20"/>
          <w:szCs w:val="20"/>
        </w:rPr>
        <w:tab/>
      </w:r>
      <w:r w:rsidR="00C6337B" w:rsidRPr="00047ACC">
        <w:rPr>
          <w:rFonts w:asciiTheme="minorHAnsi" w:hAnsiTheme="minorHAnsi" w:cstheme="minorHAnsi"/>
          <w:bCs/>
          <w:sz w:val="20"/>
          <w:szCs w:val="20"/>
        </w:rPr>
        <w:tab/>
      </w:r>
      <w:r w:rsidR="00C6337B" w:rsidRPr="00047ACC">
        <w:rPr>
          <w:rFonts w:asciiTheme="minorHAnsi" w:hAnsiTheme="minorHAnsi" w:cstheme="minorHAnsi"/>
          <w:bCs/>
          <w:sz w:val="20"/>
          <w:szCs w:val="20"/>
        </w:rPr>
        <w:tab/>
      </w:r>
      <w:r w:rsidR="00C6337B" w:rsidRPr="00047ACC">
        <w:rPr>
          <w:rFonts w:asciiTheme="minorHAnsi" w:hAnsiTheme="minorHAnsi" w:cstheme="minorHAnsi"/>
          <w:bCs/>
          <w:sz w:val="20"/>
          <w:szCs w:val="20"/>
        </w:rPr>
        <w:tab/>
      </w:r>
      <w:r w:rsidR="00C6337B" w:rsidRPr="00047ACC">
        <w:rPr>
          <w:rFonts w:asciiTheme="minorHAnsi" w:hAnsiTheme="minorHAnsi" w:cstheme="minorHAnsi"/>
          <w:bCs/>
          <w:sz w:val="20"/>
          <w:szCs w:val="20"/>
        </w:rPr>
        <w:tab/>
      </w:r>
      <w:r w:rsidR="00C6337B" w:rsidRPr="00047ACC">
        <w:rPr>
          <w:rFonts w:asciiTheme="minorHAnsi" w:hAnsiTheme="minorHAnsi" w:cstheme="minorHAnsi"/>
          <w:bCs/>
          <w:sz w:val="20"/>
          <w:szCs w:val="20"/>
        </w:rPr>
        <w:tab/>
      </w:r>
    </w:p>
    <w:p w:rsidR="007F13B8" w:rsidRPr="00047ACC" w:rsidRDefault="00047ACC" w:rsidP="00157180">
      <w:pPr>
        <w:pStyle w:val="Odstavecseseznamem"/>
        <w:numPr>
          <w:ilvl w:val="0"/>
          <w:numId w:val="47"/>
        </w:numPr>
        <w:spacing w:after="0" w:line="360" w:lineRule="auto"/>
        <w:rPr>
          <w:rFonts w:asciiTheme="minorHAnsi" w:hAnsiTheme="minorHAnsi" w:cstheme="minorHAnsi"/>
          <w:b/>
          <w:bCs/>
          <w:sz w:val="20"/>
          <w:szCs w:val="20"/>
        </w:rPr>
      </w:pPr>
      <w:r w:rsidRPr="00047ACC">
        <w:rPr>
          <w:rFonts w:asciiTheme="minorHAnsi" w:hAnsiTheme="minorHAnsi" w:cstheme="minorHAnsi"/>
          <w:sz w:val="20"/>
          <w:szCs w:val="20"/>
        </w:rPr>
        <w:t xml:space="preserve">vypracování </w:t>
      </w:r>
      <w:r w:rsidRPr="00047ACC">
        <w:rPr>
          <w:rFonts w:asciiTheme="minorHAnsi" w:hAnsiTheme="minorHAnsi" w:cstheme="minorHAnsi"/>
          <w:b/>
          <w:sz w:val="20"/>
          <w:szCs w:val="20"/>
        </w:rPr>
        <w:t>návrhu konceptu</w:t>
      </w:r>
      <w:r w:rsidRPr="00047ACC">
        <w:rPr>
          <w:rFonts w:asciiTheme="minorHAnsi" w:hAnsiTheme="minorHAnsi" w:cstheme="minorHAnsi"/>
          <w:sz w:val="20"/>
          <w:szCs w:val="20"/>
        </w:rPr>
        <w:t xml:space="preserve"> stavby dle „Předmětu díla“ ETAPA II. – přístavba budovy </w:t>
      </w:r>
      <w:r w:rsidRPr="00047ACC">
        <w:rPr>
          <w:rFonts w:asciiTheme="minorHAnsi" w:hAnsiTheme="minorHAnsi" w:cstheme="minorHAnsi"/>
          <w:sz w:val="20"/>
          <w:szCs w:val="20"/>
        </w:rPr>
        <w:tab/>
      </w:r>
      <w:r w:rsidRPr="00047ACC">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BD04F5" w:rsidRPr="00047ACC">
        <w:rPr>
          <w:rFonts w:asciiTheme="minorHAnsi" w:hAnsiTheme="minorHAnsi" w:cstheme="minorHAnsi"/>
          <w:b/>
          <w:bCs/>
          <w:sz w:val="20"/>
          <w:szCs w:val="20"/>
        </w:rPr>
        <w:t>3</w:t>
      </w:r>
      <w:r w:rsidR="000521EC" w:rsidRPr="00047ACC">
        <w:rPr>
          <w:rFonts w:asciiTheme="minorHAnsi" w:hAnsiTheme="minorHAnsi" w:cstheme="minorHAnsi"/>
          <w:b/>
          <w:bCs/>
          <w:sz w:val="20"/>
          <w:szCs w:val="20"/>
        </w:rPr>
        <w:t>5</w:t>
      </w:r>
      <w:r w:rsidR="00BD04F5" w:rsidRPr="00047ACC">
        <w:rPr>
          <w:rFonts w:asciiTheme="minorHAnsi" w:hAnsiTheme="minorHAnsi" w:cstheme="minorHAnsi"/>
          <w:sz w:val="20"/>
          <w:szCs w:val="20"/>
        </w:rPr>
        <w:t xml:space="preserve"> </w:t>
      </w:r>
      <w:r w:rsidR="00BD04F5" w:rsidRPr="00047ACC">
        <w:rPr>
          <w:rFonts w:asciiTheme="minorHAnsi" w:hAnsiTheme="minorHAnsi" w:cstheme="minorHAnsi"/>
          <w:b/>
          <w:sz w:val="20"/>
          <w:szCs w:val="20"/>
        </w:rPr>
        <w:t>kalendářních dní</w:t>
      </w:r>
    </w:p>
    <w:p w:rsidR="005E438D" w:rsidRDefault="007F13B8" w:rsidP="00157180">
      <w:pPr>
        <w:spacing w:line="360" w:lineRule="auto"/>
        <w:rPr>
          <w:rFonts w:asciiTheme="minorHAnsi" w:hAnsiTheme="minorHAnsi" w:cstheme="minorHAnsi"/>
          <w:sz w:val="20"/>
          <w:szCs w:val="20"/>
        </w:rPr>
      </w:pPr>
      <w:r>
        <w:rPr>
          <w:rFonts w:asciiTheme="minorHAnsi" w:hAnsiTheme="minorHAnsi" w:cstheme="minorHAnsi"/>
          <w:b/>
          <w:bCs/>
          <w:sz w:val="20"/>
          <w:szCs w:val="20"/>
        </w:rPr>
        <w:t>Druhý</w:t>
      </w:r>
      <w:r w:rsidRPr="00FB06C2">
        <w:rPr>
          <w:rFonts w:asciiTheme="minorHAnsi" w:hAnsiTheme="minorHAnsi" w:cstheme="minorHAnsi"/>
          <w:b/>
          <w:bCs/>
          <w:sz w:val="20"/>
          <w:szCs w:val="20"/>
        </w:rPr>
        <w:t xml:space="preserve"> uzlový bod</w:t>
      </w:r>
      <w:r w:rsidRPr="00CC158A">
        <w:rPr>
          <w:rFonts w:asciiTheme="minorHAnsi" w:hAnsiTheme="minorHAnsi" w:cstheme="minorHAnsi"/>
          <w:sz w:val="20"/>
          <w:szCs w:val="20"/>
        </w:rPr>
        <w:t xml:space="preserve"> </w:t>
      </w:r>
    </w:p>
    <w:p w:rsidR="00047ACC" w:rsidRDefault="007151A4" w:rsidP="00157180">
      <w:pPr>
        <w:pStyle w:val="Odstavecseseznamem"/>
        <w:numPr>
          <w:ilvl w:val="0"/>
          <w:numId w:val="48"/>
        </w:numPr>
        <w:spacing w:after="0" w:line="360" w:lineRule="auto"/>
        <w:rPr>
          <w:rFonts w:asciiTheme="minorHAnsi" w:hAnsiTheme="minorHAnsi" w:cstheme="minorHAnsi"/>
          <w:bCs/>
          <w:sz w:val="20"/>
          <w:szCs w:val="20"/>
        </w:rPr>
      </w:pPr>
      <w:r w:rsidRPr="00047ACC">
        <w:rPr>
          <w:rFonts w:asciiTheme="minorHAnsi" w:hAnsiTheme="minorHAnsi" w:cstheme="minorHAnsi"/>
          <w:sz w:val="20"/>
          <w:szCs w:val="20"/>
        </w:rPr>
        <w:t xml:space="preserve">vypracování </w:t>
      </w:r>
      <w:r w:rsidRPr="00047ACC">
        <w:rPr>
          <w:rFonts w:asciiTheme="minorHAnsi" w:hAnsiTheme="minorHAnsi" w:cstheme="minorHAnsi"/>
          <w:b/>
          <w:sz w:val="20"/>
          <w:szCs w:val="20"/>
        </w:rPr>
        <w:t>dokumentace pro vydání společného povolení</w:t>
      </w:r>
      <w:r w:rsidRPr="00047ACC">
        <w:rPr>
          <w:rFonts w:asciiTheme="minorHAnsi" w:hAnsiTheme="minorHAnsi" w:cstheme="minorHAnsi"/>
          <w:sz w:val="20"/>
          <w:szCs w:val="20"/>
        </w:rPr>
        <w:t xml:space="preserve"> dle </w:t>
      </w:r>
      <w:r w:rsidR="007F13B8" w:rsidRPr="00047ACC">
        <w:rPr>
          <w:rFonts w:asciiTheme="minorHAnsi" w:hAnsiTheme="minorHAnsi" w:cstheme="minorHAnsi"/>
          <w:sz w:val="20"/>
          <w:szCs w:val="20"/>
        </w:rPr>
        <w:t>„Předmětu díla“</w:t>
      </w:r>
      <w:r w:rsidR="005E438D" w:rsidRPr="00047ACC">
        <w:rPr>
          <w:rFonts w:asciiTheme="minorHAnsi" w:hAnsiTheme="minorHAnsi" w:cstheme="minorHAnsi"/>
          <w:bCs/>
          <w:sz w:val="20"/>
          <w:szCs w:val="20"/>
        </w:rPr>
        <w:t xml:space="preserve"> ETAPA I. – rekonstrukce laboratoře ve stávajících prostorách 1.NP </w:t>
      </w:r>
    </w:p>
    <w:p w:rsidR="0007564F" w:rsidRPr="0007564F" w:rsidRDefault="00047ACC" w:rsidP="00157180">
      <w:pPr>
        <w:pStyle w:val="Odstavecseseznamem"/>
        <w:numPr>
          <w:ilvl w:val="0"/>
          <w:numId w:val="48"/>
        </w:numPr>
        <w:spacing w:after="0" w:line="360" w:lineRule="auto"/>
        <w:rPr>
          <w:rFonts w:asciiTheme="minorHAnsi" w:hAnsiTheme="minorHAnsi" w:cstheme="minorHAnsi"/>
          <w:b/>
          <w:sz w:val="20"/>
          <w:szCs w:val="20"/>
        </w:rPr>
      </w:pPr>
      <w:r w:rsidRPr="0007564F">
        <w:rPr>
          <w:rFonts w:asciiTheme="minorHAnsi" w:hAnsiTheme="minorHAnsi" w:cstheme="minorHAnsi"/>
          <w:sz w:val="20"/>
          <w:szCs w:val="20"/>
        </w:rPr>
        <w:t xml:space="preserve">vypracování </w:t>
      </w:r>
      <w:r w:rsidRPr="0007564F">
        <w:rPr>
          <w:rFonts w:asciiTheme="minorHAnsi" w:hAnsiTheme="minorHAnsi" w:cstheme="minorHAnsi"/>
          <w:b/>
          <w:sz w:val="20"/>
          <w:szCs w:val="20"/>
        </w:rPr>
        <w:t>dokumentace pro vydání společného povolení</w:t>
      </w:r>
      <w:r w:rsidRPr="0007564F">
        <w:rPr>
          <w:rFonts w:asciiTheme="minorHAnsi" w:hAnsiTheme="minorHAnsi" w:cstheme="minorHAnsi"/>
          <w:sz w:val="20"/>
          <w:szCs w:val="20"/>
        </w:rPr>
        <w:t xml:space="preserve"> dle „Předmětu díla“</w:t>
      </w:r>
      <w:r w:rsidRPr="0007564F">
        <w:rPr>
          <w:rFonts w:asciiTheme="minorHAnsi" w:hAnsiTheme="minorHAnsi" w:cstheme="minorHAnsi"/>
          <w:bCs/>
          <w:sz w:val="20"/>
          <w:szCs w:val="20"/>
        </w:rPr>
        <w:t xml:space="preserve"> </w:t>
      </w:r>
      <w:r w:rsidRPr="0007564F">
        <w:rPr>
          <w:rFonts w:asciiTheme="minorHAnsi" w:hAnsiTheme="minorHAnsi" w:cstheme="minorHAnsi"/>
          <w:sz w:val="20"/>
          <w:szCs w:val="20"/>
        </w:rPr>
        <w:t>ETAPA II. – přístavba budovy</w:t>
      </w:r>
    </w:p>
    <w:p w:rsidR="005E438D" w:rsidRPr="0007564F" w:rsidRDefault="0007564F" w:rsidP="00157180">
      <w:pPr>
        <w:pStyle w:val="Odstavecseseznamem"/>
        <w:spacing w:after="0" w:line="360" w:lineRule="auto"/>
        <w:ind w:left="5676" w:firstLine="696"/>
        <w:rPr>
          <w:rFonts w:asciiTheme="minorHAnsi" w:hAnsiTheme="minorHAnsi" w:cstheme="minorHAnsi"/>
          <w:b/>
          <w:sz w:val="20"/>
          <w:szCs w:val="20"/>
        </w:rPr>
      </w:pPr>
      <w:r>
        <w:rPr>
          <w:rFonts w:asciiTheme="minorHAnsi" w:hAnsiTheme="minorHAnsi" w:cstheme="minorHAnsi"/>
          <w:b/>
          <w:bCs/>
          <w:sz w:val="20"/>
          <w:szCs w:val="20"/>
        </w:rPr>
        <w:t>10</w:t>
      </w:r>
      <w:r w:rsidR="005E438D" w:rsidRPr="0007564F">
        <w:rPr>
          <w:rFonts w:asciiTheme="minorHAnsi" w:hAnsiTheme="minorHAnsi" w:cstheme="minorHAnsi"/>
          <w:b/>
          <w:bCs/>
          <w:sz w:val="20"/>
          <w:szCs w:val="20"/>
        </w:rPr>
        <w:t>0</w:t>
      </w:r>
      <w:r w:rsidR="005E438D" w:rsidRPr="0007564F">
        <w:rPr>
          <w:rFonts w:asciiTheme="minorHAnsi" w:hAnsiTheme="minorHAnsi" w:cstheme="minorHAnsi"/>
          <w:sz w:val="20"/>
          <w:szCs w:val="20"/>
        </w:rPr>
        <w:t xml:space="preserve"> </w:t>
      </w:r>
      <w:r w:rsidR="005E438D" w:rsidRPr="0007564F">
        <w:rPr>
          <w:rFonts w:asciiTheme="minorHAnsi" w:hAnsiTheme="minorHAnsi" w:cstheme="minorHAnsi"/>
          <w:b/>
          <w:sz w:val="20"/>
          <w:szCs w:val="20"/>
        </w:rPr>
        <w:t>kalendářních dní</w:t>
      </w:r>
    </w:p>
    <w:p w:rsidR="005E438D" w:rsidRDefault="007F13B8" w:rsidP="00157180">
      <w:pPr>
        <w:spacing w:line="360" w:lineRule="auto"/>
        <w:rPr>
          <w:rFonts w:asciiTheme="minorHAnsi" w:hAnsiTheme="minorHAnsi" w:cstheme="minorHAnsi"/>
          <w:sz w:val="20"/>
          <w:szCs w:val="20"/>
        </w:rPr>
      </w:pPr>
      <w:r>
        <w:rPr>
          <w:rFonts w:asciiTheme="minorHAnsi" w:hAnsiTheme="minorHAnsi" w:cstheme="minorHAnsi"/>
          <w:b/>
          <w:bCs/>
          <w:sz w:val="20"/>
          <w:szCs w:val="20"/>
        </w:rPr>
        <w:t>Třetí</w:t>
      </w:r>
      <w:r w:rsidRPr="00FB06C2">
        <w:rPr>
          <w:rFonts w:asciiTheme="minorHAnsi" w:hAnsiTheme="minorHAnsi" w:cstheme="minorHAnsi"/>
          <w:b/>
          <w:bCs/>
          <w:sz w:val="20"/>
          <w:szCs w:val="20"/>
        </w:rPr>
        <w:t xml:space="preserve"> uzlový bod</w:t>
      </w:r>
    </w:p>
    <w:p w:rsidR="0007564F" w:rsidRPr="0007564F" w:rsidRDefault="007F13B8" w:rsidP="00157180">
      <w:pPr>
        <w:pStyle w:val="Odstavecseseznamem"/>
        <w:numPr>
          <w:ilvl w:val="0"/>
          <w:numId w:val="49"/>
        </w:numPr>
        <w:spacing w:after="0" w:line="360" w:lineRule="auto"/>
        <w:rPr>
          <w:rFonts w:asciiTheme="minorHAnsi" w:hAnsiTheme="minorHAnsi" w:cstheme="minorHAnsi"/>
          <w:b/>
          <w:sz w:val="20"/>
          <w:szCs w:val="20"/>
        </w:rPr>
      </w:pPr>
      <w:r w:rsidRPr="0007564F">
        <w:rPr>
          <w:rFonts w:asciiTheme="minorHAnsi" w:hAnsiTheme="minorHAnsi" w:cstheme="minorHAnsi"/>
          <w:sz w:val="20"/>
          <w:szCs w:val="20"/>
        </w:rPr>
        <w:t xml:space="preserve">vypracování </w:t>
      </w:r>
      <w:r w:rsidRPr="0007564F">
        <w:rPr>
          <w:rFonts w:asciiTheme="minorHAnsi" w:hAnsiTheme="minorHAnsi" w:cstheme="minorHAnsi"/>
          <w:b/>
          <w:sz w:val="20"/>
          <w:szCs w:val="20"/>
        </w:rPr>
        <w:t>dokumentace pro prov</w:t>
      </w:r>
      <w:r w:rsidR="00BD04F5" w:rsidRPr="0007564F">
        <w:rPr>
          <w:rFonts w:asciiTheme="minorHAnsi" w:hAnsiTheme="minorHAnsi" w:cstheme="minorHAnsi"/>
          <w:b/>
          <w:sz w:val="20"/>
          <w:szCs w:val="20"/>
        </w:rPr>
        <w:t>ádění</w:t>
      </w:r>
      <w:r w:rsidRPr="0007564F">
        <w:rPr>
          <w:rFonts w:asciiTheme="minorHAnsi" w:hAnsiTheme="minorHAnsi" w:cstheme="minorHAnsi"/>
          <w:b/>
          <w:sz w:val="20"/>
          <w:szCs w:val="20"/>
        </w:rPr>
        <w:t xml:space="preserve"> stavby</w:t>
      </w:r>
      <w:r w:rsidRPr="0007564F">
        <w:rPr>
          <w:rFonts w:asciiTheme="minorHAnsi" w:hAnsiTheme="minorHAnsi" w:cstheme="minorHAnsi"/>
          <w:sz w:val="20"/>
          <w:szCs w:val="20"/>
        </w:rPr>
        <w:t xml:space="preserve"> dle „Předmětu díla“</w:t>
      </w:r>
      <w:r w:rsidR="005E438D" w:rsidRPr="0007564F">
        <w:rPr>
          <w:rFonts w:asciiTheme="minorHAnsi" w:hAnsiTheme="minorHAnsi" w:cstheme="minorHAnsi"/>
          <w:bCs/>
          <w:sz w:val="20"/>
          <w:szCs w:val="20"/>
        </w:rPr>
        <w:t xml:space="preserve"> ETAPA I. – rekonstrukce laboratoře ve stávajících prostorách 1.NP</w:t>
      </w:r>
    </w:p>
    <w:p w:rsidR="005E438D" w:rsidRPr="0007564F" w:rsidRDefault="005E438D" w:rsidP="00157180">
      <w:pPr>
        <w:pStyle w:val="Odstavecseseznamem"/>
        <w:numPr>
          <w:ilvl w:val="0"/>
          <w:numId w:val="49"/>
        </w:numPr>
        <w:spacing w:after="0" w:line="360" w:lineRule="auto"/>
        <w:rPr>
          <w:rFonts w:asciiTheme="minorHAnsi" w:hAnsiTheme="minorHAnsi" w:cstheme="minorHAnsi"/>
          <w:b/>
          <w:sz w:val="20"/>
          <w:szCs w:val="20"/>
        </w:rPr>
      </w:pPr>
      <w:r w:rsidRPr="0007564F">
        <w:rPr>
          <w:rFonts w:asciiTheme="minorHAnsi" w:hAnsiTheme="minorHAnsi" w:cstheme="minorHAnsi"/>
          <w:bCs/>
          <w:sz w:val="20"/>
          <w:szCs w:val="20"/>
        </w:rPr>
        <w:t xml:space="preserve"> </w:t>
      </w:r>
      <w:r w:rsidR="0007564F" w:rsidRPr="00CC158A">
        <w:rPr>
          <w:rFonts w:asciiTheme="minorHAnsi" w:hAnsiTheme="minorHAnsi" w:cstheme="minorHAnsi"/>
          <w:sz w:val="20"/>
          <w:szCs w:val="20"/>
        </w:rPr>
        <w:t xml:space="preserve">vypracování </w:t>
      </w:r>
      <w:r w:rsidR="0007564F" w:rsidRPr="005E438D">
        <w:rPr>
          <w:rFonts w:asciiTheme="minorHAnsi" w:hAnsiTheme="minorHAnsi" w:cstheme="minorHAnsi"/>
          <w:b/>
          <w:sz w:val="20"/>
          <w:szCs w:val="20"/>
        </w:rPr>
        <w:t>dokumentace pro provádění stavby</w:t>
      </w:r>
      <w:r w:rsidR="0007564F">
        <w:rPr>
          <w:rFonts w:asciiTheme="minorHAnsi" w:hAnsiTheme="minorHAnsi" w:cstheme="minorHAnsi"/>
          <w:sz w:val="20"/>
          <w:szCs w:val="20"/>
        </w:rPr>
        <w:t xml:space="preserve"> dle</w:t>
      </w:r>
      <w:r w:rsidR="0007564F" w:rsidRPr="00CC158A">
        <w:rPr>
          <w:rFonts w:asciiTheme="minorHAnsi" w:hAnsiTheme="minorHAnsi" w:cstheme="minorHAnsi"/>
          <w:sz w:val="20"/>
          <w:szCs w:val="20"/>
        </w:rPr>
        <w:t xml:space="preserve"> „Předmětu díla“</w:t>
      </w:r>
      <w:r w:rsidR="0007564F" w:rsidRPr="005E438D">
        <w:rPr>
          <w:rFonts w:asciiTheme="minorHAnsi" w:hAnsiTheme="minorHAnsi" w:cstheme="minorHAnsi"/>
          <w:bCs/>
          <w:sz w:val="20"/>
          <w:szCs w:val="20"/>
        </w:rPr>
        <w:t xml:space="preserve"> </w:t>
      </w:r>
      <w:r w:rsidR="0007564F" w:rsidRPr="005E438D">
        <w:rPr>
          <w:rFonts w:asciiTheme="minorHAnsi" w:hAnsiTheme="minorHAnsi" w:cstheme="minorHAnsi"/>
          <w:sz w:val="20"/>
          <w:szCs w:val="20"/>
        </w:rPr>
        <w:t>ETAPA II. – přístavba budovy</w:t>
      </w:r>
      <w:r w:rsidR="0007564F" w:rsidRPr="00C6337B">
        <w:rPr>
          <w:rFonts w:asciiTheme="minorHAnsi" w:hAnsiTheme="minorHAnsi" w:cstheme="minorHAnsi"/>
          <w:bCs/>
          <w:sz w:val="20"/>
          <w:szCs w:val="20"/>
        </w:rPr>
        <w:tab/>
      </w:r>
      <w:r w:rsidR="0007564F">
        <w:rPr>
          <w:rFonts w:asciiTheme="minorHAnsi" w:hAnsiTheme="minorHAnsi" w:cstheme="minorHAnsi"/>
          <w:bCs/>
          <w:sz w:val="20"/>
          <w:szCs w:val="20"/>
        </w:rPr>
        <w:tab/>
      </w:r>
      <w:r w:rsidRPr="0007564F">
        <w:rPr>
          <w:rFonts w:asciiTheme="minorHAnsi" w:hAnsiTheme="minorHAnsi" w:cstheme="minorHAnsi"/>
          <w:bCs/>
          <w:sz w:val="20"/>
          <w:szCs w:val="20"/>
        </w:rPr>
        <w:tab/>
      </w:r>
      <w:r w:rsidRPr="0007564F">
        <w:rPr>
          <w:rFonts w:asciiTheme="minorHAnsi" w:hAnsiTheme="minorHAnsi" w:cstheme="minorHAnsi"/>
          <w:bCs/>
          <w:sz w:val="20"/>
          <w:szCs w:val="20"/>
        </w:rPr>
        <w:tab/>
      </w:r>
      <w:r w:rsidRPr="0007564F">
        <w:rPr>
          <w:rFonts w:asciiTheme="minorHAnsi" w:hAnsiTheme="minorHAnsi" w:cstheme="minorHAnsi"/>
          <w:bCs/>
          <w:sz w:val="20"/>
          <w:szCs w:val="20"/>
        </w:rPr>
        <w:tab/>
      </w:r>
      <w:r w:rsidRPr="0007564F">
        <w:rPr>
          <w:rFonts w:asciiTheme="minorHAnsi" w:hAnsiTheme="minorHAnsi" w:cstheme="minorHAnsi"/>
          <w:bCs/>
          <w:sz w:val="20"/>
          <w:szCs w:val="20"/>
        </w:rPr>
        <w:tab/>
      </w:r>
      <w:r w:rsidRPr="0007564F">
        <w:rPr>
          <w:rFonts w:asciiTheme="minorHAnsi" w:hAnsiTheme="minorHAnsi" w:cstheme="minorHAnsi"/>
          <w:bCs/>
          <w:sz w:val="20"/>
          <w:szCs w:val="20"/>
        </w:rPr>
        <w:tab/>
      </w:r>
      <w:r w:rsidR="00746CD3" w:rsidRPr="0007564F">
        <w:rPr>
          <w:rFonts w:asciiTheme="minorHAnsi" w:hAnsiTheme="minorHAnsi" w:cstheme="minorHAnsi"/>
          <w:bCs/>
          <w:sz w:val="20"/>
          <w:szCs w:val="20"/>
        </w:rPr>
        <w:tab/>
      </w:r>
      <w:r w:rsidR="0007564F">
        <w:rPr>
          <w:rFonts w:asciiTheme="minorHAnsi" w:hAnsiTheme="minorHAnsi" w:cstheme="minorHAnsi"/>
          <w:b/>
          <w:bCs/>
          <w:sz w:val="20"/>
          <w:szCs w:val="20"/>
        </w:rPr>
        <w:t>55</w:t>
      </w:r>
      <w:r w:rsidRPr="0007564F">
        <w:rPr>
          <w:rFonts w:asciiTheme="minorHAnsi" w:hAnsiTheme="minorHAnsi" w:cstheme="minorHAnsi"/>
          <w:sz w:val="20"/>
          <w:szCs w:val="20"/>
        </w:rPr>
        <w:t xml:space="preserve"> </w:t>
      </w:r>
      <w:r w:rsidRPr="0007564F">
        <w:rPr>
          <w:rFonts w:asciiTheme="minorHAnsi" w:hAnsiTheme="minorHAnsi" w:cstheme="minorHAnsi"/>
          <w:b/>
          <w:sz w:val="20"/>
          <w:szCs w:val="20"/>
        </w:rPr>
        <w:t>kalendářních dní</w:t>
      </w:r>
    </w:p>
    <w:p w:rsidR="005E438D" w:rsidRDefault="005E438D" w:rsidP="00157180">
      <w:pPr>
        <w:spacing w:line="360" w:lineRule="auto"/>
        <w:rPr>
          <w:rFonts w:asciiTheme="minorHAnsi" w:hAnsiTheme="minorHAnsi" w:cstheme="minorHAnsi"/>
          <w:b/>
          <w:bCs/>
          <w:sz w:val="20"/>
          <w:szCs w:val="20"/>
        </w:rPr>
      </w:pPr>
    </w:p>
    <w:p w:rsidR="005F5462" w:rsidRPr="004B7CDD" w:rsidRDefault="005F5462" w:rsidP="00157180">
      <w:pPr>
        <w:spacing w:line="360" w:lineRule="auto"/>
        <w:ind w:left="284" w:hanging="284"/>
        <w:jc w:val="both"/>
        <w:rPr>
          <w:rFonts w:asciiTheme="minorHAnsi" w:hAnsiTheme="minorHAnsi" w:cstheme="minorHAnsi"/>
          <w:sz w:val="20"/>
          <w:szCs w:val="20"/>
        </w:rPr>
      </w:pPr>
      <w:r w:rsidRPr="004B7CDD">
        <w:rPr>
          <w:rFonts w:asciiTheme="minorHAnsi" w:hAnsiTheme="minorHAnsi" w:cstheme="minorHAnsi"/>
          <w:sz w:val="20"/>
          <w:szCs w:val="20"/>
        </w:rPr>
        <w:t>B)</w:t>
      </w:r>
      <w:r w:rsidR="004D07A5" w:rsidRPr="004B7CDD">
        <w:rPr>
          <w:rFonts w:asciiTheme="minorHAnsi" w:hAnsiTheme="minorHAnsi" w:cstheme="minorHAnsi"/>
          <w:sz w:val="20"/>
          <w:szCs w:val="20"/>
        </w:rPr>
        <w:tab/>
      </w:r>
      <w:r w:rsidR="004D07A5" w:rsidRPr="004B7CDD">
        <w:rPr>
          <w:rFonts w:asciiTheme="minorHAnsi" w:hAnsiTheme="minorHAnsi" w:cstheme="minorHAnsi"/>
          <w:b/>
          <w:sz w:val="20"/>
          <w:szCs w:val="20"/>
        </w:rPr>
        <w:t>P</w:t>
      </w:r>
      <w:r w:rsidR="00625CBF" w:rsidRPr="004B7CDD">
        <w:rPr>
          <w:rFonts w:asciiTheme="minorHAnsi" w:hAnsiTheme="minorHAnsi" w:cstheme="minorHAnsi"/>
          <w:b/>
          <w:sz w:val="20"/>
          <w:szCs w:val="20"/>
        </w:rPr>
        <w:t>rostor</w:t>
      </w:r>
      <w:r w:rsidR="004D07A5" w:rsidRPr="004B7CDD">
        <w:rPr>
          <w:rFonts w:asciiTheme="minorHAnsi" w:hAnsiTheme="minorHAnsi" w:cstheme="minorHAnsi"/>
          <w:b/>
          <w:sz w:val="20"/>
          <w:szCs w:val="20"/>
        </w:rPr>
        <w:t xml:space="preserve"> pro instalaci přístroje PET CT</w:t>
      </w:r>
    </w:p>
    <w:p w:rsidR="005F5462" w:rsidRPr="004B7CDD" w:rsidRDefault="005F5462" w:rsidP="00157180">
      <w:pPr>
        <w:pStyle w:val="Odstavecseseznamem"/>
        <w:spacing w:after="0" w:line="360" w:lineRule="auto"/>
        <w:ind w:left="284"/>
        <w:jc w:val="both"/>
        <w:rPr>
          <w:rFonts w:asciiTheme="minorHAnsi" w:hAnsiTheme="minorHAnsi" w:cstheme="minorHAnsi"/>
          <w:sz w:val="20"/>
          <w:szCs w:val="20"/>
        </w:rPr>
      </w:pPr>
      <w:r w:rsidRPr="004B7CDD">
        <w:rPr>
          <w:rFonts w:asciiTheme="minorHAnsi" w:hAnsiTheme="minorHAnsi" w:cstheme="minorHAnsi"/>
          <w:sz w:val="20"/>
          <w:szCs w:val="20"/>
        </w:rPr>
        <w:t xml:space="preserve">Maximální celková doba realizace projektové dokumentace činí </w:t>
      </w:r>
      <w:r w:rsidRPr="004B7CDD">
        <w:rPr>
          <w:rFonts w:asciiTheme="minorHAnsi" w:hAnsiTheme="minorHAnsi" w:cstheme="minorHAnsi"/>
          <w:b/>
          <w:bCs/>
          <w:sz w:val="20"/>
          <w:szCs w:val="20"/>
        </w:rPr>
        <w:t>1</w:t>
      </w:r>
      <w:r w:rsidR="009F3019" w:rsidRPr="004B7CDD">
        <w:rPr>
          <w:rFonts w:asciiTheme="minorHAnsi" w:hAnsiTheme="minorHAnsi" w:cstheme="minorHAnsi"/>
          <w:b/>
          <w:bCs/>
          <w:sz w:val="20"/>
          <w:szCs w:val="20"/>
        </w:rPr>
        <w:t>1</w:t>
      </w:r>
      <w:r w:rsidRPr="004B7CDD">
        <w:rPr>
          <w:rFonts w:asciiTheme="minorHAnsi" w:hAnsiTheme="minorHAnsi" w:cstheme="minorHAnsi"/>
          <w:b/>
          <w:bCs/>
          <w:sz w:val="20"/>
          <w:szCs w:val="20"/>
        </w:rPr>
        <w:t>0</w:t>
      </w:r>
      <w:r w:rsidRPr="004B7CDD">
        <w:rPr>
          <w:rFonts w:asciiTheme="minorHAnsi" w:hAnsiTheme="minorHAnsi" w:cstheme="minorHAnsi"/>
          <w:sz w:val="20"/>
          <w:szCs w:val="20"/>
        </w:rPr>
        <w:t xml:space="preserve"> </w:t>
      </w:r>
      <w:r w:rsidRPr="004B7CDD">
        <w:rPr>
          <w:rFonts w:asciiTheme="minorHAnsi" w:hAnsiTheme="minorHAnsi" w:cstheme="minorHAnsi"/>
          <w:b/>
          <w:sz w:val="20"/>
          <w:szCs w:val="20"/>
        </w:rPr>
        <w:t>kalendářních dní</w:t>
      </w:r>
      <w:r w:rsidRPr="004B7CDD">
        <w:rPr>
          <w:rFonts w:asciiTheme="minorHAnsi" w:hAnsiTheme="minorHAnsi" w:cstheme="minorHAnsi"/>
          <w:sz w:val="20"/>
          <w:szCs w:val="20"/>
        </w:rPr>
        <w:t>. V této lhůtě je zhotovitel povinen zpracovat a objednateli předat k odsouhlasení a následně bez vad a nedodělků v čistopise všechny stupně projektové dokumentace (tj. návrh konceptu stavby, DÚR+DSP, DPS) včetně zapracování případných požadovaných úprav k podání žádosti o vydání společného povolení. Celková doba realizace projektové dokumentace se stanoví jako součet kalendářních dní zpracování projektové dokumentace. Doba zpracování projektové dokumentace počíná plynout ode dne následujícího po dni doručení písemného pokynu objednatele k započetí zpracování příslušného stupně projektové dokumentace do doby předání čistopisu (finálního výstupu) příslušného stupně projektové dokumentace, schváleného ze strany objednatele bez výhrad a nedodělků. Písemný pokyn objednatel učiní na email zhotovitele</w:t>
      </w:r>
      <w:sdt>
        <w:sdtPr>
          <w:rPr>
            <w:rFonts w:asciiTheme="minorHAnsi" w:hAnsiTheme="minorHAnsi" w:cstheme="minorHAnsi"/>
            <w:sz w:val="20"/>
            <w:szCs w:val="20"/>
          </w:rPr>
          <w:id w:val="77485610"/>
          <w:placeholder>
            <w:docPart w:val="7CBF468753A549008B6312F7E31B48C1"/>
          </w:placeholder>
        </w:sdtPr>
        <w:sdtEndPr/>
        <w:sdtContent>
          <w:r w:rsidRPr="003F3ED8">
            <w:rPr>
              <w:rFonts w:asciiTheme="minorHAnsi" w:hAnsiTheme="minorHAnsi" w:cstheme="minorHAnsi"/>
              <w:sz w:val="20"/>
              <w:szCs w:val="20"/>
              <w:highlight w:val="lightGray"/>
            </w:rPr>
            <w:t>…………………………..</w:t>
          </w:r>
        </w:sdtContent>
      </w:sdt>
    </w:p>
    <w:p w:rsidR="005F5462" w:rsidRPr="004B7CDD" w:rsidRDefault="005F5462" w:rsidP="005F5462">
      <w:pPr>
        <w:pStyle w:val="Odstavecseseznamem"/>
        <w:spacing w:after="0" w:line="360" w:lineRule="auto"/>
        <w:ind w:left="284"/>
        <w:jc w:val="both"/>
        <w:rPr>
          <w:rFonts w:asciiTheme="minorHAnsi" w:hAnsiTheme="minorHAnsi" w:cstheme="minorHAnsi"/>
          <w:sz w:val="20"/>
          <w:szCs w:val="20"/>
        </w:rPr>
      </w:pPr>
      <w:r w:rsidRPr="004B7CDD">
        <w:rPr>
          <w:rFonts w:asciiTheme="minorHAnsi" w:hAnsiTheme="minorHAnsi" w:cstheme="minorHAnsi"/>
          <w:sz w:val="20"/>
          <w:szCs w:val="20"/>
        </w:rPr>
        <w:t>Zhotovitel je povinen dokončit uzlový bod a vykonávat a koordinovat dílo tak, aby byly dodrženy níže uvedené podmínky:</w:t>
      </w:r>
    </w:p>
    <w:p w:rsidR="005F5462" w:rsidRPr="004B7CDD" w:rsidRDefault="005F5462" w:rsidP="005F5462">
      <w:pPr>
        <w:pStyle w:val="Odstavecseseznamem"/>
        <w:spacing w:after="0" w:line="360" w:lineRule="auto"/>
        <w:ind w:left="284"/>
        <w:jc w:val="both"/>
        <w:rPr>
          <w:rFonts w:asciiTheme="minorHAnsi" w:hAnsiTheme="minorHAnsi" w:cstheme="minorHAnsi"/>
          <w:sz w:val="20"/>
          <w:szCs w:val="20"/>
        </w:rPr>
      </w:pPr>
    </w:p>
    <w:p w:rsidR="005F5462" w:rsidRPr="004B7CDD" w:rsidRDefault="005F5462" w:rsidP="005F5462">
      <w:pPr>
        <w:rPr>
          <w:rFonts w:asciiTheme="minorHAnsi" w:hAnsiTheme="minorHAnsi" w:cstheme="minorHAnsi"/>
          <w:b/>
          <w:bCs/>
          <w:sz w:val="20"/>
          <w:szCs w:val="20"/>
        </w:rPr>
      </w:pPr>
      <w:r w:rsidRPr="004B7CDD">
        <w:rPr>
          <w:rFonts w:asciiTheme="minorHAnsi" w:hAnsiTheme="minorHAnsi" w:cstheme="minorHAnsi"/>
          <w:b/>
          <w:bCs/>
          <w:sz w:val="20"/>
          <w:szCs w:val="20"/>
        </w:rPr>
        <w:t>První uzlový bod</w:t>
      </w:r>
    </w:p>
    <w:p w:rsidR="005F5462" w:rsidRPr="004B7CDD" w:rsidRDefault="005F5462" w:rsidP="005F5462">
      <w:pPr>
        <w:pStyle w:val="Odstavecseseznamem"/>
        <w:numPr>
          <w:ilvl w:val="0"/>
          <w:numId w:val="47"/>
        </w:numPr>
        <w:spacing w:after="0" w:line="360" w:lineRule="auto"/>
        <w:ind w:left="714" w:hanging="357"/>
        <w:jc w:val="both"/>
        <w:rPr>
          <w:rFonts w:asciiTheme="minorHAnsi" w:hAnsiTheme="minorHAnsi" w:cstheme="minorHAnsi"/>
          <w:bCs/>
          <w:sz w:val="20"/>
          <w:szCs w:val="20"/>
        </w:rPr>
      </w:pPr>
      <w:r w:rsidRPr="004B7CDD">
        <w:rPr>
          <w:rFonts w:asciiTheme="minorHAnsi" w:hAnsiTheme="minorHAnsi" w:cstheme="minorHAnsi"/>
          <w:sz w:val="20"/>
          <w:szCs w:val="20"/>
        </w:rPr>
        <w:t xml:space="preserve">vypracování </w:t>
      </w:r>
      <w:r w:rsidRPr="004B7CDD">
        <w:rPr>
          <w:rFonts w:asciiTheme="minorHAnsi" w:hAnsiTheme="minorHAnsi" w:cstheme="minorHAnsi"/>
          <w:b/>
          <w:sz w:val="20"/>
          <w:szCs w:val="20"/>
        </w:rPr>
        <w:t>návrhu konceptu</w:t>
      </w:r>
      <w:r w:rsidRPr="004B7CDD">
        <w:rPr>
          <w:rFonts w:asciiTheme="minorHAnsi" w:hAnsiTheme="minorHAnsi" w:cstheme="minorHAnsi"/>
          <w:sz w:val="20"/>
          <w:szCs w:val="20"/>
        </w:rPr>
        <w:t xml:space="preserve"> stavby dle „Předmětu díla“ </w:t>
      </w:r>
    </w:p>
    <w:p w:rsidR="005F5462" w:rsidRPr="004B7CDD" w:rsidRDefault="005F5462" w:rsidP="005F5462">
      <w:pPr>
        <w:pStyle w:val="Odstavecseseznamem"/>
        <w:numPr>
          <w:ilvl w:val="0"/>
          <w:numId w:val="48"/>
        </w:numPr>
        <w:spacing w:after="0" w:line="360" w:lineRule="auto"/>
        <w:ind w:left="714" w:hanging="357"/>
        <w:jc w:val="both"/>
        <w:rPr>
          <w:rFonts w:asciiTheme="minorHAnsi" w:hAnsiTheme="minorHAnsi" w:cstheme="minorHAnsi"/>
          <w:bCs/>
          <w:sz w:val="20"/>
          <w:szCs w:val="20"/>
        </w:rPr>
      </w:pPr>
      <w:r w:rsidRPr="004B7CDD">
        <w:rPr>
          <w:rFonts w:asciiTheme="minorHAnsi" w:hAnsiTheme="minorHAnsi" w:cstheme="minorHAnsi"/>
          <w:sz w:val="20"/>
          <w:szCs w:val="20"/>
        </w:rPr>
        <w:t xml:space="preserve">vypracování </w:t>
      </w:r>
      <w:r w:rsidRPr="004B7CDD">
        <w:rPr>
          <w:rFonts w:asciiTheme="minorHAnsi" w:hAnsiTheme="minorHAnsi" w:cstheme="minorHAnsi"/>
          <w:b/>
          <w:sz w:val="20"/>
          <w:szCs w:val="20"/>
        </w:rPr>
        <w:t>dokumentace pro vydání společného povolení</w:t>
      </w:r>
      <w:r w:rsidRPr="004B7CDD">
        <w:rPr>
          <w:rFonts w:asciiTheme="minorHAnsi" w:hAnsiTheme="minorHAnsi" w:cstheme="minorHAnsi"/>
          <w:sz w:val="20"/>
          <w:szCs w:val="20"/>
        </w:rPr>
        <w:t xml:space="preserve"> dle „Předmětu díla“</w:t>
      </w:r>
      <w:r w:rsidRPr="004B7CDD">
        <w:rPr>
          <w:rFonts w:asciiTheme="minorHAnsi" w:hAnsiTheme="minorHAnsi" w:cstheme="minorHAnsi"/>
          <w:bCs/>
          <w:sz w:val="20"/>
          <w:szCs w:val="20"/>
        </w:rPr>
        <w:t xml:space="preserve"> </w:t>
      </w:r>
    </w:p>
    <w:p w:rsidR="005F5462" w:rsidRPr="004B7CDD" w:rsidRDefault="005F5462" w:rsidP="005F5462">
      <w:pPr>
        <w:pStyle w:val="Odstavecseseznamem"/>
        <w:numPr>
          <w:ilvl w:val="0"/>
          <w:numId w:val="49"/>
        </w:numPr>
        <w:spacing w:after="0" w:line="360" w:lineRule="auto"/>
        <w:ind w:left="714" w:hanging="357"/>
        <w:jc w:val="both"/>
        <w:rPr>
          <w:rFonts w:asciiTheme="minorHAnsi" w:hAnsiTheme="minorHAnsi" w:cstheme="minorHAnsi"/>
          <w:b/>
          <w:sz w:val="20"/>
          <w:szCs w:val="20"/>
        </w:rPr>
      </w:pPr>
      <w:r w:rsidRPr="004B7CDD">
        <w:rPr>
          <w:rFonts w:asciiTheme="minorHAnsi" w:hAnsiTheme="minorHAnsi" w:cstheme="minorHAnsi"/>
          <w:sz w:val="20"/>
          <w:szCs w:val="20"/>
        </w:rPr>
        <w:t xml:space="preserve">vypracování </w:t>
      </w:r>
      <w:r w:rsidRPr="004B7CDD">
        <w:rPr>
          <w:rFonts w:asciiTheme="minorHAnsi" w:hAnsiTheme="minorHAnsi" w:cstheme="minorHAnsi"/>
          <w:b/>
          <w:sz w:val="20"/>
          <w:szCs w:val="20"/>
        </w:rPr>
        <w:t>dokumentace pro provádění stavby</w:t>
      </w:r>
      <w:r w:rsidRPr="004B7CDD">
        <w:rPr>
          <w:rFonts w:asciiTheme="minorHAnsi" w:hAnsiTheme="minorHAnsi" w:cstheme="minorHAnsi"/>
          <w:sz w:val="20"/>
          <w:szCs w:val="20"/>
        </w:rPr>
        <w:t xml:space="preserve"> dle „Předmětu díla“</w:t>
      </w:r>
      <w:r w:rsidRPr="004B7CDD">
        <w:rPr>
          <w:rFonts w:asciiTheme="minorHAnsi" w:hAnsiTheme="minorHAnsi" w:cstheme="minorHAnsi"/>
          <w:bCs/>
          <w:sz w:val="20"/>
          <w:szCs w:val="20"/>
        </w:rPr>
        <w:t xml:space="preserve"> </w:t>
      </w:r>
    </w:p>
    <w:p w:rsidR="005F5462" w:rsidRDefault="005F5462" w:rsidP="005F5462">
      <w:pPr>
        <w:pStyle w:val="Odstavecseseznamem"/>
        <w:spacing w:after="0" w:line="360" w:lineRule="auto"/>
        <w:ind w:left="284"/>
        <w:jc w:val="both"/>
        <w:rPr>
          <w:rFonts w:asciiTheme="minorHAnsi" w:hAnsiTheme="minorHAnsi" w:cstheme="minorHAnsi"/>
          <w:sz w:val="20"/>
          <w:szCs w:val="20"/>
        </w:rPr>
      </w:pPr>
      <w:r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Cs/>
          <w:sz w:val="20"/>
          <w:szCs w:val="20"/>
        </w:rPr>
        <w:tab/>
      </w:r>
      <w:r w:rsidR="004D07A5" w:rsidRPr="004B7CDD">
        <w:rPr>
          <w:rFonts w:asciiTheme="minorHAnsi" w:hAnsiTheme="minorHAnsi" w:cstheme="minorHAnsi"/>
          <w:b/>
          <w:bCs/>
          <w:sz w:val="20"/>
          <w:szCs w:val="20"/>
        </w:rPr>
        <w:t>1</w:t>
      </w:r>
      <w:r w:rsidR="009F3019" w:rsidRPr="004B7CDD">
        <w:rPr>
          <w:rFonts w:asciiTheme="minorHAnsi" w:hAnsiTheme="minorHAnsi" w:cstheme="minorHAnsi"/>
          <w:b/>
          <w:bCs/>
          <w:sz w:val="20"/>
          <w:szCs w:val="20"/>
        </w:rPr>
        <w:t>1</w:t>
      </w:r>
      <w:r w:rsidR="004D07A5" w:rsidRPr="004B7CDD">
        <w:rPr>
          <w:rFonts w:asciiTheme="minorHAnsi" w:hAnsiTheme="minorHAnsi" w:cstheme="minorHAnsi"/>
          <w:b/>
          <w:bCs/>
          <w:sz w:val="20"/>
          <w:szCs w:val="20"/>
        </w:rPr>
        <w:t>0</w:t>
      </w:r>
      <w:r w:rsidRPr="004B7CDD">
        <w:rPr>
          <w:rFonts w:asciiTheme="minorHAnsi" w:hAnsiTheme="minorHAnsi" w:cstheme="minorHAnsi"/>
          <w:sz w:val="20"/>
          <w:szCs w:val="20"/>
        </w:rPr>
        <w:t xml:space="preserve"> </w:t>
      </w:r>
      <w:r w:rsidRPr="004B7CDD">
        <w:rPr>
          <w:rFonts w:asciiTheme="minorHAnsi" w:hAnsiTheme="minorHAnsi" w:cstheme="minorHAnsi"/>
          <w:b/>
          <w:sz w:val="20"/>
          <w:szCs w:val="20"/>
        </w:rPr>
        <w:t>kalendářních dní</w:t>
      </w:r>
    </w:p>
    <w:p w:rsidR="005F5462" w:rsidRPr="005F5462" w:rsidRDefault="005F5462" w:rsidP="005F5462">
      <w:pPr>
        <w:pStyle w:val="Odstavecseseznamem"/>
        <w:spacing w:after="0" w:line="360" w:lineRule="auto"/>
        <w:ind w:left="284"/>
        <w:jc w:val="both"/>
        <w:rPr>
          <w:rFonts w:asciiTheme="minorHAnsi" w:hAnsiTheme="minorHAnsi" w:cstheme="minorHAnsi"/>
          <w:sz w:val="20"/>
          <w:szCs w:val="20"/>
        </w:rPr>
      </w:pPr>
    </w:p>
    <w:p w:rsidR="00047ACC" w:rsidRDefault="00047ACC" w:rsidP="005E438D">
      <w:pPr>
        <w:rPr>
          <w:rFonts w:asciiTheme="minorHAnsi" w:eastAsia="Calibri" w:hAnsiTheme="minorHAnsi" w:cstheme="minorHAnsi"/>
          <w:b/>
          <w:sz w:val="20"/>
          <w:szCs w:val="20"/>
          <w:lang w:eastAsia="en-US"/>
        </w:rPr>
      </w:pPr>
    </w:p>
    <w:p w:rsidR="00385ABA" w:rsidRDefault="00823B28" w:rsidP="00385ABA">
      <w:pPr>
        <w:pStyle w:val="Odstavecseseznamem"/>
        <w:spacing w:line="360" w:lineRule="auto"/>
        <w:ind w:left="284" w:hanging="284"/>
        <w:jc w:val="both"/>
        <w:rPr>
          <w:rFonts w:asciiTheme="minorHAnsi" w:hAnsiTheme="minorHAnsi" w:cstheme="minorHAnsi"/>
          <w:iCs/>
          <w:sz w:val="20"/>
          <w:szCs w:val="20"/>
        </w:rPr>
      </w:pPr>
      <w:r w:rsidRPr="007110CB">
        <w:rPr>
          <w:rFonts w:asciiTheme="minorHAnsi" w:hAnsiTheme="minorHAnsi" w:cstheme="minorHAnsi"/>
          <w:sz w:val="20"/>
          <w:szCs w:val="20"/>
        </w:rPr>
        <w:t>2.</w:t>
      </w:r>
      <w:r w:rsidR="00F62739" w:rsidRPr="007110CB">
        <w:rPr>
          <w:rFonts w:asciiTheme="minorHAnsi" w:hAnsiTheme="minorHAnsi" w:cstheme="minorHAnsi"/>
          <w:sz w:val="20"/>
          <w:szCs w:val="20"/>
        </w:rPr>
        <w:tab/>
      </w:r>
      <w:r w:rsidR="00AC7597" w:rsidRPr="007110CB">
        <w:rPr>
          <w:rFonts w:asciiTheme="minorHAnsi" w:hAnsiTheme="minorHAnsi" w:cstheme="minorHAnsi"/>
          <w:sz w:val="20"/>
          <w:szCs w:val="20"/>
        </w:rPr>
        <w:t>Každý uzlový bod</w:t>
      </w:r>
      <w:r w:rsidR="00701C3B">
        <w:rPr>
          <w:rFonts w:asciiTheme="minorHAnsi" w:hAnsiTheme="minorHAnsi" w:cstheme="minorHAnsi"/>
          <w:sz w:val="20"/>
          <w:szCs w:val="20"/>
        </w:rPr>
        <w:t xml:space="preserve"> musí být</w:t>
      </w:r>
      <w:r w:rsidR="00AC7597" w:rsidRPr="007110CB">
        <w:rPr>
          <w:rFonts w:asciiTheme="minorHAnsi" w:hAnsiTheme="minorHAnsi" w:cstheme="minorHAnsi"/>
          <w:sz w:val="20"/>
          <w:szCs w:val="20"/>
        </w:rPr>
        <w:t xml:space="preserve"> </w:t>
      </w:r>
      <w:r w:rsidR="00F33E84" w:rsidRPr="007110CB">
        <w:rPr>
          <w:rFonts w:asciiTheme="minorHAnsi" w:hAnsiTheme="minorHAnsi" w:cstheme="minorHAnsi"/>
          <w:sz w:val="20"/>
          <w:szCs w:val="20"/>
        </w:rPr>
        <w:t>o</w:t>
      </w:r>
      <w:r w:rsidR="00AF3EF0" w:rsidRPr="007110CB">
        <w:rPr>
          <w:rFonts w:asciiTheme="minorHAnsi" w:hAnsiTheme="minorHAnsi" w:cstheme="minorHAnsi"/>
          <w:sz w:val="20"/>
          <w:szCs w:val="20"/>
        </w:rPr>
        <w:t xml:space="preserve">bjednatelem písemně </w:t>
      </w:r>
      <w:r w:rsidR="00701C3B">
        <w:rPr>
          <w:rFonts w:asciiTheme="minorHAnsi" w:hAnsiTheme="minorHAnsi" w:cstheme="minorHAnsi"/>
          <w:sz w:val="20"/>
          <w:szCs w:val="20"/>
        </w:rPr>
        <w:t xml:space="preserve">schválen a </w:t>
      </w:r>
      <w:r w:rsidR="00AF3EF0" w:rsidRPr="007110CB">
        <w:rPr>
          <w:rFonts w:asciiTheme="minorHAnsi" w:hAnsiTheme="minorHAnsi" w:cstheme="minorHAnsi"/>
          <w:sz w:val="20"/>
          <w:szCs w:val="20"/>
        </w:rPr>
        <w:t xml:space="preserve">odsouhlasen. </w:t>
      </w:r>
      <w:r w:rsidR="001F519F" w:rsidRPr="001F519F">
        <w:rPr>
          <w:rFonts w:asciiTheme="minorHAnsi" w:hAnsiTheme="minorHAnsi" w:cstheme="minorHAnsi"/>
          <w:iCs/>
          <w:sz w:val="20"/>
          <w:szCs w:val="20"/>
        </w:rPr>
        <w:t xml:space="preserve">Zhotovitel zahájí práce na dalším stupni </w:t>
      </w:r>
      <w:r w:rsidR="00F10006">
        <w:rPr>
          <w:rFonts w:asciiTheme="minorHAnsi" w:hAnsiTheme="minorHAnsi" w:cstheme="minorHAnsi"/>
          <w:iCs/>
          <w:sz w:val="20"/>
          <w:szCs w:val="20"/>
        </w:rPr>
        <w:t>p</w:t>
      </w:r>
      <w:r w:rsidR="001F519F" w:rsidRPr="001F519F">
        <w:rPr>
          <w:rFonts w:asciiTheme="minorHAnsi" w:hAnsiTheme="minorHAnsi" w:cstheme="minorHAnsi"/>
          <w:iCs/>
          <w:sz w:val="20"/>
          <w:szCs w:val="20"/>
        </w:rPr>
        <w:t xml:space="preserve">rojektové dokumentace vždy na základě písemného pokynu </w:t>
      </w:r>
      <w:r w:rsidR="00F10006">
        <w:rPr>
          <w:rFonts w:asciiTheme="minorHAnsi" w:hAnsiTheme="minorHAnsi" w:cstheme="minorHAnsi"/>
          <w:iCs/>
          <w:sz w:val="20"/>
          <w:szCs w:val="20"/>
        </w:rPr>
        <w:t>o</w:t>
      </w:r>
      <w:r w:rsidR="001F519F" w:rsidRPr="001F519F">
        <w:rPr>
          <w:rFonts w:asciiTheme="minorHAnsi" w:hAnsiTheme="minorHAnsi" w:cstheme="minorHAnsi"/>
          <w:iCs/>
          <w:sz w:val="20"/>
          <w:szCs w:val="20"/>
        </w:rPr>
        <w:t xml:space="preserve">bjednatele. </w:t>
      </w:r>
      <w:r w:rsidR="001D0C94">
        <w:rPr>
          <w:rFonts w:asciiTheme="minorHAnsi" w:hAnsiTheme="minorHAnsi" w:cstheme="minorHAnsi"/>
          <w:sz w:val="20"/>
          <w:szCs w:val="20"/>
        </w:rPr>
        <w:t>Písemný pokyn objednatel učiní na email zhotovitele</w:t>
      </w:r>
      <w:r w:rsidR="00490243">
        <w:rPr>
          <w:rFonts w:asciiTheme="minorHAnsi" w:hAnsiTheme="minorHAnsi" w:cstheme="minorHAnsi"/>
          <w:sz w:val="20"/>
          <w:szCs w:val="20"/>
        </w:rPr>
        <w:t xml:space="preserve"> </w:t>
      </w:r>
      <w:sdt>
        <w:sdtPr>
          <w:rPr>
            <w:rFonts w:asciiTheme="minorHAnsi" w:hAnsiTheme="minorHAnsi" w:cstheme="minorHAnsi"/>
            <w:sz w:val="20"/>
            <w:szCs w:val="20"/>
          </w:rPr>
          <w:id w:val="30096385"/>
          <w:placeholder>
            <w:docPart w:val="DefaultPlaceholder_22675703"/>
          </w:placeholder>
        </w:sdtPr>
        <w:sdtEndPr/>
        <w:sdtContent>
          <w:r w:rsidR="001D0C94" w:rsidRPr="00490243">
            <w:rPr>
              <w:rFonts w:asciiTheme="minorHAnsi" w:hAnsiTheme="minorHAnsi" w:cstheme="minorHAnsi"/>
              <w:sz w:val="20"/>
              <w:szCs w:val="20"/>
              <w:highlight w:val="lightGray"/>
            </w:rPr>
            <w:t>…………………………..</w:t>
          </w:r>
        </w:sdtContent>
      </w:sdt>
      <w:r w:rsidR="001D0C94">
        <w:rPr>
          <w:rFonts w:asciiTheme="minorHAnsi" w:hAnsiTheme="minorHAnsi" w:cstheme="minorHAnsi"/>
          <w:sz w:val="20"/>
          <w:szCs w:val="20"/>
        </w:rPr>
        <w:t xml:space="preserve"> . </w:t>
      </w:r>
      <w:r w:rsidR="001F519F" w:rsidRPr="001F519F">
        <w:rPr>
          <w:rFonts w:asciiTheme="minorHAnsi" w:hAnsiTheme="minorHAnsi" w:cstheme="minorHAnsi"/>
          <w:iCs/>
          <w:sz w:val="20"/>
          <w:szCs w:val="20"/>
        </w:rPr>
        <w:t xml:space="preserve">Objednatel si vyhrazuje právo </w:t>
      </w:r>
      <w:r w:rsidR="00F10006">
        <w:rPr>
          <w:rFonts w:asciiTheme="minorHAnsi" w:hAnsiTheme="minorHAnsi" w:cstheme="minorHAnsi"/>
          <w:iCs/>
          <w:sz w:val="20"/>
          <w:szCs w:val="20"/>
        </w:rPr>
        <w:t>z</w:t>
      </w:r>
      <w:r w:rsidR="001F519F" w:rsidRPr="001F519F">
        <w:rPr>
          <w:rFonts w:asciiTheme="minorHAnsi" w:hAnsiTheme="minorHAnsi" w:cstheme="minorHAnsi"/>
          <w:iCs/>
          <w:sz w:val="20"/>
          <w:szCs w:val="20"/>
        </w:rPr>
        <w:t xml:space="preserve">hotovitele na zpracování dalšího stupně </w:t>
      </w:r>
      <w:r w:rsidR="00F10006">
        <w:rPr>
          <w:rFonts w:asciiTheme="minorHAnsi" w:hAnsiTheme="minorHAnsi" w:cstheme="minorHAnsi"/>
          <w:iCs/>
          <w:sz w:val="20"/>
          <w:szCs w:val="20"/>
        </w:rPr>
        <w:t>p</w:t>
      </w:r>
      <w:r w:rsidR="001F519F" w:rsidRPr="001F519F">
        <w:rPr>
          <w:rFonts w:asciiTheme="minorHAnsi" w:hAnsiTheme="minorHAnsi" w:cstheme="minorHAnsi"/>
          <w:iCs/>
          <w:sz w:val="20"/>
          <w:szCs w:val="20"/>
        </w:rPr>
        <w:t>rojektové dokumentace nevyzvat, popř. vyzvání odložit.</w:t>
      </w:r>
    </w:p>
    <w:p w:rsidR="00385ABA" w:rsidRDefault="00385ABA" w:rsidP="00385ABA">
      <w:pPr>
        <w:pStyle w:val="Odstavecseseznamem"/>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3</w:t>
      </w:r>
      <w:r w:rsidRPr="007110CB">
        <w:rPr>
          <w:rFonts w:asciiTheme="minorHAnsi" w:hAnsiTheme="minorHAnsi" w:cstheme="minorHAnsi"/>
          <w:sz w:val="20"/>
          <w:szCs w:val="20"/>
        </w:rPr>
        <w:t>.</w:t>
      </w:r>
      <w:r w:rsidRPr="007110CB">
        <w:rPr>
          <w:rFonts w:asciiTheme="minorHAnsi" w:hAnsiTheme="minorHAnsi" w:cstheme="minorHAnsi"/>
          <w:sz w:val="20"/>
          <w:szCs w:val="20"/>
        </w:rPr>
        <w:tab/>
      </w:r>
      <w:r w:rsidRPr="00385ABA">
        <w:rPr>
          <w:rFonts w:asciiTheme="minorHAnsi" w:hAnsiTheme="minorHAnsi" w:cstheme="minorHAnsi"/>
          <w:sz w:val="20"/>
          <w:szCs w:val="20"/>
        </w:rPr>
        <w:t xml:space="preserve">Objednatel je oprávněn požadovat úpravy předloženého stupně </w:t>
      </w:r>
      <w:r w:rsidR="00F10006">
        <w:rPr>
          <w:rFonts w:asciiTheme="minorHAnsi" w:hAnsiTheme="minorHAnsi" w:cstheme="minorHAnsi"/>
          <w:sz w:val="20"/>
          <w:szCs w:val="20"/>
        </w:rPr>
        <w:t>p</w:t>
      </w:r>
      <w:r w:rsidRPr="00385ABA">
        <w:rPr>
          <w:rFonts w:asciiTheme="minorHAnsi" w:hAnsiTheme="minorHAnsi" w:cstheme="minorHAnsi"/>
          <w:sz w:val="20"/>
          <w:szCs w:val="20"/>
        </w:rPr>
        <w:t xml:space="preserve">rojektové dokumentace. Zhotovitel je povinen předloženou dokumentaci upravit v souladu s pokyny </w:t>
      </w:r>
      <w:r w:rsidR="00F10006">
        <w:rPr>
          <w:rFonts w:asciiTheme="minorHAnsi" w:hAnsiTheme="minorHAnsi" w:cstheme="minorHAnsi"/>
          <w:sz w:val="20"/>
          <w:szCs w:val="20"/>
        </w:rPr>
        <w:t>o</w:t>
      </w:r>
      <w:r w:rsidRPr="00385ABA">
        <w:rPr>
          <w:rFonts w:asciiTheme="minorHAnsi" w:hAnsiTheme="minorHAnsi" w:cstheme="minorHAnsi"/>
          <w:sz w:val="20"/>
          <w:szCs w:val="20"/>
        </w:rPr>
        <w:t xml:space="preserve">bjednatele a </w:t>
      </w:r>
      <w:r w:rsidR="00F10006">
        <w:rPr>
          <w:rFonts w:asciiTheme="minorHAnsi" w:hAnsiTheme="minorHAnsi" w:cstheme="minorHAnsi"/>
          <w:sz w:val="20"/>
          <w:szCs w:val="20"/>
        </w:rPr>
        <w:t>o</w:t>
      </w:r>
      <w:r w:rsidRPr="00385ABA">
        <w:rPr>
          <w:rFonts w:asciiTheme="minorHAnsi" w:hAnsiTheme="minorHAnsi" w:cstheme="minorHAnsi"/>
          <w:sz w:val="20"/>
          <w:szCs w:val="20"/>
        </w:rPr>
        <w:t xml:space="preserve">bjednateli poskytne ke schválení upravenou dokumentaci. </w:t>
      </w:r>
    </w:p>
    <w:p w:rsidR="001F519F" w:rsidRPr="001F519F" w:rsidRDefault="00385ABA" w:rsidP="00385ABA">
      <w:pPr>
        <w:pStyle w:val="Odstavecseseznamem"/>
        <w:spacing w:line="360" w:lineRule="auto"/>
        <w:ind w:left="284" w:hanging="284"/>
        <w:jc w:val="both"/>
        <w:rPr>
          <w:rFonts w:asciiTheme="minorHAnsi" w:hAnsiTheme="minorHAnsi" w:cstheme="minorHAnsi"/>
          <w:color w:val="000000"/>
          <w:sz w:val="20"/>
          <w:szCs w:val="20"/>
        </w:rPr>
      </w:pPr>
      <w:r w:rsidRPr="00847F40">
        <w:rPr>
          <w:rFonts w:asciiTheme="minorHAnsi" w:hAnsiTheme="minorHAnsi" w:cstheme="minorHAnsi"/>
          <w:sz w:val="20"/>
          <w:szCs w:val="18"/>
        </w:rPr>
        <w:t>4</w:t>
      </w:r>
      <w:r w:rsidR="00AC7597" w:rsidRPr="007110CB">
        <w:rPr>
          <w:rFonts w:asciiTheme="minorHAnsi" w:hAnsiTheme="minorHAnsi" w:cstheme="minorHAnsi"/>
          <w:szCs w:val="20"/>
        </w:rPr>
        <w:t>.</w:t>
      </w:r>
      <w:r w:rsidR="00F62739" w:rsidRPr="007110CB">
        <w:rPr>
          <w:rFonts w:asciiTheme="minorHAnsi" w:hAnsiTheme="minorHAnsi" w:cstheme="minorHAnsi"/>
          <w:szCs w:val="20"/>
        </w:rPr>
        <w:tab/>
      </w:r>
      <w:r w:rsidR="001F519F" w:rsidRPr="001F519F">
        <w:rPr>
          <w:rFonts w:asciiTheme="minorHAnsi" w:eastAsia="Times New Roman" w:hAnsiTheme="minorHAnsi" w:cstheme="minorHAnsi"/>
          <w:color w:val="000000"/>
          <w:sz w:val="20"/>
          <w:szCs w:val="20"/>
        </w:rPr>
        <w:t xml:space="preserve">Do celkové doby realizace </w:t>
      </w:r>
      <w:r w:rsidR="00F10006">
        <w:rPr>
          <w:rFonts w:asciiTheme="minorHAnsi" w:eastAsia="Times New Roman" w:hAnsiTheme="minorHAnsi" w:cstheme="minorHAnsi"/>
          <w:color w:val="000000"/>
          <w:sz w:val="20"/>
          <w:szCs w:val="20"/>
        </w:rPr>
        <w:t>p</w:t>
      </w:r>
      <w:r w:rsidR="001F519F" w:rsidRPr="001F519F">
        <w:rPr>
          <w:rFonts w:asciiTheme="minorHAnsi" w:eastAsia="Times New Roman" w:hAnsiTheme="minorHAnsi" w:cstheme="minorHAnsi"/>
          <w:color w:val="000000"/>
          <w:sz w:val="20"/>
          <w:szCs w:val="20"/>
        </w:rPr>
        <w:t>rojektové dokumentace se nezapočítává</w:t>
      </w:r>
      <w:r w:rsidR="001F519F">
        <w:rPr>
          <w:rFonts w:asciiTheme="minorHAnsi" w:hAnsiTheme="minorHAnsi" w:cstheme="minorHAnsi"/>
          <w:szCs w:val="20"/>
        </w:rPr>
        <w:t xml:space="preserve"> </w:t>
      </w:r>
      <w:r w:rsidR="001F519F" w:rsidRPr="001F519F">
        <w:rPr>
          <w:rFonts w:asciiTheme="minorHAnsi" w:hAnsiTheme="minorHAnsi" w:cstheme="minorHAnsi"/>
          <w:color w:val="000000"/>
          <w:sz w:val="20"/>
          <w:szCs w:val="20"/>
        </w:rPr>
        <w:t xml:space="preserve">doba schvalování předaného stupně </w:t>
      </w:r>
      <w:r w:rsidR="00F10006">
        <w:rPr>
          <w:rFonts w:asciiTheme="minorHAnsi" w:hAnsiTheme="minorHAnsi" w:cstheme="minorHAnsi"/>
          <w:color w:val="000000"/>
          <w:sz w:val="20"/>
          <w:szCs w:val="20"/>
        </w:rPr>
        <w:t>p</w:t>
      </w:r>
      <w:r w:rsidR="001F519F" w:rsidRPr="001F519F">
        <w:rPr>
          <w:rFonts w:asciiTheme="minorHAnsi" w:hAnsiTheme="minorHAnsi" w:cstheme="minorHAnsi"/>
          <w:color w:val="000000"/>
          <w:sz w:val="20"/>
          <w:szCs w:val="20"/>
        </w:rPr>
        <w:t xml:space="preserve">rojektové dokumentace u </w:t>
      </w:r>
      <w:r w:rsidR="00F10006">
        <w:rPr>
          <w:rFonts w:asciiTheme="minorHAnsi" w:hAnsiTheme="minorHAnsi" w:cstheme="minorHAnsi"/>
          <w:color w:val="000000"/>
          <w:sz w:val="20"/>
          <w:szCs w:val="20"/>
        </w:rPr>
        <w:t>o</w:t>
      </w:r>
      <w:r w:rsidR="00D27500">
        <w:rPr>
          <w:rFonts w:asciiTheme="minorHAnsi" w:hAnsiTheme="minorHAnsi" w:cstheme="minorHAnsi"/>
          <w:color w:val="000000"/>
          <w:sz w:val="20"/>
          <w:szCs w:val="20"/>
        </w:rPr>
        <w:t>bjednatele</w:t>
      </w:r>
      <w:r w:rsidR="001F519F" w:rsidRPr="001F519F">
        <w:rPr>
          <w:rFonts w:asciiTheme="minorHAnsi" w:hAnsiTheme="minorHAnsi" w:cstheme="minorHAnsi"/>
          <w:color w:val="000000"/>
          <w:sz w:val="20"/>
          <w:szCs w:val="20"/>
        </w:rPr>
        <w:t xml:space="preserve">. Tato doba počíná plynout ode dne předání příslušného stupně </w:t>
      </w:r>
      <w:r w:rsidR="00F10006">
        <w:rPr>
          <w:rFonts w:asciiTheme="minorHAnsi" w:hAnsiTheme="minorHAnsi" w:cstheme="minorHAnsi"/>
          <w:color w:val="000000"/>
          <w:sz w:val="20"/>
          <w:szCs w:val="20"/>
        </w:rPr>
        <w:t>p</w:t>
      </w:r>
      <w:r w:rsidR="001F519F" w:rsidRPr="001F519F">
        <w:rPr>
          <w:rFonts w:asciiTheme="minorHAnsi" w:hAnsiTheme="minorHAnsi" w:cstheme="minorHAnsi"/>
          <w:color w:val="000000"/>
          <w:sz w:val="20"/>
          <w:szCs w:val="20"/>
        </w:rPr>
        <w:t xml:space="preserve">rojektové dokumentace </w:t>
      </w:r>
      <w:r w:rsidR="00F10006">
        <w:rPr>
          <w:rFonts w:asciiTheme="minorHAnsi" w:hAnsiTheme="minorHAnsi" w:cstheme="minorHAnsi"/>
          <w:color w:val="000000"/>
          <w:sz w:val="20"/>
          <w:szCs w:val="20"/>
        </w:rPr>
        <w:t>o</w:t>
      </w:r>
      <w:r w:rsidR="001F519F" w:rsidRPr="001F519F">
        <w:rPr>
          <w:rFonts w:asciiTheme="minorHAnsi" w:hAnsiTheme="minorHAnsi" w:cstheme="minorHAnsi"/>
          <w:color w:val="000000"/>
          <w:sz w:val="20"/>
          <w:szCs w:val="20"/>
        </w:rPr>
        <w:t xml:space="preserve">bjednateli (včetně) do doby vrácení </w:t>
      </w:r>
      <w:r w:rsidR="00F10006">
        <w:rPr>
          <w:rFonts w:asciiTheme="minorHAnsi" w:hAnsiTheme="minorHAnsi" w:cstheme="minorHAnsi"/>
          <w:color w:val="000000"/>
          <w:sz w:val="20"/>
          <w:szCs w:val="20"/>
        </w:rPr>
        <w:t>p</w:t>
      </w:r>
      <w:r w:rsidR="001F519F" w:rsidRPr="001F519F">
        <w:rPr>
          <w:rFonts w:asciiTheme="minorHAnsi" w:hAnsiTheme="minorHAnsi" w:cstheme="minorHAnsi"/>
          <w:color w:val="000000"/>
          <w:sz w:val="20"/>
          <w:szCs w:val="20"/>
        </w:rPr>
        <w:t xml:space="preserve">rojektové dokumentace </w:t>
      </w:r>
      <w:r w:rsidR="00F10006">
        <w:rPr>
          <w:rFonts w:asciiTheme="minorHAnsi" w:hAnsiTheme="minorHAnsi" w:cstheme="minorHAnsi"/>
          <w:color w:val="000000"/>
          <w:sz w:val="20"/>
          <w:szCs w:val="20"/>
        </w:rPr>
        <w:t>z</w:t>
      </w:r>
      <w:r w:rsidR="001F519F" w:rsidRPr="001F519F">
        <w:rPr>
          <w:rFonts w:asciiTheme="minorHAnsi" w:hAnsiTheme="minorHAnsi" w:cstheme="minorHAnsi"/>
          <w:color w:val="000000"/>
          <w:sz w:val="20"/>
          <w:szCs w:val="20"/>
        </w:rPr>
        <w:t>hotoviteli nebo jejího schválení (včetně)</w:t>
      </w:r>
      <w:r w:rsidR="009E733F">
        <w:rPr>
          <w:rFonts w:asciiTheme="minorHAnsi" w:hAnsiTheme="minorHAnsi" w:cstheme="minorHAnsi"/>
          <w:color w:val="000000"/>
          <w:sz w:val="20"/>
          <w:szCs w:val="20"/>
        </w:rPr>
        <w:t>.</w:t>
      </w:r>
      <w:r>
        <w:rPr>
          <w:rFonts w:asciiTheme="minorHAnsi" w:hAnsiTheme="minorHAnsi" w:cstheme="minorHAnsi"/>
          <w:szCs w:val="20"/>
        </w:rPr>
        <w:t xml:space="preserve"> </w:t>
      </w:r>
      <w:r w:rsidRPr="00385ABA">
        <w:rPr>
          <w:rFonts w:asciiTheme="minorHAnsi" w:hAnsiTheme="minorHAnsi" w:cstheme="minorHAnsi"/>
          <w:sz w:val="20"/>
          <w:szCs w:val="20"/>
        </w:rPr>
        <w:t xml:space="preserve">Doba, po kterou </w:t>
      </w:r>
      <w:r w:rsidR="00F10006">
        <w:rPr>
          <w:rFonts w:asciiTheme="minorHAnsi" w:hAnsiTheme="minorHAnsi" w:cstheme="minorHAnsi"/>
          <w:sz w:val="20"/>
          <w:szCs w:val="20"/>
        </w:rPr>
        <w:t>z</w:t>
      </w:r>
      <w:r w:rsidRPr="00385ABA">
        <w:rPr>
          <w:rFonts w:asciiTheme="minorHAnsi" w:hAnsiTheme="minorHAnsi" w:cstheme="minorHAnsi"/>
          <w:sz w:val="20"/>
          <w:szCs w:val="20"/>
        </w:rPr>
        <w:t xml:space="preserve">hotovitel provádí úpravu příslušného stupně </w:t>
      </w:r>
      <w:r w:rsidR="00F10006">
        <w:rPr>
          <w:rFonts w:asciiTheme="minorHAnsi" w:hAnsiTheme="minorHAnsi" w:cstheme="minorHAnsi"/>
          <w:sz w:val="20"/>
          <w:szCs w:val="20"/>
        </w:rPr>
        <w:t>p</w:t>
      </w:r>
      <w:r w:rsidRPr="00385ABA">
        <w:rPr>
          <w:rFonts w:asciiTheme="minorHAnsi" w:hAnsiTheme="minorHAnsi" w:cstheme="minorHAnsi"/>
          <w:sz w:val="20"/>
          <w:szCs w:val="20"/>
        </w:rPr>
        <w:t>rojektové dokumentace, se započítává do celkové doby realizace</w:t>
      </w:r>
      <w:r w:rsidR="00970B65">
        <w:rPr>
          <w:rFonts w:asciiTheme="minorHAnsi" w:hAnsiTheme="minorHAnsi" w:cstheme="minorHAnsi"/>
          <w:sz w:val="20"/>
          <w:szCs w:val="20"/>
        </w:rPr>
        <w:t xml:space="preserve"> </w:t>
      </w:r>
      <w:r w:rsidR="00F10006">
        <w:rPr>
          <w:rFonts w:asciiTheme="minorHAnsi" w:hAnsiTheme="minorHAnsi" w:cstheme="minorHAnsi"/>
          <w:sz w:val="20"/>
          <w:szCs w:val="20"/>
        </w:rPr>
        <w:t>p</w:t>
      </w:r>
      <w:r w:rsidRPr="00385ABA">
        <w:rPr>
          <w:rFonts w:asciiTheme="minorHAnsi" w:hAnsiTheme="minorHAnsi" w:cstheme="minorHAnsi"/>
          <w:sz w:val="20"/>
          <w:szCs w:val="20"/>
        </w:rPr>
        <w:t>rojektové dokumentace.</w:t>
      </w:r>
    </w:p>
    <w:p w:rsidR="00F73A8F" w:rsidRPr="007110CB" w:rsidRDefault="002C1733" w:rsidP="007110CB">
      <w:pPr>
        <w:pStyle w:val="Znaka"/>
        <w:spacing w:line="360" w:lineRule="auto"/>
        <w:ind w:left="284" w:hanging="284"/>
        <w:jc w:val="both"/>
        <w:rPr>
          <w:rFonts w:asciiTheme="minorHAnsi" w:hAnsiTheme="minorHAnsi" w:cstheme="minorHAnsi"/>
          <w:szCs w:val="20"/>
        </w:rPr>
      </w:pPr>
      <w:r>
        <w:rPr>
          <w:rFonts w:asciiTheme="minorHAnsi" w:hAnsiTheme="minorHAnsi" w:cstheme="minorHAnsi"/>
          <w:szCs w:val="20"/>
        </w:rPr>
        <w:t>5</w:t>
      </w:r>
      <w:r w:rsidR="000A1215" w:rsidRPr="007110CB">
        <w:rPr>
          <w:rFonts w:asciiTheme="minorHAnsi" w:hAnsiTheme="minorHAnsi" w:cstheme="minorHAnsi"/>
          <w:szCs w:val="20"/>
        </w:rPr>
        <w:t>.</w:t>
      </w:r>
      <w:r w:rsidR="00F62739" w:rsidRPr="007110CB">
        <w:rPr>
          <w:rFonts w:asciiTheme="minorHAnsi" w:hAnsiTheme="minorHAnsi" w:cstheme="minorHAnsi"/>
          <w:szCs w:val="20"/>
        </w:rPr>
        <w:tab/>
      </w:r>
      <w:r w:rsidR="000A1215" w:rsidRPr="007110CB">
        <w:rPr>
          <w:rFonts w:asciiTheme="minorHAnsi" w:hAnsiTheme="minorHAnsi" w:cstheme="minorHAnsi"/>
          <w:szCs w:val="20"/>
        </w:rPr>
        <w:t>Termín plnění může být posunut. Posunutí termínu musí být odsouhlaseno statutárními zástupci obou smluvních stran formou písemného, chronologicky očíslovaného dodatku k této smlouvě.</w:t>
      </w:r>
    </w:p>
    <w:p w:rsidR="000A1215" w:rsidRDefault="002C1733" w:rsidP="007110CB">
      <w:pPr>
        <w:pStyle w:val="Znaka"/>
        <w:spacing w:line="360" w:lineRule="auto"/>
        <w:ind w:left="284" w:hanging="284"/>
        <w:jc w:val="both"/>
        <w:rPr>
          <w:rFonts w:asciiTheme="minorHAnsi" w:hAnsiTheme="minorHAnsi" w:cstheme="minorHAnsi"/>
          <w:szCs w:val="20"/>
        </w:rPr>
      </w:pPr>
      <w:r>
        <w:rPr>
          <w:rFonts w:asciiTheme="minorHAnsi" w:hAnsiTheme="minorHAnsi" w:cstheme="minorHAnsi"/>
          <w:szCs w:val="20"/>
        </w:rPr>
        <w:t>6</w:t>
      </w:r>
      <w:r w:rsidR="000A1215" w:rsidRPr="007110CB">
        <w:rPr>
          <w:rFonts w:asciiTheme="minorHAnsi" w:hAnsiTheme="minorHAnsi" w:cstheme="minorHAnsi"/>
          <w:szCs w:val="20"/>
        </w:rPr>
        <w:t>.</w:t>
      </w:r>
      <w:r w:rsidR="00F62739" w:rsidRPr="007110CB">
        <w:rPr>
          <w:rFonts w:asciiTheme="minorHAnsi" w:hAnsiTheme="minorHAnsi" w:cstheme="minorHAnsi"/>
          <w:szCs w:val="20"/>
        </w:rPr>
        <w:tab/>
      </w:r>
      <w:r w:rsidR="000A1215" w:rsidRPr="007110CB">
        <w:rPr>
          <w:rFonts w:asciiTheme="minorHAnsi" w:hAnsiTheme="minorHAnsi" w:cstheme="minorHAnsi"/>
          <w:szCs w:val="20"/>
        </w:rPr>
        <w:t>Pokud zhotovitel bude v prodlení s</w:t>
      </w:r>
      <w:r w:rsidR="00AC7597" w:rsidRPr="007110CB">
        <w:rPr>
          <w:rFonts w:asciiTheme="minorHAnsi" w:hAnsiTheme="minorHAnsi" w:cstheme="minorHAnsi"/>
          <w:szCs w:val="20"/>
        </w:rPr>
        <w:t xml:space="preserve"> termínem</w:t>
      </w:r>
      <w:r w:rsidR="000A1215" w:rsidRPr="007110CB">
        <w:rPr>
          <w:rFonts w:asciiTheme="minorHAnsi" w:hAnsiTheme="minorHAnsi" w:cstheme="minorHAnsi"/>
          <w:szCs w:val="20"/>
        </w:rPr>
        <w:t> předáním díla</w:t>
      </w:r>
      <w:r w:rsidR="00AC7597" w:rsidRPr="007110CB">
        <w:rPr>
          <w:rFonts w:asciiTheme="minorHAnsi" w:hAnsiTheme="minorHAnsi" w:cstheme="minorHAnsi"/>
          <w:szCs w:val="20"/>
        </w:rPr>
        <w:t xml:space="preserve"> nebo s prodlením termínu </w:t>
      </w:r>
      <w:r w:rsidR="00F33E84" w:rsidRPr="007110CB">
        <w:rPr>
          <w:rFonts w:asciiTheme="minorHAnsi" w:hAnsiTheme="minorHAnsi" w:cstheme="minorHAnsi"/>
          <w:szCs w:val="20"/>
        </w:rPr>
        <w:t xml:space="preserve">každého jednotlivého </w:t>
      </w:r>
      <w:r w:rsidR="00AC7597" w:rsidRPr="007110CB">
        <w:rPr>
          <w:rFonts w:asciiTheme="minorHAnsi" w:hAnsiTheme="minorHAnsi" w:cstheme="minorHAnsi"/>
          <w:szCs w:val="20"/>
        </w:rPr>
        <w:t>uzlového bodu dle odstavce 1</w:t>
      </w:r>
      <w:r w:rsidR="000A1215" w:rsidRPr="007110CB">
        <w:rPr>
          <w:rFonts w:asciiTheme="minorHAnsi" w:hAnsiTheme="minorHAnsi" w:cstheme="minorHAnsi"/>
          <w:szCs w:val="20"/>
        </w:rPr>
        <w:t xml:space="preserve">, je povinen zaplatit objednateli smluvní pokutu ve výši </w:t>
      </w:r>
      <w:r w:rsidR="003D23E0" w:rsidRPr="007110CB">
        <w:rPr>
          <w:rFonts w:asciiTheme="minorHAnsi" w:hAnsiTheme="minorHAnsi" w:cstheme="minorHAnsi"/>
          <w:szCs w:val="20"/>
        </w:rPr>
        <w:t xml:space="preserve">0,5 </w:t>
      </w:r>
      <w:r w:rsidR="000A1215" w:rsidRPr="007110CB">
        <w:rPr>
          <w:rFonts w:asciiTheme="minorHAnsi" w:hAnsiTheme="minorHAnsi" w:cstheme="minorHAnsi"/>
          <w:szCs w:val="20"/>
        </w:rPr>
        <w:t xml:space="preserve">% z ceny díla </w:t>
      </w:r>
      <w:r w:rsidR="00F33E84" w:rsidRPr="007110CB">
        <w:rPr>
          <w:rFonts w:asciiTheme="minorHAnsi" w:hAnsiTheme="minorHAnsi" w:cstheme="minorHAnsi"/>
          <w:szCs w:val="20"/>
        </w:rPr>
        <w:t xml:space="preserve">vč. DPH </w:t>
      </w:r>
      <w:r w:rsidR="000A1215" w:rsidRPr="007110CB">
        <w:rPr>
          <w:rFonts w:asciiTheme="minorHAnsi" w:hAnsiTheme="minorHAnsi" w:cstheme="minorHAnsi"/>
          <w:szCs w:val="20"/>
        </w:rPr>
        <w:t>za každý jednotlivý den prodlení. Tímto není dotčeno právo objednatele na náhradu škody. Zhotovitel prohlašuje, že si je vědom zásadní nutnosti dodržení termínu řádného dokončení díla s ohledem na provozní 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rsidR="00DA200C" w:rsidRPr="007110CB" w:rsidRDefault="00DA200C" w:rsidP="007110CB">
      <w:pPr>
        <w:pStyle w:val="Znaka"/>
        <w:spacing w:line="360" w:lineRule="auto"/>
        <w:ind w:left="284" w:hanging="284"/>
        <w:jc w:val="both"/>
        <w:rPr>
          <w:rFonts w:asciiTheme="minorHAnsi" w:hAnsiTheme="minorHAnsi" w:cstheme="minorHAnsi"/>
          <w:szCs w:val="20"/>
        </w:rPr>
      </w:pPr>
    </w:p>
    <w:p w:rsidR="004C3252" w:rsidRPr="007110CB" w:rsidRDefault="004C3252"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III.</w:t>
      </w:r>
    </w:p>
    <w:p w:rsidR="0014663E" w:rsidRPr="007110CB" w:rsidRDefault="004C3252"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Cena díla a platební podmínky</w:t>
      </w:r>
    </w:p>
    <w:p w:rsidR="004C3252" w:rsidRPr="007110CB" w:rsidRDefault="004C3252" w:rsidP="007110CB">
      <w:pPr>
        <w:spacing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1. Cena díla je stanovena dohodou smluvních stran ve výši:</w:t>
      </w:r>
    </w:p>
    <w:tbl>
      <w:tblPr>
        <w:tblW w:w="9100" w:type="dxa"/>
        <w:tblInd w:w="5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850"/>
        <w:gridCol w:w="2127"/>
        <w:gridCol w:w="1984"/>
        <w:gridCol w:w="2139"/>
      </w:tblGrid>
      <w:tr w:rsidR="009102D3" w:rsidRPr="007110CB" w:rsidTr="003F3ED8">
        <w:trPr>
          <w:trHeight w:val="630"/>
        </w:trPr>
        <w:tc>
          <w:tcPr>
            <w:tcW w:w="2850" w:type="dxa"/>
            <w:shd w:val="clear" w:color="auto" w:fill="auto"/>
            <w:noWrap/>
            <w:vAlign w:val="bottom"/>
            <w:hideMark/>
          </w:tcPr>
          <w:p w:rsidR="009102D3" w:rsidRPr="007110CB" w:rsidRDefault="009102D3" w:rsidP="007110CB">
            <w:pPr>
              <w:spacing w:line="360" w:lineRule="auto"/>
              <w:ind w:left="284" w:hanging="284"/>
              <w:rPr>
                <w:rFonts w:asciiTheme="minorHAnsi" w:hAnsiTheme="minorHAnsi" w:cstheme="minorHAnsi"/>
                <w:color w:val="000000"/>
                <w:sz w:val="20"/>
                <w:szCs w:val="20"/>
              </w:rPr>
            </w:pPr>
            <w:r w:rsidRPr="007110CB">
              <w:rPr>
                <w:rFonts w:asciiTheme="minorHAnsi" w:hAnsiTheme="minorHAnsi" w:cstheme="minorHAnsi"/>
                <w:color w:val="000000"/>
                <w:sz w:val="20"/>
                <w:szCs w:val="20"/>
              </w:rPr>
              <w:t> </w:t>
            </w:r>
          </w:p>
        </w:tc>
        <w:tc>
          <w:tcPr>
            <w:tcW w:w="2127" w:type="dxa"/>
            <w:shd w:val="clear" w:color="auto" w:fill="auto"/>
            <w:vAlign w:val="center"/>
            <w:hideMark/>
          </w:tcPr>
          <w:p w:rsidR="009102D3" w:rsidRPr="007110CB" w:rsidRDefault="009102D3" w:rsidP="007110CB">
            <w:pPr>
              <w:spacing w:line="360" w:lineRule="auto"/>
              <w:ind w:left="284" w:hanging="284"/>
              <w:jc w:val="center"/>
              <w:rPr>
                <w:rFonts w:asciiTheme="minorHAnsi" w:hAnsiTheme="minorHAnsi" w:cstheme="minorHAnsi"/>
                <w:b/>
                <w:bCs/>
                <w:color w:val="000000"/>
                <w:sz w:val="20"/>
                <w:szCs w:val="20"/>
              </w:rPr>
            </w:pPr>
            <w:r w:rsidRPr="007110CB">
              <w:rPr>
                <w:rFonts w:asciiTheme="minorHAnsi" w:hAnsiTheme="minorHAnsi" w:cstheme="minorHAnsi"/>
                <w:b/>
                <w:bCs/>
                <w:color w:val="000000"/>
                <w:sz w:val="20"/>
                <w:szCs w:val="20"/>
              </w:rPr>
              <w:t>Cena v Kč bez DPH</w:t>
            </w:r>
          </w:p>
        </w:tc>
        <w:tc>
          <w:tcPr>
            <w:tcW w:w="1984" w:type="dxa"/>
            <w:shd w:val="clear" w:color="auto" w:fill="auto"/>
            <w:vAlign w:val="center"/>
            <w:hideMark/>
          </w:tcPr>
          <w:p w:rsidR="009102D3" w:rsidRPr="007110CB" w:rsidRDefault="009102D3" w:rsidP="007110CB">
            <w:pPr>
              <w:spacing w:line="360" w:lineRule="auto"/>
              <w:ind w:left="284" w:hanging="284"/>
              <w:jc w:val="center"/>
              <w:rPr>
                <w:rFonts w:asciiTheme="minorHAnsi" w:hAnsiTheme="minorHAnsi" w:cstheme="minorHAnsi"/>
                <w:b/>
                <w:bCs/>
                <w:color w:val="000000"/>
                <w:sz w:val="20"/>
                <w:szCs w:val="20"/>
              </w:rPr>
            </w:pPr>
            <w:r w:rsidRPr="007110CB">
              <w:rPr>
                <w:rFonts w:asciiTheme="minorHAnsi" w:hAnsiTheme="minorHAnsi" w:cstheme="minorHAnsi"/>
                <w:b/>
                <w:bCs/>
                <w:color w:val="000000"/>
                <w:sz w:val="20"/>
                <w:szCs w:val="20"/>
              </w:rPr>
              <w:t>DPH</w:t>
            </w:r>
          </w:p>
        </w:tc>
        <w:tc>
          <w:tcPr>
            <w:tcW w:w="2139" w:type="dxa"/>
            <w:shd w:val="clear" w:color="auto" w:fill="auto"/>
            <w:vAlign w:val="center"/>
            <w:hideMark/>
          </w:tcPr>
          <w:p w:rsidR="009102D3" w:rsidRPr="007110CB" w:rsidRDefault="009102D3" w:rsidP="007110CB">
            <w:pPr>
              <w:spacing w:line="360" w:lineRule="auto"/>
              <w:ind w:left="284" w:hanging="284"/>
              <w:jc w:val="center"/>
              <w:rPr>
                <w:rFonts w:asciiTheme="minorHAnsi" w:hAnsiTheme="minorHAnsi" w:cstheme="minorHAnsi"/>
                <w:b/>
                <w:bCs/>
                <w:color w:val="000000"/>
                <w:sz w:val="20"/>
                <w:szCs w:val="20"/>
              </w:rPr>
            </w:pPr>
            <w:r w:rsidRPr="007110CB">
              <w:rPr>
                <w:rFonts w:asciiTheme="minorHAnsi" w:hAnsiTheme="minorHAnsi" w:cstheme="minorHAnsi"/>
                <w:b/>
                <w:bCs/>
                <w:color w:val="000000"/>
                <w:sz w:val="20"/>
                <w:szCs w:val="20"/>
              </w:rPr>
              <w:t>Cena v Kč včetně DPH</w:t>
            </w:r>
          </w:p>
        </w:tc>
      </w:tr>
      <w:tr w:rsidR="001B2FF7" w:rsidRPr="007110CB" w:rsidTr="0045474F">
        <w:trPr>
          <w:trHeight w:val="315"/>
        </w:trPr>
        <w:tc>
          <w:tcPr>
            <w:tcW w:w="2850" w:type="dxa"/>
            <w:shd w:val="clear" w:color="auto" w:fill="auto"/>
            <w:vAlign w:val="center"/>
          </w:tcPr>
          <w:p w:rsidR="001B2FF7" w:rsidRPr="007110CB" w:rsidRDefault="001B2FF7" w:rsidP="00C0212B">
            <w:pPr>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Cena návrhu konceptu stavby:</w:t>
            </w:r>
          </w:p>
        </w:tc>
        <w:sdt>
          <w:sdtPr>
            <w:rPr>
              <w:rFonts w:asciiTheme="minorHAnsi" w:hAnsiTheme="minorHAnsi" w:cstheme="minorHAnsi"/>
              <w:color w:val="000000"/>
              <w:sz w:val="20"/>
              <w:szCs w:val="20"/>
            </w:rPr>
            <w:id w:val="4532323"/>
            <w:placeholder>
              <w:docPart w:val="DefaultPlaceholder_22675703"/>
            </w:placeholder>
            <w:showingPlcHdr/>
          </w:sdtPr>
          <w:sdtEndPr/>
          <w:sdtContent>
            <w:tc>
              <w:tcPr>
                <w:tcW w:w="2127" w:type="dxa"/>
                <w:shd w:val="clear" w:color="auto" w:fill="auto"/>
                <w:noWrap/>
                <w:vAlign w:val="center"/>
              </w:tcPr>
              <w:p w:rsidR="001B2FF7"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24"/>
            <w:placeholder>
              <w:docPart w:val="8B75DAAF1F5B404B99E952A387884A0A"/>
            </w:placeholder>
            <w:showingPlcHdr/>
          </w:sdtPr>
          <w:sdtEndPr/>
          <w:sdtContent>
            <w:tc>
              <w:tcPr>
                <w:tcW w:w="1984" w:type="dxa"/>
                <w:shd w:val="clear" w:color="auto" w:fill="auto"/>
                <w:noWrap/>
                <w:vAlign w:val="center"/>
              </w:tcPr>
              <w:p w:rsidR="001B2FF7"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25"/>
            <w:placeholder>
              <w:docPart w:val="5CC039E39E0045E19C9C3846C60B4954"/>
            </w:placeholder>
            <w:showingPlcHdr/>
          </w:sdtPr>
          <w:sdtEndPr/>
          <w:sdtContent>
            <w:tc>
              <w:tcPr>
                <w:tcW w:w="2139" w:type="dxa"/>
                <w:shd w:val="clear" w:color="auto" w:fill="auto"/>
                <w:noWrap/>
                <w:vAlign w:val="center"/>
              </w:tcPr>
              <w:p w:rsidR="001B2FF7" w:rsidRPr="003F3ED8" w:rsidRDefault="00C61310" w:rsidP="00C61310">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tr>
      <w:tr w:rsidR="003F3ED8" w:rsidRPr="007110CB" w:rsidTr="0045474F">
        <w:trPr>
          <w:trHeight w:val="315"/>
        </w:trPr>
        <w:tc>
          <w:tcPr>
            <w:tcW w:w="2850" w:type="dxa"/>
            <w:shd w:val="clear" w:color="auto" w:fill="auto"/>
            <w:vAlign w:val="center"/>
            <w:hideMark/>
          </w:tcPr>
          <w:p w:rsidR="003F3ED8" w:rsidRDefault="003F3ED8" w:rsidP="003F3ED8">
            <w:pPr>
              <w:spacing w:line="360" w:lineRule="auto"/>
              <w:ind w:left="284" w:hanging="284"/>
              <w:rPr>
                <w:rFonts w:asciiTheme="minorHAnsi" w:hAnsiTheme="minorHAnsi" w:cstheme="minorHAnsi"/>
                <w:color w:val="000000"/>
                <w:sz w:val="20"/>
                <w:szCs w:val="20"/>
              </w:rPr>
            </w:pPr>
            <w:r w:rsidRPr="007110CB">
              <w:rPr>
                <w:rFonts w:asciiTheme="minorHAnsi" w:hAnsiTheme="minorHAnsi" w:cstheme="minorHAnsi"/>
                <w:color w:val="000000"/>
                <w:sz w:val="20"/>
                <w:szCs w:val="20"/>
              </w:rPr>
              <w:t>Cena projektové</w:t>
            </w:r>
          </w:p>
          <w:p w:rsidR="003F3ED8" w:rsidRDefault="003F3ED8" w:rsidP="003F3ED8">
            <w:pPr>
              <w:spacing w:line="360" w:lineRule="auto"/>
              <w:ind w:left="284" w:hanging="284"/>
              <w:rPr>
                <w:rFonts w:asciiTheme="minorHAnsi" w:hAnsiTheme="minorHAnsi" w:cstheme="minorHAnsi"/>
                <w:color w:val="000000"/>
                <w:sz w:val="20"/>
                <w:szCs w:val="20"/>
              </w:rPr>
            </w:pPr>
            <w:r w:rsidRPr="007110CB">
              <w:rPr>
                <w:rFonts w:asciiTheme="minorHAnsi" w:hAnsiTheme="minorHAnsi" w:cstheme="minorHAnsi"/>
                <w:color w:val="000000"/>
                <w:sz w:val="20"/>
                <w:szCs w:val="20"/>
              </w:rPr>
              <w:t xml:space="preserve"> dokumentace </w:t>
            </w:r>
            <w:r>
              <w:rPr>
                <w:rFonts w:asciiTheme="minorHAnsi" w:hAnsiTheme="minorHAnsi" w:cstheme="minorHAnsi"/>
                <w:color w:val="000000"/>
                <w:sz w:val="20"/>
                <w:szCs w:val="20"/>
              </w:rPr>
              <w:t>pro vydání společného povolení</w:t>
            </w:r>
          </w:p>
          <w:p w:rsidR="003F3ED8" w:rsidRPr="007110CB" w:rsidRDefault="003F3ED8" w:rsidP="003F3ED8">
            <w:pPr>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(DÚR+</w:t>
            </w:r>
            <w:r w:rsidRPr="007110CB">
              <w:rPr>
                <w:rFonts w:asciiTheme="minorHAnsi" w:hAnsiTheme="minorHAnsi" w:cstheme="minorHAnsi"/>
                <w:color w:val="000000"/>
                <w:sz w:val="20"/>
                <w:szCs w:val="20"/>
              </w:rPr>
              <w:t>DSP</w:t>
            </w:r>
            <w:r>
              <w:rPr>
                <w:rFonts w:asciiTheme="minorHAnsi" w:hAnsiTheme="minorHAnsi" w:cstheme="minorHAnsi"/>
                <w:color w:val="000000"/>
                <w:sz w:val="20"/>
                <w:szCs w:val="20"/>
              </w:rPr>
              <w:t>)</w:t>
            </w:r>
            <w:r w:rsidRPr="007110CB">
              <w:rPr>
                <w:rFonts w:asciiTheme="minorHAnsi" w:hAnsiTheme="minorHAnsi" w:cstheme="minorHAnsi"/>
                <w:color w:val="000000"/>
                <w:sz w:val="20"/>
                <w:szCs w:val="20"/>
              </w:rPr>
              <w:t>:</w:t>
            </w:r>
          </w:p>
        </w:tc>
        <w:sdt>
          <w:sdtPr>
            <w:rPr>
              <w:rFonts w:asciiTheme="minorHAnsi" w:hAnsiTheme="minorHAnsi" w:cstheme="minorHAnsi"/>
              <w:color w:val="000000"/>
              <w:sz w:val="20"/>
              <w:szCs w:val="20"/>
            </w:rPr>
            <w:id w:val="4532326"/>
            <w:placeholder>
              <w:docPart w:val="CA7B4206F3DD46EFA851DD271B2A78A6"/>
            </w:placeholder>
            <w:showingPlcHdr/>
          </w:sdtPr>
          <w:sdtEndPr/>
          <w:sdtContent>
            <w:tc>
              <w:tcPr>
                <w:tcW w:w="2127"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27"/>
            <w:placeholder>
              <w:docPart w:val="B534E416CBF345B4A305BB5827145D3B"/>
            </w:placeholder>
            <w:showingPlcHdr/>
          </w:sdtPr>
          <w:sdtEndPr/>
          <w:sdtContent>
            <w:tc>
              <w:tcPr>
                <w:tcW w:w="1984"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28"/>
            <w:placeholder>
              <w:docPart w:val="12F5B3FCA1444547A690B40B0A7AA24A"/>
            </w:placeholder>
            <w:showingPlcHdr/>
          </w:sdtPr>
          <w:sdtEndPr/>
          <w:sdtContent>
            <w:tc>
              <w:tcPr>
                <w:tcW w:w="2139"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tr>
      <w:tr w:rsidR="001B2FF7" w:rsidRPr="007110CB" w:rsidTr="0045474F">
        <w:trPr>
          <w:trHeight w:val="315"/>
        </w:trPr>
        <w:tc>
          <w:tcPr>
            <w:tcW w:w="2850" w:type="dxa"/>
            <w:shd w:val="clear" w:color="auto" w:fill="auto"/>
            <w:vAlign w:val="center"/>
          </w:tcPr>
          <w:p w:rsidR="001B2FF7" w:rsidRPr="007110CB" w:rsidRDefault="001B2FF7" w:rsidP="00C0212B">
            <w:pPr>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Cena projektové dokumentace pro provádění stavby (DPS)</w:t>
            </w:r>
          </w:p>
        </w:tc>
        <w:sdt>
          <w:sdtPr>
            <w:rPr>
              <w:rFonts w:asciiTheme="minorHAnsi" w:hAnsiTheme="minorHAnsi" w:cstheme="minorHAnsi"/>
              <w:color w:val="000000"/>
              <w:sz w:val="20"/>
              <w:szCs w:val="20"/>
            </w:rPr>
            <w:id w:val="4532329"/>
            <w:placeholder>
              <w:docPart w:val="0BF58069BAAA4756983819A1B35FAAF4"/>
            </w:placeholder>
            <w:showingPlcHdr/>
          </w:sdtPr>
          <w:sdtEndPr/>
          <w:sdtContent>
            <w:tc>
              <w:tcPr>
                <w:tcW w:w="2127" w:type="dxa"/>
                <w:shd w:val="clear" w:color="auto" w:fill="auto"/>
                <w:noWrap/>
                <w:vAlign w:val="center"/>
              </w:tcPr>
              <w:p w:rsidR="001B2FF7"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30"/>
            <w:placeholder>
              <w:docPart w:val="A99CA16D549D4AFAA932F4430EBCF079"/>
            </w:placeholder>
            <w:showingPlcHdr/>
          </w:sdtPr>
          <w:sdtEndPr/>
          <w:sdtContent>
            <w:tc>
              <w:tcPr>
                <w:tcW w:w="1984" w:type="dxa"/>
                <w:shd w:val="clear" w:color="auto" w:fill="auto"/>
                <w:noWrap/>
                <w:vAlign w:val="center"/>
              </w:tcPr>
              <w:p w:rsidR="001B2FF7"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31"/>
            <w:placeholder>
              <w:docPart w:val="0EC13BDB22C8406D9F0CF15F13797B03"/>
            </w:placeholder>
            <w:showingPlcHdr/>
          </w:sdtPr>
          <w:sdtEndPr/>
          <w:sdtContent>
            <w:tc>
              <w:tcPr>
                <w:tcW w:w="2139" w:type="dxa"/>
                <w:shd w:val="clear" w:color="auto" w:fill="auto"/>
                <w:noWrap/>
                <w:vAlign w:val="center"/>
              </w:tcPr>
              <w:p w:rsidR="001B2FF7"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tr>
      <w:tr w:rsidR="001A4BB7" w:rsidRPr="007110CB" w:rsidTr="0045474F">
        <w:trPr>
          <w:trHeight w:val="315"/>
        </w:trPr>
        <w:tc>
          <w:tcPr>
            <w:tcW w:w="2850" w:type="dxa"/>
            <w:shd w:val="clear" w:color="auto" w:fill="auto"/>
            <w:vAlign w:val="center"/>
          </w:tcPr>
          <w:p w:rsidR="001A4BB7" w:rsidRPr="004B7CDD" w:rsidRDefault="001A4BB7" w:rsidP="00C0212B">
            <w:pPr>
              <w:spacing w:line="360" w:lineRule="auto"/>
              <w:ind w:left="284" w:hanging="284"/>
              <w:rPr>
                <w:rFonts w:asciiTheme="minorHAnsi" w:hAnsiTheme="minorHAnsi" w:cstheme="minorHAnsi"/>
                <w:color w:val="000000"/>
                <w:sz w:val="20"/>
                <w:szCs w:val="20"/>
              </w:rPr>
            </w:pPr>
            <w:r w:rsidRPr="004B7CDD">
              <w:rPr>
                <w:rFonts w:asciiTheme="minorHAnsi" w:hAnsiTheme="minorHAnsi" w:cstheme="minorHAnsi"/>
                <w:color w:val="000000"/>
                <w:sz w:val="20"/>
                <w:szCs w:val="20"/>
              </w:rPr>
              <w:t xml:space="preserve">Cena </w:t>
            </w:r>
            <w:r w:rsidR="005C080A" w:rsidRPr="004B7CDD">
              <w:rPr>
                <w:rFonts w:asciiTheme="minorHAnsi" w:hAnsiTheme="minorHAnsi" w:cstheme="minorHAnsi"/>
                <w:color w:val="000000"/>
                <w:sz w:val="20"/>
                <w:szCs w:val="20"/>
              </w:rPr>
              <w:t>do</w:t>
            </w:r>
            <w:r w:rsidRPr="004B7CDD">
              <w:rPr>
                <w:rFonts w:asciiTheme="minorHAnsi" w:hAnsiTheme="minorHAnsi" w:cstheme="minorHAnsi"/>
                <w:color w:val="000000"/>
                <w:sz w:val="20"/>
                <w:szCs w:val="20"/>
              </w:rPr>
              <w:t xml:space="preserve">pracování </w:t>
            </w:r>
            <w:r w:rsidR="00772C61" w:rsidRPr="004B7CDD">
              <w:rPr>
                <w:rFonts w:asciiTheme="minorHAnsi" w:hAnsiTheme="minorHAnsi" w:cstheme="minorHAnsi"/>
                <w:color w:val="000000"/>
                <w:sz w:val="20"/>
                <w:szCs w:val="20"/>
              </w:rPr>
              <w:t>projektové dokumentace (</w:t>
            </w:r>
            <w:r w:rsidR="009F3019" w:rsidRPr="004B7CDD">
              <w:rPr>
                <w:rFonts w:asciiTheme="minorHAnsi" w:hAnsiTheme="minorHAnsi" w:cstheme="minorHAnsi"/>
                <w:color w:val="000000"/>
                <w:sz w:val="20"/>
                <w:szCs w:val="20"/>
              </w:rPr>
              <w:t xml:space="preserve">návrhu konceptu stavby, </w:t>
            </w:r>
            <w:r w:rsidR="00772C61" w:rsidRPr="004B7CDD">
              <w:rPr>
                <w:rFonts w:asciiTheme="minorHAnsi" w:hAnsiTheme="minorHAnsi" w:cstheme="minorHAnsi"/>
                <w:color w:val="000000"/>
                <w:sz w:val="20"/>
                <w:szCs w:val="20"/>
              </w:rPr>
              <w:t>DSP+</w:t>
            </w:r>
            <w:r w:rsidRPr="004B7CDD">
              <w:rPr>
                <w:rFonts w:asciiTheme="minorHAnsi" w:hAnsiTheme="minorHAnsi" w:cstheme="minorHAnsi"/>
                <w:color w:val="000000"/>
                <w:sz w:val="20"/>
                <w:szCs w:val="20"/>
              </w:rPr>
              <w:t>DPS</w:t>
            </w:r>
            <w:r w:rsidR="00772C61" w:rsidRPr="004B7CDD">
              <w:rPr>
                <w:rFonts w:asciiTheme="minorHAnsi" w:hAnsiTheme="minorHAnsi" w:cstheme="minorHAnsi"/>
                <w:color w:val="000000"/>
                <w:sz w:val="20"/>
                <w:szCs w:val="20"/>
              </w:rPr>
              <w:t>)</w:t>
            </w:r>
            <w:r w:rsidRPr="004B7CDD">
              <w:rPr>
                <w:rFonts w:asciiTheme="minorHAnsi" w:hAnsiTheme="minorHAnsi" w:cstheme="minorHAnsi"/>
                <w:color w:val="000000"/>
                <w:sz w:val="20"/>
                <w:szCs w:val="20"/>
              </w:rPr>
              <w:t xml:space="preserve"> pro instalaci</w:t>
            </w:r>
            <w:r w:rsidR="00772C61" w:rsidRPr="004B7CDD">
              <w:rPr>
                <w:rFonts w:asciiTheme="minorHAnsi" w:hAnsiTheme="minorHAnsi" w:cstheme="minorHAnsi"/>
                <w:color w:val="000000"/>
                <w:sz w:val="20"/>
                <w:szCs w:val="20"/>
              </w:rPr>
              <w:t xml:space="preserve"> přístroje</w:t>
            </w:r>
            <w:r w:rsidRPr="004B7CDD">
              <w:rPr>
                <w:rFonts w:asciiTheme="minorHAnsi" w:hAnsiTheme="minorHAnsi" w:cstheme="minorHAnsi"/>
                <w:color w:val="000000"/>
                <w:sz w:val="20"/>
                <w:szCs w:val="20"/>
              </w:rPr>
              <w:t xml:space="preserve"> PET CT</w:t>
            </w:r>
          </w:p>
        </w:tc>
        <w:sdt>
          <w:sdtPr>
            <w:rPr>
              <w:rFonts w:asciiTheme="minorHAnsi" w:hAnsiTheme="minorHAnsi" w:cstheme="minorHAnsi"/>
              <w:color w:val="000000"/>
              <w:sz w:val="20"/>
              <w:szCs w:val="20"/>
            </w:rPr>
            <w:id w:val="4532332"/>
            <w:placeholder>
              <w:docPart w:val="F12750C44AEB4A03AE7224083D143EEC"/>
            </w:placeholder>
            <w:showingPlcHdr/>
          </w:sdtPr>
          <w:sdtEndPr/>
          <w:sdtContent>
            <w:tc>
              <w:tcPr>
                <w:tcW w:w="2127" w:type="dxa"/>
                <w:shd w:val="clear" w:color="auto" w:fill="auto"/>
                <w:noWrap/>
                <w:vAlign w:val="center"/>
              </w:tcPr>
              <w:p w:rsidR="001A4BB7"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33"/>
            <w:placeholder>
              <w:docPart w:val="6673AD241F5940D093E107D8A12DC21E"/>
            </w:placeholder>
            <w:showingPlcHdr/>
          </w:sdtPr>
          <w:sdtEndPr/>
          <w:sdtContent>
            <w:tc>
              <w:tcPr>
                <w:tcW w:w="1984" w:type="dxa"/>
                <w:shd w:val="clear" w:color="auto" w:fill="auto"/>
                <w:noWrap/>
                <w:vAlign w:val="center"/>
              </w:tcPr>
              <w:p w:rsidR="001A4BB7"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34"/>
            <w:placeholder>
              <w:docPart w:val="6753FCC50E7E40A09DF4CBDB3A9D09F4"/>
            </w:placeholder>
            <w:showingPlcHdr/>
          </w:sdtPr>
          <w:sdtEndPr/>
          <w:sdtContent>
            <w:tc>
              <w:tcPr>
                <w:tcW w:w="2139" w:type="dxa"/>
                <w:shd w:val="clear" w:color="auto" w:fill="auto"/>
                <w:noWrap/>
                <w:vAlign w:val="center"/>
              </w:tcPr>
              <w:p w:rsidR="001A4BB7"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tr>
      <w:tr w:rsidR="0026761E" w:rsidRPr="007110CB" w:rsidTr="0045474F">
        <w:trPr>
          <w:trHeight w:val="315"/>
        </w:trPr>
        <w:tc>
          <w:tcPr>
            <w:tcW w:w="2850" w:type="dxa"/>
            <w:shd w:val="clear" w:color="auto" w:fill="auto"/>
            <w:vAlign w:val="center"/>
          </w:tcPr>
          <w:p w:rsidR="00C0212B" w:rsidRDefault="0026761E" w:rsidP="00C0212B">
            <w:pPr>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 xml:space="preserve">Cena za inženýrskou </w:t>
            </w:r>
          </w:p>
          <w:p w:rsidR="0026761E" w:rsidRPr="007110CB" w:rsidRDefault="0026761E" w:rsidP="00C0212B">
            <w:pPr>
              <w:spacing w:line="360" w:lineRule="auto"/>
              <w:ind w:left="284" w:hanging="284"/>
              <w:rPr>
                <w:rFonts w:asciiTheme="minorHAnsi" w:hAnsiTheme="minorHAnsi" w:cstheme="minorHAnsi"/>
                <w:color w:val="000000"/>
                <w:sz w:val="20"/>
                <w:szCs w:val="20"/>
              </w:rPr>
            </w:pPr>
            <w:r>
              <w:rPr>
                <w:rFonts w:asciiTheme="minorHAnsi" w:hAnsiTheme="minorHAnsi" w:cstheme="minorHAnsi"/>
                <w:color w:val="000000"/>
                <w:sz w:val="20"/>
                <w:szCs w:val="20"/>
              </w:rPr>
              <w:t>činnost:</w:t>
            </w:r>
          </w:p>
        </w:tc>
        <w:sdt>
          <w:sdtPr>
            <w:rPr>
              <w:rFonts w:asciiTheme="minorHAnsi" w:hAnsiTheme="minorHAnsi" w:cstheme="minorHAnsi"/>
              <w:color w:val="000000"/>
              <w:sz w:val="20"/>
              <w:szCs w:val="20"/>
            </w:rPr>
            <w:id w:val="4532335"/>
            <w:placeholder>
              <w:docPart w:val="527B3AFA280F406089BEA1534EEF3BE0"/>
            </w:placeholder>
            <w:showingPlcHdr/>
          </w:sdtPr>
          <w:sdtEndPr/>
          <w:sdtContent>
            <w:tc>
              <w:tcPr>
                <w:tcW w:w="2127" w:type="dxa"/>
                <w:shd w:val="clear" w:color="auto" w:fill="auto"/>
                <w:noWrap/>
                <w:vAlign w:val="center"/>
              </w:tcPr>
              <w:p w:rsidR="0026761E"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36"/>
            <w:placeholder>
              <w:docPart w:val="6D805070AF92498AA7F03305731E30AB"/>
            </w:placeholder>
            <w:showingPlcHdr/>
          </w:sdtPr>
          <w:sdtEndPr/>
          <w:sdtContent>
            <w:tc>
              <w:tcPr>
                <w:tcW w:w="1984" w:type="dxa"/>
                <w:shd w:val="clear" w:color="auto" w:fill="auto"/>
                <w:noWrap/>
                <w:vAlign w:val="center"/>
              </w:tcPr>
              <w:p w:rsidR="0026761E"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37"/>
            <w:placeholder>
              <w:docPart w:val="A49BA5FFA9824E90B52E39C61AFD8EE1"/>
            </w:placeholder>
            <w:showingPlcHdr/>
          </w:sdtPr>
          <w:sdtEndPr/>
          <w:sdtContent>
            <w:tc>
              <w:tcPr>
                <w:tcW w:w="2139" w:type="dxa"/>
                <w:shd w:val="clear" w:color="auto" w:fill="auto"/>
                <w:noWrap/>
                <w:vAlign w:val="center"/>
              </w:tcPr>
              <w:p w:rsidR="0026761E"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tr>
      <w:tr w:rsidR="003F3ED8" w:rsidRPr="007110CB" w:rsidTr="0045474F">
        <w:trPr>
          <w:trHeight w:val="300"/>
        </w:trPr>
        <w:tc>
          <w:tcPr>
            <w:tcW w:w="2850" w:type="dxa"/>
            <w:shd w:val="clear" w:color="auto" w:fill="auto"/>
            <w:vAlign w:val="center"/>
            <w:hideMark/>
          </w:tcPr>
          <w:p w:rsidR="003F3ED8" w:rsidRDefault="003F3ED8" w:rsidP="003F3ED8">
            <w:pPr>
              <w:spacing w:line="360" w:lineRule="auto"/>
              <w:ind w:left="284" w:hanging="284"/>
              <w:rPr>
                <w:rFonts w:asciiTheme="minorHAnsi" w:hAnsiTheme="minorHAnsi" w:cstheme="minorHAnsi"/>
                <w:color w:val="000000"/>
                <w:sz w:val="20"/>
                <w:szCs w:val="20"/>
              </w:rPr>
            </w:pPr>
            <w:r w:rsidRPr="007110CB">
              <w:rPr>
                <w:rFonts w:asciiTheme="minorHAnsi" w:hAnsiTheme="minorHAnsi" w:cstheme="minorHAnsi"/>
                <w:color w:val="000000"/>
                <w:sz w:val="20"/>
                <w:szCs w:val="20"/>
              </w:rPr>
              <w:t xml:space="preserve">Cena za výkon autorského </w:t>
            </w:r>
          </w:p>
          <w:p w:rsidR="003F3ED8" w:rsidRPr="007110CB" w:rsidRDefault="003F3ED8" w:rsidP="003F3ED8">
            <w:pPr>
              <w:spacing w:line="360" w:lineRule="auto"/>
              <w:ind w:left="284" w:hanging="284"/>
              <w:rPr>
                <w:rFonts w:asciiTheme="minorHAnsi" w:hAnsiTheme="minorHAnsi" w:cstheme="minorHAnsi"/>
                <w:color w:val="000000"/>
                <w:sz w:val="20"/>
                <w:szCs w:val="20"/>
              </w:rPr>
            </w:pPr>
            <w:r w:rsidRPr="007110CB">
              <w:rPr>
                <w:rFonts w:asciiTheme="minorHAnsi" w:hAnsiTheme="minorHAnsi" w:cstheme="minorHAnsi"/>
                <w:color w:val="000000"/>
                <w:sz w:val="20"/>
                <w:szCs w:val="20"/>
              </w:rPr>
              <w:t>dozoru:</w:t>
            </w:r>
          </w:p>
        </w:tc>
        <w:sdt>
          <w:sdtPr>
            <w:rPr>
              <w:rFonts w:asciiTheme="minorHAnsi" w:hAnsiTheme="minorHAnsi" w:cstheme="minorHAnsi"/>
              <w:color w:val="000000"/>
              <w:sz w:val="20"/>
              <w:szCs w:val="20"/>
            </w:rPr>
            <w:id w:val="4532338"/>
            <w:placeholder>
              <w:docPart w:val="15647FC4F3D3477A8CB9C43A65C02EDE"/>
            </w:placeholder>
            <w:showingPlcHdr/>
          </w:sdtPr>
          <w:sdtEndPr/>
          <w:sdtContent>
            <w:tc>
              <w:tcPr>
                <w:tcW w:w="2127"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39"/>
            <w:placeholder>
              <w:docPart w:val="6FC451BF82C74811BAF4EB229FDAB598"/>
            </w:placeholder>
            <w:showingPlcHdr/>
          </w:sdtPr>
          <w:sdtEndPr/>
          <w:sdtContent>
            <w:tc>
              <w:tcPr>
                <w:tcW w:w="1984"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40"/>
            <w:placeholder>
              <w:docPart w:val="916CAA08621D4687B955A19D2E7BAB70"/>
            </w:placeholder>
            <w:showingPlcHdr/>
          </w:sdtPr>
          <w:sdtEndPr/>
          <w:sdtContent>
            <w:tc>
              <w:tcPr>
                <w:tcW w:w="2139"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tr>
      <w:tr w:rsidR="003F3ED8" w:rsidRPr="007110CB" w:rsidTr="0045474F">
        <w:trPr>
          <w:trHeight w:val="300"/>
        </w:trPr>
        <w:tc>
          <w:tcPr>
            <w:tcW w:w="2850" w:type="dxa"/>
            <w:shd w:val="clear" w:color="auto" w:fill="auto"/>
            <w:vAlign w:val="center"/>
            <w:hideMark/>
          </w:tcPr>
          <w:p w:rsidR="003F3ED8" w:rsidRPr="007110CB" w:rsidRDefault="003F3ED8" w:rsidP="00C0212B">
            <w:pPr>
              <w:spacing w:line="360" w:lineRule="auto"/>
              <w:ind w:left="284" w:hanging="284"/>
              <w:rPr>
                <w:rFonts w:asciiTheme="minorHAnsi" w:hAnsiTheme="minorHAnsi" w:cstheme="minorHAnsi"/>
                <w:color w:val="000000"/>
                <w:sz w:val="20"/>
                <w:szCs w:val="20"/>
              </w:rPr>
            </w:pPr>
            <w:r w:rsidRPr="007110CB">
              <w:rPr>
                <w:rFonts w:asciiTheme="minorHAnsi" w:hAnsiTheme="minorHAnsi" w:cstheme="minorHAnsi"/>
                <w:color w:val="000000"/>
                <w:sz w:val="20"/>
                <w:szCs w:val="20"/>
              </w:rPr>
              <w:t>Cena celkem:</w:t>
            </w:r>
          </w:p>
        </w:tc>
        <w:sdt>
          <w:sdtPr>
            <w:rPr>
              <w:rFonts w:asciiTheme="minorHAnsi" w:hAnsiTheme="minorHAnsi" w:cstheme="minorHAnsi"/>
              <w:color w:val="000000"/>
              <w:sz w:val="20"/>
              <w:szCs w:val="20"/>
            </w:rPr>
            <w:id w:val="4532341"/>
            <w:placeholder>
              <w:docPart w:val="E43AFF95DAB842809BF3A94CFECF5FD2"/>
            </w:placeholder>
            <w:showingPlcHdr/>
          </w:sdtPr>
          <w:sdtEndPr/>
          <w:sdtContent>
            <w:tc>
              <w:tcPr>
                <w:tcW w:w="2127"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42"/>
            <w:placeholder>
              <w:docPart w:val="8CD6527A95F243CEAC662D432FAF616F"/>
            </w:placeholder>
            <w:showingPlcHdr/>
          </w:sdtPr>
          <w:sdtEndPr/>
          <w:sdtContent>
            <w:tc>
              <w:tcPr>
                <w:tcW w:w="1984"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sdt>
          <w:sdtPr>
            <w:rPr>
              <w:rFonts w:asciiTheme="minorHAnsi" w:hAnsiTheme="minorHAnsi" w:cstheme="minorHAnsi"/>
              <w:color w:val="000000"/>
              <w:sz w:val="20"/>
              <w:szCs w:val="20"/>
            </w:rPr>
            <w:id w:val="4532343"/>
            <w:placeholder>
              <w:docPart w:val="E7A671A68D0E49E7AE2C7F40C61FDC02"/>
            </w:placeholder>
            <w:showingPlcHdr/>
          </w:sdtPr>
          <w:sdtEndPr/>
          <w:sdtContent>
            <w:tc>
              <w:tcPr>
                <w:tcW w:w="2139" w:type="dxa"/>
                <w:shd w:val="clear" w:color="auto" w:fill="auto"/>
                <w:noWrap/>
                <w:vAlign w:val="center"/>
                <w:hideMark/>
              </w:tcPr>
              <w:p w:rsidR="003F3ED8" w:rsidRPr="003F3ED8" w:rsidRDefault="003F3ED8" w:rsidP="0045474F">
                <w:pPr>
                  <w:spacing w:line="360" w:lineRule="auto"/>
                  <w:ind w:left="284" w:hanging="284"/>
                  <w:jc w:val="center"/>
                  <w:rPr>
                    <w:rFonts w:asciiTheme="minorHAnsi" w:hAnsiTheme="minorHAnsi" w:cstheme="minorHAnsi"/>
                    <w:color w:val="000000"/>
                    <w:sz w:val="20"/>
                    <w:szCs w:val="20"/>
                  </w:rPr>
                </w:pPr>
                <w:r w:rsidRPr="007E79D8">
                  <w:rPr>
                    <w:rStyle w:val="Zstupntext"/>
                  </w:rPr>
                  <w:t>Klepněte sem a zadejte text.</w:t>
                </w:r>
              </w:p>
            </w:tc>
          </w:sdtContent>
        </w:sdt>
      </w:tr>
    </w:tbl>
    <w:p w:rsidR="00CB0606" w:rsidRDefault="00CB0606" w:rsidP="007110CB">
      <w:pPr>
        <w:spacing w:line="360" w:lineRule="auto"/>
        <w:ind w:left="284" w:hanging="284"/>
        <w:jc w:val="both"/>
        <w:rPr>
          <w:rFonts w:asciiTheme="minorHAnsi" w:hAnsiTheme="minorHAnsi" w:cstheme="minorHAnsi"/>
          <w:sz w:val="20"/>
          <w:szCs w:val="20"/>
        </w:rPr>
      </w:pPr>
    </w:p>
    <w:p w:rsidR="004C3252" w:rsidRPr="007110CB" w:rsidRDefault="004C3252" w:rsidP="007110CB">
      <w:pPr>
        <w:spacing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2.</w:t>
      </w:r>
      <w:r w:rsidR="00F62739" w:rsidRPr="007110CB">
        <w:rPr>
          <w:rFonts w:asciiTheme="minorHAnsi" w:hAnsiTheme="minorHAnsi" w:cstheme="minorHAnsi"/>
          <w:sz w:val="20"/>
          <w:szCs w:val="20"/>
        </w:rPr>
        <w:tab/>
      </w:r>
      <w:r w:rsidRPr="007110CB">
        <w:rPr>
          <w:rFonts w:asciiTheme="minorHAnsi" w:hAnsiTheme="minorHAnsi" w:cstheme="minorHAnsi"/>
          <w:sz w:val="20"/>
          <w:szCs w:val="20"/>
        </w:rPr>
        <w:t xml:space="preserve">Cena díla je stanovena jako cena nejvýše přípustná, pevná, závazná a platná po celou dobu provádění díla. Cena zahrnuje provedení díla, včetně veškerých </w:t>
      </w:r>
      <w:r w:rsidR="00701C3B">
        <w:rPr>
          <w:rFonts w:asciiTheme="minorHAnsi" w:hAnsiTheme="minorHAnsi" w:cstheme="minorHAnsi"/>
          <w:sz w:val="20"/>
          <w:szCs w:val="20"/>
        </w:rPr>
        <w:t>poplatků, které v souvislosti s</w:t>
      </w:r>
      <w:r w:rsidRPr="007110CB">
        <w:rPr>
          <w:rFonts w:asciiTheme="minorHAnsi" w:hAnsiTheme="minorHAnsi" w:cstheme="minorHAnsi"/>
          <w:sz w:val="20"/>
          <w:szCs w:val="20"/>
        </w:rPr>
        <w:t xml:space="preserve"> plněním předmětu plnění vynaloží, a rezerv na úhradu nepředvídatelných nákladů vyplývajících z rizik souvisejících s prováděním díla, veškeré další náklady zhotovitele při provádění díla vyskytnuvší. Kvalitativní podmínky provádění díla jsou vymezeny právními předpisy a příslušnými technickými normami. Součástí díla je </w:t>
      </w:r>
      <w:r w:rsidR="00F73A8F" w:rsidRPr="007110CB">
        <w:rPr>
          <w:rFonts w:asciiTheme="minorHAnsi" w:hAnsiTheme="minorHAnsi" w:cstheme="minorHAnsi"/>
          <w:sz w:val="20"/>
          <w:szCs w:val="20"/>
        </w:rPr>
        <w:t>stanovení předpisu</w:t>
      </w:r>
      <w:r w:rsidRPr="007110CB">
        <w:rPr>
          <w:rFonts w:asciiTheme="minorHAnsi" w:hAnsiTheme="minorHAnsi" w:cstheme="minorHAnsi"/>
          <w:sz w:val="20"/>
          <w:szCs w:val="20"/>
        </w:rPr>
        <w:t xml:space="preserve"> všech příslušných zkoušek a revizí. V celkové ceně je započítána také cena autorského dozoru</w:t>
      </w:r>
      <w:r w:rsidR="001B2FF7">
        <w:rPr>
          <w:rFonts w:asciiTheme="minorHAnsi" w:hAnsiTheme="minorHAnsi" w:cstheme="minorHAnsi"/>
          <w:sz w:val="20"/>
          <w:szCs w:val="20"/>
        </w:rPr>
        <w:t>.</w:t>
      </w:r>
      <w:r w:rsidR="00BD4A78">
        <w:rPr>
          <w:rFonts w:asciiTheme="minorHAnsi" w:hAnsiTheme="minorHAnsi" w:cstheme="minorHAnsi"/>
          <w:sz w:val="20"/>
          <w:szCs w:val="20"/>
        </w:rPr>
        <w:t xml:space="preserve"> </w:t>
      </w:r>
      <w:r w:rsidRPr="007110CB">
        <w:rPr>
          <w:rFonts w:asciiTheme="minorHAnsi" w:hAnsiTheme="minorHAnsi" w:cstheme="minorHAnsi"/>
          <w:sz w:val="20"/>
          <w:szCs w:val="20"/>
        </w:rPr>
        <w:t>Zhotovitel</w:t>
      </w:r>
      <w:r w:rsidR="00BD4A78">
        <w:rPr>
          <w:rFonts w:asciiTheme="minorHAnsi" w:hAnsiTheme="minorHAnsi" w:cstheme="minorHAnsi"/>
          <w:sz w:val="20"/>
          <w:szCs w:val="20"/>
        </w:rPr>
        <w:t xml:space="preserve"> </w:t>
      </w:r>
      <w:r w:rsidRPr="007110CB">
        <w:rPr>
          <w:rFonts w:asciiTheme="minorHAnsi" w:hAnsiTheme="minorHAnsi" w:cstheme="minorHAnsi"/>
          <w:sz w:val="20"/>
          <w:szCs w:val="20"/>
        </w:rPr>
        <w:t xml:space="preserve">prohlašuje, že všechny technické, finanční, věcné a ostatní podmínky díla zahrnul do kalkulace ceny za provedení díla. </w:t>
      </w:r>
    </w:p>
    <w:p w:rsidR="005274E2" w:rsidRPr="007110CB" w:rsidRDefault="004C3252" w:rsidP="007110CB">
      <w:pPr>
        <w:spacing w:line="360" w:lineRule="auto"/>
        <w:ind w:left="284" w:hanging="284"/>
        <w:jc w:val="both"/>
        <w:rPr>
          <w:rFonts w:asciiTheme="minorHAnsi" w:hAnsiTheme="minorHAnsi" w:cstheme="minorHAnsi"/>
          <w:b/>
          <w:sz w:val="20"/>
          <w:szCs w:val="20"/>
        </w:rPr>
      </w:pPr>
      <w:r w:rsidRPr="007110CB">
        <w:rPr>
          <w:rFonts w:asciiTheme="minorHAnsi" w:hAnsiTheme="minorHAnsi" w:cstheme="minorHAnsi"/>
          <w:sz w:val="20"/>
          <w:szCs w:val="20"/>
        </w:rPr>
        <w:t>3.</w:t>
      </w:r>
      <w:r w:rsidR="00F62739" w:rsidRPr="007110CB">
        <w:rPr>
          <w:rFonts w:asciiTheme="minorHAnsi" w:hAnsiTheme="minorHAnsi" w:cstheme="minorHAnsi"/>
          <w:sz w:val="20"/>
          <w:szCs w:val="20"/>
        </w:rPr>
        <w:tab/>
      </w:r>
      <w:r w:rsidR="00B261EE" w:rsidRPr="007110CB">
        <w:rPr>
          <w:rFonts w:asciiTheme="minorHAnsi" w:hAnsiTheme="minorHAnsi" w:cstheme="minorHAnsi"/>
          <w:sz w:val="20"/>
          <w:szCs w:val="20"/>
        </w:rPr>
        <w:t>Objednatel neposkytuje zálohy.</w:t>
      </w:r>
      <w:r w:rsidR="00B261EE" w:rsidRPr="007110CB">
        <w:rPr>
          <w:rFonts w:asciiTheme="minorHAnsi" w:hAnsiTheme="minorHAnsi" w:cstheme="minorHAnsi"/>
          <w:color w:val="00529C"/>
          <w:sz w:val="20"/>
          <w:szCs w:val="20"/>
        </w:rPr>
        <w:t xml:space="preserve"> </w:t>
      </w:r>
      <w:r w:rsidR="00B261EE" w:rsidRPr="007110CB">
        <w:rPr>
          <w:rFonts w:asciiTheme="minorHAnsi" w:hAnsiTheme="minorHAnsi" w:cstheme="minorHAnsi"/>
          <w:sz w:val="20"/>
          <w:szCs w:val="20"/>
        </w:rPr>
        <w:t xml:space="preserve">Cena díla je splatná na základě faktur prokazatelně doručených zhotovitelem objednateli. Cena díla bude objednatelem zhotoviteli hrazena bezhotovostním převodem na jeho bankovní účet uvedený v záhlaví této smlouvy. </w:t>
      </w:r>
      <w:r w:rsidR="00E20A0D" w:rsidRPr="00E20A0D">
        <w:rPr>
          <w:rFonts w:asciiTheme="minorHAnsi" w:hAnsiTheme="minorHAnsi" w:cstheme="minorHAnsi"/>
          <w:sz w:val="20"/>
          <w:szCs w:val="20"/>
        </w:rPr>
        <w:t>Za termín úhrady faktury je považován den odepsání příslušné částky z účtu objednatele</w:t>
      </w:r>
      <w:r w:rsidR="00B261EE" w:rsidRPr="007110CB">
        <w:rPr>
          <w:rFonts w:asciiTheme="minorHAnsi" w:hAnsiTheme="minorHAnsi" w:cstheme="minorHAnsi"/>
          <w:sz w:val="20"/>
          <w:szCs w:val="20"/>
        </w:rPr>
        <w:t xml:space="preserve">. Splatnost faktur je 60 dnů od </w:t>
      </w:r>
      <w:r w:rsidR="00CB03B9" w:rsidRPr="007110CB">
        <w:rPr>
          <w:rFonts w:asciiTheme="minorHAnsi" w:hAnsiTheme="minorHAnsi" w:cstheme="minorHAnsi"/>
          <w:sz w:val="20"/>
          <w:szCs w:val="20"/>
        </w:rPr>
        <w:t>prokazatelného doručení</w:t>
      </w:r>
      <w:r w:rsidR="00B261EE" w:rsidRPr="007110CB">
        <w:rPr>
          <w:rFonts w:asciiTheme="minorHAnsi" w:hAnsiTheme="minorHAnsi" w:cstheme="minorHAnsi"/>
          <w:sz w:val="20"/>
          <w:szCs w:val="20"/>
        </w:rPr>
        <w:t xml:space="preserve"> faktury</w:t>
      </w:r>
      <w:r w:rsidR="00CB03B9" w:rsidRPr="007110CB">
        <w:rPr>
          <w:rFonts w:asciiTheme="minorHAnsi" w:hAnsiTheme="minorHAnsi" w:cstheme="minorHAnsi"/>
          <w:sz w:val="20"/>
          <w:szCs w:val="20"/>
        </w:rPr>
        <w:t xml:space="preserve"> objednateli</w:t>
      </w:r>
      <w:r w:rsidR="00B261EE" w:rsidRPr="007110CB">
        <w:rPr>
          <w:rFonts w:asciiTheme="minorHAnsi" w:hAnsiTheme="minorHAnsi" w:cstheme="minorHAnsi"/>
          <w:sz w:val="20"/>
          <w:szCs w:val="20"/>
        </w:rPr>
        <w:t>. Daňový doklad musí být doručen na finanční účtárnu objednatele nejpozději do tří pracovních dnů od uskutečnění a protokolárního předání a převzetí díla. Každá jednotlivá faktura zhotovitele vystavená v rámci smluvního vztahu založeného touto smlouvou musí obsahovat identifikátor veřejné zakázky</w:t>
      </w:r>
      <w:r w:rsidR="00970B65">
        <w:rPr>
          <w:rFonts w:asciiTheme="minorHAnsi" w:hAnsiTheme="minorHAnsi" w:cstheme="minorHAnsi"/>
          <w:sz w:val="20"/>
          <w:szCs w:val="20"/>
        </w:rPr>
        <w:t xml:space="preserve"> </w:t>
      </w:r>
      <w:r w:rsidR="00970B65" w:rsidRPr="00970B65">
        <w:rPr>
          <w:rFonts w:asciiTheme="minorHAnsi" w:hAnsiTheme="minorHAnsi" w:cstheme="minorHAnsi"/>
          <w:b/>
          <w:sz w:val="20"/>
          <w:szCs w:val="20"/>
        </w:rPr>
        <w:t>VZ-</w:t>
      </w:r>
      <w:r w:rsidR="004374D4">
        <w:rPr>
          <w:rFonts w:asciiTheme="minorHAnsi" w:hAnsiTheme="minorHAnsi" w:cstheme="minorHAnsi"/>
          <w:b/>
          <w:sz w:val="20"/>
          <w:szCs w:val="20"/>
        </w:rPr>
        <w:t>2020-001320.</w:t>
      </w:r>
    </w:p>
    <w:p w:rsidR="004C3252" w:rsidRPr="007110CB" w:rsidRDefault="004C3252" w:rsidP="007110CB">
      <w:pPr>
        <w:pStyle w:val="Zkladntext2"/>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4.</w:t>
      </w:r>
      <w:r w:rsidR="00F62739" w:rsidRPr="007110CB">
        <w:rPr>
          <w:rFonts w:asciiTheme="minorHAnsi" w:hAnsiTheme="minorHAnsi" w:cstheme="minorHAnsi"/>
          <w:sz w:val="20"/>
          <w:szCs w:val="20"/>
        </w:rPr>
        <w:tab/>
      </w:r>
      <w:r w:rsidRPr="007110CB">
        <w:rPr>
          <w:rFonts w:asciiTheme="minorHAnsi" w:hAnsiTheme="minorHAnsi" w:cstheme="minorHAnsi"/>
          <w:sz w:val="20"/>
          <w:szCs w:val="20"/>
        </w:rPr>
        <w:t>Cena za provedení díla bude objednatelem zhotoviteli uhrazena po řádném a včasném dokončení díla zhotovitelem a po protokolárním předání a převzetí jednotlivých fází díla bez vad a nedodělků na základě vystaveného daňového dokladu (dále jen „faktura“) následovně:</w:t>
      </w:r>
    </w:p>
    <w:p w:rsidR="005C386F" w:rsidRPr="009F18BB" w:rsidRDefault="005C386F" w:rsidP="005C386F">
      <w:pPr>
        <w:pStyle w:val="Odstavecseseznamem"/>
        <w:numPr>
          <w:ilvl w:val="0"/>
          <w:numId w:val="5"/>
        </w:numPr>
        <w:spacing w:after="0" w:line="360" w:lineRule="auto"/>
        <w:ind w:left="567" w:hanging="284"/>
        <w:jc w:val="both"/>
        <w:rPr>
          <w:rFonts w:asciiTheme="minorHAnsi" w:hAnsiTheme="minorHAnsi" w:cstheme="minorHAnsi"/>
          <w:sz w:val="20"/>
          <w:szCs w:val="20"/>
        </w:rPr>
      </w:pPr>
      <w:r w:rsidRPr="009F18BB">
        <w:rPr>
          <w:rFonts w:asciiTheme="minorHAnsi" w:hAnsiTheme="minorHAnsi" w:cstheme="minorHAnsi"/>
          <w:sz w:val="20"/>
          <w:szCs w:val="20"/>
        </w:rPr>
        <w:t>předání návrhu konceptu stavby</w:t>
      </w:r>
    </w:p>
    <w:p w:rsidR="005C386F" w:rsidRPr="009F18BB" w:rsidRDefault="005C386F" w:rsidP="005C386F">
      <w:pPr>
        <w:pStyle w:val="Odstavecseseznamem"/>
        <w:numPr>
          <w:ilvl w:val="0"/>
          <w:numId w:val="5"/>
        </w:numPr>
        <w:spacing w:after="0" w:line="360" w:lineRule="auto"/>
        <w:ind w:left="567" w:hanging="284"/>
        <w:jc w:val="both"/>
        <w:rPr>
          <w:rFonts w:asciiTheme="minorHAnsi" w:hAnsiTheme="minorHAnsi" w:cstheme="minorHAnsi"/>
          <w:sz w:val="20"/>
          <w:szCs w:val="20"/>
        </w:rPr>
      </w:pPr>
      <w:r w:rsidRPr="009F18BB">
        <w:rPr>
          <w:rFonts w:asciiTheme="minorHAnsi" w:hAnsiTheme="minorHAnsi" w:cstheme="minorHAnsi"/>
          <w:sz w:val="20"/>
          <w:szCs w:val="20"/>
        </w:rPr>
        <w:t>předání projektové dokumentace pro vydání společného povolení (DÚR+DSP) a výkon inženýrské činnosti za účelem získání všech stanovisek dle předmětu díla</w:t>
      </w:r>
    </w:p>
    <w:p w:rsidR="005C386F" w:rsidRPr="009F18BB" w:rsidRDefault="005C386F" w:rsidP="00701C3B">
      <w:pPr>
        <w:pStyle w:val="Odstavecseseznamem"/>
        <w:numPr>
          <w:ilvl w:val="0"/>
          <w:numId w:val="5"/>
        </w:numPr>
        <w:spacing w:after="0" w:line="360" w:lineRule="auto"/>
        <w:ind w:left="567" w:hanging="284"/>
        <w:jc w:val="both"/>
        <w:rPr>
          <w:rFonts w:asciiTheme="minorHAnsi" w:hAnsiTheme="minorHAnsi" w:cstheme="minorHAnsi"/>
          <w:sz w:val="20"/>
          <w:szCs w:val="20"/>
        </w:rPr>
      </w:pPr>
      <w:r w:rsidRPr="009F18BB">
        <w:rPr>
          <w:rFonts w:asciiTheme="minorHAnsi" w:hAnsiTheme="minorHAnsi" w:cstheme="minorHAnsi"/>
          <w:sz w:val="20"/>
          <w:szCs w:val="20"/>
        </w:rPr>
        <w:t>předání projektové dokumentace pro provádění stavby (DPS)</w:t>
      </w:r>
    </w:p>
    <w:p w:rsidR="00ED21C3" w:rsidRPr="009F18BB" w:rsidRDefault="00ED21C3" w:rsidP="00701C3B">
      <w:pPr>
        <w:pStyle w:val="Odstavecseseznamem"/>
        <w:numPr>
          <w:ilvl w:val="0"/>
          <w:numId w:val="5"/>
        </w:numPr>
        <w:spacing w:after="0" w:line="360" w:lineRule="auto"/>
        <w:ind w:left="567" w:hanging="284"/>
        <w:jc w:val="both"/>
        <w:rPr>
          <w:rFonts w:asciiTheme="minorHAnsi" w:hAnsiTheme="minorHAnsi" w:cstheme="minorHAnsi"/>
          <w:sz w:val="20"/>
          <w:szCs w:val="20"/>
        </w:rPr>
      </w:pPr>
      <w:r w:rsidRPr="009F18BB">
        <w:rPr>
          <w:rFonts w:asciiTheme="minorHAnsi" w:hAnsiTheme="minorHAnsi" w:cstheme="minorHAnsi"/>
          <w:sz w:val="20"/>
          <w:szCs w:val="20"/>
        </w:rPr>
        <w:t>předání projektové dokumentace (DSP+DPS) pro instalaci přístroje PET CT</w:t>
      </w:r>
    </w:p>
    <w:p w:rsidR="008564BA" w:rsidRPr="009F18BB" w:rsidRDefault="008564BA" w:rsidP="00F10006">
      <w:pPr>
        <w:pStyle w:val="Odstavecseseznamem"/>
        <w:numPr>
          <w:ilvl w:val="0"/>
          <w:numId w:val="5"/>
        </w:numPr>
        <w:spacing w:after="0" w:line="360" w:lineRule="auto"/>
        <w:ind w:left="567" w:hanging="284"/>
        <w:jc w:val="both"/>
        <w:rPr>
          <w:rFonts w:asciiTheme="minorHAnsi" w:hAnsiTheme="minorHAnsi" w:cstheme="minorHAnsi"/>
          <w:sz w:val="20"/>
          <w:szCs w:val="20"/>
        </w:rPr>
      </w:pPr>
      <w:r w:rsidRPr="009F18BB">
        <w:rPr>
          <w:rFonts w:asciiTheme="minorHAnsi" w:hAnsiTheme="minorHAnsi" w:cstheme="minorHAnsi"/>
          <w:sz w:val="20"/>
          <w:szCs w:val="20"/>
        </w:rPr>
        <w:t xml:space="preserve">autorský dozor – po dokončení, předání a převzetí a kolaudaci stavby </w:t>
      </w:r>
    </w:p>
    <w:p w:rsidR="008564BA" w:rsidRPr="007110CB" w:rsidRDefault="008564BA" w:rsidP="008564BA">
      <w:pPr>
        <w:pStyle w:val="Odstavecseseznamem"/>
        <w:spacing w:after="0" w:line="360" w:lineRule="auto"/>
        <w:ind w:left="567"/>
        <w:jc w:val="both"/>
        <w:rPr>
          <w:rFonts w:asciiTheme="minorHAnsi" w:hAnsiTheme="minorHAnsi" w:cstheme="minorHAnsi"/>
          <w:sz w:val="20"/>
          <w:szCs w:val="20"/>
        </w:rPr>
      </w:pPr>
    </w:p>
    <w:p w:rsidR="00B862D4" w:rsidRPr="007110CB" w:rsidRDefault="00CB0606" w:rsidP="007110CB">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5</w:t>
      </w:r>
      <w:r w:rsidR="00B862D4" w:rsidRPr="007110CB">
        <w:rPr>
          <w:rFonts w:asciiTheme="minorHAnsi" w:hAnsiTheme="minorHAnsi" w:cstheme="minorHAnsi"/>
          <w:sz w:val="20"/>
          <w:szCs w:val="20"/>
        </w:rPr>
        <w:t>.</w:t>
      </w:r>
      <w:r w:rsidR="00F62739" w:rsidRPr="007110CB">
        <w:rPr>
          <w:rFonts w:asciiTheme="minorHAnsi" w:hAnsiTheme="minorHAnsi" w:cstheme="minorHAnsi"/>
          <w:sz w:val="20"/>
          <w:szCs w:val="20"/>
        </w:rPr>
        <w:tab/>
      </w:r>
      <w:r w:rsidR="00B862D4" w:rsidRPr="007110CB">
        <w:rPr>
          <w:rFonts w:asciiTheme="minorHAnsi" w:hAnsiTheme="minorHAnsi" w:cstheme="minorHAnsi"/>
          <w:sz w:val="20"/>
          <w:szCs w:val="20"/>
        </w:rPr>
        <w:t>Objednatel je oprávněn do odstranění vad a nedodělků pozastavit platbu ve výši 10</w:t>
      </w:r>
      <w:r w:rsidR="00980706">
        <w:rPr>
          <w:rFonts w:asciiTheme="minorHAnsi" w:hAnsiTheme="minorHAnsi" w:cstheme="minorHAnsi"/>
          <w:sz w:val="20"/>
          <w:szCs w:val="20"/>
        </w:rPr>
        <w:t xml:space="preserve"> </w:t>
      </w:r>
      <w:r w:rsidR="00B862D4" w:rsidRPr="007110CB">
        <w:rPr>
          <w:rFonts w:asciiTheme="minorHAnsi" w:hAnsiTheme="minorHAnsi" w:cstheme="minorHAnsi"/>
          <w:sz w:val="20"/>
          <w:szCs w:val="20"/>
        </w:rPr>
        <w:t>% z celkové ceny díla.</w:t>
      </w:r>
      <w:r w:rsidR="0007458E" w:rsidRPr="007110CB">
        <w:rPr>
          <w:rFonts w:asciiTheme="minorHAnsi" w:hAnsiTheme="minorHAnsi" w:cstheme="minorHAnsi"/>
          <w:sz w:val="20"/>
          <w:szCs w:val="20"/>
        </w:rPr>
        <w:t xml:space="preserve"> V tomto případě je zhotovitel povinen odstranit tyto vady a nedodělky v termínu uvedeném v zápise o předání a převzetí. Pokud zhotovitel neodstraní veškeré vady a nedodělky v dohodnutém termínu, je povinen zaplatit objednateli smluvní pokutu </w:t>
      </w:r>
      <w:r w:rsidR="00E73B2F" w:rsidRPr="007110CB">
        <w:rPr>
          <w:rFonts w:asciiTheme="minorHAnsi" w:hAnsiTheme="minorHAnsi" w:cstheme="minorHAnsi"/>
          <w:sz w:val="20"/>
          <w:szCs w:val="20"/>
        </w:rPr>
        <w:t>1</w:t>
      </w:r>
      <w:r w:rsidR="00EA5F44">
        <w:rPr>
          <w:rFonts w:asciiTheme="minorHAnsi" w:hAnsiTheme="minorHAnsi" w:cstheme="minorHAnsi"/>
          <w:sz w:val="20"/>
          <w:szCs w:val="20"/>
        </w:rPr>
        <w:t xml:space="preserve"> </w:t>
      </w:r>
      <w:r w:rsidR="00E73B2F" w:rsidRPr="007110CB">
        <w:rPr>
          <w:rFonts w:asciiTheme="minorHAnsi" w:hAnsiTheme="minorHAnsi" w:cstheme="minorHAnsi"/>
          <w:sz w:val="20"/>
          <w:szCs w:val="20"/>
        </w:rPr>
        <w:t>% z ceny díla</w:t>
      </w:r>
      <w:r w:rsidR="00F33E84" w:rsidRPr="007110CB">
        <w:rPr>
          <w:rFonts w:asciiTheme="minorHAnsi" w:hAnsiTheme="minorHAnsi" w:cstheme="minorHAnsi"/>
          <w:sz w:val="20"/>
          <w:szCs w:val="20"/>
        </w:rPr>
        <w:t xml:space="preserve"> vč. DPH</w:t>
      </w:r>
      <w:r w:rsidR="0007458E" w:rsidRPr="007110CB">
        <w:rPr>
          <w:rFonts w:asciiTheme="minorHAnsi" w:hAnsiTheme="minorHAnsi" w:cstheme="minorHAnsi"/>
          <w:sz w:val="20"/>
          <w:szCs w:val="20"/>
        </w:rPr>
        <w:t xml:space="preserve"> za každý nedodělek či vadu a den prodlení. </w:t>
      </w:r>
    </w:p>
    <w:p w:rsidR="00B862D4" w:rsidRPr="007110CB" w:rsidRDefault="00B862D4"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IV.</w:t>
      </w:r>
    </w:p>
    <w:p w:rsidR="00B862D4" w:rsidRPr="007110CB" w:rsidRDefault="00B862D4"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Provádění díla</w:t>
      </w:r>
    </w:p>
    <w:p w:rsidR="00E97F03" w:rsidRPr="007110CB" w:rsidRDefault="00BD73F4" w:rsidP="007110CB">
      <w:pPr>
        <w:pStyle w:val="Zkladntext"/>
        <w:numPr>
          <w:ilvl w:val="0"/>
          <w:numId w:val="32"/>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 xml:space="preserve">Realizace předmětu plnění bude probíhat v souladu s pokyny objednatele. </w:t>
      </w:r>
      <w:r w:rsidR="00B862D4" w:rsidRPr="007110CB">
        <w:rPr>
          <w:rFonts w:asciiTheme="minorHAnsi" w:hAnsiTheme="minorHAnsi" w:cstheme="minorHAnsi"/>
          <w:szCs w:val="20"/>
        </w:rPr>
        <w:t>Zhotovitel je povinen při realizaci díla dodržovat veškeré ČSN, bezpečnostní, požární a jiné předpisy, které se týkají jeho činnosti. V případě porušení tohoto ustanovení je zhotovitel povinen zaplatit objednateli smluvní pokutu ve výši 0,5</w:t>
      </w:r>
      <w:r w:rsidR="00EA5F44">
        <w:rPr>
          <w:rFonts w:asciiTheme="minorHAnsi" w:hAnsiTheme="minorHAnsi" w:cstheme="minorHAnsi"/>
          <w:szCs w:val="20"/>
        </w:rPr>
        <w:t xml:space="preserve"> </w:t>
      </w:r>
      <w:r w:rsidR="00B862D4" w:rsidRPr="007110CB">
        <w:rPr>
          <w:rFonts w:asciiTheme="minorHAnsi" w:hAnsiTheme="minorHAnsi" w:cstheme="minorHAnsi"/>
          <w:szCs w:val="20"/>
        </w:rPr>
        <w:t xml:space="preserve">% z ceny díla </w:t>
      </w:r>
      <w:r w:rsidR="00F33E84" w:rsidRPr="007110CB">
        <w:rPr>
          <w:rFonts w:asciiTheme="minorHAnsi" w:hAnsiTheme="minorHAnsi" w:cstheme="minorHAnsi"/>
          <w:szCs w:val="20"/>
        </w:rPr>
        <w:t xml:space="preserve">vč. DPH </w:t>
      </w:r>
      <w:r w:rsidR="00B862D4" w:rsidRPr="007110CB">
        <w:rPr>
          <w:rFonts w:asciiTheme="minorHAnsi" w:hAnsiTheme="minorHAnsi" w:cstheme="minorHAnsi"/>
          <w:szCs w:val="20"/>
        </w:rPr>
        <w:t>za každý jednotlivý případ. Pokud porušením těchto předpisů vznikne jakákoliv škoda/újma, nese veškeré vzniklé náklady zhotovitel. Nárok na zaplacení smluvní pokuty se nedotýká nároku na náhradu škody/újmy.</w:t>
      </w:r>
    </w:p>
    <w:p w:rsidR="00B862D4" w:rsidRPr="007110CB" w:rsidRDefault="00B862D4" w:rsidP="007110CB">
      <w:pPr>
        <w:pStyle w:val="Zkladntext"/>
        <w:numPr>
          <w:ilvl w:val="0"/>
          <w:numId w:val="32"/>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 xml:space="preserve">Smluvní strany se zavazují vyvinout veškeré úsilí k vytvoření potřebných podmínek pro realizaci díla dle podmínek stanovených touto smlouvou, které vyplývají z jejich smluvního postavení. </w:t>
      </w:r>
    </w:p>
    <w:p w:rsidR="00B862D4" w:rsidRPr="007110CB" w:rsidRDefault="00B862D4" w:rsidP="007110CB">
      <w:pPr>
        <w:pStyle w:val="Odstavecseseznamem"/>
        <w:numPr>
          <w:ilvl w:val="0"/>
          <w:numId w:val="32"/>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Pokud jsou kterékoli ze smluvních stran známy skutečnosti, které</w:t>
      </w:r>
      <w:r w:rsidR="00E97F03" w:rsidRPr="007110CB">
        <w:rPr>
          <w:rFonts w:asciiTheme="minorHAnsi" w:hAnsiTheme="minorHAnsi" w:cstheme="minorHAnsi"/>
          <w:sz w:val="20"/>
          <w:szCs w:val="20"/>
        </w:rPr>
        <w:t xml:space="preserve"> nevznikly z jejího zavinění, a které</w:t>
      </w:r>
      <w:r w:rsidRPr="007110CB">
        <w:rPr>
          <w:rFonts w:asciiTheme="minorHAnsi" w:hAnsiTheme="minorHAnsi" w:cstheme="minorHAnsi"/>
          <w:sz w:val="20"/>
          <w:szCs w:val="20"/>
        </w:rPr>
        <w:t xml:space="preserve"> jí brání nebo budou bránit, aby dostála svým smluvním povinnostem</w:t>
      </w:r>
      <w:r w:rsidR="00E97F03" w:rsidRPr="007110CB">
        <w:rPr>
          <w:rFonts w:asciiTheme="minorHAnsi" w:hAnsiTheme="minorHAnsi" w:cstheme="minorHAnsi"/>
          <w:sz w:val="20"/>
          <w:szCs w:val="20"/>
        </w:rPr>
        <w:t xml:space="preserve">, </w:t>
      </w:r>
      <w:r w:rsidRPr="007110CB">
        <w:rPr>
          <w:rFonts w:asciiTheme="minorHAnsi" w:hAnsiTheme="minorHAnsi" w:cstheme="minorHAnsi"/>
          <w:sz w:val="20"/>
          <w:szCs w:val="20"/>
        </w:rPr>
        <w:t xml:space="preserve">sdělí tuto skutečnost neprodleně písemně druhé smluvní straně. </w:t>
      </w:r>
      <w:r w:rsidR="00A84DAD" w:rsidRPr="007110CB">
        <w:rPr>
          <w:rFonts w:asciiTheme="minorHAnsi" w:hAnsiTheme="minorHAnsi" w:cstheme="minorHAnsi"/>
          <w:sz w:val="20"/>
          <w:szCs w:val="20"/>
        </w:rPr>
        <w:t>Neučiní-li tak, nesou</w:t>
      </w:r>
      <w:r w:rsidR="00E97F03" w:rsidRPr="007110CB">
        <w:rPr>
          <w:rFonts w:asciiTheme="minorHAnsi" w:hAnsiTheme="minorHAnsi" w:cstheme="minorHAnsi"/>
          <w:sz w:val="20"/>
          <w:szCs w:val="20"/>
        </w:rPr>
        <w:t xml:space="preserve"> veškeré důsledky z toho plynoucí, tedy na plnění jejích povinností bude pohlíženo, jako</w:t>
      </w:r>
      <w:r w:rsidR="009E733F">
        <w:rPr>
          <w:rFonts w:asciiTheme="minorHAnsi" w:hAnsiTheme="minorHAnsi" w:cstheme="minorHAnsi"/>
          <w:sz w:val="20"/>
          <w:szCs w:val="20"/>
        </w:rPr>
        <w:t xml:space="preserve"> </w:t>
      </w:r>
      <w:r w:rsidR="00E97F03" w:rsidRPr="007110CB">
        <w:rPr>
          <w:rFonts w:asciiTheme="minorHAnsi" w:hAnsiTheme="minorHAnsi" w:cstheme="minorHAnsi"/>
          <w:sz w:val="20"/>
          <w:szCs w:val="20"/>
        </w:rPr>
        <w:t xml:space="preserve">by jejich provedení nic nebránilo. </w:t>
      </w:r>
      <w:r w:rsidRPr="007110CB">
        <w:rPr>
          <w:rFonts w:asciiTheme="minorHAnsi" w:hAnsiTheme="minorHAnsi" w:cstheme="minorHAnsi"/>
          <w:sz w:val="20"/>
          <w:szCs w:val="20"/>
        </w:rPr>
        <w:t>Smluvní strany se dále zavazují neprodleně odstranit v rámci svých možností všechny okolnosti, které jsou na jejich straně a které brání splnění jejich smluvních povinností.</w:t>
      </w:r>
    </w:p>
    <w:p w:rsidR="00B862D4" w:rsidRPr="007110CB" w:rsidRDefault="00B862D4" w:rsidP="007110CB">
      <w:pPr>
        <w:pStyle w:val="Odstavecseseznamem"/>
        <w:numPr>
          <w:ilvl w:val="0"/>
          <w:numId w:val="32"/>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doklady, konzultace, pomoc i jinou součinnost.</w:t>
      </w:r>
      <w:r w:rsidR="00BD73F4" w:rsidRPr="007110CB">
        <w:rPr>
          <w:rFonts w:asciiTheme="minorHAnsi" w:hAnsiTheme="minorHAnsi" w:cstheme="minorHAnsi"/>
          <w:sz w:val="20"/>
          <w:szCs w:val="20"/>
        </w:rPr>
        <w:t xml:space="preserve"> Neučiní-li tak, nese veškeré důsledky z toho plynoucí.</w:t>
      </w:r>
    </w:p>
    <w:p w:rsidR="001C2B7C" w:rsidRPr="00712FB8" w:rsidRDefault="000A1215">
      <w:pPr>
        <w:pStyle w:val="Odstavecseseznamem"/>
        <w:numPr>
          <w:ilvl w:val="0"/>
          <w:numId w:val="32"/>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je povinen v průběhu zpracování </w:t>
      </w:r>
      <w:r w:rsidR="00F33E84" w:rsidRPr="007110CB">
        <w:rPr>
          <w:rFonts w:asciiTheme="minorHAnsi" w:hAnsiTheme="minorHAnsi" w:cstheme="minorHAnsi"/>
          <w:sz w:val="20"/>
          <w:szCs w:val="20"/>
        </w:rPr>
        <w:t xml:space="preserve">projektové </w:t>
      </w:r>
      <w:r w:rsidRPr="007110CB">
        <w:rPr>
          <w:rFonts w:asciiTheme="minorHAnsi" w:hAnsiTheme="minorHAnsi" w:cstheme="minorHAnsi"/>
          <w:sz w:val="20"/>
          <w:szCs w:val="20"/>
        </w:rPr>
        <w:t>dokumentace přizvat objednatele dle potřeby ke konzultaci. V rámci konzultací předloží</w:t>
      </w:r>
      <w:r w:rsidR="002C1059">
        <w:rPr>
          <w:rFonts w:asciiTheme="minorHAnsi" w:hAnsiTheme="minorHAnsi" w:cstheme="minorHAnsi"/>
          <w:sz w:val="20"/>
          <w:szCs w:val="20"/>
        </w:rPr>
        <w:t xml:space="preserve"> zhotovitel objednateli</w:t>
      </w:r>
      <w:r w:rsidRPr="007110CB">
        <w:rPr>
          <w:rFonts w:asciiTheme="minorHAnsi" w:hAnsiTheme="minorHAnsi" w:cstheme="minorHAnsi"/>
          <w:sz w:val="20"/>
          <w:szCs w:val="20"/>
        </w:rPr>
        <w:t xml:space="preserve"> propočet nákladů na realizaci stavby. Veškerá jednání budou probíhat v sídle objednatele, pokud se smluvní strany nedohodnou jinak. Součástí plnění při zpracování projektové dokumentace jsou také veškeré práce související s přípravou a analýzou vstupních podkladů, a dále související s návrhem a přípravou všech podkladů sloužících k rozhodnutí zhotovitele i objednatele o konkrétním technickém řešení s důrazem na optimálnost, efektivnost a vysokou technickou </w:t>
      </w:r>
      <w:r w:rsidRPr="00712FB8">
        <w:rPr>
          <w:rFonts w:asciiTheme="minorHAnsi" w:hAnsiTheme="minorHAnsi" w:cstheme="minorHAnsi"/>
          <w:sz w:val="20"/>
          <w:szCs w:val="20"/>
        </w:rPr>
        <w:t>úroveň tohoto řešení.</w:t>
      </w:r>
    </w:p>
    <w:p w:rsidR="001C2B7C" w:rsidRPr="00712FB8" w:rsidRDefault="005C17F1">
      <w:pPr>
        <w:pStyle w:val="Odstavecseseznamem"/>
        <w:numPr>
          <w:ilvl w:val="0"/>
          <w:numId w:val="32"/>
        </w:numPr>
        <w:spacing w:after="0" w:line="360" w:lineRule="auto"/>
        <w:ind w:left="284" w:hanging="284"/>
        <w:jc w:val="both"/>
        <w:rPr>
          <w:rFonts w:asciiTheme="minorHAnsi" w:hAnsiTheme="minorHAnsi" w:cstheme="minorHAnsi"/>
          <w:sz w:val="20"/>
          <w:szCs w:val="20"/>
        </w:rPr>
      </w:pPr>
      <w:r w:rsidRPr="00712FB8">
        <w:rPr>
          <w:rFonts w:asciiTheme="minorHAnsi" w:hAnsiTheme="minorHAnsi" w:cstheme="minorHAnsi"/>
          <w:sz w:val="20"/>
          <w:szCs w:val="20"/>
        </w:rPr>
        <w:t>Objednatel požaduje pravidelné projednávání postupu prací během tvorby projektové dokumentace formou osobních setkání v sídle objednatele, nejméně ve třech fázích:</w:t>
      </w:r>
    </w:p>
    <w:p w:rsidR="002C1733" w:rsidRPr="00712FB8" w:rsidRDefault="002C1733" w:rsidP="002C1733">
      <w:pPr>
        <w:pStyle w:val="Zkladntext2"/>
        <w:numPr>
          <w:ilvl w:val="0"/>
          <w:numId w:val="19"/>
        </w:numPr>
        <w:spacing w:after="0" w:line="360" w:lineRule="auto"/>
        <w:ind w:left="284" w:hanging="284"/>
        <w:jc w:val="both"/>
        <w:rPr>
          <w:rFonts w:asciiTheme="minorHAnsi" w:hAnsiTheme="minorHAnsi" w:cstheme="minorHAnsi"/>
          <w:sz w:val="20"/>
          <w:szCs w:val="20"/>
        </w:rPr>
      </w:pPr>
      <w:r w:rsidRPr="00712FB8">
        <w:rPr>
          <w:rFonts w:asciiTheme="minorHAnsi" w:hAnsiTheme="minorHAnsi" w:cstheme="minorHAnsi"/>
          <w:sz w:val="20"/>
          <w:szCs w:val="20"/>
        </w:rPr>
        <w:t>Rozmístění a odsouhlasení dispozice, postup prací, důležité body projektu</w:t>
      </w:r>
    </w:p>
    <w:p w:rsidR="002C1733" w:rsidRPr="00712FB8" w:rsidRDefault="002C1733" w:rsidP="002C1733">
      <w:pPr>
        <w:pStyle w:val="Zkladntext2"/>
        <w:numPr>
          <w:ilvl w:val="0"/>
          <w:numId w:val="19"/>
        </w:numPr>
        <w:spacing w:after="0" w:line="360" w:lineRule="auto"/>
        <w:ind w:left="284" w:hanging="284"/>
        <w:jc w:val="both"/>
        <w:rPr>
          <w:rFonts w:asciiTheme="minorHAnsi" w:hAnsiTheme="minorHAnsi" w:cstheme="minorHAnsi"/>
          <w:sz w:val="20"/>
          <w:szCs w:val="20"/>
        </w:rPr>
      </w:pPr>
      <w:r w:rsidRPr="00712FB8">
        <w:rPr>
          <w:rFonts w:asciiTheme="minorHAnsi" w:hAnsiTheme="minorHAnsi" w:cstheme="minorHAnsi"/>
          <w:sz w:val="20"/>
          <w:szCs w:val="20"/>
        </w:rPr>
        <w:t>Hrubé instalace, projednání a koordinace se zástupci profesí FNOL vč. odsouhlasení provedení</w:t>
      </w:r>
    </w:p>
    <w:p w:rsidR="001C2B7C" w:rsidRPr="00712FB8" w:rsidRDefault="002C1733">
      <w:pPr>
        <w:pStyle w:val="Zkladntext2"/>
        <w:numPr>
          <w:ilvl w:val="0"/>
          <w:numId w:val="19"/>
        </w:numPr>
        <w:spacing w:after="0" w:line="360" w:lineRule="auto"/>
        <w:ind w:left="284" w:hanging="284"/>
        <w:jc w:val="both"/>
        <w:rPr>
          <w:rFonts w:asciiTheme="minorHAnsi" w:hAnsiTheme="minorHAnsi" w:cstheme="minorHAnsi"/>
          <w:sz w:val="20"/>
          <w:szCs w:val="20"/>
        </w:rPr>
      </w:pPr>
      <w:r w:rsidRPr="00712FB8">
        <w:rPr>
          <w:rFonts w:asciiTheme="minorHAnsi" w:hAnsiTheme="minorHAnsi" w:cstheme="minorHAnsi"/>
          <w:sz w:val="20"/>
          <w:szCs w:val="20"/>
        </w:rPr>
        <w:t xml:space="preserve">Finální fáze projektu, drobné úpravy, konzultace </w:t>
      </w:r>
    </w:p>
    <w:p w:rsidR="00BD73F4" w:rsidRPr="007110CB" w:rsidRDefault="00BD73F4" w:rsidP="007110CB">
      <w:pPr>
        <w:pStyle w:val="Odstavecseseznamem"/>
        <w:numPr>
          <w:ilvl w:val="0"/>
          <w:numId w:val="32"/>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w:t>
      </w:r>
      <w:r w:rsidR="000A1215" w:rsidRPr="007110CB">
        <w:rPr>
          <w:rFonts w:asciiTheme="minorHAnsi" w:hAnsiTheme="minorHAnsi" w:cstheme="minorHAnsi"/>
          <w:sz w:val="20"/>
          <w:szCs w:val="20"/>
        </w:rPr>
        <w:t xml:space="preserve">odpovídá za soulad zpracované </w:t>
      </w:r>
      <w:r w:rsidR="00F33E84" w:rsidRPr="007110CB">
        <w:rPr>
          <w:rFonts w:asciiTheme="minorHAnsi" w:hAnsiTheme="minorHAnsi" w:cstheme="minorHAnsi"/>
          <w:sz w:val="20"/>
          <w:szCs w:val="20"/>
        </w:rPr>
        <w:t xml:space="preserve">projektové </w:t>
      </w:r>
      <w:r w:rsidR="000A1215" w:rsidRPr="007110CB">
        <w:rPr>
          <w:rFonts w:asciiTheme="minorHAnsi" w:hAnsiTheme="minorHAnsi" w:cstheme="minorHAnsi"/>
          <w:sz w:val="20"/>
          <w:szCs w:val="20"/>
        </w:rPr>
        <w:t xml:space="preserve">dokumentace pro stavební povolení včetně souladu se všemi stanovisky účastníků řízení ve věci povolení stavby </w:t>
      </w:r>
      <w:r w:rsidR="00F33E84" w:rsidRPr="007110CB">
        <w:rPr>
          <w:rFonts w:asciiTheme="minorHAnsi" w:hAnsiTheme="minorHAnsi" w:cstheme="minorHAnsi"/>
          <w:sz w:val="20"/>
          <w:szCs w:val="20"/>
        </w:rPr>
        <w:t>s</w:t>
      </w:r>
      <w:r w:rsidR="000A1215" w:rsidRPr="007110CB">
        <w:rPr>
          <w:rFonts w:asciiTheme="minorHAnsi" w:hAnsiTheme="minorHAnsi" w:cstheme="minorHAnsi"/>
          <w:sz w:val="20"/>
          <w:szCs w:val="20"/>
        </w:rPr>
        <w:t xml:space="preserve"> vydan</w:t>
      </w:r>
      <w:r w:rsidR="00F33E84" w:rsidRPr="007110CB">
        <w:rPr>
          <w:rFonts w:asciiTheme="minorHAnsi" w:hAnsiTheme="minorHAnsi" w:cstheme="minorHAnsi"/>
          <w:sz w:val="20"/>
          <w:szCs w:val="20"/>
        </w:rPr>
        <w:t>ým</w:t>
      </w:r>
      <w:r w:rsidR="000A1215" w:rsidRPr="007110CB">
        <w:rPr>
          <w:rFonts w:asciiTheme="minorHAnsi" w:hAnsiTheme="minorHAnsi" w:cstheme="minorHAnsi"/>
          <w:sz w:val="20"/>
          <w:szCs w:val="20"/>
        </w:rPr>
        <w:t xml:space="preserve"> stavební</w:t>
      </w:r>
      <w:r w:rsidR="00F33E84" w:rsidRPr="007110CB">
        <w:rPr>
          <w:rFonts w:asciiTheme="minorHAnsi" w:hAnsiTheme="minorHAnsi" w:cstheme="minorHAnsi"/>
          <w:sz w:val="20"/>
          <w:szCs w:val="20"/>
        </w:rPr>
        <w:t>m</w:t>
      </w:r>
      <w:r w:rsidR="000A1215" w:rsidRPr="007110CB">
        <w:rPr>
          <w:rFonts w:asciiTheme="minorHAnsi" w:hAnsiTheme="minorHAnsi" w:cstheme="minorHAnsi"/>
          <w:sz w:val="20"/>
          <w:szCs w:val="20"/>
        </w:rPr>
        <w:t xml:space="preserve"> povolení</w:t>
      </w:r>
      <w:r w:rsidR="00F33E84" w:rsidRPr="007110CB">
        <w:rPr>
          <w:rFonts w:asciiTheme="minorHAnsi" w:hAnsiTheme="minorHAnsi" w:cstheme="minorHAnsi"/>
          <w:sz w:val="20"/>
          <w:szCs w:val="20"/>
        </w:rPr>
        <w:t>m</w:t>
      </w:r>
      <w:r w:rsidR="000A1215" w:rsidRPr="007110CB">
        <w:rPr>
          <w:rFonts w:asciiTheme="minorHAnsi" w:hAnsiTheme="minorHAnsi" w:cstheme="minorHAnsi"/>
          <w:sz w:val="20"/>
          <w:szCs w:val="20"/>
        </w:rPr>
        <w:t xml:space="preserve">. </w:t>
      </w:r>
      <w:r w:rsidR="00A85C0B" w:rsidRPr="007110CB">
        <w:rPr>
          <w:rFonts w:asciiTheme="minorHAnsi" w:hAnsiTheme="minorHAnsi" w:cstheme="minorHAnsi"/>
          <w:sz w:val="20"/>
          <w:szCs w:val="20"/>
        </w:rPr>
        <w:t>Dále odpovídá za soulad dokumentace DPS se stanovisky všech odpovědných techniků objednatele</w:t>
      </w:r>
      <w:r w:rsidR="002C1733">
        <w:rPr>
          <w:rFonts w:asciiTheme="minorHAnsi" w:hAnsiTheme="minorHAnsi" w:cstheme="minorHAnsi"/>
          <w:sz w:val="20"/>
          <w:szCs w:val="20"/>
        </w:rPr>
        <w:t>.</w:t>
      </w:r>
      <w:r w:rsidR="00A85C0B" w:rsidRPr="007110CB">
        <w:rPr>
          <w:rFonts w:asciiTheme="minorHAnsi" w:hAnsiTheme="minorHAnsi" w:cstheme="minorHAnsi"/>
          <w:sz w:val="20"/>
          <w:szCs w:val="20"/>
        </w:rPr>
        <w:t xml:space="preserve"> </w:t>
      </w:r>
    </w:p>
    <w:p w:rsidR="00BD73F4" w:rsidRPr="007110CB" w:rsidRDefault="00B862D4" w:rsidP="007110CB">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se zavazuje, že zajistí, aby provádění díla bylo </w:t>
      </w:r>
      <w:r w:rsidR="00F33E84" w:rsidRPr="007110CB">
        <w:rPr>
          <w:rFonts w:asciiTheme="minorHAnsi" w:hAnsiTheme="minorHAnsi" w:cstheme="minorHAnsi"/>
          <w:sz w:val="20"/>
          <w:szCs w:val="20"/>
        </w:rPr>
        <w:t xml:space="preserve">prováděno </w:t>
      </w:r>
      <w:r w:rsidRPr="007110CB">
        <w:rPr>
          <w:rFonts w:asciiTheme="minorHAnsi" w:hAnsiTheme="minorHAnsi" w:cstheme="minorHAnsi"/>
          <w:sz w:val="20"/>
          <w:szCs w:val="20"/>
        </w:rPr>
        <w:t>oprávněnou osobou</w:t>
      </w:r>
      <w:r w:rsidR="002C1059">
        <w:rPr>
          <w:rFonts w:asciiTheme="minorHAnsi" w:hAnsiTheme="minorHAnsi" w:cstheme="minorHAnsi"/>
          <w:sz w:val="20"/>
          <w:szCs w:val="20"/>
        </w:rPr>
        <w:t xml:space="preserve"> </w:t>
      </w:r>
      <w:r w:rsidR="00BD73F4" w:rsidRPr="007110CB">
        <w:rPr>
          <w:rFonts w:asciiTheme="minorHAnsi" w:hAnsiTheme="minorHAnsi" w:cstheme="minorHAnsi"/>
          <w:sz w:val="20"/>
          <w:szCs w:val="20"/>
        </w:rPr>
        <w:t>v souladu s platnými právními předpisy</w:t>
      </w:r>
      <w:r w:rsidRPr="007110CB">
        <w:rPr>
          <w:rFonts w:asciiTheme="minorHAnsi" w:hAnsiTheme="minorHAnsi" w:cstheme="minorHAnsi"/>
          <w:sz w:val="20"/>
          <w:szCs w:val="20"/>
        </w:rPr>
        <w:t xml:space="preserve">. Pokud zhotovitel není schopen zpracování některé dílčí části projektové dokumentace takto zabezpečit vlastními kapacitami, je povinen si další oprávněné osoby s příslušnou specializací k provádění díla </w:t>
      </w:r>
      <w:r w:rsidR="0058541F" w:rsidRPr="007110CB">
        <w:rPr>
          <w:rFonts w:asciiTheme="minorHAnsi" w:hAnsiTheme="minorHAnsi" w:cstheme="minorHAnsi"/>
          <w:sz w:val="20"/>
          <w:szCs w:val="20"/>
        </w:rPr>
        <w:t xml:space="preserve">na vlastní náklad a odpovědnost </w:t>
      </w:r>
      <w:r w:rsidRPr="007110CB">
        <w:rPr>
          <w:rFonts w:asciiTheme="minorHAnsi" w:hAnsiTheme="minorHAnsi" w:cstheme="minorHAnsi"/>
          <w:sz w:val="20"/>
          <w:szCs w:val="20"/>
        </w:rPr>
        <w:t>přizvat. Veškeré části projektové dokumentace budou označeny otiskem autorizačního razítka a podepsány v souladu s pravidly České komory autorizovaných inženýrů a techniků činných ve výstavbě. Zhotovitel na svůj náklad a odpovědnost zabezpečí, že odborné práce a činnosti, které nemá zapsány v obchodním rejstříku nebo na které nemá vystaveno příslušné živnostenské nebo jiné podnikatelské oprávnění, budou provedeny prostřednictvím osoby s odpovídající odbornou způsobilostí</w:t>
      </w:r>
      <w:r w:rsidR="0058541F" w:rsidRPr="007110CB">
        <w:rPr>
          <w:rFonts w:asciiTheme="minorHAnsi" w:hAnsiTheme="minorHAnsi" w:cstheme="minorHAnsi"/>
          <w:sz w:val="20"/>
          <w:szCs w:val="20"/>
        </w:rPr>
        <w:t>, tím není dotčena odpovědnost zhotovitele za řádné a včasné provedení díla</w:t>
      </w:r>
      <w:r w:rsidRPr="007110CB">
        <w:rPr>
          <w:rFonts w:asciiTheme="minorHAnsi" w:hAnsiTheme="minorHAnsi" w:cstheme="minorHAnsi"/>
          <w:sz w:val="20"/>
          <w:szCs w:val="20"/>
        </w:rPr>
        <w:t xml:space="preserve">. </w:t>
      </w:r>
    </w:p>
    <w:p w:rsidR="00BD73F4" w:rsidRPr="007110CB" w:rsidRDefault="00B862D4" w:rsidP="007110CB">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zhotovitele,</w:t>
      </w:r>
      <w:r w:rsidR="00BD73F4" w:rsidRPr="007110CB">
        <w:rPr>
          <w:rFonts w:asciiTheme="minorHAnsi" w:hAnsiTheme="minorHAnsi" w:cstheme="minorHAnsi"/>
          <w:sz w:val="20"/>
          <w:szCs w:val="20"/>
        </w:rPr>
        <w:t xml:space="preserve"> </w:t>
      </w:r>
      <w:r w:rsidRPr="007110CB">
        <w:rPr>
          <w:rFonts w:asciiTheme="minorHAnsi" w:hAnsiTheme="minorHAnsi" w:cstheme="minorHAnsi"/>
          <w:sz w:val="20"/>
          <w:szCs w:val="20"/>
        </w:rPr>
        <w:t xml:space="preserve">písemně trvat na užití podkladových materiálů, pokynů a věcí, které byly zhotoviteli předány objednatelem, je zhotovitel oprávněn odmítnout jejich plnění pouze tehdy, pokud by se jejich splněním mohl vystavit správnímu či trestnímu postihu. </w:t>
      </w:r>
    </w:p>
    <w:p w:rsidR="00BD73F4" w:rsidRPr="007110CB" w:rsidRDefault="00B862D4" w:rsidP="007110CB">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není oprávněn jednat s třetími osobami jménem objednatele pouze na základě této smlouvy. Pro příslušná jednání si musí zhotovitel vyžádat od objednatele udělení příslušné plné moci.</w:t>
      </w:r>
    </w:p>
    <w:p w:rsidR="00336F14" w:rsidRPr="00786899" w:rsidRDefault="00336F14" w:rsidP="00336F14">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 </w:t>
      </w:r>
      <w:r w:rsidR="00712FB8">
        <w:rPr>
          <w:rFonts w:asciiTheme="minorHAnsi" w:hAnsiTheme="minorHAnsi" w:cstheme="minorHAnsi"/>
          <w:sz w:val="20"/>
          <w:szCs w:val="20"/>
        </w:rPr>
        <w:t>Neobsazeno.</w:t>
      </w:r>
    </w:p>
    <w:p w:rsidR="00B862D4" w:rsidRDefault="00B862D4" w:rsidP="007110CB">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se zavazuje uhradit objednateli do </w:t>
      </w:r>
      <w:r w:rsidR="00252BE0" w:rsidRPr="007110CB">
        <w:rPr>
          <w:rFonts w:asciiTheme="minorHAnsi" w:hAnsiTheme="minorHAnsi" w:cstheme="minorHAnsi"/>
          <w:sz w:val="20"/>
          <w:szCs w:val="20"/>
        </w:rPr>
        <w:t>21</w:t>
      </w:r>
      <w:r w:rsidRPr="007110CB">
        <w:rPr>
          <w:rFonts w:asciiTheme="minorHAnsi" w:hAnsiTheme="minorHAnsi" w:cstheme="minorHAnsi"/>
          <w:sz w:val="20"/>
          <w:szCs w:val="20"/>
        </w:rPr>
        <w:t xml:space="preserve">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rsidR="00B862D4" w:rsidRPr="007110CB" w:rsidRDefault="00B862D4" w:rsidP="007110CB">
      <w:pPr>
        <w:pStyle w:val="Zkladntext"/>
        <w:spacing w:line="360" w:lineRule="auto"/>
        <w:ind w:left="284" w:hanging="284"/>
        <w:jc w:val="center"/>
        <w:rPr>
          <w:rFonts w:asciiTheme="minorHAnsi" w:hAnsiTheme="minorHAnsi" w:cstheme="minorHAnsi"/>
          <w:b/>
          <w:bCs/>
          <w:szCs w:val="20"/>
        </w:rPr>
      </w:pPr>
      <w:r w:rsidRPr="007110CB">
        <w:rPr>
          <w:rFonts w:asciiTheme="minorHAnsi" w:hAnsiTheme="minorHAnsi" w:cstheme="minorHAnsi"/>
          <w:b/>
          <w:bCs/>
          <w:szCs w:val="20"/>
        </w:rPr>
        <w:t>V.</w:t>
      </w:r>
    </w:p>
    <w:p w:rsidR="0014663E" w:rsidRPr="007110CB" w:rsidRDefault="00B862D4" w:rsidP="007110CB">
      <w:pPr>
        <w:pStyle w:val="Zkladntext"/>
        <w:spacing w:line="360" w:lineRule="auto"/>
        <w:ind w:left="284" w:hanging="284"/>
        <w:jc w:val="center"/>
        <w:rPr>
          <w:rFonts w:asciiTheme="minorHAnsi" w:hAnsiTheme="minorHAnsi" w:cstheme="minorHAnsi"/>
          <w:b/>
          <w:bCs/>
          <w:szCs w:val="20"/>
        </w:rPr>
      </w:pPr>
      <w:r w:rsidRPr="007110CB">
        <w:rPr>
          <w:rFonts w:asciiTheme="minorHAnsi" w:hAnsiTheme="minorHAnsi" w:cstheme="minorHAnsi"/>
          <w:b/>
          <w:bCs/>
          <w:szCs w:val="20"/>
        </w:rPr>
        <w:t>Předání díla</w:t>
      </w:r>
    </w:p>
    <w:p w:rsidR="007A7012" w:rsidRPr="007110CB" w:rsidRDefault="00B862D4" w:rsidP="007110CB">
      <w:pPr>
        <w:pStyle w:val="Odstavecseseznamem"/>
        <w:numPr>
          <w:ilvl w:val="0"/>
          <w:numId w:val="28"/>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Dílo se považuje za dokončené dnem protokolárního předání zhotovitelem a jeho převzetí objednatelem, a to bez vad a nedodělků.</w:t>
      </w:r>
    </w:p>
    <w:p w:rsidR="007A7012" w:rsidRPr="007110CB" w:rsidRDefault="007A7012" w:rsidP="007110CB">
      <w:pPr>
        <w:pStyle w:val="Zkladntext"/>
        <w:numPr>
          <w:ilvl w:val="0"/>
          <w:numId w:val="28"/>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O předání</w:t>
      </w:r>
      <w:r w:rsidR="0058541F" w:rsidRPr="007110CB">
        <w:rPr>
          <w:rFonts w:asciiTheme="minorHAnsi" w:hAnsiTheme="minorHAnsi" w:cstheme="minorHAnsi"/>
          <w:szCs w:val="20"/>
        </w:rPr>
        <w:t xml:space="preserve"> a převzetí předmětu díla sepíše zhotovitel</w:t>
      </w:r>
      <w:r w:rsidRPr="007110CB">
        <w:rPr>
          <w:rFonts w:asciiTheme="minorHAnsi" w:hAnsiTheme="minorHAnsi" w:cstheme="minorHAnsi"/>
          <w:szCs w:val="20"/>
        </w:rPr>
        <w:t xml:space="preserve">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Předávací protokol musí obsahovat zejména specifikaci smluvních stran, specifikaci předávané etapy díla včetně ceny, datum předání a podpisy oprávněných zástupců obou smluvních stran.</w:t>
      </w:r>
    </w:p>
    <w:p w:rsidR="007A7012" w:rsidRPr="007110CB" w:rsidRDefault="007A7012" w:rsidP="007110CB">
      <w:pPr>
        <w:pStyle w:val="Zkladntext"/>
        <w:numPr>
          <w:ilvl w:val="0"/>
          <w:numId w:val="28"/>
        </w:numPr>
        <w:spacing w:line="360" w:lineRule="auto"/>
        <w:ind w:left="284" w:hanging="284"/>
        <w:rPr>
          <w:rFonts w:asciiTheme="minorHAnsi" w:hAnsiTheme="minorHAnsi" w:cstheme="minorHAnsi"/>
          <w:szCs w:val="20"/>
        </w:rPr>
      </w:pPr>
      <w:r w:rsidRPr="007110CB">
        <w:rPr>
          <w:rFonts w:asciiTheme="minorHAnsi" w:hAnsiTheme="minorHAnsi" w:cstheme="minorHAnsi"/>
          <w:szCs w:val="20"/>
        </w:rPr>
        <w:t>Objednatel si vyhrazuje právo nepřevzít dílo, pokud vykazuje vady a nedodělky.</w:t>
      </w:r>
    </w:p>
    <w:p w:rsidR="00AC618E" w:rsidRPr="007110CB" w:rsidRDefault="00AC618E" w:rsidP="007110CB">
      <w:pPr>
        <w:spacing w:line="360" w:lineRule="auto"/>
        <w:jc w:val="both"/>
        <w:rPr>
          <w:rFonts w:asciiTheme="minorHAnsi" w:hAnsiTheme="minorHAnsi" w:cstheme="minorHAnsi"/>
          <w:sz w:val="20"/>
          <w:szCs w:val="20"/>
        </w:rPr>
      </w:pPr>
    </w:p>
    <w:p w:rsidR="007A7012" w:rsidRPr="007110CB" w:rsidRDefault="007A7012"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VI.</w:t>
      </w:r>
    </w:p>
    <w:p w:rsidR="0014663E" w:rsidRPr="007110CB" w:rsidRDefault="007A7012" w:rsidP="007110CB">
      <w:pPr>
        <w:pStyle w:val="Podnadpis1"/>
        <w:spacing w:before="0" w:after="0" w:line="360" w:lineRule="auto"/>
        <w:ind w:left="284" w:hanging="284"/>
        <w:jc w:val="center"/>
        <w:rPr>
          <w:rFonts w:asciiTheme="minorHAnsi" w:hAnsiTheme="minorHAnsi" w:cstheme="minorHAnsi"/>
          <w:i w:val="0"/>
          <w:iCs w:val="0"/>
          <w:szCs w:val="20"/>
        </w:rPr>
      </w:pPr>
      <w:r w:rsidRPr="007110CB">
        <w:rPr>
          <w:rFonts w:asciiTheme="minorHAnsi" w:hAnsiTheme="minorHAnsi" w:cstheme="minorHAnsi"/>
          <w:i w:val="0"/>
          <w:iCs w:val="0"/>
          <w:szCs w:val="20"/>
        </w:rPr>
        <w:t>Záruka, odpovědnost za vady</w:t>
      </w:r>
    </w:p>
    <w:p w:rsidR="007A7012" w:rsidRPr="007110CB" w:rsidRDefault="007A7012" w:rsidP="007110CB">
      <w:pPr>
        <w:pStyle w:val="Zkladntext2"/>
        <w:numPr>
          <w:ilvl w:val="0"/>
          <w:numId w:val="3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Nebezpečí škod na zhotoveném díle nebo jeho ucelených částech nese zhotovitel od zahájení provádění díla až do jeho dokončení a protokolárního </w:t>
      </w:r>
      <w:r w:rsidR="00252BE0" w:rsidRPr="007110CB">
        <w:rPr>
          <w:rFonts w:asciiTheme="minorHAnsi" w:hAnsiTheme="minorHAnsi" w:cstheme="minorHAnsi"/>
          <w:sz w:val="20"/>
          <w:szCs w:val="20"/>
        </w:rPr>
        <w:t>převzetí</w:t>
      </w:r>
      <w:r w:rsidRPr="007110CB">
        <w:rPr>
          <w:rFonts w:asciiTheme="minorHAnsi" w:hAnsiTheme="minorHAnsi" w:cstheme="minorHAnsi"/>
          <w:sz w:val="20"/>
          <w:szCs w:val="20"/>
        </w:rPr>
        <w:t xml:space="preserve"> díla objednatel</w:t>
      </w:r>
      <w:r w:rsidR="00252BE0" w:rsidRPr="007110CB">
        <w:rPr>
          <w:rFonts w:asciiTheme="minorHAnsi" w:hAnsiTheme="minorHAnsi" w:cstheme="minorHAnsi"/>
          <w:sz w:val="20"/>
          <w:szCs w:val="20"/>
        </w:rPr>
        <w:t>em</w:t>
      </w:r>
      <w:r w:rsidRPr="007110CB">
        <w:rPr>
          <w:rFonts w:asciiTheme="minorHAnsi" w:hAnsiTheme="minorHAnsi" w:cstheme="minorHAnsi"/>
          <w:sz w:val="20"/>
          <w:szCs w:val="20"/>
        </w:rPr>
        <w:t>. Zhotovitel prohlašuje, že má pro tyto účely sjednáno pojištění v dostatečné výši.</w:t>
      </w:r>
      <w:r w:rsidR="005724A8" w:rsidRPr="007110CB">
        <w:rPr>
          <w:rFonts w:asciiTheme="minorHAnsi" w:hAnsiTheme="minorHAnsi" w:cstheme="minorHAnsi"/>
          <w:sz w:val="20"/>
          <w:szCs w:val="20"/>
        </w:rPr>
        <w:t xml:space="preserve"> Dílo má vady, jestliže provedení díla neodpovídá výsledku určenému v této smlouvě.</w:t>
      </w:r>
    </w:p>
    <w:p w:rsidR="007A7012" w:rsidRPr="00261D58" w:rsidRDefault="0058541F" w:rsidP="007110CB">
      <w:pPr>
        <w:pStyle w:val="Zkladntext2"/>
        <w:numPr>
          <w:ilvl w:val="0"/>
          <w:numId w:val="3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poskytuje n</w:t>
      </w:r>
      <w:r w:rsidR="007A7012" w:rsidRPr="007110CB">
        <w:rPr>
          <w:rFonts w:asciiTheme="minorHAnsi" w:hAnsiTheme="minorHAnsi" w:cstheme="minorHAnsi"/>
          <w:sz w:val="20"/>
          <w:szCs w:val="20"/>
        </w:rPr>
        <w:t xml:space="preserve">a dílo specifikované v čl. I. této smlouvy záruku v délce </w:t>
      </w:r>
      <w:r w:rsidR="00E0026A" w:rsidRPr="007110CB">
        <w:rPr>
          <w:rFonts w:asciiTheme="minorHAnsi" w:hAnsiTheme="minorHAnsi" w:cstheme="minorHAnsi"/>
          <w:sz w:val="20"/>
          <w:szCs w:val="20"/>
        </w:rPr>
        <w:t>60</w:t>
      </w:r>
      <w:r w:rsidR="007A7012" w:rsidRPr="007110CB">
        <w:rPr>
          <w:rFonts w:asciiTheme="minorHAnsi" w:hAnsiTheme="minorHAnsi" w:cstheme="minorHAnsi"/>
          <w:sz w:val="20"/>
          <w:szCs w:val="20"/>
        </w:rPr>
        <w:t xml:space="preserve"> měsíců od protokolárního </w:t>
      </w:r>
      <w:r w:rsidR="00252BE0" w:rsidRPr="007110CB">
        <w:rPr>
          <w:rFonts w:asciiTheme="minorHAnsi" w:hAnsiTheme="minorHAnsi" w:cstheme="minorHAnsi"/>
          <w:sz w:val="20"/>
          <w:szCs w:val="20"/>
        </w:rPr>
        <w:t>převzetí</w:t>
      </w:r>
      <w:r w:rsidR="007A7012" w:rsidRPr="007110CB">
        <w:rPr>
          <w:rFonts w:asciiTheme="minorHAnsi" w:hAnsiTheme="minorHAnsi" w:cstheme="minorHAnsi"/>
          <w:sz w:val="20"/>
          <w:szCs w:val="20"/>
        </w:rPr>
        <w:t xml:space="preserve"> díla objednatel</w:t>
      </w:r>
      <w:r w:rsidR="00252BE0" w:rsidRPr="007110CB">
        <w:rPr>
          <w:rFonts w:asciiTheme="minorHAnsi" w:hAnsiTheme="minorHAnsi" w:cstheme="minorHAnsi"/>
          <w:sz w:val="20"/>
          <w:szCs w:val="20"/>
        </w:rPr>
        <w:t>em</w:t>
      </w:r>
      <w:r w:rsidR="007A7012" w:rsidRPr="007110CB">
        <w:rPr>
          <w:rFonts w:asciiTheme="minorHAnsi" w:hAnsiTheme="minorHAnsi" w:cstheme="minorHAnsi"/>
          <w:sz w:val="20"/>
          <w:szCs w:val="20"/>
        </w:rPr>
        <w:t>. Po tuto dobu zhotovitel odpovídá za vady, které objednatel zjistil a reklamoval</w:t>
      </w:r>
      <w:r w:rsidR="007A7012" w:rsidRPr="007110CB">
        <w:rPr>
          <w:rFonts w:asciiTheme="minorHAnsi" w:hAnsiTheme="minorHAnsi" w:cstheme="minorHAnsi"/>
          <w:b/>
          <w:sz w:val="20"/>
          <w:szCs w:val="20"/>
        </w:rPr>
        <w:t>.</w:t>
      </w:r>
      <w:r w:rsidR="007A7012" w:rsidRPr="007110CB">
        <w:rPr>
          <w:rFonts w:asciiTheme="minorHAnsi" w:hAnsiTheme="minorHAnsi" w:cstheme="minorHAnsi"/>
          <w:color w:val="00529C"/>
          <w:sz w:val="20"/>
          <w:szCs w:val="20"/>
        </w:rPr>
        <w:t xml:space="preserve"> </w:t>
      </w:r>
      <w:r w:rsidR="007A7012" w:rsidRPr="007110CB">
        <w:rPr>
          <w:rFonts w:asciiTheme="minorHAnsi" w:hAnsiTheme="minorHAnsi" w:cstheme="minorHAnsi"/>
          <w:sz w:val="20"/>
          <w:szCs w:val="20"/>
        </w:rPr>
        <w:t>Vznikne-li škoda v příčinné souvislosti s vadou díla, zhotovitel je povinen objednateli uhradit škodu v plné výši.</w:t>
      </w:r>
      <w:r w:rsidR="005724A8" w:rsidRPr="007110CB">
        <w:rPr>
          <w:rFonts w:asciiTheme="minorHAnsi" w:hAnsiTheme="minorHAnsi" w:cstheme="minorHAnsi"/>
          <w:sz w:val="20"/>
          <w:szCs w:val="20"/>
        </w:rPr>
        <w:t xml:space="preserve"> Zhotovitel tedy odpovídá za vady díla,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w:t>
      </w:r>
      <w:r w:rsidR="00B143A7" w:rsidRPr="007110CB">
        <w:rPr>
          <w:rFonts w:asciiTheme="minorHAnsi" w:hAnsiTheme="minorHAnsi" w:cstheme="minorHAnsi"/>
          <w:sz w:val="20"/>
          <w:szCs w:val="20"/>
        </w:rPr>
        <w:t>.</w:t>
      </w:r>
      <w:r w:rsidR="005724A8" w:rsidRPr="007110CB">
        <w:rPr>
          <w:rFonts w:asciiTheme="minorHAnsi" w:hAnsiTheme="minorHAnsi" w:cstheme="minorHAnsi"/>
          <w:sz w:val="20"/>
          <w:szCs w:val="20"/>
        </w:rPr>
        <w:t xml:space="preserve"> Zhotovitel </w:t>
      </w:r>
      <w:r w:rsidR="00252BE0" w:rsidRPr="007110CB">
        <w:rPr>
          <w:rFonts w:asciiTheme="minorHAnsi" w:hAnsiTheme="minorHAnsi" w:cstheme="minorHAnsi"/>
          <w:sz w:val="20"/>
          <w:szCs w:val="20"/>
        </w:rPr>
        <w:t xml:space="preserve">po </w:t>
      </w:r>
      <w:r w:rsidR="00701C3B">
        <w:rPr>
          <w:rFonts w:asciiTheme="minorHAnsi" w:hAnsiTheme="minorHAnsi" w:cstheme="minorHAnsi"/>
          <w:sz w:val="20"/>
          <w:szCs w:val="20"/>
        </w:rPr>
        <w:t>celou dobu životnosti stavby (</w:t>
      </w:r>
      <w:r w:rsidR="005724A8" w:rsidRPr="007110CB">
        <w:rPr>
          <w:rFonts w:asciiTheme="minorHAnsi" w:hAnsiTheme="minorHAnsi" w:cstheme="minorHAnsi"/>
          <w:sz w:val="20"/>
          <w:szCs w:val="20"/>
        </w:rPr>
        <w:t>projektovaného předmětu</w:t>
      </w:r>
      <w:r w:rsidR="00701C3B">
        <w:rPr>
          <w:rFonts w:asciiTheme="minorHAnsi" w:hAnsiTheme="minorHAnsi" w:cstheme="minorHAnsi"/>
          <w:sz w:val="20"/>
          <w:szCs w:val="20"/>
        </w:rPr>
        <w:t>)</w:t>
      </w:r>
      <w:r w:rsidR="005724A8" w:rsidRPr="007110CB">
        <w:rPr>
          <w:rFonts w:asciiTheme="minorHAnsi" w:hAnsiTheme="minorHAnsi" w:cstheme="minorHAnsi"/>
          <w:sz w:val="20"/>
          <w:szCs w:val="20"/>
        </w:rPr>
        <w:t xml:space="preserve"> zodpovídá za škody vzniklé na základě porušení povinností zhotovitele při </w:t>
      </w:r>
      <w:r w:rsidR="005724A8" w:rsidRPr="00261D58">
        <w:rPr>
          <w:rFonts w:asciiTheme="minorHAnsi" w:hAnsiTheme="minorHAnsi" w:cstheme="minorHAnsi"/>
          <w:sz w:val="20"/>
          <w:szCs w:val="20"/>
        </w:rPr>
        <w:t xml:space="preserve">realizaci projekční přípravy zajišťované dle této smlouvy. </w:t>
      </w:r>
    </w:p>
    <w:p w:rsidR="007A7012" w:rsidRPr="007110CB" w:rsidRDefault="007A7012" w:rsidP="007110CB">
      <w:pPr>
        <w:pStyle w:val="Odstavecseseznamem"/>
        <w:numPr>
          <w:ilvl w:val="0"/>
          <w:numId w:val="34"/>
        </w:numPr>
        <w:spacing w:after="0" w:line="360" w:lineRule="auto"/>
        <w:ind w:left="284" w:hanging="284"/>
        <w:jc w:val="both"/>
        <w:rPr>
          <w:rFonts w:asciiTheme="minorHAnsi" w:hAnsiTheme="minorHAnsi" w:cstheme="minorHAnsi"/>
          <w:b/>
          <w:color w:val="00529C"/>
          <w:sz w:val="20"/>
          <w:szCs w:val="20"/>
        </w:rPr>
      </w:pPr>
      <w:r w:rsidRPr="00261D58">
        <w:rPr>
          <w:rFonts w:asciiTheme="minorHAnsi" w:hAnsiTheme="minorHAnsi" w:cstheme="minorHAnsi"/>
          <w:sz w:val="20"/>
          <w:szCs w:val="20"/>
        </w:rPr>
        <w:t>Objednatel je povinen</w:t>
      </w:r>
      <w:r w:rsidRPr="007110CB">
        <w:rPr>
          <w:rFonts w:asciiTheme="minorHAnsi" w:hAnsiTheme="minorHAnsi" w:cstheme="minorHAnsi"/>
          <w:sz w:val="20"/>
          <w:szCs w:val="20"/>
        </w:rPr>
        <w:t xml:space="preserve"> reklamovat vady písemně. V reklamaci musí být vady popsány a uvedeno, jak se projevují. Objednatel se zavazuje zjištěné vady oznámit zhotoviteli e-mailem na:</w:t>
      </w:r>
      <w:r w:rsidR="00E246E8" w:rsidRPr="007110CB">
        <w:rPr>
          <w:rFonts w:asciiTheme="minorHAnsi" w:hAnsiTheme="minorHAnsi" w:cstheme="minorHAnsi"/>
          <w:sz w:val="20"/>
          <w:szCs w:val="20"/>
        </w:rPr>
        <w:t xml:space="preserve"> </w:t>
      </w:r>
      <w:sdt>
        <w:sdtPr>
          <w:rPr>
            <w:rFonts w:asciiTheme="minorHAnsi" w:hAnsiTheme="minorHAnsi" w:cstheme="minorHAnsi"/>
            <w:b/>
            <w:sz w:val="20"/>
            <w:szCs w:val="20"/>
          </w:rPr>
          <w:id w:val="-88159138"/>
          <w:placeholder>
            <w:docPart w:val="DefaultPlaceholder_1081868574"/>
          </w:placeholder>
          <w:text/>
        </w:sdtPr>
        <w:sdtEndPr/>
        <w:sdtContent>
          <w:r w:rsidR="005A3052" w:rsidRPr="00610ABA">
            <w:rPr>
              <w:rFonts w:asciiTheme="minorHAnsi" w:hAnsiTheme="minorHAnsi" w:cstheme="minorHAnsi"/>
              <w:b/>
              <w:sz w:val="20"/>
              <w:szCs w:val="20"/>
            </w:rPr>
            <w:t>……………………………………..</w:t>
          </w:r>
        </w:sdtContent>
      </w:sdt>
      <w:r w:rsidRPr="007110CB">
        <w:rPr>
          <w:rFonts w:asciiTheme="minorHAnsi" w:hAnsiTheme="minorHAnsi" w:cstheme="minorHAnsi"/>
          <w:sz w:val="20"/>
          <w:szCs w:val="20"/>
        </w:rPr>
        <w:t xml:space="preserve"> nebo doporučeným dopisem zaslaným na adresu sídla zhotovitele uvedenou v záhlaví této smlouvy, případně na jinou zhotovitelem písemně sdělenou adresu.</w:t>
      </w:r>
    </w:p>
    <w:p w:rsidR="007A7012" w:rsidRPr="007110CB" w:rsidRDefault="005724A8" w:rsidP="007110CB">
      <w:pPr>
        <w:pStyle w:val="Zkladntext2"/>
        <w:numPr>
          <w:ilvl w:val="0"/>
          <w:numId w:val="3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bez zbytečného odkladu, nejpozději ve lhůtě do tří pracovních dní od doručení reklamace, projedná s objednatelem reklamovanou vadu a způsob jejího odstranění. Neod</w:t>
      </w:r>
      <w:r w:rsidR="002C1059">
        <w:rPr>
          <w:rFonts w:asciiTheme="minorHAnsi" w:hAnsiTheme="minorHAnsi" w:cstheme="minorHAnsi"/>
          <w:sz w:val="20"/>
          <w:szCs w:val="20"/>
        </w:rPr>
        <w:t xml:space="preserve">straní-li zhotovitel vady díla </w:t>
      </w:r>
      <w:r w:rsidRPr="007110CB">
        <w:rPr>
          <w:rFonts w:asciiTheme="minorHAnsi" w:hAnsiTheme="minorHAnsi" w:cstheme="minorHAnsi"/>
          <w:sz w:val="20"/>
          <w:szCs w:val="20"/>
        </w:rPr>
        <w:t xml:space="preserve">v přiměřené lhůtě, tj. nejpozději do sedmi kalendářních dní od jejich reklamace objednatelem, </w:t>
      </w:r>
      <w:r w:rsidR="00252BE0" w:rsidRPr="007110CB">
        <w:rPr>
          <w:rFonts w:asciiTheme="minorHAnsi" w:hAnsiTheme="minorHAnsi" w:cstheme="minorHAnsi"/>
          <w:sz w:val="20"/>
          <w:szCs w:val="20"/>
        </w:rPr>
        <w:t>nedohodnou-li se smluvní strany písemně jinak, bude</w:t>
      </w:r>
      <w:r w:rsidRPr="007110CB">
        <w:rPr>
          <w:rFonts w:asciiTheme="minorHAnsi" w:hAnsiTheme="minorHAnsi" w:cstheme="minorHAnsi"/>
          <w:sz w:val="20"/>
          <w:szCs w:val="20"/>
        </w:rPr>
        <w:t xml:space="preserve"> objednatel </w:t>
      </w:r>
      <w:r w:rsidR="00B143A7" w:rsidRPr="007110CB">
        <w:rPr>
          <w:rFonts w:asciiTheme="minorHAnsi" w:hAnsiTheme="minorHAnsi" w:cstheme="minorHAnsi"/>
          <w:sz w:val="20"/>
          <w:szCs w:val="20"/>
        </w:rPr>
        <w:t xml:space="preserve">po zhotoviteli </w:t>
      </w:r>
      <w:r w:rsidRPr="007110CB">
        <w:rPr>
          <w:rFonts w:asciiTheme="minorHAnsi" w:hAnsiTheme="minorHAnsi" w:cstheme="minorHAnsi"/>
          <w:sz w:val="20"/>
          <w:szCs w:val="20"/>
        </w:rPr>
        <w:t xml:space="preserve">požadovat </w:t>
      </w:r>
      <w:r w:rsidR="00914BC0" w:rsidRPr="007110CB">
        <w:rPr>
          <w:rFonts w:asciiTheme="minorHAnsi" w:hAnsiTheme="minorHAnsi" w:cstheme="minorHAnsi"/>
          <w:sz w:val="20"/>
          <w:szCs w:val="20"/>
        </w:rPr>
        <w:t xml:space="preserve">smluvní pokutu ve výši </w:t>
      </w:r>
      <w:r w:rsidR="00E0026A" w:rsidRPr="007110CB">
        <w:rPr>
          <w:rFonts w:asciiTheme="minorHAnsi" w:hAnsiTheme="minorHAnsi" w:cstheme="minorHAnsi"/>
          <w:sz w:val="20"/>
          <w:szCs w:val="20"/>
        </w:rPr>
        <w:t>1</w:t>
      </w:r>
      <w:r w:rsidR="009E733F">
        <w:rPr>
          <w:rFonts w:asciiTheme="minorHAnsi" w:hAnsiTheme="minorHAnsi" w:cstheme="minorHAnsi"/>
          <w:sz w:val="20"/>
          <w:szCs w:val="20"/>
        </w:rPr>
        <w:t xml:space="preserve"> </w:t>
      </w:r>
      <w:r w:rsidR="00E0026A" w:rsidRPr="007110CB">
        <w:rPr>
          <w:rFonts w:asciiTheme="minorHAnsi" w:hAnsiTheme="minorHAnsi" w:cstheme="minorHAnsi"/>
          <w:sz w:val="20"/>
          <w:szCs w:val="20"/>
        </w:rPr>
        <w:t>% z ceny díla</w:t>
      </w:r>
      <w:r w:rsidR="00252BE0" w:rsidRPr="007110CB">
        <w:rPr>
          <w:rFonts w:asciiTheme="minorHAnsi" w:hAnsiTheme="minorHAnsi" w:cstheme="minorHAnsi"/>
          <w:sz w:val="20"/>
          <w:szCs w:val="20"/>
        </w:rPr>
        <w:t xml:space="preserve"> vč. DPH</w:t>
      </w:r>
      <w:r w:rsidR="00914BC0" w:rsidRPr="007110CB">
        <w:rPr>
          <w:rFonts w:asciiTheme="minorHAnsi" w:hAnsiTheme="minorHAnsi" w:cstheme="minorHAnsi"/>
          <w:sz w:val="20"/>
          <w:szCs w:val="20"/>
        </w:rPr>
        <w:t xml:space="preserve">, a dále </w:t>
      </w:r>
      <w:r w:rsidRPr="007110CB">
        <w:rPr>
          <w:rFonts w:asciiTheme="minorHAnsi" w:hAnsiTheme="minorHAnsi" w:cstheme="minorHAnsi"/>
          <w:sz w:val="20"/>
          <w:szCs w:val="20"/>
        </w:rPr>
        <w:t>přiměřenou slevu z ceny díla</w:t>
      </w:r>
      <w:r w:rsidR="00E7299C" w:rsidRPr="007110CB">
        <w:rPr>
          <w:rFonts w:asciiTheme="minorHAnsi" w:hAnsiTheme="minorHAnsi" w:cstheme="minorHAnsi"/>
          <w:sz w:val="20"/>
          <w:szCs w:val="20"/>
        </w:rPr>
        <w:t>, tj. ve výši odpovídající rozdílu ceny díla s a bez předmětné vady</w:t>
      </w:r>
      <w:r w:rsidRPr="007110CB">
        <w:rPr>
          <w:rFonts w:asciiTheme="minorHAnsi" w:hAnsiTheme="minorHAnsi" w:cstheme="minorHAnsi"/>
          <w:sz w:val="20"/>
          <w:szCs w:val="20"/>
        </w:rPr>
        <w:t>, tím není dotčen nárok na odstranění reklamované vady. Nárok objednatele uplatnit vůči zhotovit</w:t>
      </w:r>
      <w:r w:rsidR="00914BC0" w:rsidRPr="007110CB">
        <w:rPr>
          <w:rFonts w:asciiTheme="minorHAnsi" w:hAnsiTheme="minorHAnsi" w:cstheme="minorHAnsi"/>
          <w:sz w:val="20"/>
          <w:szCs w:val="20"/>
        </w:rPr>
        <w:t xml:space="preserve">eli smluvní pokutu uplatněním nároku na slevu z ceny díla nezaniká. V případě chybně zhotovitelem navrženého technického řešení odporujícího platným právním předpisům, ČSN a ČN je objednatel oprávněn uplatnit vůči zhotoviteli smluvní pokutu ve výši </w:t>
      </w:r>
      <w:r w:rsidR="001B2FF7">
        <w:rPr>
          <w:rFonts w:asciiTheme="minorHAnsi" w:hAnsiTheme="minorHAnsi" w:cstheme="minorHAnsi"/>
          <w:sz w:val="20"/>
          <w:szCs w:val="20"/>
        </w:rPr>
        <w:t>0,5 %</w:t>
      </w:r>
      <w:r w:rsidR="00914BC0" w:rsidRPr="007110CB">
        <w:rPr>
          <w:rFonts w:asciiTheme="minorHAnsi" w:hAnsiTheme="minorHAnsi" w:cstheme="minorHAnsi"/>
          <w:sz w:val="20"/>
          <w:szCs w:val="20"/>
        </w:rPr>
        <w:t xml:space="preserve"> ceny díla, včetně DPH; a to za každé jednotlivé porušení.</w:t>
      </w:r>
    </w:p>
    <w:p w:rsidR="00E97F03" w:rsidRPr="007110CB" w:rsidRDefault="007A7012" w:rsidP="007110CB">
      <w:pPr>
        <w:pStyle w:val="Zkladntext"/>
        <w:numPr>
          <w:ilvl w:val="0"/>
          <w:numId w:val="34"/>
        </w:numPr>
        <w:spacing w:line="360" w:lineRule="auto"/>
        <w:ind w:left="284" w:hanging="284"/>
        <w:rPr>
          <w:rFonts w:asciiTheme="minorHAnsi" w:hAnsiTheme="minorHAnsi" w:cstheme="minorHAnsi"/>
          <w:szCs w:val="20"/>
        </w:rPr>
      </w:pPr>
      <w:r w:rsidRPr="007110CB">
        <w:rPr>
          <w:rFonts w:asciiTheme="minorHAnsi" w:hAnsiTheme="minorHAnsi" w:cstheme="minorHAnsi"/>
          <w:color w:val="auto"/>
          <w:szCs w:val="20"/>
        </w:rPr>
        <w:t>Objeví-li se v průběhu záruční doby na díle vada, záruční doba se prodlouží o dobu v délce doby od oznámení vady do odstranění vady.</w:t>
      </w:r>
      <w:r w:rsidR="00E97F03" w:rsidRPr="007110CB">
        <w:rPr>
          <w:rFonts w:asciiTheme="minorHAnsi" w:hAnsiTheme="minorHAnsi" w:cstheme="minorHAnsi"/>
          <w:color w:val="auto"/>
          <w:szCs w:val="20"/>
        </w:rPr>
        <w:t xml:space="preserve"> </w:t>
      </w:r>
      <w:r w:rsidRPr="007110CB">
        <w:rPr>
          <w:rFonts w:asciiTheme="minorHAnsi" w:hAnsiTheme="minorHAnsi" w:cstheme="minorHAnsi"/>
          <w:szCs w:val="20"/>
        </w:rPr>
        <w:t>Práva a povinnosti ze zhotovitelem poskytnuté záruky na předané části díla nezanikají ani odstoupením kterékoli ze smluvních stran od smlouvy.</w:t>
      </w:r>
    </w:p>
    <w:p w:rsidR="00E674AB" w:rsidRPr="007110CB" w:rsidRDefault="007A7012" w:rsidP="007110CB">
      <w:pPr>
        <w:pStyle w:val="Zkladntext2"/>
        <w:numPr>
          <w:ilvl w:val="0"/>
          <w:numId w:val="3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neodpovídá za vady díla, jestliže tyto vady byly způsobeny předáním nevhodných nebo neúplných podkladů a pokynů v případě, že zhotovitel na ně objednatele </w:t>
      </w:r>
      <w:r w:rsidR="00B143A7" w:rsidRPr="007110CB">
        <w:rPr>
          <w:rFonts w:asciiTheme="minorHAnsi" w:hAnsiTheme="minorHAnsi" w:cstheme="minorHAnsi"/>
          <w:sz w:val="20"/>
          <w:szCs w:val="20"/>
        </w:rPr>
        <w:t xml:space="preserve">písemně </w:t>
      </w:r>
      <w:r w:rsidRPr="007110CB">
        <w:rPr>
          <w:rFonts w:asciiTheme="minorHAnsi" w:hAnsiTheme="minorHAnsi" w:cstheme="minorHAnsi"/>
          <w:sz w:val="20"/>
          <w:szCs w:val="20"/>
        </w:rPr>
        <w:t>upozornil a objednatel na jejich použití nebo provedení písemně trval.</w:t>
      </w:r>
    </w:p>
    <w:p w:rsidR="005724A8" w:rsidRPr="007110CB" w:rsidRDefault="00E674AB" w:rsidP="007110CB">
      <w:pPr>
        <w:pStyle w:val="Zkladntextodsazen2"/>
        <w:numPr>
          <w:ilvl w:val="0"/>
          <w:numId w:val="3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Výše uvedenými ujednáními není dotčena odpovědnost zhotovitele ve smyslu ustanovení § 2950 </w:t>
      </w:r>
      <w:r w:rsidR="00B143A7" w:rsidRPr="007110CB">
        <w:rPr>
          <w:rFonts w:asciiTheme="minorHAnsi" w:hAnsiTheme="minorHAnsi" w:cstheme="minorHAnsi"/>
          <w:sz w:val="20"/>
          <w:szCs w:val="20"/>
        </w:rPr>
        <w:t>z. 89/2012 Sb., občanského zákoníku</w:t>
      </w:r>
      <w:r w:rsidRPr="007110CB">
        <w:rPr>
          <w:rFonts w:asciiTheme="minorHAnsi" w:hAnsiTheme="minorHAnsi" w:cstheme="minorHAnsi"/>
          <w:sz w:val="20"/>
          <w:szCs w:val="20"/>
        </w:rPr>
        <w:t>. Tato trvá neomezeně a zhotovitel je povinen k náhradě škody/újem/ušlého zisku v plné výši, jestliže objednatel doloží, že tyto vznikly (a nikoliv nutně kumulativně) v důsledku neúplného či nesprávného údaje, rady či informace podané či použité v rámci plnění dle této smlouvy zhotovitelem.</w:t>
      </w:r>
    </w:p>
    <w:p w:rsidR="005724A8" w:rsidRPr="007110CB" w:rsidRDefault="005724A8" w:rsidP="007110CB">
      <w:pPr>
        <w:pStyle w:val="Zkladntextodsazen2"/>
        <w:numPr>
          <w:ilvl w:val="0"/>
          <w:numId w:val="34"/>
        </w:numPr>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prohlašuje, že předmět plnění není ve prospěch třetí osoby chráněn právem z průmyslového nebo jiného duševního vlastnictví, a že je objednatel oprávněn ho po jeho převzetí a zaplacení užívat pro účely vyplývající z této smlouvy.</w:t>
      </w:r>
      <w:r w:rsidR="00642D6C" w:rsidRPr="007110CB">
        <w:rPr>
          <w:rFonts w:asciiTheme="minorHAnsi" w:hAnsiTheme="minorHAnsi" w:cstheme="minorHAnsi"/>
          <w:sz w:val="20"/>
          <w:szCs w:val="20"/>
        </w:rPr>
        <w:t xml:space="preserve"> </w:t>
      </w:r>
      <w:r w:rsidRPr="007110CB">
        <w:rPr>
          <w:rFonts w:asciiTheme="minorHAnsi" w:hAnsiTheme="minorHAnsi" w:cstheme="minorHAnsi"/>
          <w:sz w:val="20"/>
          <w:szCs w:val="20"/>
        </w:rPr>
        <w:t>Zhotovitel prohlašuje, že uhradí objednateli veškeré náklady a škody, které mu vzniknou v případě, že třetí osoba uplatní vůči objednateli nárok z právních vad předmětu plnění.</w:t>
      </w:r>
    </w:p>
    <w:p w:rsidR="00121E4C" w:rsidRPr="007110CB" w:rsidRDefault="00121E4C" w:rsidP="007110CB">
      <w:pPr>
        <w:pStyle w:val="Zkladntextodsazen2"/>
        <w:spacing w:after="0" w:line="360" w:lineRule="auto"/>
        <w:ind w:left="284" w:hanging="284"/>
        <w:jc w:val="both"/>
        <w:rPr>
          <w:rFonts w:asciiTheme="minorHAnsi" w:hAnsiTheme="minorHAnsi" w:cstheme="minorHAnsi"/>
          <w:sz w:val="20"/>
          <w:szCs w:val="20"/>
        </w:rPr>
      </w:pPr>
    </w:p>
    <w:p w:rsidR="00E674AB" w:rsidRPr="007110CB" w:rsidRDefault="00E674AB" w:rsidP="007110CB">
      <w:pPr>
        <w:pStyle w:val="Nadpis5"/>
        <w:spacing w:before="0" w:line="360" w:lineRule="auto"/>
        <w:ind w:left="284" w:hanging="284"/>
        <w:jc w:val="center"/>
        <w:rPr>
          <w:rFonts w:asciiTheme="minorHAnsi" w:hAnsiTheme="minorHAnsi" w:cstheme="minorHAnsi"/>
          <w:b/>
          <w:color w:val="auto"/>
          <w:sz w:val="20"/>
          <w:szCs w:val="20"/>
        </w:rPr>
      </w:pPr>
      <w:r w:rsidRPr="007110CB">
        <w:rPr>
          <w:rFonts w:asciiTheme="minorHAnsi" w:hAnsiTheme="minorHAnsi" w:cstheme="minorHAnsi"/>
          <w:b/>
          <w:color w:val="auto"/>
          <w:sz w:val="20"/>
          <w:szCs w:val="20"/>
        </w:rPr>
        <w:t>VII.</w:t>
      </w:r>
    </w:p>
    <w:p w:rsidR="0014663E" w:rsidRPr="007110CB" w:rsidRDefault="00E674AB" w:rsidP="007110CB">
      <w:pPr>
        <w:pStyle w:val="Nadpis5"/>
        <w:spacing w:before="0" w:line="360" w:lineRule="auto"/>
        <w:ind w:left="284" w:hanging="284"/>
        <w:jc w:val="center"/>
        <w:rPr>
          <w:rFonts w:asciiTheme="minorHAnsi" w:hAnsiTheme="minorHAnsi" w:cstheme="minorHAnsi"/>
          <w:b/>
          <w:color w:val="auto"/>
          <w:sz w:val="20"/>
          <w:szCs w:val="20"/>
        </w:rPr>
      </w:pPr>
      <w:r w:rsidRPr="007110CB">
        <w:rPr>
          <w:rFonts w:asciiTheme="minorHAnsi" w:hAnsiTheme="minorHAnsi" w:cstheme="minorHAnsi"/>
          <w:b/>
          <w:color w:val="auto"/>
          <w:sz w:val="20"/>
          <w:szCs w:val="20"/>
        </w:rPr>
        <w:t>Další ustanovení</w:t>
      </w:r>
    </w:p>
    <w:p w:rsidR="00D035A0" w:rsidRPr="007110CB" w:rsidRDefault="00E674AB" w:rsidP="007110CB">
      <w:pPr>
        <w:pStyle w:val="Zkladntext2"/>
        <w:numPr>
          <w:ilvl w:val="3"/>
          <w:numId w:val="14"/>
        </w:numPr>
        <w:tabs>
          <w:tab w:val="clear" w:pos="2880"/>
          <w:tab w:val="num" w:pos="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w:t>
      </w:r>
      <w:r w:rsidR="00252BE0" w:rsidRPr="007110CB">
        <w:rPr>
          <w:rFonts w:asciiTheme="minorHAnsi" w:hAnsiTheme="minorHAnsi" w:cstheme="minorHAnsi"/>
          <w:sz w:val="20"/>
          <w:szCs w:val="20"/>
        </w:rPr>
        <w:t>převzetí</w:t>
      </w:r>
      <w:r w:rsidRPr="007110CB">
        <w:rPr>
          <w:rFonts w:asciiTheme="minorHAnsi" w:hAnsiTheme="minorHAnsi" w:cstheme="minorHAnsi"/>
          <w:sz w:val="20"/>
          <w:szCs w:val="20"/>
        </w:rPr>
        <w:t xml:space="preserve"> díla, s výjimkou těch, které prokazatelně a oprávněně spotřeboval k naplnění svých závazků z této smlouvy.</w:t>
      </w:r>
    </w:p>
    <w:p w:rsidR="00E674AB" w:rsidRPr="002C1059" w:rsidRDefault="00E674AB" w:rsidP="002C1059">
      <w:pPr>
        <w:pStyle w:val="Zkladntext2"/>
        <w:numPr>
          <w:ilvl w:val="3"/>
          <w:numId w:val="14"/>
        </w:numPr>
        <w:tabs>
          <w:tab w:val="clear" w:pos="2880"/>
          <w:tab w:val="num" w:pos="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Dílo/jeho část se protokolárním předáním stává vlastnictvím objednatele, cena autorských práv je zahrnuta v ceně díla. Zhotovitel uděluje objednateli neomezený souhlas užít dílo, vyslovuje souhlas s bezplatnou reprodukcí, modifikací, dopracováním či prováděním jakýchkoliv změn díla </w:t>
      </w:r>
      <w:r w:rsidR="0007458E" w:rsidRPr="007110CB">
        <w:rPr>
          <w:rFonts w:asciiTheme="minorHAnsi" w:hAnsiTheme="minorHAnsi" w:cstheme="minorHAnsi"/>
          <w:sz w:val="20"/>
          <w:szCs w:val="20"/>
        </w:rPr>
        <w:t xml:space="preserve">způsobem </w:t>
      </w:r>
      <w:r w:rsidRPr="007110CB">
        <w:rPr>
          <w:rFonts w:asciiTheme="minorHAnsi" w:hAnsiTheme="minorHAnsi" w:cstheme="minorHAnsi"/>
          <w:sz w:val="20"/>
          <w:szCs w:val="20"/>
        </w:rPr>
        <w:t>dle vlastního uvážení a potřeb objednatele. Objednatel je oprávněn dílo užít, a to ke všem způsobům užití ve smyslu autorského zákona v neomezeném časovém, množstevním i územním rozsahu. Objednatel je oprávněn k pořízení trvalých rozmnoženin díla samostatně i ve spojení či v souboru s jinými autorskými či neautorskými díly, a to jakýmikoliv prostředky a v jakékoliv formě v libovolném počtu. Objednatel je neomezeně oprávněn k rozšiřování rozmnoženin díla. Objednatel je bez nároku zhotovitele na jakoukoliv odměnu, úplatu či náhradu škody apod. oprávněn s dílem nakládat. Objednatel má právo dle tohoto ustanovení zcela nebo zčásti bez dalšího poskytnout třetí osobě, a to bez jakéhokoliv omezení, ať už místního, množstevního, časového či jiného a činit na něm změny bez omezení.</w:t>
      </w:r>
      <w:r w:rsidR="00E838C1" w:rsidRPr="007110CB">
        <w:rPr>
          <w:rFonts w:asciiTheme="minorHAnsi" w:hAnsiTheme="minorHAnsi" w:cstheme="minorHAnsi"/>
          <w:sz w:val="20"/>
          <w:szCs w:val="20"/>
        </w:rPr>
        <w:t xml:space="preserve"> K požadavku objednatele na modifikaci díla se zhotovitel zavazuje tomuto vyhovět.</w:t>
      </w:r>
    </w:p>
    <w:p w:rsidR="002346BD" w:rsidRPr="007110CB" w:rsidRDefault="00E674AB" w:rsidP="007110CB">
      <w:pPr>
        <w:pStyle w:val="Zkladntext2"/>
        <w:numPr>
          <w:ilvl w:val="3"/>
          <w:numId w:val="14"/>
        </w:numPr>
        <w:tabs>
          <w:tab w:val="clear" w:pos="2880"/>
          <w:tab w:val="num" w:pos="0"/>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Zhotovitel není oprávněn projektovou dokumentaci dle této smlouvy poskytnout třetí osobě či využít </w:t>
      </w:r>
      <w:r w:rsidR="009E733F" w:rsidRPr="007110CB">
        <w:rPr>
          <w:rFonts w:asciiTheme="minorHAnsi" w:hAnsiTheme="minorHAnsi" w:cstheme="minorHAnsi"/>
          <w:sz w:val="20"/>
          <w:szCs w:val="20"/>
        </w:rPr>
        <w:t>jinak</w:t>
      </w:r>
      <w:r w:rsidRPr="007110CB">
        <w:rPr>
          <w:rFonts w:asciiTheme="minorHAnsi" w:hAnsiTheme="minorHAnsi" w:cstheme="minorHAnsi"/>
          <w:sz w:val="20"/>
          <w:szCs w:val="20"/>
        </w:rPr>
        <w:t xml:space="preserve"> než ve prospěch objednatele v souladu s touto smlouvou.</w:t>
      </w:r>
    </w:p>
    <w:p w:rsidR="007A7012" w:rsidRPr="007110CB" w:rsidRDefault="007A7012" w:rsidP="007110CB">
      <w:pPr>
        <w:pStyle w:val="Odstavec"/>
        <w:numPr>
          <w:ilvl w:val="3"/>
          <w:numId w:val="14"/>
        </w:numPr>
        <w:tabs>
          <w:tab w:val="clear" w:pos="2880"/>
        </w:tabs>
        <w:spacing w:before="0" w:line="360" w:lineRule="auto"/>
        <w:ind w:left="284" w:hanging="284"/>
        <w:rPr>
          <w:rFonts w:asciiTheme="minorHAnsi" w:hAnsiTheme="minorHAnsi" w:cstheme="minorHAnsi"/>
          <w:color w:val="000000"/>
          <w:sz w:val="20"/>
          <w:szCs w:val="20"/>
        </w:rPr>
      </w:pPr>
      <w:r w:rsidRPr="007110CB">
        <w:rPr>
          <w:rFonts w:asciiTheme="minorHAnsi" w:hAnsiTheme="minorHAnsi" w:cstheme="minorHAnsi"/>
          <w:sz w:val="20"/>
          <w:szCs w:val="20"/>
        </w:rPr>
        <w:t xml:space="preserve">Kterákoliv ze smluvních stran je oprávněna od této smlouvy odstoupit v případě jejího podstatného porušení druhou smluvní stranou. </w:t>
      </w:r>
      <w:r w:rsidR="00742366" w:rsidRPr="007110CB">
        <w:rPr>
          <w:rFonts w:asciiTheme="minorHAnsi" w:hAnsiTheme="minorHAnsi" w:cstheme="minorHAnsi"/>
          <w:color w:val="000000"/>
          <w:sz w:val="20"/>
          <w:szCs w:val="20"/>
        </w:rPr>
        <w:t>O</w:t>
      </w:r>
      <w:r w:rsidR="00E674AB" w:rsidRPr="007110CB">
        <w:rPr>
          <w:rFonts w:asciiTheme="minorHAnsi" w:hAnsiTheme="minorHAnsi" w:cstheme="minorHAnsi"/>
          <w:color w:val="000000"/>
          <w:sz w:val="20"/>
          <w:szCs w:val="20"/>
        </w:rPr>
        <w:t xml:space="preserve">bjednatel </w:t>
      </w:r>
      <w:r w:rsidR="00742366" w:rsidRPr="007110CB">
        <w:rPr>
          <w:rFonts w:asciiTheme="minorHAnsi" w:hAnsiTheme="minorHAnsi" w:cstheme="minorHAnsi"/>
          <w:color w:val="000000"/>
          <w:sz w:val="20"/>
          <w:szCs w:val="20"/>
        </w:rPr>
        <w:t xml:space="preserve">je dále </w:t>
      </w:r>
      <w:r w:rsidR="00E674AB" w:rsidRPr="007110CB">
        <w:rPr>
          <w:rFonts w:asciiTheme="minorHAnsi" w:hAnsiTheme="minorHAnsi" w:cstheme="minorHAnsi"/>
          <w:color w:val="000000"/>
          <w:sz w:val="20"/>
          <w:szCs w:val="20"/>
        </w:rPr>
        <w:t>oprávněn od této smlouvy odstoupit v těchto případech:</w:t>
      </w:r>
    </w:p>
    <w:p w:rsidR="00E674AB" w:rsidRPr="007110CB" w:rsidRDefault="00E674AB" w:rsidP="007110CB">
      <w:pPr>
        <w:pStyle w:val="Odstavecseseznamem"/>
        <w:numPr>
          <w:ilvl w:val="0"/>
          <w:numId w:val="18"/>
        </w:numPr>
        <w:tabs>
          <w:tab w:val="num" w:pos="709"/>
          <w:tab w:val="num" w:pos="1276"/>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jestliže se zhotovitel dostane do prodlení s prováděním dodávky díla, které bude delší než 20 kalendářních dní</w:t>
      </w:r>
    </w:p>
    <w:p w:rsidR="00E674AB" w:rsidRPr="007110CB" w:rsidRDefault="00E674AB" w:rsidP="007110CB">
      <w:pPr>
        <w:pStyle w:val="Odstavecseseznamem"/>
        <w:numPr>
          <w:ilvl w:val="0"/>
          <w:numId w:val="18"/>
        </w:numPr>
        <w:tabs>
          <w:tab w:val="num" w:pos="709"/>
          <w:tab w:val="num" w:pos="1276"/>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jestliže zhotovitel provádí dílo v rozporu s touto smlouvou</w:t>
      </w:r>
    </w:p>
    <w:p w:rsidR="00E674AB" w:rsidRPr="007110CB" w:rsidRDefault="00E674AB" w:rsidP="007110CB">
      <w:pPr>
        <w:pStyle w:val="Odstavecseseznamem"/>
        <w:numPr>
          <w:ilvl w:val="0"/>
          <w:numId w:val="18"/>
        </w:numPr>
        <w:tabs>
          <w:tab w:val="num" w:pos="709"/>
          <w:tab w:val="num" w:pos="1276"/>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 xml:space="preserve">jestliže bude na zhotovitele podán návrh na prohlášení konkurzu ve smyslu ustanovení zákona </w:t>
      </w:r>
      <w:r w:rsidR="00102B87">
        <w:rPr>
          <w:rFonts w:asciiTheme="minorHAnsi" w:hAnsiTheme="minorHAnsi" w:cstheme="minorHAnsi"/>
          <w:sz w:val="20"/>
          <w:szCs w:val="20"/>
        </w:rPr>
        <w:br/>
      </w:r>
      <w:r w:rsidRPr="007110CB">
        <w:rPr>
          <w:rFonts w:asciiTheme="minorHAnsi" w:hAnsiTheme="minorHAnsi" w:cstheme="minorHAnsi"/>
          <w:sz w:val="20"/>
          <w:szCs w:val="20"/>
        </w:rPr>
        <w:t>č. 182/2006 Sb. – o úpadku a způsobech jeho řešení (insolvenční zákon), nebo podán návrh na vyrovnání ve smyslu ustanovení zákona č. 182/2006 Sb., nebo zhotovitel vstoupil do likvidace</w:t>
      </w:r>
    </w:p>
    <w:p w:rsidR="00B75A84" w:rsidRPr="007110CB" w:rsidRDefault="00E674AB" w:rsidP="007110CB">
      <w:pPr>
        <w:pStyle w:val="Odstavecseseznamem"/>
        <w:numPr>
          <w:ilvl w:val="0"/>
          <w:numId w:val="18"/>
        </w:numPr>
        <w:tabs>
          <w:tab w:val="num" w:pos="709"/>
          <w:tab w:val="num" w:pos="1276"/>
        </w:tabs>
        <w:spacing w:after="0"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zhotovitel uzavřel smlouvu o prodeji podniku či jeho části, na základě které převedl svůj podnik či tu jeho část, jejíž součástí jsou i práva a závazky z právního vztahu dle této smlouvy na třetí osobu</w:t>
      </w:r>
      <w:r w:rsidR="00DC2F56" w:rsidRPr="007110CB">
        <w:rPr>
          <w:rFonts w:asciiTheme="minorHAnsi" w:hAnsiTheme="minorHAnsi" w:cstheme="minorHAnsi"/>
          <w:sz w:val="20"/>
          <w:szCs w:val="20"/>
        </w:rPr>
        <w:t>.</w:t>
      </w:r>
    </w:p>
    <w:p w:rsidR="00146FBF" w:rsidRPr="007110CB" w:rsidRDefault="007110CB" w:rsidP="007110CB">
      <w:pPr>
        <w:pStyle w:val="Odstavecseseznamem"/>
        <w:tabs>
          <w:tab w:val="num" w:pos="1276"/>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ab/>
      </w:r>
      <w:r w:rsidR="00146FBF" w:rsidRPr="007110CB">
        <w:rPr>
          <w:rFonts w:asciiTheme="minorHAnsi" w:hAnsiTheme="minorHAnsi" w:cstheme="minorHAnsi"/>
          <w:sz w:val="20"/>
          <w:szCs w:val="20"/>
        </w:rPr>
        <w:t>Zhotovitel při odstoupení od smlouvy provede nacenění prací do doby odstoupení od smlouvy a předloží je objednateli</w:t>
      </w:r>
      <w:r w:rsidR="002C1733">
        <w:rPr>
          <w:rFonts w:asciiTheme="minorHAnsi" w:hAnsiTheme="minorHAnsi" w:cstheme="minorHAnsi"/>
          <w:sz w:val="20"/>
          <w:szCs w:val="20"/>
        </w:rPr>
        <w:t xml:space="preserve"> k odsouhlasení</w:t>
      </w:r>
      <w:r w:rsidR="00146FBF" w:rsidRPr="007110CB">
        <w:rPr>
          <w:rFonts w:asciiTheme="minorHAnsi" w:hAnsiTheme="minorHAnsi" w:cstheme="minorHAnsi"/>
          <w:sz w:val="20"/>
          <w:szCs w:val="20"/>
        </w:rPr>
        <w:t xml:space="preserve">. </w:t>
      </w:r>
    </w:p>
    <w:p w:rsidR="007A7012" w:rsidRPr="007110CB" w:rsidRDefault="002C1733" w:rsidP="007110CB">
      <w:pPr>
        <w:tabs>
          <w:tab w:val="num" w:pos="709"/>
          <w:tab w:val="num" w:pos="1276"/>
        </w:tabs>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5</w:t>
      </w:r>
      <w:r w:rsidR="007A7012" w:rsidRPr="007110CB">
        <w:rPr>
          <w:rFonts w:asciiTheme="minorHAnsi" w:hAnsiTheme="minorHAnsi" w:cstheme="minorHAnsi"/>
          <w:sz w:val="20"/>
          <w:szCs w:val="20"/>
        </w:rPr>
        <w:t>.</w:t>
      </w:r>
      <w:r w:rsidR="007A7012" w:rsidRPr="007110CB">
        <w:rPr>
          <w:rFonts w:asciiTheme="minorHAnsi" w:hAnsiTheme="minorHAnsi" w:cstheme="minorHAnsi"/>
          <w:sz w:val="20"/>
          <w:szCs w:val="20"/>
        </w:rPr>
        <w:tab/>
        <w:t xml:space="preserve">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w:t>
      </w:r>
    </w:p>
    <w:p w:rsidR="007A7012" w:rsidRPr="007110CB" w:rsidRDefault="002C1733" w:rsidP="007110CB">
      <w:pPr>
        <w:pStyle w:val="Textkomente"/>
        <w:spacing w:line="360" w:lineRule="auto"/>
        <w:ind w:left="284" w:hanging="284"/>
        <w:jc w:val="both"/>
        <w:rPr>
          <w:rFonts w:asciiTheme="minorHAnsi" w:hAnsiTheme="minorHAnsi" w:cstheme="minorHAnsi"/>
        </w:rPr>
      </w:pPr>
      <w:r>
        <w:rPr>
          <w:rFonts w:asciiTheme="minorHAnsi" w:hAnsiTheme="minorHAnsi" w:cstheme="minorHAnsi"/>
        </w:rPr>
        <w:t>6</w:t>
      </w:r>
      <w:r w:rsidR="007A7012" w:rsidRPr="007110CB">
        <w:rPr>
          <w:rFonts w:asciiTheme="minorHAnsi" w:hAnsiTheme="minorHAnsi" w:cstheme="minorHAnsi"/>
        </w:rPr>
        <w:t>.</w:t>
      </w:r>
      <w:r w:rsidR="007A7012" w:rsidRPr="007110CB">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7A7012" w:rsidRPr="007110CB" w:rsidRDefault="002C1733" w:rsidP="007110CB">
      <w:pPr>
        <w:pStyle w:val="Textkomente"/>
        <w:spacing w:line="360" w:lineRule="auto"/>
        <w:ind w:left="284" w:hanging="284"/>
        <w:jc w:val="both"/>
        <w:rPr>
          <w:rFonts w:asciiTheme="minorHAnsi" w:hAnsiTheme="minorHAnsi" w:cstheme="minorHAnsi"/>
        </w:rPr>
      </w:pPr>
      <w:r>
        <w:rPr>
          <w:rFonts w:asciiTheme="minorHAnsi" w:hAnsiTheme="minorHAnsi" w:cstheme="minorHAnsi"/>
        </w:rPr>
        <w:t>7</w:t>
      </w:r>
      <w:r w:rsidR="007A7012" w:rsidRPr="007110CB">
        <w:rPr>
          <w:rFonts w:asciiTheme="minorHAnsi" w:hAnsiTheme="minorHAnsi" w:cstheme="minorHAnsi"/>
        </w:rPr>
        <w:t>.</w:t>
      </w:r>
      <w:r w:rsidR="007A7012" w:rsidRPr="007110CB">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F62739" w:rsidRDefault="00F62739" w:rsidP="007110CB">
      <w:pPr>
        <w:pStyle w:val="Textkomente"/>
        <w:spacing w:line="360" w:lineRule="auto"/>
        <w:ind w:left="284" w:hanging="284"/>
        <w:jc w:val="both"/>
        <w:rPr>
          <w:rFonts w:asciiTheme="minorHAnsi" w:hAnsiTheme="minorHAnsi" w:cstheme="minorHAnsi"/>
        </w:rPr>
      </w:pPr>
    </w:p>
    <w:p w:rsidR="001323BA" w:rsidRDefault="001323BA" w:rsidP="001D0C94">
      <w:pPr>
        <w:pStyle w:val="Zkladntextodsazen"/>
        <w:spacing w:after="0" w:line="360" w:lineRule="auto"/>
        <w:ind w:left="284" w:hanging="284"/>
        <w:jc w:val="center"/>
        <w:rPr>
          <w:rFonts w:asciiTheme="minorHAnsi" w:hAnsiTheme="minorHAnsi"/>
          <w:b/>
          <w:sz w:val="20"/>
          <w:szCs w:val="20"/>
        </w:rPr>
      </w:pPr>
    </w:p>
    <w:p w:rsidR="001D0C94" w:rsidRPr="00E43755" w:rsidRDefault="001D0C94" w:rsidP="001D0C94">
      <w:pPr>
        <w:pStyle w:val="Zkladntextodsazen"/>
        <w:spacing w:after="0" w:line="360" w:lineRule="auto"/>
        <w:ind w:left="284" w:hanging="284"/>
        <w:jc w:val="center"/>
        <w:rPr>
          <w:rFonts w:asciiTheme="minorHAnsi" w:hAnsiTheme="minorHAnsi"/>
          <w:b/>
          <w:sz w:val="20"/>
          <w:szCs w:val="20"/>
        </w:rPr>
      </w:pPr>
      <w:r w:rsidRPr="00E43755">
        <w:rPr>
          <w:rFonts w:asciiTheme="minorHAnsi" w:hAnsiTheme="minorHAnsi"/>
          <w:b/>
          <w:sz w:val="20"/>
          <w:szCs w:val="20"/>
        </w:rPr>
        <w:t>VII</w:t>
      </w:r>
      <w:r>
        <w:rPr>
          <w:rFonts w:asciiTheme="minorHAnsi" w:hAnsiTheme="minorHAnsi"/>
          <w:b/>
          <w:sz w:val="20"/>
          <w:szCs w:val="20"/>
        </w:rPr>
        <w:t>I</w:t>
      </w:r>
      <w:r w:rsidRPr="00E43755">
        <w:rPr>
          <w:rFonts w:asciiTheme="minorHAnsi" w:hAnsiTheme="minorHAnsi"/>
          <w:b/>
          <w:sz w:val="20"/>
          <w:szCs w:val="20"/>
        </w:rPr>
        <w:t xml:space="preserve">. </w:t>
      </w:r>
    </w:p>
    <w:p w:rsidR="001D0C94" w:rsidRPr="00E43755" w:rsidRDefault="001D0C94" w:rsidP="001D0C94">
      <w:pPr>
        <w:spacing w:line="360" w:lineRule="auto"/>
        <w:ind w:left="284" w:hanging="284"/>
        <w:jc w:val="center"/>
        <w:rPr>
          <w:rFonts w:asciiTheme="minorHAnsi" w:hAnsiTheme="minorHAnsi"/>
          <w:b/>
          <w:bCs/>
          <w:sz w:val="20"/>
          <w:szCs w:val="20"/>
        </w:rPr>
      </w:pPr>
      <w:r w:rsidRPr="00E43755">
        <w:rPr>
          <w:rFonts w:asciiTheme="minorHAnsi" w:hAnsiTheme="minorHAnsi"/>
          <w:b/>
          <w:bCs/>
          <w:sz w:val="20"/>
          <w:szCs w:val="20"/>
        </w:rPr>
        <w:t>Mlčenlivost</w:t>
      </w:r>
    </w:p>
    <w:p w:rsidR="001D0C94" w:rsidRPr="002C5E8A" w:rsidRDefault="001D0C94" w:rsidP="001D0C94">
      <w:pPr>
        <w:pStyle w:val="Zkladntextodsazen3"/>
        <w:spacing w:after="0" w:line="360" w:lineRule="auto"/>
        <w:ind w:left="284" w:hanging="284"/>
        <w:jc w:val="both"/>
        <w:rPr>
          <w:rFonts w:asciiTheme="minorHAnsi" w:hAnsiTheme="minorHAnsi"/>
          <w:color w:val="000000"/>
          <w:sz w:val="20"/>
          <w:szCs w:val="20"/>
        </w:rPr>
      </w:pPr>
      <w:r w:rsidRPr="00E43755">
        <w:rPr>
          <w:rFonts w:asciiTheme="minorHAnsi" w:hAnsiTheme="minorHAnsi"/>
          <w:sz w:val="20"/>
          <w:szCs w:val="20"/>
        </w:rPr>
        <w:t>1.   Dostane-li se</w:t>
      </w:r>
      <w:r>
        <w:rPr>
          <w:rFonts w:asciiTheme="minorHAnsi" w:hAnsiTheme="minorHAnsi"/>
          <w:color w:val="000000"/>
          <w:sz w:val="20"/>
          <w:szCs w:val="20"/>
        </w:rPr>
        <w:t xml:space="preserve"> zhotovitel</w:t>
      </w:r>
      <w:r w:rsidRPr="00E43755">
        <w:rPr>
          <w:rFonts w:asciiTheme="minorHAnsi" w:hAnsiTheme="minorHAnsi"/>
          <w:color w:val="000000"/>
          <w:sz w:val="20"/>
          <w:szCs w:val="20"/>
        </w:rPr>
        <w:t xml:space="preserve"> při plnění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sidRPr="00E43755">
        <w:rPr>
          <w:rFonts w:asciiTheme="minorHAnsi" w:hAnsiTheme="minorHAnsi"/>
          <w:sz w:val="20"/>
          <w:szCs w:val="20"/>
        </w:rPr>
        <w:t>subjektu chráněných údajů</w:t>
      </w:r>
      <w:r>
        <w:rPr>
          <w:rFonts w:asciiTheme="minorHAnsi" w:hAnsiTheme="minorHAnsi"/>
          <w:color w:val="000000"/>
          <w:sz w:val="20"/>
          <w:szCs w:val="20"/>
        </w:rPr>
        <w:t>. Kromě toho je zhotovitel</w:t>
      </w:r>
      <w:r w:rsidRPr="00E43755">
        <w:rPr>
          <w:rFonts w:asciiTheme="minorHAnsi" w:hAnsiTheme="minorHAnsi"/>
          <w:color w:val="000000"/>
          <w:sz w:val="20"/>
          <w:szCs w:val="20"/>
        </w:rPr>
        <w:t xml:space="preserve"> po uplynutí platnosti této smlouvy, nebo na žádost </w:t>
      </w:r>
      <w:r>
        <w:rPr>
          <w:rFonts w:asciiTheme="minorHAnsi" w:hAnsiTheme="minorHAnsi"/>
          <w:sz w:val="20"/>
          <w:szCs w:val="20"/>
        </w:rPr>
        <w:t>o</w:t>
      </w:r>
      <w:r w:rsidRPr="00E43755">
        <w:rPr>
          <w:rFonts w:asciiTheme="minorHAnsi" w:hAnsiTheme="minorHAnsi"/>
          <w:sz w:val="20"/>
          <w:szCs w:val="20"/>
        </w:rPr>
        <w:t>bjednatele</w:t>
      </w:r>
      <w:r w:rsidRPr="00E43755">
        <w:rPr>
          <w:rFonts w:asciiTheme="minorHAnsi" w:hAnsiTheme="minorHAnsi"/>
          <w:color w:val="000000"/>
          <w:sz w:val="20"/>
          <w:szCs w:val="20"/>
        </w:rPr>
        <w:t xml:space="preserve"> povinen vrátit či vydat neprodleně </w:t>
      </w:r>
      <w:r>
        <w:rPr>
          <w:rFonts w:asciiTheme="minorHAnsi" w:hAnsiTheme="minorHAnsi"/>
          <w:sz w:val="20"/>
          <w:szCs w:val="20"/>
        </w:rPr>
        <w:t>o</w:t>
      </w:r>
      <w:r w:rsidRPr="00E43755">
        <w:rPr>
          <w:rFonts w:asciiTheme="minorHAnsi" w:hAnsiTheme="minorHAnsi"/>
          <w:sz w:val="20"/>
          <w:szCs w:val="20"/>
        </w:rPr>
        <w:t>bjednateli</w:t>
      </w:r>
      <w:r w:rsidRPr="00E43755">
        <w:rPr>
          <w:rFonts w:asciiTheme="minorHAnsi" w:hAnsiTheme="minorHAnsi"/>
          <w:color w:val="000000"/>
          <w:sz w:val="20"/>
          <w:szCs w:val="20"/>
        </w:rPr>
        <w:t xml:space="preserve"> veškeré dokumenty nebo jiné materiál, které tvoří nebo které obsahují chráněné údaje, disponuje-li jimi. </w:t>
      </w:r>
    </w:p>
    <w:p w:rsidR="001D0C94" w:rsidRPr="002C5E8A" w:rsidRDefault="001D0C94" w:rsidP="001D0C94">
      <w:pPr>
        <w:spacing w:line="360" w:lineRule="auto"/>
        <w:ind w:left="284" w:right="93" w:hanging="284"/>
        <w:jc w:val="both"/>
        <w:rPr>
          <w:rFonts w:asciiTheme="minorHAnsi" w:hAnsiTheme="minorHAnsi"/>
          <w:sz w:val="20"/>
          <w:szCs w:val="20"/>
        </w:rPr>
      </w:pPr>
      <w:r>
        <w:rPr>
          <w:rFonts w:asciiTheme="minorHAnsi" w:hAnsiTheme="minorHAnsi"/>
          <w:sz w:val="20"/>
          <w:szCs w:val="20"/>
        </w:rPr>
        <w:t xml:space="preserve">2.  Chráněné údaje je zhotovitel </w:t>
      </w:r>
      <w:r w:rsidRPr="00E43755">
        <w:rPr>
          <w:rFonts w:asciiTheme="minorHAnsi" w:hAnsiTheme="minorHAnsi"/>
          <w:sz w:val="20"/>
          <w:szCs w:val="20"/>
        </w:rPr>
        <w:t>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w:t>
      </w:r>
      <w:r>
        <w:rPr>
          <w:rFonts w:asciiTheme="minorHAnsi" w:hAnsiTheme="minorHAnsi"/>
          <w:sz w:val="20"/>
          <w:szCs w:val="20"/>
        </w:rPr>
        <w:t>ného souhlasu subjektu údajů a o</w:t>
      </w:r>
      <w:r w:rsidRPr="00E43755">
        <w:rPr>
          <w:rFonts w:asciiTheme="minorHAnsi" w:hAnsiTheme="minorHAnsi"/>
          <w:sz w:val="20"/>
          <w:szCs w:val="20"/>
        </w:rPr>
        <w:t>bjednatel.</w:t>
      </w:r>
    </w:p>
    <w:p w:rsidR="001D0C94" w:rsidRPr="00220FD0" w:rsidRDefault="001D0C94" w:rsidP="001D0C94">
      <w:pPr>
        <w:spacing w:line="360" w:lineRule="auto"/>
        <w:ind w:left="284" w:right="93" w:hanging="284"/>
        <w:jc w:val="both"/>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r>
      <w:r w:rsidRPr="00E43755">
        <w:rPr>
          <w:rFonts w:asciiTheme="minorHAnsi" w:hAnsiTheme="minorHAnsi"/>
          <w:sz w:val="20"/>
          <w:szCs w:val="20"/>
        </w:rPr>
        <w:t xml:space="preserve"> </w:t>
      </w:r>
      <w:r>
        <w:rPr>
          <w:rFonts w:asciiTheme="minorHAnsi" w:hAnsiTheme="minorHAnsi"/>
          <w:sz w:val="20"/>
          <w:szCs w:val="20"/>
        </w:rPr>
        <w:t>Zhotovitel</w:t>
      </w:r>
      <w:r w:rsidRPr="00E43755">
        <w:rPr>
          <w:rFonts w:asciiTheme="minorHAnsi" w:hAnsiTheme="minorHAnsi"/>
          <w:sz w:val="20"/>
          <w:szCs w:val="20"/>
        </w:rPr>
        <w:t xml:space="preserve"> se zavazuje vynaložit maximální úsilí, aby zajistil, že žádný z jeho zaměstnanců, kterému byly zpřístupněny chráněné údaje, nebude tyto sdělovat během svého zaměstnanecké</w:t>
      </w:r>
      <w:r>
        <w:rPr>
          <w:rFonts w:asciiTheme="minorHAnsi" w:hAnsiTheme="minorHAnsi"/>
          <w:sz w:val="20"/>
          <w:szCs w:val="20"/>
        </w:rPr>
        <w:t>ho poměru u zhotovitele</w:t>
      </w:r>
      <w:r w:rsidRPr="00E43755">
        <w:rPr>
          <w:rFonts w:asciiTheme="minorHAnsi" w:hAnsiTheme="minorHAnsi"/>
          <w:sz w:val="20"/>
          <w:szCs w:val="20"/>
        </w:rPr>
        <w:t>, ani následně po ukončení takového pracovního poměru jakékoliv osobě, která není oprávněna mít k takovým informacím přístup.</w:t>
      </w:r>
    </w:p>
    <w:p w:rsidR="001D0C94" w:rsidRPr="002C5E8A" w:rsidRDefault="001D0C94" w:rsidP="001D0C94">
      <w:pPr>
        <w:pStyle w:val="Zkladntextodsazen3"/>
        <w:spacing w:after="0" w:line="360" w:lineRule="auto"/>
        <w:ind w:left="284" w:hanging="284"/>
        <w:jc w:val="both"/>
        <w:rPr>
          <w:rFonts w:asciiTheme="minorHAnsi" w:hAnsiTheme="minorHAnsi"/>
          <w:sz w:val="20"/>
          <w:szCs w:val="20"/>
          <w:lang w:val="en-GB"/>
        </w:rPr>
      </w:pPr>
      <w:r>
        <w:rPr>
          <w:rFonts w:asciiTheme="minorHAnsi" w:hAnsiTheme="minorHAnsi"/>
          <w:sz w:val="20"/>
          <w:szCs w:val="20"/>
          <w:lang w:val="en-GB"/>
        </w:rPr>
        <w:t>4. </w:t>
      </w:r>
      <w:r w:rsidRPr="00E43755">
        <w:rPr>
          <w:rFonts w:asciiTheme="minorHAnsi" w:hAnsiTheme="minorHAnsi"/>
          <w:sz w:val="20"/>
          <w:szCs w:val="20"/>
          <w:lang w:val="en-GB"/>
        </w:rPr>
        <w:t xml:space="preserve"> </w:t>
      </w:r>
      <w:r>
        <w:rPr>
          <w:rFonts w:asciiTheme="minorHAnsi" w:hAnsiTheme="minorHAnsi"/>
          <w:sz w:val="20"/>
          <w:szCs w:val="20"/>
        </w:rPr>
        <w:t>Povinnost mlčenlivosti zhotovitele</w:t>
      </w:r>
      <w:r w:rsidRPr="00E43755">
        <w:rPr>
          <w:rFonts w:asciiTheme="minorHAnsi" w:hAnsiTheme="minorHAnsi"/>
          <w:sz w:val="20"/>
          <w:szCs w:val="20"/>
        </w:rPr>
        <w:t xml:space="preserve"> v plném rozsahu tohoto článku platí po celou dobu platnosti této smlouvy a také po jejím ukončení bez časového omezení (s výjimko</w:t>
      </w:r>
      <w:r>
        <w:rPr>
          <w:rFonts w:asciiTheme="minorHAnsi" w:hAnsiTheme="minorHAnsi"/>
          <w:sz w:val="20"/>
          <w:szCs w:val="20"/>
        </w:rPr>
        <w:t>u případů, kdy subjekt údajů a/nebo objednatel zprostí písemně zhotovitele</w:t>
      </w:r>
      <w:r w:rsidRPr="00E43755">
        <w:rPr>
          <w:rFonts w:asciiTheme="minorHAnsi" w:hAnsiTheme="minorHAnsi"/>
          <w:sz w:val="20"/>
          <w:szCs w:val="20"/>
        </w:rPr>
        <w:t xml:space="preserve"> povinnosti mlčenlivosti).</w:t>
      </w:r>
    </w:p>
    <w:p w:rsidR="001D0C94" w:rsidRPr="002C5E8A" w:rsidRDefault="001D0C94" w:rsidP="001D0C94">
      <w:pPr>
        <w:spacing w:line="360" w:lineRule="auto"/>
        <w:ind w:left="284" w:right="93" w:hanging="284"/>
        <w:jc w:val="both"/>
        <w:rPr>
          <w:rFonts w:asciiTheme="minorHAnsi" w:hAnsiTheme="minorHAnsi"/>
          <w:sz w:val="20"/>
          <w:szCs w:val="20"/>
        </w:rPr>
      </w:pPr>
      <w:r w:rsidRPr="00E43755">
        <w:rPr>
          <w:rFonts w:asciiTheme="minorHAnsi" w:hAnsiTheme="minorHAnsi"/>
          <w:sz w:val="20"/>
          <w:szCs w:val="20"/>
        </w:rPr>
        <w:t>5.   Závazek  mlčenlivosti dle tohoto článku se ne</w:t>
      </w:r>
      <w:r>
        <w:rPr>
          <w:rFonts w:asciiTheme="minorHAnsi" w:hAnsiTheme="minorHAnsi"/>
          <w:sz w:val="20"/>
          <w:szCs w:val="20"/>
        </w:rPr>
        <w:t>vztahuje na informace, u nichž zhotovitel</w:t>
      </w:r>
      <w:r w:rsidRPr="00E43755">
        <w:rPr>
          <w:rFonts w:asciiTheme="minorHAnsi" w:hAnsiTheme="minorHAnsi"/>
          <w:sz w:val="20"/>
          <w:szCs w:val="20"/>
        </w:rPr>
        <w:t xml:space="preserve"> prokáže, že mu byly známy před jejich obdržením v souvis</w:t>
      </w:r>
      <w:r>
        <w:rPr>
          <w:rFonts w:asciiTheme="minorHAnsi" w:hAnsiTheme="minorHAnsi"/>
          <w:sz w:val="20"/>
          <w:szCs w:val="20"/>
        </w:rPr>
        <w:t>losti s plněním této smlouvy u o</w:t>
      </w:r>
      <w:r w:rsidRPr="00E43755">
        <w:rPr>
          <w:rFonts w:asciiTheme="minorHAnsi" w:hAnsiTheme="minorHAnsi"/>
          <w:sz w:val="20"/>
          <w:szCs w:val="20"/>
        </w:rPr>
        <w:t>bjednatele; nebo byly známy široké veřejnosti před jejich získáním v souvis</w:t>
      </w:r>
      <w:r>
        <w:rPr>
          <w:rFonts w:asciiTheme="minorHAnsi" w:hAnsiTheme="minorHAnsi"/>
          <w:sz w:val="20"/>
          <w:szCs w:val="20"/>
        </w:rPr>
        <w:t>losti s plněním této smlouvy u o</w:t>
      </w:r>
      <w:r w:rsidRPr="00E43755">
        <w:rPr>
          <w:rFonts w:asciiTheme="minorHAnsi" w:hAnsiTheme="minorHAnsi"/>
          <w:sz w:val="20"/>
          <w:szCs w:val="20"/>
        </w:rPr>
        <w:t>bjednatele nebo se následně staly známé široké veřejnosti,</w:t>
      </w:r>
      <w:r>
        <w:rPr>
          <w:rFonts w:asciiTheme="minorHAnsi" w:hAnsiTheme="minorHAnsi"/>
          <w:sz w:val="20"/>
          <w:szCs w:val="20"/>
        </w:rPr>
        <w:t xml:space="preserve"> aniž by zhotovitel</w:t>
      </w:r>
      <w:r w:rsidRPr="00E43755">
        <w:rPr>
          <w:rFonts w:asciiTheme="minorHAnsi" w:hAnsiTheme="minorHAnsi"/>
          <w:sz w:val="20"/>
          <w:szCs w:val="20"/>
        </w:rPr>
        <w:t xml:space="preserve"> jakkoliv porušil povinnost mlčenlivosti; nebo mu chráněné údaje zpřístupnily třetí strany, na něž se nevztahuje závazek mlčenlivosti a které mají zákonné právo informace takto předávat. Veškeré skut</w:t>
      </w:r>
      <w:r>
        <w:rPr>
          <w:rFonts w:asciiTheme="minorHAnsi" w:hAnsiTheme="minorHAnsi"/>
          <w:sz w:val="20"/>
          <w:szCs w:val="20"/>
        </w:rPr>
        <w:t>ečnosti dle tohoto odstavce je zhotovitel</w:t>
      </w:r>
      <w:r w:rsidRPr="00E43755">
        <w:rPr>
          <w:rFonts w:asciiTheme="minorHAnsi" w:hAnsiTheme="minorHAnsi"/>
          <w:sz w:val="20"/>
          <w:szCs w:val="20"/>
        </w:rPr>
        <w:t xml:space="preserve"> povinen prokazovat relevantními písemnými záznamy.</w:t>
      </w:r>
    </w:p>
    <w:p w:rsidR="001D0C94" w:rsidRDefault="001D0C94" w:rsidP="001D0C94">
      <w:pPr>
        <w:pStyle w:val="Zkladntextodsazen"/>
        <w:spacing w:after="0" w:line="360" w:lineRule="auto"/>
        <w:ind w:left="284" w:hanging="284"/>
        <w:jc w:val="both"/>
        <w:rPr>
          <w:rFonts w:asciiTheme="minorHAnsi" w:hAnsiTheme="minorHAnsi"/>
          <w:sz w:val="20"/>
          <w:szCs w:val="20"/>
        </w:rPr>
      </w:pPr>
      <w:r w:rsidRPr="00E43755">
        <w:rPr>
          <w:rFonts w:asciiTheme="minorHAnsi" w:hAnsiTheme="minorHAnsi"/>
          <w:sz w:val="20"/>
          <w:szCs w:val="20"/>
        </w:rPr>
        <w:t>6.</w:t>
      </w:r>
      <w:r w:rsidRPr="00E43755">
        <w:rPr>
          <w:rFonts w:asciiTheme="minorHAnsi" w:hAnsiTheme="minorHAnsi"/>
          <w:sz w:val="20"/>
          <w:szCs w:val="20"/>
        </w:rPr>
        <w:tab/>
      </w:r>
      <w:r>
        <w:rPr>
          <w:rFonts w:asciiTheme="minorHAnsi" w:hAnsiTheme="minorHAnsi"/>
          <w:sz w:val="20"/>
          <w:szCs w:val="20"/>
        </w:rPr>
        <w:t xml:space="preserve"> Porušení závazků zhotovitele</w:t>
      </w:r>
      <w:r w:rsidRPr="00E43755">
        <w:rPr>
          <w:rFonts w:asciiTheme="minorHAnsi" w:hAnsiTheme="minorHAnsi"/>
          <w:sz w:val="20"/>
          <w:szCs w:val="20"/>
        </w:rPr>
        <w:t xml:space="preserve"> dle tohoto smluvního článku je podstatným porušením té</w:t>
      </w:r>
      <w:r>
        <w:rPr>
          <w:rFonts w:asciiTheme="minorHAnsi" w:hAnsiTheme="minorHAnsi"/>
          <w:sz w:val="20"/>
          <w:szCs w:val="20"/>
        </w:rPr>
        <w:t>to smlouvy a zakládá oprávnění o</w:t>
      </w:r>
      <w:r w:rsidRPr="00E43755">
        <w:rPr>
          <w:rFonts w:asciiTheme="minorHAnsi" w:hAnsiTheme="minorHAnsi"/>
          <w:sz w:val="20"/>
          <w:szCs w:val="20"/>
        </w:rPr>
        <w:t>bjedn</w:t>
      </w:r>
      <w:r>
        <w:rPr>
          <w:rFonts w:asciiTheme="minorHAnsi" w:hAnsiTheme="minorHAnsi"/>
          <w:sz w:val="20"/>
          <w:szCs w:val="20"/>
        </w:rPr>
        <w:t>atele od této smlouvy odstoupit.</w:t>
      </w:r>
    </w:p>
    <w:p w:rsidR="001D0C94" w:rsidRPr="007110CB" w:rsidRDefault="001D0C94" w:rsidP="007110CB">
      <w:pPr>
        <w:pStyle w:val="Textkomente"/>
        <w:spacing w:line="360" w:lineRule="auto"/>
        <w:ind w:left="284" w:hanging="284"/>
        <w:jc w:val="both"/>
        <w:rPr>
          <w:rFonts w:asciiTheme="minorHAnsi" w:hAnsiTheme="minorHAnsi" w:cstheme="minorHAnsi"/>
        </w:rPr>
      </w:pPr>
    </w:p>
    <w:p w:rsidR="007A7012" w:rsidRPr="007110CB" w:rsidRDefault="00E674AB" w:rsidP="007110CB">
      <w:pPr>
        <w:pStyle w:val="Zkladntextodsazen21"/>
        <w:numPr>
          <w:ilvl w:val="12"/>
          <w:numId w:val="0"/>
        </w:numPr>
        <w:spacing w:line="360" w:lineRule="auto"/>
        <w:ind w:left="284" w:hanging="284"/>
        <w:jc w:val="center"/>
        <w:rPr>
          <w:rFonts w:asciiTheme="minorHAnsi" w:hAnsiTheme="minorHAnsi" w:cstheme="minorHAnsi"/>
          <w:b/>
          <w:sz w:val="20"/>
        </w:rPr>
      </w:pPr>
      <w:r w:rsidRPr="007110CB">
        <w:rPr>
          <w:rFonts w:asciiTheme="minorHAnsi" w:hAnsiTheme="minorHAnsi" w:cstheme="minorHAnsi"/>
          <w:b/>
          <w:sz w:val="20"/>
        </w:rPr>
        <w:t>IX</w:t>
      </w:r>
      <w:r w:rsidR="007A7012" w:rsidRPr="007110CB">
        <w:rPr>
          <w:rFonts w:asciiTheme="minorHAnsi" w:hAnsiTheme="minorHAnsi" w:cstheme="minorHAnsi"/>
          <w:b/>
          <w:sz w:val="20"/>
        </w:rPr>
        <w:t>.</w:t>
      </w:r>
    </w:p>
    <w:p w:rsidR="0014663E" w:rsidRPr="007110CB" w:rsidRDefault="007A7012" w:rsidP="007110CB">
      <w:pPr>
        <w:pStyle w:val="Zkladntextodsazen21"/>
        <w:numPr>
          <w:ilvl w:val="12"/>
          <w:numId w:val="0"/>
        </w:numPr>
        <w:spacing w:line="360" w:lineRule="auto"/>
        <w:ind w:left="284" w:hanging="284"/>
        <w:jc w:val="center"/>
        <w:rPr>
          <w:rFonts w:asciiTheme="minorHAnsi" w:hAnsiTheme="minorHAnsi" w:cstheme="minorHAnsi"/>
          <w:b/>
          <w:sz w:val="20"/>
        </w:rPr>
      </w:pPr>
      <w:r w:rsidRPr="007110CB">
        <w:rPr>
          <w:rFonts w:asciiTheme="minorHAnsi" w:hAnsiTheme="minorHAnsi" w:cstheme="minorHAnsi"/>
          <w:b/>
          <w:sz w:val="20"/>
        </w:rPr>
        <w:t>Závěrečná ujednání</w:t>
      </w:r>
    </w:p>
    <w:p w:rsidR="007A7012" w:rsidRPr="007110CB" w:rsidRDefault="007A7012" w:rsidP="007110CB">
      <w:pPr>
        <w:pStyle w:val="Zkladntextodsazen21"/>
        <w:numPr>
          <w:ilvl w:val="12"/>
          <w:numId w:val="0"/>
        </w:numPr>
        <w:spacing w:line="360" w:lineRule="auto"/>
        <w:ind w:left="284" w:hanging="284"/>
        <w:rPr>
          <w:rFonts w:asciiTheme="minorHAnsi" w:hAnsiTheme="minorHAnsi" w:cstheme="minorHAnsi"/>
          <w:sz w:val="20"/>
        </w:rPr>
      </w:pPr>
      <w:r w:rsidRPr="007110CB">
        <w:rPr>
          <w:rFonts w:asciiTheme="minorHAnsi" w:hAnsiTheme="minorHAnsi" w:cstheme="minorHAnsi"/>
          <w:sz w:val="20"/>
        </w:rPr>
        <w:t>1.</w:t>
      </w:r>
      <w:r w:rsidRPr="007110CB">
        <w:rPr>
          <w:rFonts w:asciiTheme="minorHAnsi" w:hAnsiTheme="minorHAnsi" w:cstheme="minorHAnsi"/>
          <w:sz w:val="20"/>
        </w:rPr>
        <w:tab/>
        <w:t xml:space="preserve">Pokud jakékoliv ustanovení této </w:t>
      </w:r>
      <w:r w:rsidR="00742366" w:rsidRPr="007110CB">
        <w:rPr>
          <w:rFonts w:asciiTheme="minorHAnsi" w:hAnsiTheme="minorHAnsi" w:cstheme="minorHAnsi"/>
          <w:sz w:val="20"/>
        </w:rPr>
        <w:t>s</w:t>
      </w:r>
      <w:r w:rsidRPr="007110CB">
        <w:rPr>
          <w:rFonts w:asciiTheme="minorHAnsi" w:hAnsiTheme="minorHAnsi" w:cstheme="minorHAnsi"/>
          <w:sz w:val="20"/>
        </w:rPr>
        <w:t xml:space="preserve">mlouvy nebo závazek vyplývající z této </w:t>
      </w:r>
      <w:r w:rsidR="00742366" w:rsidRPr="007110CB">
        <w:rPr>
          <w:rFonts w:asciiTheme="minorHAnsi" w:hAnsiTheme="minorHAnsi" w:cstheme="minorHAnsi"/>
          <w:sz w:val="20"/>
        </w:rPr>
        <w:t>s</w:t>
      </w:r>
      <w:r w:rsidRPr="007110CB">
        <w:rPr>
          <w:rFonts w:asciiTheme="minorHAnsi" w:hAnsiTheme="minorHAnsi" w:cstheme="minorHAnsi"/>
          <w:sz w:val="20"/>
        </w:rPr>
        <w:t xml:space="preserve">mlouvy je nebo se kdykoliv stane zcela či částečně neplatným nebo nevymahatelným, taková neplatnost nebo nevymahatelnost nebude mít žádný vliv na platnost a vymahatelnost jakýchkoliv ostatních ustanovení či závazků z této </w:t>
      </w:r>
      <w:r w:rsidR="00742366" w:rsidRPr="007110CB">
        <w:rPr>
          <w:rFonts w:asciiTheme="minorHAnsi" w:hAnsiTheme="minorHAnsi" w:cstheme="minorHAnsi"/>
          <w:sz w:val="20"/>
        </w:rPr>
        <w:t>s</w:t>
      </w:r>
      <w:r w:rsidRPr="007110CB">
        <w:rPr>
          <w:rFonts w:asciiTheme="minorHAnsi" w:hAnsiTheme="minorHAnsi" w:cstheme="minorHAnsi"/>
          <w:sz w:val="20"/>
        </w:rPr>
        <w:t xml:space="preserve">mlouvy vyplývajících a </w:t>
      </w:r>
      <w:r w:rsidR="00742366" w:rsidRPr="007110CB">
        <w:rPr>
          <w:rFonts w:asciiTheme="minorHAnsi" w:hAnsiTheme="minorHAnsi" w:cstheme="minorHAnsi"/>
          <w:sz w:val="20"/>
        </w:rPr>
        <w:t>s</w:t>
      </w:r>
      <w:r w:rsidRPr="007110CB">
        <w:rPr>
          <w:rFonts w:asciiTheme="minorHAnsi" w:hAnsiTheme="minorHAnsi" w:cstheme="minorHAnsi"/>
          <w:sz w:val="20"/>
        </w:rPr>
        <w:t>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rsidR="007A7012" w:rsidRPr="007110CB" w:rsidRDefault="00DC2F56" w:rsidP="007110CB">
      <w:pPr>
        <w:pStyle w:val="Zkladntext"/>
        <w:spacing w:line="360" w:lineRule="auto"/>
        <w:ind w:left="284" w:hanging="284"/>
        <w:rPr>
          <w:rFonts w:asciiTheme="minorHAnsi" w:hAnsiTheme="minorHAnsi" w:cstheme="minorHAnsi"/>
          <w:szCs w:val="20"/>
        </w:rPr>
      </w:pPr>
      <w:r w:rsidRPr="007110CB">
        <w:rPr>
          <w:rFonts w:asciiTheme="minorHAnsi" w:hAnsiTheme="minorHAnsi" w:cstheme="minorHAnsi"/>
          <w:szCs w:val="20"/>
        </w:rPr>
        <w:t>2</w:t>
      </w:r>
      <w:r w:rsidR="007A7012" w:rsidRPr="007110CB">
        <w:rPr>
          <w:rFonts w:asciiTheme="minorHAnsi" w:hAnsiTheme="minorHAnsi" w:cstheme="minorHAnsi"/>
          <w:szCs w:val="20"/>
        </w:rPr>
        <w:t>.</w:t>
      </w:r>
      <w:r w:rsidR="007A7012" w:rsidRPr="007110CB">
        <w:rPr>
          <w:rFonts w:asciiTheme="minorHAnsi" w:hAnsiTheme="minorHAnsi" w:cstheme="minorHAnsi"/>
          <w:szCs w:val="20"/>
        </w:rPr>
        <w:tab/>
        <w:t xml:space="preserve"> Smluvní strany se zavazují, že případné spory vyplývající z této smlouvy budou řešit především vzájemnou dohodou. Nedojde-li k dohodě, budou případné spory řešeny u místně a věcně příslušného soudu ČR.</w:t>
      </w:r>
    </w:p>
    <w:p w:rsidR="007A7012" w:rsidRPr="007110CB"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7110CB">
        <w:rPr>
          <w:rFonts w:asciiTheme="minorHAnsi" w:hAnsiTheme="minorHAnsi" w:cstheme="minorHAnsi"/>
          <w:sz w:val="20"/>
          <w:szCs w:val="20"/>
        </w:rPr>
        <w:t>3</w:t>
      </w:r>
      <w:r w:rsidR="007A7012" w:rsidRPr="007110CB">
        <w:rPr>
          <w:rFonts w:asciiTheme="minorHAnsi" w:hAnsiTheme="minorHAnsi" w:cstheme="minorHAnsi"/>
          <w:sz w:val="20"/>
          <w:szCs w:val="20"/>
        </w:rPr>
        <w:t xml:space="preserve">. </w:t>
      </w:r>
      <w:r w:rsidR="007A7012" w:rsidRPr="007110CB">
        <w:rPr>
          <w:rFonts w:asciiTheme="minorHAnsi" w:hAnsiTheme="minorHAnsi" w:cstheme="minorHAnsi"/>
          <w:sz w:val="20"/>
          <w:szCs w:val="20"/>
        </w:rPr>
        <w:tab/>
        <w:t xml:space="preserve">Právní vztahy touto smlouvou neupravené se řídí platným právním řádem ČR, zejména pak zákonem č. 89/2012 Sb. občanským zákoníkem. </w:t>
      </w:r>
    </w:p>
    <w:p w:rsidR="007A7012" w:rsidRPr="007110CB" w:rsidRDefault="00DC2F56" w:rsidP="007110CB">
      <w:pPr>
        <w:pStyle w:val="Odstavec"/>
        <w:numPr>
          <w:ilvl w:val="0"/>
          <w:numId w:val="0"/>
        </w:numPr>
        <w:spacing w:before="0" w:line="360" w:lineRule="auto"/>
        <w:ind w:left="284" w:hanging="284"/>
        <w:rPr>
          <w:rFonts w:asciiTheme="minorHAnsi" w:hAnsiTheme="minorHAnsi" w:cstheme="minorHAnsi"/>
          <w:b/>
          <w:sz w:val="20"/>
          <w:szCs w:val="20"/>
        </w:rPr>
      </w:pPr>
      <w:r w:rsidRPr="007110CB">
        <w:rPr>
          <w:rFonts w:asciiTheme="minorHAnsi" w:hAnsiTheme="minorHAnsi" w:cstheme="minorHAnsi"/>
          <w:sz w:val="20"/>
          <w:szCs w:val="20"/>
        </w:rPr>
        <w:t>4</w:t>
      </w:r>
      <w:r w:rsidR="007A7012" w:rsidRPr="007110CB">
        <w:rPr>
          <w:rFonts w:asciiTheme="minorHAnsi" w:hAnsiTheme="minorHAnsi" w:cstheme="minorHAnsi"/>
          <w:sz w:val="20"/>
          <w:szCs w:val="20"/>
        </w:rPr>
        <w:t>.</w:t>
      </w:r>
      <w:r w:rsidR="007A7012" w:rsidRPr="007110CB">
        <w:rPr>
          <w:rFonts w:asciiTheme="minorHAnsi" w:hAnsiTheme="minorHAnsi" w:cstheme="minorHAnsi"/>
          <w:sz w:val="20"/>
          <w:szCs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A7012" w:rsidRPr="007110CB">
        <w:rPr>
          <w:rFonts w:asciiTheme="minorHAnsi" w:hAnsiTheme="minorHAnsi" w:cstheme="minorHAnsi"/>
          <w:b/>
          <w:sz w:val="20"/>
          <w:szCs w:val="20"/>
        </w:rPr>
        <w:t xml:space="preserve"> </w:t>
      </w:r>
      <w:r w:rsidR="007A7012" w:rsidRPr="007110CB">
        <w:rPr>
          <w:rFonts w:asciiTheme="minorHAnsi" w:hAnsiTheme="minorHAnsi" w:cstheme="minorHAnsi"/>
          <w:sz w:val="20"/>
          <w:szCs w:val="20"/>
        </w:rPr>
        <w:t>zák. č. 89/2012 Sb., občanského zákoníku, se vylučuje. 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Pro případ rozporů při výkladu ustanovení této smlouvy se použije výklad pro objednatele příznivější.</w:t>
      </w:r>
    </w:p>
    <w:p w:rsidR="007A7012" w:rsidRPr="007110CB" w:rsidRDefault="00DC2F56" w:rsidP="007110CB">
      <w:pPr>
        <w:pStyle w:val="Zkladntext"/>
        <w:spacing w:line="360" w:lineRule="auto"/>
        <w:ind w:left="284" w:hanging="284"/>
        <w:rPr>
          <w:rFonts w:asciiTheme="minorHAnsi" w:hAnsiTheme="minorHAnsi" w:cstheme="minorHAnsi"/>
          <w:bCs/>
          <w:szCs w:val="20"/>
        </w:rPr>
      </w:pPr>
      <w:r w:rsidRPr="007110CB">
        <w:rPr>
          <w:rFonts w:asciiTheme="minorHAnsi" w:hAnsiTheme="minorHAnsi" w:cstheme="minorHAnsi"/>
          <w:color w:val="auto"/>
          <w:szCs w:val="20"/>
        </w:rPr>
        <w:t>5</w:t>
      </w:r>
      <w:r w:rsidR="007A7012" w:rsidRPr="007110CB">
        <w:rPr>
          <w:rFonts w:asciiTheme="minorHAnsi" w:hAnsiTheme="minorHAnsi" w:cstheme="minorHAnsi"/>
          <w:color w:val="auto"/>
          <w:szCs w:val="20"/>
        </w:rPr>
        <w:t>.</w:t>
      </w:r>
      <w:r w:rsidR="007A7012" w:rsidRPr="007110CB">
        <w:rPr>
          <w:rFonts w:asciiTheme="minorHAnsi" w:hAnsiTheme="minorHAnsi" w:cstheme="minorHAnsi"/>
          <w:color w:val="auto"/>
          <w:szCs w:val="20"/>
        </w:rPr>
        <w:tab/>
      </w:r>
      <w:r w:rsidR="007A7012" w:rsidRPr="007110CB">
        <w:rPr>
          <w:rFonts w:asciiTheme="minorHAnsi" w:hAnsiTheme="minorHAnsi" w:cstheme="minorHAnsi"/>
          <w:szCs w:val="20"/>
        </w:rPr>
        <w:t>Zhotovitel souhlasí se zveřejněním všech náležitostí smluvního vztahu</w:t>
      </w:r>
      <w:r w:rsidR="007A7012" w:rsidRPr="007110CB">
        <w:rPr>
          <w:rFonts w:asciiTheme="minorHAnsi" w:hAnsiTheme="minorHAnsi" w:cstheme="minorHAnsi"/>
          <w:bCs/>
          <w:szCs w:val="20"/>
        </w:rPr>
        <w:t>.</w:t>
      </w:r>
    </w:p>
    <w:p w:rsidR="007A7012" w:rsidRPr="007110CB"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7110CB">
        <w:rPr>
          <w:rFonts w:asciiTheme="minorHAnsi" w:hAnsiTheme="minorHAnsi" w:cstheme="minorHAnsi"/>
          <w:bCs/>
          <w:sz w:val="20"/>
          <w:szCs w:val="20"/>
        </w:rPr>
        <w:t>6</w:t>
      </w:r>
      <w:r w:rsidR="007A7012" w:rsidRPr="007110CB">
        <w:rPr>
          <w:rFonts w:asciiTheme="minorHAnsi" w:hAnsiTheme="minorHAnsi" w:cstheme="minorHAnsi"/>
          <w:bCs/>
          <w:sz w:val="20"/>
          <w:szCs w:val="20"/>
        </w:rPr>
        <w:t>.</w:t>
      </w:r>
      <w:r w:rsidR="007A7012" w:rsidRPr="007110CB">
        <w:rPr>
          <w:rFonts w:asciiTheme="minorHAnsi" w:hAnsiTheme="minorHAnsi" w:cstheme="minorHAnsi"/>
          <w:bCs/>
          <w:sz w:val="20"/>
          <w:szCs w:val="20"/>
        </w:rPr>
        <w:tab/>
      </w:r>
      <w:r w:rsidR="007A7012" w:rsidRPr="007110CB">
        <w:rPr>
          <w:rFonts w:asciiTheme="minorHAnsi" w:hAnsiTheme="minorHAnsi" w:cstheme="minorHAnsi"/>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rsidR="00742366" w:rsidRPr="007110CB"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7110CB">
        <w:rPr>
          <w:rFonts w:asciiTheme="minorHAnsi" w:hAnsiTheme="minorHAnsi" w:cstheme="minorHAnsi"/>
          <w:sz w:val="20"/>
          <w:szCs w:val="20"/>
        </w:rPr>
        <w:t>7</w:t>
      </w:r>
      <w:r w:rsidR="007A7012" w:rsidRPr="007110CB">
        <w:rPr>
          <w:rFonts w:asciiTheme="minorHAnsi" w:hAnsiTheme="minorHAnsi" w:cstheme="minorHAnsi"/>
          <w:sz w:val="20"/>
          <w:szCs w:val="20"/>
        </w:rPr>
        <w:t>.</w:t>
      </w:r>
      <w:r w:rsidR="007A7012" w:rsidRPr="007110CB">
        <w:rPr>
          <w:rFonts w:asciiTheme="minorHAnsi" w:hAnsiTheme="minorHAnsi" w:cstheme="minorHAnsi"/>
          <w:sz w:val="20"/>
          <w:szCs w:val="20"/>
        </w:rPr>
        <w:tab/>
        <w:t>Smluvní strany poté, co si smlouvu přečetly v jejím doslovném znění, prohlašují, že s jejím obsahem souhlasí a že jejímu obsahu zcela porozuměly, přičemž tuto skutečnost stvrzují svými vlastnoručními podpisy.</w:t>
      </w:r>
    </w:p>
    <w:p w:rsidR="00742366" w:rsidRPr="007110CB" w:rsidRDefault="007110CB" w:rsidP="007110CB">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8.  </w:t>
      </w:r>
      <w:r w:rsidR="00742366" w:rsidRPr="007110CB">
        <w:rPr>
          <w:rFonts w:asciiTheme="minorHAnsi" w:hAnsiTheme="minorHAnsi" w:cstheme="minorHAnsi"/>
          <w:sz w:val="20"/>
          <w:szCs w:val="20"/>
        </w:rPr>
        <w:t>Tato smlouva nabývá platnosti podpisem obou smluvních stran a účinnosti dnem jejího zveřejnění v registru smluv.</w:t>
      </w:r>
    </w:p>
    <w:p w:rsidR="00B47C10" w:rsidRPr="007110CB" w:rsidRDefault="00742366" w:rsidP="007110CB">
      <w:pPr>
        <w:spacing w:line="360" w:lineRule="auto"/>
        <w:ind w:left="284" w:hanging="284"/>
        <w:jc w:val="both"/>
        <w:rPr>
          <w:rFonts w:asciiTheme="minorHAnsi" w:hAnsiTheme="minorHAnsi" w:cstheme="minorHAnsi"/>
          <w:sz w:val="20"/>
          <w:szCs w:val="20"/>
        </w:rPr>
      </w:pPr>
      <w:r w:rsidRPr="007110CB">
        <w:rPr>
          <w:rFonts w:asciiTheme="minorHAnsi" w:hAnsiTheme="minorHAnsi" w:cstheme="minorHAnsi"/>
          <w:sz w:val="20"/>
          <w:szCs w:val="20"/>
        </w:rPr>
        <w:t>9</w:t>
      </w:r>
      <w:r w:rsidR="007A7012" w:rsidRPr="007110CB">
        <w:rPr>
          <w:rFonts w:asciiTheme="minorHAnsi" w:hAnsiTheme="minorHAnsi" w:cstheme="minorHAnsi"/>
          <w:sz w:val="20"/>
          <w:szCs w:val="20"/>
        </w:rPr>
        <w:t>.</w:t>
      </w:r>
      <w:r w:rsidR="007A7012" w:rsidRPr="007110CB">
        <w:rPr>
          <w:rFonts w:asciiTheme="minorHAnsi" w:hAnsiTheme="minorHAnsi" w:cstheme="minorHAnsi"/>
          <w:sz w:val="20"/>
          <w:szCs w:val="20"/>
        </w:rPr>
        <w:tab/>
        <w:t>Seznam příloh, které jsou k této smlouvě připojeny ke dni jejího podpisu a tvoří její nedílnou součást:</w:t>
      </w:r>
      <w:r w:rsidR="00741DE0" w:rsidRPr="007110CB">
        <w:rPr>
          <w:rFonts w:asciiTheme="minorHAnsi" w:hAnsiTheme="minorHAnsi" w:cstheme="minorHAnsi"/>
          <w:sz w:val="20"/>
          <w:szCs w:val="20"/>
        </w:rPr>
        <w:tab/>
      </w:r>
    </w:p>
    <w:p w:rsidR="00B47C10" w:rsidRPr="007110CB" w:rsidRDefault="00B47C10" w:rsidP="007110CB">
      <w:pPr>
        <w:spacing w:line="360" w:lineRule="auto"/>
        <w:jc w:val="both"/>
        <w:rPr>
          <w:rFonts w:asciiTheme="minorHAnsi" w:hAnsiTheme="minorHAnsi" w:cstheme="minorHAnsi"/>
          <w:sz w:val="20"/>
          <w:szCs w:val="20"/>
        </w:rPr>
      </w:pPr>
    </w:p>
    <w:p w:rsidR="007A7012" w:rsidRPr="007110CB" w:rsidRDefault="00E674AB"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Příloha č. 1 – Specifikace předmětu díla</w:t>
      </w:r>
    </w:p>
    <w:p w:rsidR="00E674AB" w:rsidRPr="007110CB" w:rsidRDefault="00E674AB" w:rsidP="007110CB">
      <w:pPr>
        <w:pStyle w:val="Zkladntext"/>
        <w:spacing w:line="360" w:lineRule="auto"/>
        <w:rPr>
          <w:rFonts w:asciiTheme="minorHAnsi" w:hAnsiTheme="minorHAnsi" w:cstheme="minorHAnsi"/>
          <w:szCs w:val="20"/>
        </w:rPr>
      </w:pPr>
      <w:r w:rsidRPr="007110CB">
        <w:rPr>
          <w:rFonts w:asciiTheme="minorHAnsi" w:hAnsiTheme="minorHAnsi" w:cstheme="minorHAnsi"/>
          <w:color w:val="auto"/>
          <w:szCs w:val="20"/>
        </w:rPr>
        <w:t xml:space="preserve">Příloha č. 2 </w:t>
      </w:r>
      <w:r w:rsidR="004374D4" w:rsidRPr="007110CB">
        <w:rPr>
          <w:rFonts w:asciiTheme="minorHAnsi" w:hAnsiTheme="minorHAnsi" w:cstheme="minorHAnsi"/>
          <w:szCs w:val="20"/>
        </w:rPr>
        <w:t>–</w:t>
      </w:r>
      <w:r w:rsidRPr="007110CB">
        <w:rPr>
          <w:rFonts w:asciiTheme="minorHAnsi" w:hAnsiTheme="minorHAnsi" w:cstheme="minorHAnsi"/>
          <w:color w:val="auto"/>
          <w:szCs w:val="20"/>
        </w:rPr>
        <w:t xml:space="preserve"> </w:t>
      </w:r>
      <w:r w:rsidRPr="007110CB">
        <w:rPr>
          <w:rFonts w:asciiTheme="minorHAnsi" w:hAnsiTheme="minorHAnsi" w:cstheme="minorHAnsi"/>
          <w:szCs w:val="20"/>
        </w:rPr>
        <w:t>Seznam povinných položek výkazů výměr</w:t>
      </w:r>
    </w:p>
    <w:p w:rsidR="00DC2F56" w:rsidRDefault="00741DE0" w:rsidP="007110CB">
      <w:pPr>
        <w:pStyle w:val="Zkladntext"/>
        <w:spacing w:line="360" w:lineRule="auto"/>
        <w:rPr>
          <w:rFonts w:asciiTheme="minorHAnsi" w:hAnsiTheme="minorHAnsi" w:cstheme="minorHAnsi"/>
          <w:szCs w:val="20"/>
        </w:rPr>
      </w:pPr>
      <w:r w:rsidRPr="007110CB">
        <w:rPr>
          <w:rFonts w:asciiTheme="minorHAnsi" w:hAnsiTheme="minorHAnsi" w:cstheme="minorHAnsi"/>
          <w:szCs w:val="20"/>
        </w:rPr>
        <w:t>Příloha č. 3 – Činnosti autorského dozoru</w:t>
      </w:r>
    </w:p>
    <w:p w:rsidR="009D0F8B" w:rsidRPr="009D0F8B" w:rsidRDefault="009D0F8B" w:rsidP="00E532FC">
      <w:pPr>
        <w:pStyle w:val="Zkladntext"/>
        <w:spacing w:line="360" w:lineRule="auto"/>
        <w:rPr>
          <w:rFonts w:asciiTheme="minorHAnsi" w:hAnsiTheme="minorHAnsi" w:cstheme="minorHAnsi"/>
          <w:szCs w:val="20"/>
        </w:rPr>
      </w:pPr>
      <w:r w:rsidRPr="007110CB">
        <w:rPr>
          <w:rFonts w:asciiTheme="minorHAnsi" w:hAnsiTheme="minorHAnsi" w:cstheme="minorHAnsi"/>
          <w:szCs w:val="20"/>
        </w:rPr>
        <w:t xml:space="preserve">Příloha č. </w:t>
      </w:r>
      <w:r>
        <w:rPr>
          <w:rFonts w:asciiTheme="minorHAnsi" w:hAnsiTheme="minorHAnsi" w:cstheme="minorHAnsi"/>
          <w:szCs w:val="20"/>
        </w:rPr>
        <w:t>4</w:t>
      </w:r>
      <w:r w:rsidRPr="007110CB">
        <w:rPr>
          <w:rFonts w:asciiTheme="minorHAnsi" w:hAnsiTheme="minorHAnsi" w:cstheme="minorHAnsi"/>
          <w:szCs w:val="20"/>
        </w:rPr>
        <w:t xml:space="preserve"> – </w:t>
      </w:r>
      <w:r w:rsidR="004374D4">
        <w:rPr>
          <w:rFonts w:asciiTheme="minorHAnsi" w:hAnsiTheme="minorHAnsi" w:cstheme="minorHAnsi"/>
          <w:szCs w:val="20"/>
        </w:rPr>
        <w:t>V</w:t>
      </w:r>
      <w:r w:rsidRPr="009D0F8B">
        <w:rPr>
          <w:rFonts w:asciiTheme="minorHAnsi" w:hAnsiTheme="minorHAnsi" w:cstheme="minorHAnsi"/>
          <w:szCs w:val="20"/>
        </w:rPr>
        <w:t xml:space="preserve">ýkresové podklady </w:t>
      </w:r>
    </w:p>
    <w:p w:rsidR="009D0F8B" w:rsidRDefault="009D0F8B" w:rsidP="009D0F8B">
      <w:pPr>
        <w:pStyle w:val="Zkladntext"/>
        <w:spacing w:line="360" w:lineRule="auto"/>
        <w:rPr>
          <w:rFonts w:asciiTheme="minorHAnsi" w:hAnsiTheme="minorHAnsi" w:cstheme="minorHAnsi"/>
          <w:szCs w:val="20"/>
        </w:rPr>
      </w:pPr>
    </w:p>
    <w:p w:rsidR="007A7012" w:rsidRPr="007110CB" w:rsidRDefault="007A7012"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V Olomouci dne</w:t>
      </w:r>
      <w:r w:rsidR="00E97255" w:rsidRPr="007110CB">
        <w:rPr>
          <w:rFonts w:asciiTheme="minorHAnsi" w:hAnsiTheme="minorHAnsi" w:cstheme="minorHAnsi"/>
          <w:sz w:val="20"/>
          <w:szCs w:val="20"/>
        </w:rPr>
        <w:t xml:space="preserve"> ……………………</w:t>
      </w:r>
      <w:r w:rsidRPr="007110CB">
        <w:rPr>
          <w:rFonts w:asciiTheme="minorHAnsi" w:hAnsiTheme="minorHAnsi" w:cstheme="minorHAnsi"/>
          <w:sz w:val="20"/>
          <w:szCs w:val="20"/>
        </w:rPr>
        <w:tab/>
      </w:r>
      <w:r w:rsidRPr="007110CB">
        <w:rPr>
          <w:rFonts w:asciiTheme="minorHAnsi" w:hAnsiTheme="minorHAnsi" w:cstheme="minorHAnsi"/>
          <w:sz w:val="20"/>
          <w:szCs w:val="20"/>
        </w:rPr>
        <w:tab/>
      </w:r>
      <w:r w:rsidRPr="007110CB">
        <w:rPr>
          <w:rFonts w:asciiTheme="minorHAnsi" w:hAnsiTheme="minorHAnsi" w:cstheme="minorHAnsi"/>
          <w:sz w:val="20"/>
          <w:szCs w:val="20"/>
        </w:rPr>
        <w:tab/>
      </w:r>
      <w:r w:rsidR="00283C54" w:rsidRPr="007110CB">
        <w:rPr>
          <w:rFonts w:asciiTheme="minorHAnsi" w:hAnsiTheme="minorHAnsi" w:cstheme="minorHAnsi"/>
          <w:sz w:val="20"/>
          <w:szCs w:val="20"/>
        </w:rPr>
        <w:tab/>
      </w:r>
      <w:sdt>
        <w:sdtPr>
          <w:rPr>
            <w:rFonts w:asciiTheme="minorHAnsi" w:hAnsiTheme="minorHAnsi" w:cstheme="minorHAnsi"/>
            <w:sz w:val="20"/>
            <w:szCs w:val="20"/>
          </w:rPr>
          <w:id w:val="-1727369826"/>
          <w:placeholder>
            <w:docPart w:val="DefaultPlaceholder_1081868574"/>
          </w:placeholder>
          <w:text/>
        </w:sdtPr>
        <w:sdtEndPr/>
        <w:sdtContent>
          <w:r w:rsidRPr="007110CB">
            <w:rPr>
              <w:rFonts w:asciiTheme="minorHAnsi" w:hAnsiTheme="minorHAnsi" w:cstheme="minorHAnsi"/>
              <w:sz w:val="20"/>
              <w:szCs w:val="20"/>
            </w:rPr>
            <w:t>V</w:t>
          </w:r>
          <w:r w:rsidR="00E97255" w:rsidRPr="007110CB">
            <w:rPr>
              <w:rFonts w:asciiTheme="minorHAnsi" w:hAnsiTheme="minorHAnsi" w:cstheme="minorHAnsi"/>
              <w:sz w:val="20"/>
              <w:szCs w:val="20"/>
            </w:rPr>
            <w:t> ………………</w:t>
          </w:r>
          <w:r w:rsidR="00283C54" w:rsidRPr="007110CB">
            <w:rPr>
              <w:rFonts w:asciiTheme="minorHAnsi" w:hAnsiTheme="minorHAnsi" w:cstheme="minorHAnsi"/>
              <w:sz w:val="20"/>
              <w:szCs w:val="20"/>
            </w:rPr>
            <w:t xml:space="preserve"> </w:t>
          </w:r>
          <w:r w:rsidRPr="007110CB">
            <w:rPr>
              <w:rFonts w:asciiTheme="minorHAnsi" w:hAnsiTheme="minorHAnsi" w:cstheme="minorHAnsi"/>
              <w:sz w:val="20"/>
              <w:szCs w:val="20"/>
            </w:rPr>
            <w:t>dne</w:t>
          </w:r>
          <w:r w:rsidR="00E97255" w:rsidRPr="007110CB">
            <w:rPr>
              <w:rFonts w:asciiTheme="minorHAnsi" w:hAnsiTheme="minorHAnsi" w:cstheme="minorHAnsi"/>
              <w:sz w:val="20"/>
              <w:szCs w:val="20"/>
            </w:rPr>
            <w:t xml:space="preserve"> …………………</w:t>
          </w:r>
        </w:sdtContent>
      </w:sdt>
    </w:p>
    <w:p w:rsidR="007A7012" w:rsidRPr="007110CB" w:rsidRDefault="007A7012" w:rsidP="007110CB">
      <w:pPr>
        <w:spacing w:line="360" w:lineRule="auto"/>
        <w:jc w:val="both"/>
        <w:rPr>
          <w:rFonts w:asciiTheme="minorHAnsi" w:hAnsiTheme="minorHAnsi" w:cstheme="minorHAnsi"/>
          <w:sz w:val="20"/>
          <w:szCs w:val="20"/>
        </w:rPr>
      </w:pPr>
    </w:p>
    <w:p w:rsidR="00970B65" w:rsidRPr="007110CB" w:rsidRDefault="00970B65" w:rsidP="007110CB">
      <w:pPr>
        <w:spacing w:line="360" w:lineRule="auto"/>
        <w:jc w:val="both"/>
        <w:rPr>
          <w:rFonts w:asciiTheme="minorHAnsi" w:hAnsiTheme="minorHAnsi" w:cstheme="minorHAnsi"/>
          <w:sz w:val="20"/>
          <w:szCs w:val="20"/>
        </w:rPr>
      </w:pPr>
    </w:p>
    <w:p w:rsidR="007A7012" w:rsidRPr="007110CB" w:rsidRDefault="007A7012"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w:t>
      </w:r>
      <w:r w:rsidRPr="007110CB">
        <w:rPr>
          <w:rFonts w:asciiTheme="minorHAnsi" w:hAnsiTheme="minorHAnsi" w:cstheme="minorHAnsi"/>
          <w:sz w:val="20"/>
          <w:szCs w:val="20"/>
        </w:rPr>
        <w:tab/>
      </w:r>
      <w:r w:rsidRPr="007110CB">
        <w:rPr>
          <w:rFonts w:asciiTheme="minorHAnsi" w:hAnsiTheme="minorHAnsi" w:cstheme="minorHAnsi"/>
          <w:sz w:val="20"/>
          <w:szCs w:val="20"/>
        </w:rPr>
        <w:tab/>
      </w:r>
      <w:r w:rsidRPr="007110CB">
        <w:rPr>
          <w:rFonts w:asciiTheme="minorHAnsi" w:hAnsiTheme="minorHAnsi" w:cstheme="minorHAnsi"/>
          <w:sz w:val="20"/>
          <w:szCs w:val="20"/>
        </w:rPr>
        <w:tab/>
      </w:r>
      <w:r w:rsidR="00970B65">
        <w:rPr>
          <w:rFonts w:asciiTheme="minorHAnsi" w:hAnsiTheme="minorHAnsi" w:cstheme="minorHAnsi"/>
          <w:sz w:val="20"/>
          <w:szCs w:val="20"/>
        </w:rPr>
        <w:tab/>
      </w:r>
      <w:r w:rsidRPr="007110CB">
        <w:rPr>
          <w:rFonts w:asciiTheme="minorHAnsi" w:hAnsiTheme="minorHAnsi" w:cstheme="minorHAnsi"/>
          <w:sz w:val="20"/>
          <w:szCs w:val="20"/>
        </w:rPr>
        <w:t>…………………………………………………..</w:t>
      </w:r>
    </w:p>
    <w:p w:rsidR="00283C54" w:rsidRPr="007110CB" w:rsidRDefault="00BA5062"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p</w:t>
      </w:r>
      <w:r w:rsidR="005022D4" w:rsidRPr="007110CB">
        <w:rPr>
          <w:rFonts w:asciiTheme="minorHAnsi" w:hAnsiTheme="minorHAnsi" w:cstheme="minorHAnsi"/>
          <w:sz w:val="20"/>
          <w:szCs w:val="20"/>
        </w:rPr>
        <w:t>rof</w:t>
      </w:r>
      <w:r w:rsidR="007A7012" w:rsidRPr="007110CB">
        <w:rPr>
          <w:rFonts w:asciiTheme="minorHAnsi" w:hAnsiTheme="minorHAnsi" w:cstheme="minorHAnsi"/>
          <w:sz w:val="20"/>
          <w:szCs w:val="20"/>
        </w:rPr>
        <w:t>. MUDr. Roman Havlík, Ph.D.</w:t>
      </w:r>
      <w:r w:rsidR="007A7012" w:rsidRPr="007110CB">
        <w:rPr>
          <w:rFonts w:asciiTheme="minorHAnsi" w:hAnsiTheme="minorHAnsi" w:cstheme="minorHAnsi"/>
          <w:sz w:val="20"/>
          <w:szCs w:val="20"/>
        </w:rPr>
        <w:tab/>
      </w:r>
      <w:r w:rsidR="007A7012" w:rsidRPr="007110CB">
        <w:rPr>
          <w:rFonts w:asciiTheme="minorHAnsi" w:hAnsiTheme="minorHAnsi" w:cstheme="minorHAnsi"/>
          <w:sz w:val="20"/>
          <w:szCs w:val="20"/>
        </w:rPr>
        <w:tab/>
      </w:r>
      <w:r w:rsidR="007A7012" w:rsidRPr="007110CB">
        <w:rPr>
          <w:rFonts w:asciiTheme="minorHAnsi" w:hAnsiTheme="minorHAnsi" w:cstheme="minorHAnsi"/>
          <w:sz w:val="20"/>
          <w:szCs w:val="20"/>
        </w:rPr>
        <w:tab/>
      </w:r>
    </w:p>
    <w:p w:rsidR="00D45845" w:rsidRPr="007110CB" w:rsidRDefault="007A7012"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ředitel</w:t>
      </w:r>
      <w:r w:rsidR="00D45845" w:rsidRPr="007110CB">
        <w:rPr>
          <w:rFonts w:asciiTheme="minorHAnsi" w:hAnsiTheme="minorHAnsi" w:cstheme="minorHAnsi"/>
          <w:sz w:val="20"/>
          <w:szCs w:val="20"/>
        </w:rPr>
        <w:t xml:space="preserve">              </w:t>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r w:rsidR="00D45845" w:rsidRPr="007110CB">
        <w:rPr>
          <w:rFonts w:asciiTheme="minorHAnsi" w:hAnsiTheme="minorHAnsi" w:cstheme="minorHAnsi"/>
          <w:sz w:val="20"/>
          <w:szCs w:val="20"/>
        </w:rPr>
        <w:tab/>
      </w:r>
      <w:sdt>
        <w:sdtPr>
          <w:rPr>
            <w:rFonts w:asciiTheme="minorHAnsi" w:hAnsiTheme="minorHAnsi" w:cstheme="minorHAnsi"/>
            <w:sz w:val="20"/>
            <w:szCs w:val="20"/>
          </w:rPr>
          <w:id w:val="-2025308989"/>
          <w:placeholder>
            <w:docPart w:val="DefaultPlaceholder_1081868574"/>
          </w:placeholder>
          <w:showingPlcHdr/>
          <w:text/>
        </w:sdtPr>
        <w:sdtEndPr/>
        <w:sdtContent>
          <w:r w:rsidR="00610ABA" w:rsidRPr="00764CD4">
            <w:rPr>
              <w:rStyle w:val="Zstupntext"/>
              <w:rFonts w:eastAsiaTheme="minorHAnsi"/>
            </w:rPr>
            <w:t>Klikněte sem a zadejte text.</w:t>
          </w:r>
        </w:sdtContent>
      </w:sdt>
      <w:r w:rsidR="00D45845" w:rsidRPr="007110CB">
        <w:rPr>
          <w:rFonts w:asciiTheme="minorHAnsi" w:hAnsiTheme="minorHAnsi" w:cstheme="minorHAnsi"/>
          <w:sz w:val="20"/>
          <w:szCs w:val="20"/>
        </w:rPr>
        <w:t xml:space="preserve">      </w:t>
      </w:r>
    </w:p>
    <w:p w:rsidR="00D45845" w:rsidRPr="007110CB" w:rsidRDefault="00D45845"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Fakultní nemocnice Olomouc</w:t>
      </w:r>
      <w:r w:rsidRPr="007110CB">
        <w:rPr>
          <w:rFonts w:asciiTheme="minorHAnsi" w:hAnsiTheme="minorHAnsi" w:cstheme="minorHAnsi"/>
          <w:sz w:val="20"/>
          <w:szCs w:val="20"/>
        </w:rPr>
        <w:tab/>
      </w:r>
      <w:r w:rsidRPr="007110CB">
        <w:rPr>
          <w:rFonts w:asciiTheme="minorHAnsi" w:hAnsiTheme="minorHAnsi" w:cstheme="minorHAnsi"/>
          <w:sz w:val="20"/>
          <w:szCs w:val="20"/>
        </w:rPr>
        <w:tab/>
      </w:r>
      <w:r w:rsidRPr="007110CB">
        <w:rPr>
          <w:rFonts w:asciiTheme="minorHAnsi" w:hAnsiTheme="minorHAnsi" w:cstheme="minorHAnsi"/>
          <w:sz w:val="20"/>
          <w:szCs w:val="20"/>
        </w:rPr>
        <w:tab/>
      </w:r>
      <w:r w:rsidRPr="007110CB">
        <w:rPr>
          <w:rFonts w:asciiTheme="minorHAnsi" w:hAnsiTheme="minorHAnsi" w:cstheme="minorHAnsi"/>
          <w:sz w:val="20"/>
          <w:szCs w:val="20"/>
        </w:rPr>
        <w:tab/>
      </w:r>
      <w:sdt>
        <w:sdtPr>
          <w:rPr>
            <w:rFonts w:asciiTheme="minorHAnsi" w:hAnsiTheme="minorHAnsi" w:cstheme="minorHAnsi"/>
            <w:sz w:val="20"/>
            <w:szCs w:val="20"/>
          </w:rPr>
          <w:id w:val="1241904388"/>
          <w:placeholder>
            <w:docPart w:val="DefaultPlaceholder_1081868574"/>
          </w:placeholder>
          <w:showingPlcHdr/>
          <w:text/>
        </w:sdtPr>
        <w:sdtEndPr/>
        <w:sdtContent>
          <w:r w:rsidR="00610ABA" w:rsidRPr="00764CD4">
            <w:rPr>
              <w:rStyle w:val="Zstupntext"/>
              <w:rFonts w:eastAsiaTheme="minorHAnsi"/>
            </w:rPr>
            <w:t>Klikněte sem a zadejte text.</w:t>
          </w:r>
        </w:sdtContent>
      </w:sdt>
      <w:r w:rsidRPr="007110CB">
        <w:rPr>
          <w:rFonts w:asciiTheme="minorHAnsi" w:hAnsiTheme="minorHAnsi" w:cstheme="minorHAnsi"/>
          <w:sz w:val="20"/>
          <w:szCs w:val="20"/>
        </w:rPr>
        <w:t xml:space="preserve">    </w:t>
      </w:r>
    </w:p>
    <w:p w:rsidR="00DF068D" w:rsidRDefault="00DF068D" w:rsidP="007110CB">
      <w:pPr>
        <w:spacing w:line="360" w:lineRule="auto"/>
        <w:jc w:val="both"/>
        <w:rPr>
          <w:rFonts w:asciiTheme="minorHAnsi" w:hAnsiTheme="minorHAnsi" w:cstheme="minorHAnsi"/>
          <w:b/>
          <w:sz w:val="20"/>
          <w:szCs w:val="20"/>
        </w:rPr>
      </w:pPr>
    </w:p>
    <w:p w:rsidR="00261D58" w:rsidRDefault="00261D58" w:rsidP="007110CB">
      <w:pPr>
        <w:spacing w:line="360" w:lineRule="auto"/>
        <w:jc w:val="both"/>
        <w:rPr>
          <w:rFonts w:asciiTheme="minorHAnsi" w:hAnsiTheme="minorHAnsi" w:cstheme="minorHAnsi"/>
          <w:b/>
          <w:sz w:val="20"/>
          <w:szCs w:val="20"/>
        </w:rPr>
      </w:pPr>
    </w:p>
    <w:p w:rsidR="00261D58" w:rsidRDefault="00261D58" w:rsidP="007110CB">
      <w:pPr>
        <w:spacing w:line="360" w:lineRule="auto"/>
        <w:jc w:val="both"/>
        <w:rPr>
          <w:rFonts w:asciiTheme="minorHAnsi" w:hAnsiTheme="minorHAnsi" w:cstheme="minorHAnsi"/>
          <w:b/>
          <w:sz w:val="20"/>
          <w:szCs w:val="20"/>
        </w:rPr>
      </w:pPr>
    </w:p>
    <w:p w:rsidR="00261D58" w:rsidRDefault="00261D58" w:rsidP="007110CB">
      <w:pPr>
        <w:spacing w:line="360" w:lineRule="auto"/>
        <w:jc w:val="both"/>
        <w:rPr>
          <w:rFonts w:asciiTheme="minorHAnsi" w:hAnsiTheme="minorHAnsi" w:cstheme="minorHAnsi"/>
          <w:b/>
          <w:sz w:val="20"/>
          <w:szCs w:val="20"/>
        </w:rPr>
      </w:pPr>
    </w:p>
    <w:p w:rsidR="00261D58" w:rsidRDefault="00261D58" w:rsidP="007110CB">
      <w:pPr>
        <w:spacing w:line="360" w:lineRule="auto"/>
        <w:jc w:val="both"/>
        <w:rPr>
          <w:rFonts w:asciiTheme="minorHAnsi" w:hAnsiTheme="minorHAnsi" w:cstheme="minorHAnsi"/>
          <w:b/>
          <w:sz w:val="20"/>
          <w:szCs w:val="20"/>
        </w:rPr>
      </w:pPr>
    </w:p>
    <w:p w:rsidR="00D45845" w:rsidRPr="00970B65" w:rsidRDefault="00DA200C" w:rsidP="007110CB">
      <w:pPr>
        <w:spacing w:line="360" w:lineRule="auto"/>
        <w:jc w:val="both"/>
        <w:rPr>
          <w:rFonts w:asciiTheme="minorHAnsi" w:hAnsiTheme="minorHAnsi" w:cstheme="minorHAnsi"/>
          <w:b/>
          <w:sz w:val="20"/>
          <w:szCs w:val="20"/>
        </w:rPr>
      </w:pPr>
      <w:r w:rsidRPr="00970B65">
        <w:rPr>
          <w:rFonts w:asciiTheme="minorHAnsi" w:hAnsiTheme="minorHAnsi" w:cstheme="minorHAnsi"/>
          <w:b/>
          <w:sz w:val="20"/>
          <w:szCs w:val="20"/>
        </w:rPr>
        <w:t>P</w:t>
      </w:r>
      <w:r w:rsidR="00D45845" w:rsidRPr="00970B65">
        <w:rPr>
          <w:rFonts w:asciiTheme="minorHAnsi" w:hAnsiTheme="minorHAnsi" w:cstheme="minorHAnsi"/>
          <w:b/>
          <w:sz w:val="20"/>
          <w:szCs w:val="20"/>
        </w:rPr>
        <w:t>říloha č. 1 – Specifikace předmětu díla</w:t>
      </w:r>
      <w:r w:rsidR="00D45845" w:rsidRPr="00970B65">
        <w:rPr>
          <w:rFonts w:asciiTheme="minorHAnsi" w:hAnsiTheme="minorHAnsi" w:cstheme="minorHAnsi"/>
          <w:b/>
          <w:sz w:val="20"/>
          <w:szCs w:val="20"/>
        </w:rPr>
        <w:tab/>
      </w:r>
    </w:p>
    <w:p w:rsidR="00E7680D" w:rsidRPr="007110CB" w:rsidRDefault="00E7680D" w:rsidP="007110CB">
      <w:pPr>
        <w:spacing w:line="360" w:lineRule="auto"/>
        <w:jc w:val="both"/>
        <w:rPr>
          <w:rFonts w:asciiTheme="minorHAnsi" w:hAnsiTheme="minorHAnsi" w:cstheme="minorHAnsi"/>
          <w:sz w:val="20"/>
          <w:szCs w:val="20"/>
        </w:rPr>
      </w:pPr>
    </w:p>
    <w:p w:rsidR="00E7680D" w:rsidRPr="00E7680D" w:rsidRDefault="00E7680D" w:rsidP="00E7680D">
      <w:pPr>
        <w:spacing w:line="360" w:lineRule="auto"/>
        <w:jc w:val="both"/>
        <w:rPr>
          <w:rFonts w:asciiTheme="minorHAnsi" w:hAnsiTheme="minorHAnsi" w:cstheme="minorHAnsi"/>
          <w:sz w:val="20"/>
          <w:szCs w:val="20"/>
        </w:rPr>
      </w:pPr>
      <w:r w:rsidRPr="00E7680D">
        <w:rPr>
          <w:rFonts w:asciiTheme="minorHAnsi" w:hAnsiTheme="minorHAnsi" w:cstheme="minorHAnsi"/>
          <w:sz w:val="20"/>
          <w:szCs w:val="20"/>
        </w:rPr>
        <w:t>Předmětem plnění je vypracovat nebo poskytnout:</w:t>
      </w:r>
    </w:p>
    <w:p w:rsidR="007C23EC" w:rsidRPr="007C23EC" w:rsidRDefault="007C23EC" w:rsidP="007C23EC">
      <w:pPr>
        <w:numPr>
          <w:ilvl w:val="0"/>
          <w:numId w:val="40"/>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projektovou dokumentaci</w:t>
      </w:r>
      <w:r w:rsidRPr="007C23EC">
        <w:rPr>
          <w:rFonts w:asciiTheme="minorHAnsi" w:hAnsiTheme="minorHAnsi" w:cstheme="minorHAnsi"/>
          <w:sz w:val="20"/>
          <w:szCs w:val="20"/>
        </w:rPr>
        <w:t>;</w:t>
      </w:r>
    </w:p>
    <w:p w:rsidR="007C23EC" w:rsidRPr="007C23EC" w:rsidRDefault="007C23EC" w:rsidP="007C23EC">
      <w:pPr>
        <w:numPr>
          <w:ilvl w:val="0"/>
          <w:numId w:val="40"/>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inženýrskou činnost</w:t>
      </w:r>
      <w:r w:rsidRPr="007C23EC">
        <w:rPr>
          <w:rFonts w:asciiTheme="minorHAnsi" w:hAnsiTheme="minorHAnsi" w:cstheme="minorHAnsi"/>
          <w:sz w:val="20"/>
          <w:szCs w:val="20"/>
        </w:rPr>
        <w:t>;</w:t>
      </w:r>
    </w:p>
    <w:p w:rsidR="007C23EC" w:rsidRPr="007C23EC" w:rsidRDefault="007C23EC" w:rsidP="007C23EC">
      <w:pPr>
        <w:numPr>
          <w:ilvl w:val="0"/>
          <w:numId w:val="40"/>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autorský dozor</w:t>
      </w:r>
      <w:r w:rsidRPr="007C23EC">
        <w:rPr>
          <w:rFonts w:asciiTheme="minorHAnsi" w:hAnsiTheme="minorHAnsi" w:cstheme="minorHAnsi"/>
          <w:sz w:val="20"/>
          <w:szCs w:val="20"/>
        </w:rPr>
        <w:t>;</w:t>
      </w:r>
    </w:p>
    <w:p w:rsidR="007C23EC" w:rsidRPr="007C23EC" w:rsidRDefault="007C23EC" w:rsidP="007C23EC">
      <w:pPr>
        <w:numPr>
          <w:ilvl w:val="0"/>
          <w:numId w:val="40"/>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projekt interiéru</w:t>
      </w:r>
      <w:r w:rsidRPr="007C23EC">
        <w:rPr>
          <w:rFonts w:asciiTheme="minorHAnsi" w:hAnsiTheme="minorHAnsi" w:cstheme="minorHAnsi"/>
          <w:sz w:val="20"/>
          <w:szCs w:val="20"/>
        </w:rPr>
        <w:t>;</w:t>
      </w:r>
    </w:p>
    <w:p w:rsidR="007C23EC" w:rsidRPr="007C23EC" w:rsidRDefault="007C23EC" w:rsidP="007C23EC">
      <w:pPr>
        <w:numPr>
          <w:ilvl w:val="0"/>
          <w:numId w:val="40"/>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projekt zdravotnické technologie</w:t>
      </w:r>
      <w:r w:rsidRPr="007C23EC">
        <w:rPr>
          <w:rFonts w:asciiTheme="minorHAnsi" w:hAnsiTheme="minorHAnsi" w:cstheme="minorHAnsi"/>
          <w:sz w:val="20"/>
          <w:szCs w:val="20"/>
        </w:rPr>
        <w:t>;</w:t>
      </w:r>
    </w:p>
    <w:p w:rsidR="007C23EC" w:rsidRPr="007C23EC" w:rsidRDefault="007C23EC" w:rsidP="007C23EC">
      <w:pPr>
        <w:numPr>
          <w:ilvl w:val="0"/>
          <w:numId w:val="40"/>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 xml:space="preserve">spolupráci při výběru zhotovitele </w:t>
      </w:r>
      <w:r w:rsidR="00806130">
        <w:rPr>
          <w:rFonts w:asciiTheme="minorHAnsi" w:hAnsiTheme="minorHAnsi" w:cstheme="minorHAnsi"/>
          <w:b/>
          <w:iCs/>
          <w:sz w:val="20"/>
          <w:szCs w:val="20"/>
        </w:rPr>
        <w:t>s</w:t>
      </w:r>
      <w:r w:rsidRPr="007C23EC">
        <w:rPr>
          <w:rFonts w:asciiTheme="minorHAnsi" w:hAnsiTheme="minorHAnsi" w:cstheme="minorHAnsi"/>
          <w:b/>
          <w:iCs/>
          <w:sz w:val="20"/>
          <w:szCs w:val="20"/>
        </w:rPr>
        <w:t>tavby</w:t>
      </w:r>
      <w:r w:rsidRPr="007C23EC">
        <w:rPr>
          <w:rFonts w:asciiTheme="minorHAnsi" w:hAnsiTheme="minorHAnsi" w:cstheme="minorHAnsi"/>
          <w:iCs/>
          <w:sz w:val="20"/>
          <w:szCs w:val="20"/>
        </w:rPr>
        <w:t>;</w:t>
      </w:r>
    </w:p>
    <w:p w:rsidR="007C23EC" w:rsidRPr="007C23EC" w:rsidRDefault="007C23EC" w:rsidP="007C23EC">
      <w:pPr>
        <w:numPr>
          <w:ilvl w:val="0"/>
          <w:numId w:val="40"/>
        </w:numPr>
        <w:spacing w:line="360" w:lineRule="auto"/>
        <w:jc w:val="both"/>
        <w:rPr>
          <w:rFonts w:asciiTheme="minorHAnsi" w:hAnsiTheme="minorHAnsi" w:cstheme="minorHAnsi"/>
          <w:sz w:val="20"/>
          <w:szCs w:val="20"/>
        </w:rPr>
      </w:pPr>
      <w:r w:rsidRPr="007C23EC">
        <w:rPr>
          <w:rFonts w:asciiTheme="minorHAnsi" w:hAnsiTheme="minorHAnsi" w:cstheme="minorHAnsi"/>
          <w:b/>
          <w:sz w:val="20"/>
          <w:szCs w:val="20"/>
        </w:rPr>
        <w:t>ostatní dílčí plnění</w:t>
      </w:r>
      <w:r w:rsidRPr="007C23EC">
        <w:rPr>
          <w:rFonts w:asciiTheme="minorHAnsi" w:hAnsiTheme="minorHAnsi" w:cstheme="minorHAnsi"/>
          <w:sz w:val="20"/>
          <w:szCs w:val="20"/>
        </w:rPr>
        <w:t>.</w:t>
      </w:r>
    </w:p>
    <w:p w:rsidR="00E7680D" w:rsidRPr="007110CB" w:rsidRDefault="00E7680D" w:rsidP="007110CB">
      <w:pPr>
        <w:spacing w:line="360" w:lineRule="auto"/>
        <w:jc w:val="both"/>
        <w:rPr>
          <w:rFonts w:asciiTheme="minorHAnsi" w:hAnsiTheme="minorHAnsi" w:cstheme="minorHAnsi"/>
          <w:sz w:val="20"/>
          <w:szCs w:val="20"/>
        </w:rPr>
      </w:pPr>
    </w:p>
    <w:p w:rsidR="00E7680D" w:rsidRDefault="008E0D70" w:rsidP="008E0D70">
      <w:pPr>
        <w:spacing w:line="360" w:lineRule="auto"/>
        <w:jc w:val="both"/>
        <w:rPr>
          <w:rFonts w:asciiTheme="minorHAnsi" w:hAnsiTheme="minorHAnsi" w:cstheme="minorHAnsi"/>
          <w:sz w:val="20"/>
          <w:szCs w:val="20"/>
        </w:rPr>
      </w:pPr>
      <w:r w:rsidRPr="008E0D70">
        <w:rPr>
          <w:rFonts w:asciiTheme="minorHAnsi" w:hAnsiTheme="minorHAnsi" w:cstheme="minorHAnsi"/>
          <w:b/>
          <w:bCs/>
          <w:sz w:val="20"/>
          <w:szCs w:val="20"/>
        </w:rPr>
        <w:t>Projektová dokumentace</w:t>
      </w:r>
      <w:r w:rsidRPr="008E0D70">
        <w:rPr>
          <w:rFonts w:asciiTheme="minorHAnsi" w:hAnsiTheme="minorHAnsi" w:cstheme="minorHAnsi"/>
          <w:sz w:val="20"/>
          <w:szCs w:val="20"/>
        </w:rPr>
        <w:t xml:space="preserve"> </w:t>
      </w:r>
    </w:p>
    <w:p w:rsidR="00826B35" w:rsidRPr="00826B35" w:rsidRDefault="00826B35" w:rsidP="00826B35">
      <w:pPr>
        <w:spacing w:line="360" w:lineRule="auto"/>
        <w:jc w:val="both"/>
        <w:rPr>
          <w:rFonts w:asciiTheme="minorHAnsi" w:hAnsiTheme="minorHAnsi" w:cstheme="minorHAnsi"/>
          <w:sz w:val="20"/>
          <w:szCs w:val="20"/>
        </w:rPr>
      </w:pPr>
      <w:bookmarkStart w:id="2" w:name="_Ref42845728"/>
      <w:bookmarkStart w:id="3" w:name="_Hlk47010109"/>
      <w:r w:rsidRPr="00826B35">
        <w:rPr>
          <w:rFonts w:asciiTheme="minorHAnsi" w:hAnsiTheme="minorHAnsi" w:cstheme="minorHAnsi"/>
          <w:sz w:val="20"/>
          <w:szCs w:val="20"/>
        </w:rPr>
        <w:t xml:space="preserve">Nestanoví-li tato </w:t>
      </w:r>
      <w:r w:rsidR="00F10006">
        <w:rPr>
          <w:rFonts w:asciiTheme="minorHAnsi" w:hAnsiTheme="minorHAnsi" w:cstheme="minorHAnsi"/>
          <w:sz w:val="20"/>
          <w:szCs w:val="20"/>
        </w:rPr>
        <w:t>s</w:t>
      </w:r>
      <w:r w:rsidRPr="00826B35">
        <w:rPr>
          <w:rFonts w:asciiTheme="minorHAnsi" w:hAnsiTheme="minorHAnsi" w:cstheme="minorHAnsi"/>
          <w:sz w:val="20"/>
          <w:szCs w:val="20"/>
        </w:rPr>
        <w:t xml:space="preserve">mlouva jinak, </w:t>
      </w:r>
      <w:r w:rsidR="00806130">
        <w:rPr>
          <w:rFonts w:asciiTheme="minorHAnsi" w:hAnsiTheme="minorHAnsi" w:cstheme="minorHAnsi"/>
          <w:sz w:val="20"/>
          <w:szCs w:val="20"/>
        </w:rPr>
        <w:t>p</w:t>
      </w:r>
      <w:r w:rsidRPr="00826B35">
        <w:rPr>
          <w:rFonts w:asciiTheme="minorHAnsi" w:hAnsiTheme="minorHAnsi" w:cstheme="minorHAnsi"/>
          <w:sz w:val="20"/>
          <w:szCs w:val="20"/>
        </w:rPr>
        <w:t>rojektová dokumentace musí být zpracována v rozsahu a způsobem podle zákona č. 183/2006 Sb., o územním plánování a stavebním řádu (stavební zákon), v platném znění (dále jen „tavební zákon“), podle prováděcích vyhlášek ke Stavebnímu zákonu, zejména vyhlášky č. 499/2006 Sb., o dokumentaci staveb, v platném znění, vyhlášky č. 169/2016 Sb., o stanovení rozsahu dokumentace veřejné zakázky na stavební práce a soupisu stavebních prací, dodávek a služeb s výkazem výměr, v platném znění a v souladu s dalšími relevantními právními předpisy (např. příslušnými předpisy Ministerstva zdravotnictví ČR a hygienickými normami, zejména pak vyhláškou č. 92/2012 Sb., o požadavcích na minimální technické a věcné vybavení zdravotnických zařízení a kontaktních pracovišť domácí péče, v platném znění), v rozsahu a způsobem</w:t>
      </w:r>
      <w:r>
        <w:rPr>
          <w:rFonts w:asciiTheme="minorHAnsi" w:hAnsiTheme="minorHAnsi" w:cstheme="minorHAnsi"/>
          <w:sz w:val="20"/>
          <w:szCs w:val="20"/>
        </w:rPr>
        <w:t>, který bude respektovat</w:t>
      </w:r>
      <w:r w:rsidRPr="00826B35">
        <w:rPr>
          <w:rFonts w:asciiTheme="minorHAnsi" w:hAnsiTheme="minorHAnsi" w:cstheme="minorHAnsi"/>
          <w:sz w:val="20"/>
          <w:szCs w:val="20"/>
        </w:rPr>
        <w:t xml:space="preserve"> generel rozvoje FNOL, </w:t>
      </w:r>
      <w:r>
        <w:rPr>
          <w:rFonts w:asciiTheme="minorHAnsi" w:hAnsiTheme="minorHAnsi" w:cstheme="minorHAnsi"/>
          <w:sz w:val="20"/>
          <w:szCs w:val="20"/>
        </w:rPr>
        <w:t xml:space="preserve">jehož vybrané části </w:t>
      </w:r>
      <w:r w:rsidRPr="00826B35">
        <w:rPr>
          <w:rFonts w:asciiTheme="minorHAnsi" w:hAnsiTheme="minorHAnsi" w:cstheme="minorHAnsi"/>
          <w:sz w:val="20"/>
          <w:szCs w:val="20"/>
        </w:rPr>
        <w:t xml:space="preserve">jsou Přílohou č. 4 této </w:t>
      </w:r>
      <w:r w:rsidR="00806130">
        <w:rPr>
          <w:rFonts w:asciiTheme="minorHAnsi" w:hAnsiTheme="minorHAnsi" w:cstheme="minorHAnsi"/>
          <w:sz w:val="20"/>
          <w:szCs w:val="20"/>
        </w:rPr>
        <w:t>s</w:t>
      </w:r>
      <w:r w:rsidRPr="00826B35">
        <w:rPr>
          <w:rFonts w:asciiTheme="minorHAnsi" w:hAnsiTheme="minorHAnsi" w:cstheme="minorHAnsi"/>
          <w:sz w:val="20"/>
          <w:szCs w:val="20"/>
        </w:rPr>
        <w:t xml:space="preserve">mlouvy. Projektová dokumentace ve stupni pro provádění stavby musí být </w:t>
      </w:r>
      <w:r w:rsidR="00806130">
        <w:rPr>
          <w:rFonts w:asciiTheme="minorHAnsi" w:hAnsiTheme="minorHAnsi" w:cstheme="minorHAnsi"/>
          <w:sz w:val="20"/>
          <w:szCs w:val="20"/>
        </w:rPr>
        <w:t>z</w:t>
      </w:r>
      <w:r w:rsidRPr="00826B35">
        <w:rPr>
          <w:rFonts w:asciiTheme="minorHAnsi" w:hAnsiTheme="minorHAnsi" w:cstheme="minorHAnsi"/>
          <w:sz w:val="20"/>
          <w:szCs w:val="20"/>
        </w:rPr>
        <w:t xml:space="preserve">hotovitelem provedena v takové kvalitě, aby na jejím základě mohl </w:t>
      </w:r>
      <w:r w:rsidR="00806130">
        <w:rPr>
          <w:rFonts w:asciiTheme="minorHAnsi" w:hAnsiTheme="minorHAnsi" w:cstheme="minorHAnsi"/>
          <w:sz w:val="20"/>
          <w:szCs w:val="20"/>
        </w:rPr>
        <w:t>o</w:t>
      </w:r>
      <w:r w:rsidRPr="00826B35">
        <w:rPr>
          <w:rFonts w:asciiTheme="minorHAnsi" w:hAnsiTheme="minorHAnsi" w:cstheme="minorHAnsi"/>
          <w:sz w:val="20"/>
          <w:szCs w:val="20"/>
        </w:rPr>
        <w:t xml:space="preserve">bjednatel řádně zadat zadávací řízení na zhotovitele </w:t>
      </w:r>
      <w:r w:rsidR="00806130">
        <w:rPr>
          <w:rFonts w:asciiTheme="minorHAnsi" w:hAnsiTheme="minorHAnsi" w:cstheme="minorHAnsi"/>
          <w:sz w:val="20"/>
          <w:szCs w:val="20"/>
        </w:rPr>
        <w:t>s</w:t>
      </w:r>
      <w:r w:rsidRPr="00826B35">
        <w:rPr>
          <w:rFonts w:asciiTheme="minorHAnsi" w:hAnsiTheme="minorHAnsi" w:cstheme="minorHAnsi"/>
          <w:sz w:val="20"/>
          <w:szCs w:val="20"/>
        </w:rPr>
        <w:t>tavby</w:t>
      </w:r>
      <w:bookmarkEnd w:id="2"/>
      <w:r w:rsidRPr="00826B35">
        <w:rPr>
          <w:rFonts w:asciiTheme="minorHAnsi" w:hAnsiTheme="minorHAnsi" w:cstheme="minorHAnsi"/>
          <w:sz w:val="20"/>
          <w:szCs w:val="20"/>
        </w:rPr>
        <w:t>.</w:t>
      </w:r>
    </w:p>
    <w:p w:rsidR="00826B35" w:rsidRPr="00327813" w:rsidRDefault="00826B35" w:rsidP="007C23EC">
      <w:pPr>
        <w:spacing w:line="360" w:lineRule="auto"/>
        <w:jc w:val="both"/>
        <w:rPr>
          <w:rFonts w:asciiTheme="minorHAnsi" w:hAnsiTheme="minorHAnsi" w:cstheme="minorHAnsi"/>
          <w:sz w:val="20"/>
          <w:szCs w:val="20"/>
        </w:rPr>
      </w:pPr>
    </w:p>
    <w:bookmarkEnd w:id="3"/>
    <w:p w:rsidR="008E0D70" w:rsidRDefault="008E0D70" w:rsidP="008E0D70">
      <w:pPr>
        <w:spacing w:line="360" w:lineRule="auto"/>
        <w:jc w:val="both"/>
        <w:rPr>
          <w:rFonts w:asciiTheme="minorHAnsi" w:hAnsiTheme="minorHAnsi" w:cstheme="minorHAnsi"/>
          <w:sz w:val="20"/>
          <w:szCs w:val="20"/>
        </w:rPr>
      </w:pPr>
      <w:r>
        <w:rPr>
          <w:rFonts w:asciiTheme="minorHAnsi" w:hAnsiTheme="minorHAnsi" w:cstheme="minorHAnsi"/>
          <w:sz w:val="20"/>
          <w:szCs w:val="20"/>
        </w:rPr>
        <w:t>Projektová dokumentace této části bude zpracována v následujících stupních:</w:t>
      </w:r>
    </w:p>
    <w:p w:rsidR="008E0D70" w:rsidRDefault="008E0D70" w:rsidP="008E0D70">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1) </w:t>
      </w:r>
      <w:r w:rsidRPr="007F13B8">
        <w:rPr>
          <w:rFonts w:asciiTheme="minorHAnsi" w:hAnsiTheme="minorHAnsi" w:cstheme="minorHAnsi"/>
          <w:b/>
          <w:bCs/>
          <w:sz w:val="20"/>
          <w:szCs w:val="20"/>
        </w:rPr>
        <w:t xml:space="preserve">návrh konceptu </w:t>
      </w:r>
      <w:r w:rsidR="00826B35">
        <w:rPr>
          <w:rFonts w:asciiTheme="minorHAnsi" w:hAnsiTheme="minorHAnsi" w:cstheme="minorHAnsi"/>
          <w:b/>
          <w:bCs/>
          <w:sz w:val="20"/>
          <w:szCs w:val="20"/>
        </w:rPr>
        <w:t>stavby</w:t>
      </w:r>
    </w:p>
    <w:p w:rsidR="00B97317" w:rsidRDefault="008E0D70" w:rsidP="00B97317">
      <w:pPr>
        <w:spacing w:line="360" w:lineRule="auto"/>
        <w:jc w:val="both"/>
        <w:rPr>
          <w:rFonts w:asciiTheme="minorHAnsi" w:hAnsiTheme="minorHAnsi" w:cstheme="minorHAnsi"/>
          <w:sz w:val="20"/>
          <w:szCs w:val="20"/>
        </w:rPr>
      </w:pPr>
      <w:r>
        <w:rPr>
          <w:rFonts w:asciiTheme="minorHAnsi" w:hAnsiTheme="minorHAnsi" w:cstheme="minorHAnsi"/>
          <w:sz w:val="20"/>
          <w:szCs w:val="20"/>
        </w:rPr>
        <w:t>Z</w:t>
      </w:r>
      <w:r w:rsidR="00B97317">
        <w:rPr>
          <w:rFonts w:asciiTheme="minorHAnsi" w:hAnsiTheme="minorHAnsi" w:cstheme="minorHAnsi"/>
          <w:sz w:val="20"/>
          <w:szCs w:val="20"/>
        </w:rPr>
        <w:t>hotovitel navrhne řešení, které bude primárně vycházet z generelu rozvoje FNOL, pokud po dohodě s objednatelem nedojde k odsouhlasení alternativního řešení. Zhotovitelem</w:t>
      </w:r>
      <w:r w:rsidR="00B97317" w:rsidRPr="00B97317">
        <w:rPr>
          <w:rFonts w:asciiTheme="minorHAnsi" w:hAnsiTheme="minorHAnsi" w:cstheme="minorHAnsi"/>
          <w:sz w:val="20"/>
          <w:szCs w:val="20"/>
        </w:rPr>
        <w:t xml:space="preserve"> navrže</w:t>
      </w:r>
      <w:r w:rsidR="00B97317">
        <w:rPr>
          <w:rFonts w:asciiTheme="minorHAnsi" w:hAnsiTheme="minorHAnsi" w:cstheme="minorHAnsi"/>
          <w:sz w:val="20"/>
          <w:szCs w:val="20"/>
        </w:rPr>
        <w:t>né</w:t>
      </w:r>
      <w:r w:rsidR="00B97317" w:rsidRPr="00B97317">
        <w:rPr>
          <w:rFonts w:asciiTheme="minorHAnsi" w:hAnsiTheme="minorHAnsi" w:cstheme="minorHAnsi"/>
          <w:sz w:val="20"/>
          <w:szCs w:val="20"/>
        </w:rPr>
        <w:t xml:space="preserve"> řešení </w:t>
      </w:r>
      <w:r w:rsidR="00B97317">
        <w:rPr>
          <w:rFonts w:asciiTheme="minorHAnsi" w:hAnsiTheme="minorHAnsi" w:cstheme="minorHAnsi"/>
          <w:sz w:val="20"/>
          <w:szCs w:val="20"/>
        </w:rPr>
        <w:t xml:space="preserve">bude </w:t>
      </w:r>
      <w:r w:rsidR="00B97317" w:rsidRPr="00B97317">
        <w:rPr>
          <w:rFonts w:asciiTheme="minorHAnsi" w:hAnsiTheme="minorHAnsi" w:cstheme="minorHAnsi"/>
          <w:sz w:val="20"/>
          <w:szCs w:val="20"/>
        </w:rPr>
        <w:t>zohledňova</w:t>
      </w:r>
      <w:r w:rsidR="00B97317">
        <w:rPr>
          <w:rFonts w:asciiTheme="minorHAnsi" w:hAnsiTheme="minorHAnsi" w:cstheme="minorHAnsi"/>
          <w:sz w:val="20"/>
          <w:szCs w:val="20"/>
        </w:rPr>
        <w:t>t</w:t>
      </w:r>
      <w:r w:rsidR="00B97317" w:rsidRPr="00B97317">
        <w:rPr>
          <w:rFonts w:asciiTheme="minorHAnsi" w:hAnsiTheme="minorHAnsi" w:cstheme="minorHAnsi"/>
          <w:sz w:val="20"/>
          <w:szCs w:val="20"/>
        </w:rPr>
        <w:t xml:space="preserve"> požadavek </w:t>
      </w:r>
      <w:r w:rsidR="00B97317">
        <w:rPr>
          <w:rFonts w:asciiTheme="minorHAnsi" w:hAnsiTheme="minorHAnsi" w:cstheme="minorHAnsi"/>
          <w:sz w:val="20"/>
          <w:szCs w:val="20"/>
        </w:rPr>
        <w:t>objednatele</w:t>
      </w:r>
      <w:r w:rsidR="00826B35">
        <w:rPr>
          <w:rFonts w:asciiTheme="minorHAnsi" w:hAnsiTheme="minorHAnsi" w:cstheme="minorHAnsi"/>
          <w:sz w:val="20"/>
          <w:szCs w:val="20"/>
        </w:rPr>
        <w:t>, aby nebyl podstatným způsobem omezen nebo dokonce přerušen běžný provoz nemocnice.</w:t>
      </w:r>
      <w:r w:rsidR="00831756">
        <w:rPr>
          <w:rFonts w:asciiTheme="minorHAnsi" w:hAnsiTheme="minorHAnsi" w:cstheme="minorHAnsi"/>
          <w:sz w:val="20"/>
          <w:szCs w:val="20"/>
        </w:rPr>
        <w:t xml:space="preserve"> </w:t>
      </w:r>
      <w:r w:rsidR="00B97317">
        <w:rPr>
          <w:rFonts w:asciiTheme="minorHAnsi" w:hAnsiTheme="minorHAnsi" w:cstheme="minorHAnsi"/>
          <w:sz w:val="20"/>
          <w:szCs w:val="20"/>
        </w:rPr>
        <w:t xml:space="preserve">Objednatel bude </w:t>
      </w:r>
      <w:r w:rsidR="00831756">
        <w:rPr>
          <w:rFonts w:asciiTheme="minorHAnsi" w:hAnsiTheme="minorHAnsi" w:cstheme="minorHAnsi"/>
          <w:sz w:val="20"/>
          <w:szCs w:val="20"/>
        </w:rPr>
        <w:t xml:space="preserve">v této fázi </w:t>
      </w:r>
      <w:r w:rsidR="00B97317">
        <w:rPr>
          <w:rFonts w:asciiTheme="minorHAnsi" w:hAnsiTheme="minorHAnsi" w:cstheme="minorHAnsi"/>
          <w:sz w:val="20"/>
          <w:szCs w:val="20"/>
        </w:rPr>
        <w:t>seznámen se základním materiálovým řešením, s novým řešením jednotlivých profesí a technologií (trasami a způsoby řešení napojení nových tras na stávající funkční rozvody či technologická zařízení, řešením kolizních míst).</w:t>
      </w:r>
    </w:p>
    <w:p w:rsidR="00B97317" w:rsidRPr="00831756" w:rsidRDefault="00B97317" w:rsidP="00B97317">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Zhotovitel </w:t>
      </w:r>
      <w:r w:rsidR="00831756">
        <w:rPr>
          <w:rFonts w:asciiTheme="minorHAnsi" w:hAnsiTheme="minorHAnsi" w:cstheme="minorHAnsi"/>
          <w:sz w:val="20"/>
          <w:szCs w:val="20"/>
        </w:rPr>
        <w:t xml:space="preserve">dále </w:t>
      </w:r>
      <w:r>
        <w:rPr>
          <w:rFonts w:asciiTheme="minorHAnsi" w:hAnsiTheme="minorHAnsi" w:cstheme="minorHAnsi"/>
          <w:sz w:val="20"/>
          <w:szCs w:val="20"/>
        </w:rPr>
        <w:t xml:space="preserve">předloží objednateli odborný odhad nákladů na realizaci </w:t>
      </w:r>
      <w:r w:rsidR="0083502D">
        <w:rPr>
          <w:rFonts w:asciiTheme="minorHAnsi" w:hAnsiTheme="minorHAnsi" w:cstheme="minorHAnsi"/>
          <w:sz w:val="20"/>
          <w:szCs w:val="20"/>
        </w:rPr>
        <w:t>a pracovní verzi dokumentace ve dvou (2) vyhotoveních tištěné podoby</w:t>
      </w:r>
      <w:r w:rsidR="00E7680D">
        <w:rPr>
          <w:rFonts w:asciiTheme="minorHAnsi" w:hAnsiTheme="minorHAnsi" w:cstheme="minorHAnsi"/>
          <w:sz w:val="20"/>
          <w:szCs w:val="20"/>
        </w:rPr>
        <w:t xml:space="preserve"> a </w:t>
      </w:r>
      <w:r w:rsidR="0003771A">
        <w:rPr>
          <w:rFonts w:asciiTheme="minorHAnsi" w:hAnsiTheme="minorHAnsi" w:cstheme="minorHAnsi"/>
          <w:sz w:val="20"/>
          <w:szCs w:val="20"/>
        </w:rPr>
        <w:t>jedno</w:t>
      </w:r>
      <w:r w:rsidR="00E7680D">
        <w:rPr>
          <w:rFonts w:asciiTheme="minorHAnsi" w:hAnsiTheme="minorHAnsi" w:cstheme="minorHAnsi"/>
          <w:sz w:val="20"/>
          <w:szCs w:val="20"/>
        </w:rPr>
        <w:t xml:space="preserve"> (</w:t>
      </w:r>
      <w:r w:rsidR="0003771A">
        <w:rPr>
          <w:rFonts w:asciiTheme="minorHAnsi" w:hAnsiTheme="minorHAnsi" w:cstheme="minorHAnsi"/>
          <w:sz w:val="20"/>
          <w:szCs w:val="20"/>
        </w:rPr>
        <w:t>1</w:t>
      </w:r>
      <w:r w:rsidR="00E7680D">
        <w:rPr>
          <w:rFonts w:asciiTheme="minorHAnsi" w:hAnsiTheme="minorHAnsi" w:cstheme="minorHAnsi"/>
          <w:sz w:val="20"/>
          <w:szCs w:val="20"/>
        </w:rPr>
        <w:t xml:space="preserve">) vyhotovení elektronické podoby (pdf + </w:t>
      </w:r>
      <w:r w:rsidR="0003771A">
        <w:rPr>
          <w:rFonts w:asciiTheme="minorHAnsi" w:hAnsiTheme="minorHAnsi" w:cstheme="minorHAnsi"/>
          <w:sz w:val="20"/>
          <w:szCs w:val="20"/>
        </w:rPr>
        <w:t xml:space="preserve">editovatelná verze dle charakteru </w:t>
      </w:r>
      <w:r w:rsidR="0003771A" w:rsidRPr="00831756">
        <w:rPr>
          <w:rFonts w:asciiTheme="minorHAnsi" w:hAnsiTheme="minorHAnsi" w:cstheme="minorHAnsi"/>
          <w:sz w:val="20"/>
          <w:szCs w:val="20"/>
        </w:rPr>
        <w:t>dokumentu xls, doc, dwg apod.</w:t>
      </w:r>
      <w:r w:rsidR="00E7680D" w:rsidRPr="00831756">
        <w:rPr>
          <w:rFonts w:asciiTheme="minorHAnsi" w:hAnsiTheme="minorHAnsi" w:cstheme="minorHAnsi"/>
          <w:sz w:val="20"/>
          <w:szCs w:val="20"/>
        </w:rPr>
        <w:t>).</w:t>
      </w:r>
    </w:p>
    <w:p w:rsidR="00DB1822" w:rsidRPr="00831756" w:rsidRDefault="00DB1822" w:rsidP="008E0D70">
      <w:p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Tento stupeň bude obsahovat mimo jiné:</w:t>
      </w:r>
    </w:p>
    <w:p w:rsidR="00DB1822" w:rsidRPr="00831756" w:rsidRDefault="00DB1822" w:rsidP="00DB1822">
      <w:pPr>
        <w:numPr>
          <w:ilvl w:val="0"/>
          <w:numId w:val="37"/>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 xml:space="preserve">zabezpečení vstupních podkladů (zabezpečení vstupních podkladů představuje přípravu plnění předmětu </w:t>
      </w:r>
      <w:r w:rsidR="00806130">
        <w:rPr>
          <w:rFonts w:asciiTheme="minorHAnsi" w:hAnsiTheme="minorHAnsi" w:cstheme="minorHAnsi"/>
          <w:sz w:val="20"/>
          <w:szCs w:val="20"/>
        </w:rPr>
        <w:t>d</w:t>
      </w:r>
      <w:r w:rsidRPr="00831756">
        <w:rPr>
          <w:rFonts w:asciiTheme="minorHAnsi" w:hAnsiTheme="minorHAnsi" w:cstheme="minorHAnsi"/>
          <w:sz w:val="20"/>
          <w:szCs w:val="20"/>
        </w:rPr>
        <w:t xml:space="preserve">íla podle této </w:t>
      </w:r>
      <w:r w:rsidR="002C1733">
        <w:rPr>
          <w:rFonts w:asciiTheme="minorHAnsi" w:hAnsiTheme="minorHAnsi" w:cstheme="minorHAnsi"/>
          <w:sz w:val="20"/>
          <w:szCs w:val="20"/>
        </w:rPr>
        <w:t>s</w:t>
      </w:r>
      <w:r w:rsidRPr="00831756">
        <w:rPr>
          <w:rFonts w:asciiTheme="minorHAnsi" w:hAnsiTheme="minorHAnsi" w:cstheme="minorHAnsi"/>
          <w:sz w:val="20"/>
          <w:szCs w:val="20"/>
        </w:rPr>
        <w:t>mlouvy a provedení všech nezbytných průzkumů, studií a zaměření v rozsahu potřebném pro řádné a včasné provedení všech následujících fází plnění a realizaci projektované stavby);</w:t>
      </w:r>
    </w:p>
    <w:p w:rsidR="00DB1822" w:rsidRPr="00831756" w:rsidRDefault="00DB1822" w:rsidP="00DB1822">
      <w:pPr>
        <w:numPr>
          <w:ilvl w:val="0"/>
          <w:numId w:val="37"/>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 xml:space="preserve">upřesnění cílových představ </w:t>
      </w:r>
      <w:r w:rsidR="00806130">
        <w:rPr>
          <w:rFonts w:asciiTheme="minorHAnsi" w:hAnsiTheme="minorHAnsi" w:cstheme="minorHAnsi"/>
          <w:sz w:val="20"/>
          <w:szCs w:val="20"/>
        </w:rPr>
        <w:t>o</w:t>
      </w:r>
      <w:r w:rsidRPr="00831756">
        <w:rPr>
          <w:rFonts w:asciiTheme="minorHAnsi" w:hAnsiTheme="minorHAnsi" w:cstheme="minorHAnsi"/>
          <w:sz w:val="20"/>
          <w:szCs w:val="20"/>
        </w:rPr>
        <w:t>bjednatele;</w:t>
      </w:r>
    </w:p>
    <w:p w:rsidR="00DB1822" w:rsidRPr="00831756" w:rsidRDefault="00DB1822" w:rsidP="00DB1822">
      <w:pPr>
        <w:numPr>
          <w:ilvl w:val="0"/>
          <w:numId w:val="37"/>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 xml:space="preserve">zpracování konceptu </w:t>
      </w:r>
      <w:r w:rsidR="0051136A" w:rsidRPr="00831756">
        <w:rPr>
          <w:rFonts w:asciiTheme="minorHAnsi" w:hAnsiTheme="minorHAnsi" w:cstheme="minorHAnsi"/>
          <w:sz w:val="20"/>
          <w:szCs w:val="20"/>
        </w:rPr>
        <w:t>řešení</w:t>
      </w:r>
      <w:r w:rsidRPr="00831756">
        <w:rPr>
          <w:rFonts w:asciiTheme="minorHAnsi" w:hAnsiTheme="minorHAnsi" w:cstheme="minorHAnsi"/>
          <w:sz w:val="20"/>
          <w:szCs w:val="20"/>
        </w:rPr>
        <w:t>;</w:t>
      </w:r>
    </w:p>
    <w:p w:rsidR="00DB1822" w:rsidRPr="00831756" w:rsidRDefault="00DB1822" w:rsidP="00DB1822">
      <w:pPr>
        <w:numPr>
          <w:ilvl w:val="0"/>
          <w:numId w:val="37"/>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určení základního materiálového řešení;</w:t>
      </w:r>
    </w:p>
    <w:p w:rsidR="00DB1822" w:rsidRPr="00831756" w:rsidRDefault="00DB1822" w:rsidP="00DB1822">
      <w:pPr>
        <w:numPr>
          <w:ilvl w:val="0"/>
          <w:numId w:val="37"/>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zapojení speciálních profesí (např. statika, technologie, energetika</w:t>
      </w:r>
      <w:r w:rsidR="0051136A" w:rsidRPr="00831756">
        <w:rPr>
          <w:rFonts w:asciiTheme="minorHAnsi" w:hAnsiTheme="minorHAnsi" w:cstheme="minorHAnsi"/>
          <w:sz w:val="20"/>
          <w:szCs w:val="20"/>
        </w:rPr>
        <w:t xml:space="preserve"> apod.</w:t>
      </w:r>
      <w:r w:rsidRPr="00831756">
        <w:rPr>
          <w:rFonts w:asciiTheme="minorHAnsi" w:hAnsiTheme="minorHAnsi" w:cstheme="minorHAnsi"/>
          <w:sz w:val="20"/>
          <w:szCs w:val="20"/>
        </w:rPr>
        <w:t>) včetně jejich koordinace;</w:t>
      </w:r>
    </w:p>
    <w:p w:rsidR="00DB1822" w:rsidRPr="00831756" w:rsidRDefault="0051136A" w:rsidP="00DB1822">
      <w:pPr>
        <w:numPr>
          <w:ilvl w:val="0"/>
          <w:numId w:val="37"/>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 xml:space="preserve">zpracování odborného odhadu nákladů formou </w:t>
      </w:r>
      <w:r w:rsidR="00DB1822" w:rsidRPr="00831756">
        <w:rPr>
          <w:rFonts w:asciiTheme="minorHAnsi" w:hAnsiTheme="minorHAnsi" w:cstheme="minorHAnsi"/>
          <w:sz w:val="20"/>
          <w:szCs w:val="20"/>
        </w:rPr>
        <w:t>předběžn</w:t>
      </w:r>
      <w:r w:rsidRPr="00831756">
        <w:rPr>
          <w:rFonts w:asciiTheme="minorHAnsi" w:hAnsiTheme="minorHAnsi" w:cstheme="minorHAnsi"/>
          <w:sz w:val="20"/>
          <w:szCs w:val="20"/>
        </w:rPr>
        <w:t>ého</w:t>
      </w:r>
      <w:r w:rsidR="00DB1822" w:rsidRPr="00831756">
        <w:rPr>
          <w:rFonts w:asciiTheme="minorHAnsi" w:hAnsiTheme="minorHAnsi" w:cstheme="minorHAnsi"/>
          <w:sz w:val="20"/>
          <w:szCs w:val="20"/>
        </w:rPr>
        <w:t xml:space="preserve"> rozpočt</w:t>
      </w:r>
      <w:r w:rsidRPr="00831756">
        <w:rPr>
          <w:rFonts w:asciiTheme="minorHAnsi" w:hAnsiTheme="minorHAnsi" w:cstheme="minorHAnsi"/>
          <w:sz w:val="20"/>
          <w:szCs w:val="20"/>
        </w:rPr>
        <w:t>u</w:t>
      </w:r>
      <w:r w:rsidR="00806130">
        <w:rPr>
          <w:rFonts w:asciiTheme="minorHAnsi" w:hAnsiTheme="minorHAnsi" w:cstheme="minorHAnsi"/>
          <w:sz w:val="20"/>
          <w:szCs w:val="20"/>
        </w:rPr>
        <w:t>;</w:t>
      </w:r>
      <w:r w:rsidR="00DB1822" w:rsidRPr="00831756">
        <w:rPr>
          <w:rFonts w:asciiTheme="minorHAnsi" w:hAnsiTheme="minorHAnsi" w:cstheme="minorHAnsi"/>
          <w:sz w:val="20"/>
          <w:szCs w:val="20"/>
        </w:rPr>
        <w:t xml:space="preserve"> </w:t>
      </w:r>
    </w:p>
    <w:p w:rsidR="00DB1822" w:rsidRPr="00831756" w:rsidRDefault="00DB1822" w:rsidP="00DB1822">
      <w:pPr>
        <w:numPr>
          <w:ilvl w:val="0"/>
          <w:numId w:val="37"/>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předjednání dokumentace u zásadních dotčených orgánů státní správy, na stavebním úřadě</w:t>
      </w:r>
      <w:r w:rsidR="00806130">
        <w:rPr>
          <w:rFonts w:asciiTheme="minorHAnsi" w:hAnsiTheme="minorHAnsi" w:cstheme="minorHAnsi"/>
          <w:sz w:val="20"/>
          <w:szCs w:val="20"/>
        </w:rPr>
        <w:t>;</w:t>
      </w:r>
    </w:p>
    <w:p w:rsidR="008E0D70" w:rsidRPr="00102B87" w:rsidRDefault="008E0D70" w:rsidP="00102B87">
      <w:pPr>
        <w:spacing w:line="360" w:lineRule="auto"/>
        <w:ind w:left="45"/>
        <w:jc w:val="both"/>
        <w:rPr>
          <w:rFonts w:asciiTheme="minorHAnsi" w:hAnsiTheme="minorHAnsi" w:cstheme="minorHAnsi"/>
          <w:b/>
          <w:bCs/>
          <w:sz w:val="20"/>
          <w:szCs w:val="20"/>
        </w:rPr>
      </w:pPr>
      <w:r>
        <w:rPr>
          <w:rFonts w:asciiTheme="minorHAnsi" w:hAnsiTheme="minorHAnsi" w:cstheme="minorHAnsi"/>
          <w:sz w:val="20"/>
          <w:szCs w:val="20"/>
        </w:rPr>
        <w:t xml:space="preserve">2) </w:t>
      </w:r>
      <w:r w:rsidRPr="007F13B8">
        <w:rPr>
          <w:rFonts w:asciiTheme="minorHAnsi" w:hAnsiTheme="minorHAnsi" w:cstheme="minorHAnsi"/>
          <w:b/>
          <w:bCs/>
          <w:sz w:val="20"/>
          <w:szCs w:val="20"/>
        </w:rPr>
        <w:t>dokumentace pro vydání</w:t>
      </w:r>
      <w:r w:rsidR="00B97317" w:rsidRPr="007F13B8">
        <w:rPr>
          <w:rFonts w:asciiTheme="minorHAnsi" w:hAnsiTheme="minorHAnsi" w:cstheme="minorHAnsi"/>
          <w:b/>
          <w:bCs/>
          <w:sz w:val="20"/>
          <w:szCs w:val="20"/>
        </w:rPr>
        <w:t xml:space="preserve"> </w:t>
      </w:r>
      <w:r w:rsidR="00CA4211" w:rsidRPr="007F13B8">
        <w:rPr>
          <w:rFonts w:asciiTheme="minorHAnsi" w:hAnsiTheme="minorHAnsi" w:cstheme="minorHAnsi"/>
          <w:b/>
          <w:bCs/>
          <w:sz w:val="20"/>
          <w:szCs w:val="20"/>
        </w:rPr>
        <w:t xml:space="preserve">společného povolení </w:t>
      </w:r>
      <w:r w:rsidR="00385ABA">
        <w:rPr>
          <w:rFonts w:asciiTheme="minorHAnsi" w:hAnsiTheme="minorHAnsi" w:cstheme="minorHAnsi"/>
          <w:b/>
          <w:bCs/>
          <w:sz w:val="20"/>
          <w:szCs w:val="20"/>
        </w:rPr>
        <w:t>(</w:t>
      </w:r>
      <w:r w:rsidR="006E2CCF">
        <w:rPr>
          <w:rFonts w:asciiTheme="minorHAnsi" w:hAnsiTheme="minorHAnsi" w:cstheme="minorHAnsi"/>
          <w:b/>
          <w:bCs/>
          <w:sz w:val="20"/>
          <w:szCs w:val="20"/>
        </w:rPr>
        <w:t>DÚR+</w:t>
      </w:r>
      <w:r w:rsidR="00385ABA">
        <w:rPr>
          <w:rFonts w:asciiTheme="minorHAnsi" w:hAnsiTheme="minorHAnsi" w:cstheme="minorHAnsi"/>
          <w:b/>
          <w:bCs/>
          <w:sz w:val="20"/>
          <w:szCs w:val="20"/>
        </w:rPr>
        <w:t>DSP)</w:t>
      </w:r>
    </w:p>
    <w:p w:rsidR="0051136A" w:rsidRDefault="0051136A" w:rsidP="0051136A">
      <w:pPr>
        <w:spacing w:line="360" w:lineRule="auto"/>
        <w:jc w:val="both"/>
        <w:rPr>
          <w:rFonts w:asciiTheme="minorHAnsi" w:hAnsiTheme="minorHAnsi" w:cstheme="minorHAnsi"/>
          <w:sz w:val="20"/>
          <w:szCs w:val="20"/>
        </w:rPr>
      </w:pPr>
      <w:r>
        <w:rPr>
          <w:rFonts w:asciiTheme="minorHAnsi" w:hAnsiTheme="minorHAnsi" w:cstheme="minorHAnsi"/>
          <w:sz w:val="20"/>
          <w:szCs w:val="20"/>
        </w:rPr>
        <w:t>Tento stupeň bude obsahovat mimo jiné:</w:t>
      </w:r>
    </w:p>
    <w:p w:rsidR="0051136A" w:rsidRDefault="0051136A" w:rsidP="0051136A">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vypracování dokumentace pro společné povolení</w:t>
      </w:r>
      <w:r w:rsidR="00831756" w:rsidRPr="00831756">
        <w:rPr>
          <w:rFonts w:asciiTheme="minorHAnsi" w:hAnsiTheme="minorHAnsi" w:cstheme="minorHAnsi"/>
          <w:sz w:val="20"/>
          <w:szCs w:val="20"/>
        </w:rPr>
        <w:t xml:space="preserve"> </w:t>
      </w:r>
      <w:r w:rsidRPr="00831756">
        <w:rPr>
          <w:rFonts w:asciiTheme="minorHAnsi" w:hAnsiTheme="minorHAnsi" w:cstheme="minorHAnsi"/>
          <w:sz w:val="20"/>
          <w:szCs w:val="20"/>
        </w:rPr>
        <w:t>včetně koncepční koordinace všech profesí;</w:t>
      </w:r>
    </w:p>
    <w:p w:rsidR="0051136A" w:rsidRPr="00831756" w:rsidRDefault="0051136A" w:rsidP="0051136A">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zapracování připomínek veřejnoprávních orgánů a organizací a účastníků řízení;</w:t>
      </w:r>
    </w:p>
    <w:p w:rsidR="0051136A" w:rsidRPr="00831756" w:rsidRDefault="0051136A" w:rsidP="0051136A">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 xml:space="preserve">zapracování dodatečných a změnových požadavků </w:t>
      </w:r>
      <w:r w:rsidR="00806130">
        <w:rPr>
          <w:rFonts w:asciiTheme="minorHAnsi" w:hAnsiTheme="minorHAnsi" w:cstheme="minorHAnsi"/>
          <w:sz w:val="20"/>
          <w:szCs w:val="20"/>
        </w:rPr>
        <w:t>o</w:t>
      </w:r>
      <w:r w:rsidRPr="00831756">
        <w:rPr>
          <w:rFonts w:asciiTheme="minorHAnsi" w:hAnsiTheme="minorHAnsi" w:cstheme="minorHAnsi"/>
          <w:sz w:val="20"/>
          <w:szCs w:val="20"/>
        </w:rPr>
        <w:t>bjednatele;</w:t>
      </w:r>
    </w:p>
    <w:p w:rsidR="0051136A" w:rsidRPr="00831756" w:rsidRDefault="0051136A" w:rsidP="0051136A">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dopravně inženýrská opatření;</w:t>
      </w:r>
    </w:p>
    <w:p w:rsidR="0051136A" w:rsidRPr="00831756" w:rsidRDefault="0051136A" w:rsidP="0051136A">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protokol o určení vnějších vlivů;</w:t>
      </w:r>
    </w:p>
    <w:p w:rsidR="0051136A" w:rsidRPr="00831756" w:rsidRDefault="0051136A" w:rsidP="0051136A">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koordinační výkresy profesí;</w:t>
      </w:r>
    </w:p>
    <w:p w:rsidR="0051136A" w:rsidRPr="00831756" w:rsidRDefault="0051136A" w:rsidP="0051136A">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zpracování speciální dokumentace pro technologická (zdravotní) zařízení;</w:t>
      </w:r>
    </w:p>
    <w:p w:rsidR="00CE7900" w:rsidRPr="00831756" w:rsidRDefault="00CE7900" w:rsidP="00CE7900">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podání žádostí o stanoviska a vyjádření veřejnoprávních orgánů a organizací a účastníků řízení potřebných pro vydání společného povolení;</w:t>
      </w:r>
    </w:p>
    <w:p w:rsidR="0051136A" w:rsidRPr="00831756" w:rsidRDefault="0051136A" w:rsidP="0051136A">
      <w:pPr>
        <w:numPr>
          <w:ilvl w:val="0"/>
          <w:numId w:val="38"/>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součinnost se zástupcem objednatele při jednáních v řízeních pro společné povolení;</w:t>
      </w:r>
    </w:p>
    <w:p w:rsidR="00DD7E46" w:rsidRPr="00831756" w:rsidRDefault="00DD7E46" w:rsidP="00F10006">
      <w:pPr>
        <w:pStyle w:val="Odstavecseseznamem"/>
        <w:numPr>
          <w:ilvl w:val="0"/>
          <w:numId w:val="38"/>
        </w:numPr>
        <w:spacing w:after="0" w:line="360" w:lineRule="auto"/>
        <w:jc w:val="both"/>
        <w:rPr>
          <w:rFonts w:asciiTheme="minorHAnsi" w:hAnsiTheme="minorHAnsi" w:cstheme="minorHAnsi"/>
          <w:sz w:val="20"/>
          <w:szCs w:val="20"/>
        </w:rPr>
      </w:pPr>
      <w:r w:rsidRPr="00831756">
        <w:rPr>
          <w:rFonts w:asciiTheme="minorHAnsi" w:hAnsiTheme="minorHAnsi" w:cstheme="minorHAnsi"/>
          <w:sz w:val="20"/>
          <w:szCs w:val="20"/>
        </w:rPr>
        <w:t>finální výstup kompletní dokumentace bude předán v počtu 4 pare v tištěné podobě a 1x nosič s elektronickou verzí – 1x formát pdf a 1x editovatelná verze dle charakteru dokumentu xls, doc, dwg apod.);</w:t>
      </w:r>
    </w:p>
    <w:p w:rsidR="00B97317" w:rsidRDefault="00B97317" w:rsidP="008E0D70">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3) </w:t>
      </w:r>
      <w:r w:rsidRPr="007F13B8">
        <w:rPr>
          <w:rFonts w:asciiTheme="minorHAnsi" w:hAnsiTheme="minorHAnsi" w:cstheme="minorHAnsi"/>
          <w:b/>
          <w:bCs/>
          <w:sz w:val="20"/>
          <w:szCs w:val="20"/>
        </w:rPr>
        <w:t>dokumentace pro provádění stavby (DPS)</w:t>
      </w:r>
    </w:p>
    <w:p w:rsidR="00F66E57" w:rsidRPr="00831756" w:rsidRDefault="00F66E57" w:rsidP="00F66E57">
      <w:p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Tento stupeň bude obsahovat mimo jiné:</w:t>
      </w:r>
    </w:p>
    <w:p w:rsidR="00F66E57"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 xml:space="preserve">vypracování dokumentace pro provádění a výběr zhotovitele </w:t>
      </w:r>
      <w:r w:rsidR="00806130">
        <w:rPr>
          <w:rFonts w:asciiTheme="minorHAnsi" w:hAnsiTheme="minorHAnsi" w:cstheme="minorHAnsi"/>
          <w:sz w:val="20"/>
          <w:szCs w:val="20"/>
        </w:rPr>
        <w:t>s</w:t>
      </w:r>
      <w:r w:rsidRPr="00831756">
        <w:rPr>
          <w:rFonts w:asciiTheme="minorHAnsi" w:hAnsiTheme="minorHAnsi" w:cstheme="minorHAnsi"/>
          <w:sz w:val="20"/>
          <w:szCs w:val="20"/>
        </w:rPr>
        <w:t>tavby (architektonicko-stavební část a dokumentace technických a technologických částí stavby) včetně koncepční koordinace všech profesí;</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 xml:space="preserve">definice veškerých materiálů a povrchů na základě jejich vzorků a odsouhlasení </w:t>
      </w:r>
      <w:r w:rsidR="00806130">
        <w:rPr>
          <w:rFonts w:asciiTheme="minorHAnsi" w:hAnsiTheme="minorHAnsi" w:cstheme="minorHAnsi"/>
          <w:sz w:val="20"/>
          <w:szCs w:val="20"/>
        </w:rPr>
        <w:t>o</w:t>
      </w:r>
      <w:r w:rsidRPr="00831756">
        <w:rPr>
          <w:rFonts w:asciiTheme="minorHAnsi" w:hAnsiTheme="minorHAnsi" w:cstheme="minorHAnsi"/>
          <w:sz w:val="20"/>
          <w:szCs w:val="20"/>
        </w:rPr>
        <w:t>bjednatelem</w:t>
      </w:r>
      <w:r w:rsidR="00806130">
        <w:rPr>
          <w:rFonts w:asciiTheme="minorHAnsi" w:hAnsiTheme="minorHAnsi" w:cstheme="minorHAnsi"/>
          <w:sz w:val="20"/>
          <w:szCs w:val="20"/>
        </w:rPr>
        <w:t>;</w:t>
      </w:r>
      <w:r w:rsidRPr="00831756">
        <w:rPr>
          <w:rFonts w:asciiTheme="minorHAnsi" w:hAnsiTheme="minorHAnsi" w:cstheme="minorHAnsi"/>
          <w:sz w:val="20"/>
          <w:szCs w:val="20"/>
        </w:rPr>
        <w:t xml:space="preserve"> </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specifikace výrobků pro stavbu (např. okna, dveře, truhlářské výrobky, zámečnické výrobky apod.);</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koordinace projektů jednotlivých profesí a zapracování do stavební dokumentace;</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osazovací plán včetně prvků exteriéru, mobiliáře, technologie založení a výsadbového materiálu;</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koordinační výkresy profesí;</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provozní schémata;</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v architektonicko-stavební části detaily, podrobné výkresy atypických výrobků, spárořezy dlažeb a obkladů;</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v konstrukčně-statické části podrobné výkresy výztuže;</w:t>
      </w:r>
    </w:p>
    <w:p w:rsidR="00F66E57" w:rsidRPr="00831756" w:rsidRDefault="00F66E57" w:rsidP="00F66E57">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plán bezpečnosti a ochrany zdraví při práci na staveništi ve fázi přípravy;</w:t>
      </w:r>
    </w:p>
    <w:p w:rsidR="00C93AAE" w:rsidRPr="00831756" w:rsidRDefault="00C93AAE" w:rsidP="00C93AAE">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předání stanovisek a vyjádření veřejnoprávních orgánů a organizací a účastníků řízení;</w:t>
      </w:r>
    </w:p>
    <w:p w:rsidR="00C93AAE" w:rsidRPr="00831756" w:rsidRDefault="00C93AAE" w:rsidP="00C93AAE">
      <w:pPr>
        <w:numPr>
          <w:ilvl w:val="0"/>
          <w:numId w:val="39"/>
        </w:numPr>
        <w:spacing w:line="360" w:lineRule="auto"/>
        <w:jc w:val="both"/>
        <w:rPr>
          <w:rFonts w:asciiTheme="minorHAnsi" w:hAnsiTheme="minorHAnsi" w:cstheme="minorHAnsi"/>
          <w:sz w:val="20"/>
          <w:szCs w:val="20"/>
        </w:rPr>
      </w:pPr>
      <w:r w:rsidRPr="00831756">
        <w:rPr>
          <w:rFonts w:asciiTheme="minorHAnsi" w:hAnsiTheme="minorHAnsi" w:cstheme="minorHAnsi"/>
          <w:sz w:val="20"/>
          <w:szCs w:val="20"/>
        </w:rPr>
        <w:t>kontrola stanovisek a vyjádření veřejnoprávních orgánů a organizací a účastníků řízení a jejich promítnutí do dokumentace;</w:t>
      </w:r>
    </w:p>
    <w:p w:rsidR="00E3286C" w:rsidRPr="00831756" w:rsidRDefault="00E3286C" w:rsidP="00E3286C">
      <w:pPr>
        <w:pStyle w:val="Odstavecseseznamem"/>
        <w:numPr>
          <w:ilvl w:val="0"/>
          <w:numId w:val="39"/>
        </w:numPr>
        <w:spacing w:after="0" w:line="360" w:lineRule="auto"/>
        <w:jc w:val="both"/>
        <w:rPr>
          <w:rFonts w:asciiTheme="minorHAnsi" w:hAnsiTheme="minorHAnsi" w:cstheme="minorHAnsi"/>
          <w:sz w:val="20"/>
          <w:szCs w:val="20"/>
        </w:rPr>
      </w:pPr>
      <w:r w:rsidRPr="00831756">
        <w:rPr>
          <w:rFonts w:asciiTheme="minorHAnsi" w:hAnsiTheme="minorHAnsi" w:cstheme="minorHAnsi"/>
          <w:sz w:val="20"/>
          <w:szCs w:val="20"/>
        </w:rPr>
        <w:t>finální výstup kompletní dokumentace bude předán v počtu 6 pare v tištěné podobě a 1x nosič s elektronickou verzí – 1x formát pdf a 1x editovatelná verze dle charakteru dokumentu xls, doc, dwg apod.);</w:t>
      </w:r>
    </w:p>
    <w:p w:rsidR="00831A18" w:rsidRDefault="00831A18" w:rsidP="00831A18">
      <w:pPr>
        <w:spacing w:line="360" w:lineRule="auto"/>
        <w:jc w:val="both"/>
        <w:rPr>
          <w:rFonts w:asciiTheme="minorHAnsi" w:hAnsiTheme="minorHAnsi" w:cstheme="minorHAnsi"/>
          <w:sz w:val="20"/>
          <w:szCs w:val="20"/>
        </w:rPr>
      </w:pPr>
    </w:p>
    <w:p w:rsidR="00831A18" w:rsidRPr="00831A18" w:rsidRDefault="00831A18" w:rsidP="00831A18">
      <w:pPr>
        <w:spacing w:line="360" w:lineRule="auto"/>
        <w:jc w:val="both"/>
        <w:rPr>
          <w:rFonts w:asciiTheme="minorHAnsi" w:hAnsiTheme="minorHAnsi" w:cstheme="minorHAnsi"/>
          <w:sz w:val="20"/>
          <w:szCs w:val="20"/>
        </w:rPr>
      </w:pPr>
      <w:r>
        <w:rPr>
          <w:rFonts w:asciiTheme="minorHAnsi" w:hAnsiTheme="minorHAnsi" w:cstheme="minorHAnsi"/>
          <w:sz w:val="20"/>
          <w:szCs w:val="20"/>
        </w:rPr>
        <w:t>Současně bude p</w:t>
      </w:r>
      <w:r w:rsidRPr="00831A18">
        <w:rPr>
          <w:rFonts w:asciiTheme="minorHAnsi" w:hAnsiTheme="minorHAnsi" w:cstheme="minorHAnsi"/>
          <w:sz w:val="20"/>
          <w:szCs w:val="20"/>
        </w:rPr>
        <w:t>rojektová dokumentace rozdělena na dvě etapy:</w:t>
      </w:r>
    </w:p>
    <w:p w:rsidR="00831A18" w:rsidRPr="00831A18" w:rsidRDefault="00831A18" w:rsidP="00831A18">
      <w:pPr>
        <w:spacing w:line="360" w:lineRule="auto"/>
        <w:jc w:val="both"/>
        <w:rPr>
          <w:rFonts w:asciiTheme="minorHAnsi" w:hAnsiTheme="minorHAnsi" w:cstheme="minorHAnsi"/>
          <w:b/>
          <w:sz w:val="20"/>
          <w:szCs w:val="20"/>
          <w:u w:val="single"/>
        </w:rPr>
      </w:pPr>
      <w:r w:rsidRPr="00831A18">
        <w:rPr>
          <w:rFonts w:asciiTheme="minorHAnsi" w:hAnsiTheme="minorHAnsi" w:cstheme="minorHAnsi"/>
          <w:b/>
          <w:sz w:val="20"/>
          <w:szCs w:val="20"/>
          <w:u w:val="single"/>
        </w:rPr>
        <w:t>ETAPA I. – rekonstrukce laboratoře ve stávajících prostorách 1.NP</w:t>
      </w: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Nutno rekonstruovat stávající prostory laboratoře (viz. příloha č.1) tak, aby vyhovovaly legislativním požadavkům, tzn. např.:</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Vzduchotechnika</w:t>
      </w:r>
    </w:p>
    <w:p w:rsidR="00831A18" w:rsidRPr="00831A18" w:rsidRDefault="00831A18" w:rsidP="00831A18">
      <w:pPr>
        <w:numPr>
          <w:ilvl w:val="1"/>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vytvořit tlakový spád: prostory přípravy léčiv-&gt; personální/materiálové propusti-&gt; prostor s pohybem pacientů</w:t>
      </w:r>
    </w:p>
    <w:p w:rsidR="00831A18" w:rsidRPr="00831A18" w:rsidRDefault="00831A18" w:rsidP="00831A18">
      <w:pPr>
        <w:numPr>
          <w:ilvl w:val="1"/>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přetlak mezi jednotlivými stupni 10-15 Pa</w:t>
      </w:r>
    </w:p>
    <w:p w:rsidR="00831A18" w:rsidRPr="00831A18" w:rsidRDefault="00831A18" w:rsidP="00831A18">
      <w:pPr>
        <w:numPr>
          <w:ilvl w:val="1"/>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 xml:space="preserve">eliminace zvýšené relativní vlhkosti při deštivém počasí/ vysokých venkovních teplotách (nad </w:t>
      </w:r>
      <w:r w:rsidR="00095A7E">
        <w:rPr>
          <w:rFonts w:asciiTheme="minorHAnsi" w:hAnsiTheme="minorHAnsi" w:cstheme="minorHAnsi"/>
          <w:sz w:val="20"/>
          <w:szCs w:val="20"/>
        </w:rPr>
        <w:br/>
      </w:r>
      <w:r w:rsidRPr="00831A18">
        <w:rPr>
          <w:rFonts w:asciiTheme="minorHAnsi" w:hAnsiTheme="minorHAnsi" w:cstheme="minorHAnsi"/>
          <w:sz w:val="20"/>
          <w:szCs w:val="20"/>
        </w:rPr>
        <w:t>30</w:t>
      </w:r>
      <w:r w:rsidR="00095A7E">
        <w:rPr>
          <w:rFonts w:asciiTheme="minorHAnsi" w:hAnsiTheme="minorHAnsi" w:cstheme="minorHAnsi"/>
          <w:sz w:val="20"/>
          <w:szCs w:val="20"/>
        </w:rPr>
        <w:t xml:space="preserve"> </w:t>
      </w:r>
      <w:r w:rsidRPr="00831A18">
        <w:rPr>
          <w:rFonts w:asciiTheme="minorHAnsi" w:hAnsiTheme="minorHAnsi" w:cstheme="minorHAnsi"/>
          <w:sz w:val="20"/>
          <w:szCs w:val="20"/>
        </w:rPr>
        <w:t>°C), hodnoty maximálně 65</w:t>
      </w:r>
      <w:r w:rsidR="00095A7E">
        <w:rPr>
          <w:rFonts w:asciiTheme="minorHAnsi" w:hAnsiTheme="minorHAnsi" w:cstheme="minorHAnsi"/>
          <w:sz w:val="20"/>
          <w:szCs w:val="20"/>
        </w:rPr>
        <w:t xml:space="preserve"> </w:t>
      </w:r>
      <w:r w:rsidRPr="00831A18">
        <w:rPr>
          <w:rFonts w:asciiTheme="minorHAnsi" w:hAnsiTheme="minorHAnsi" w:cstheme="minorHAnsi"/>
          <w:sz w:val="20"/>
          <w:szCs w:val="20"/>
        </w:rPr>
        <w:t>%, optimálně 45</w:t>
      </w:r>
      <w:r w:rsidR="00095A7E">
        <w:rPr>
          <w:rFonts w:asciiTheme="minorHAnsi" w:hAnsiTheme="minorHAnsi" w:cstheme="minorHAnsi"/>
          <w:sz w:val="20"/>
          <w:szCs w:val="20"/>
        </w:rPr>
        <w:t xml:space="preserve"> </w:t>
      </w:r>
      <w:r w:rsidRPr="00831A18">
        <w:rPr>
          <w:rFonts w:asciiTheme="minorHAnsi" w:hAnsiTheme="minorHAnsi" w:cstheme="minorHAnsi"/>
          <w:sz w:val="20"/>
          <w:szCs w:val="20"/>
        </w:rPr>
        <w:t>%+-10</w:t>
      </w:r>
      <w:r w:rsidR="00095A7E">
        <w:rPr>
          <w:rFonts w:asciiTheme="minorHAnsi" w:hAnsiTheme="minorHAnsi" w:cstheme="minorHAnsi"/>
          <w:sz w:val="20"/>
          <w:szCs w:val="20"/>
        </w:rPr>
        <w:t xml:space="preserve"> </w:t>
      </w:r>
      <w:r w:rsidRPr="00831A18">
        <w:rPr>
          <w:rFonts w:asciiTheme="minorHAnsi" w:hAnsiTheme="minorHAnsi" w:cstheme="minorHAnsi"/>
          <w:sz w:val="20"/>
          <w:szCs w:val="20"/>
        </w:rPr>
        <w:t>%</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odstranit nečistitelné spáry na stěnách, na stropech, na podlaze</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zvýšit nosnost podlahy na 7 tun</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vybudovat předfiltr z příjmu radionuklidů, udělat vchod do personální propusti</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sprchu v personální propusti oddělit od prostoru PP, např. skleněnou zástěnou</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vytvořit prokládací okénko do aplikační místnosti</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zavést systém vzájemné blokace dveří, nebo vybavit optickou/zvukovou signalizací</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osadit prostory přípravy a personální propusti snímači teploty, tlaku, vlhkosti, příkonu prostorového dávkového ekvivalentu v reálném čase</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Mimo všech ostatních stanovisek potřebné pro vydání stavebního povolení je hlavní stanovisko SÚKL</w:t>
      </w:r>
    </w:p>
    <w:p w:rsidR="00831A18" w:rsidRPr="00831A18" w:rsidRDefault="00831A18" w:rsidP="00831A18">
      <w:pPr>
        <w:numPr>
          <w:ilvl w:val="1"/>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 xml:space="preserve">laboratoř musí splňovat požadavky dané pokynem SÚKL LEK-17, dostupné zde: </w:t>
      </w:r>
      <w:r w:rsidRPr="00831A18">
        <w:rPr>
          <w:rFonts w:asciiTheme="minorHAnsi" w:hAnsiTheme="minorHAnsi" w:cstheme="minorHAnsi"/>
          <w:i/>
          <w:sz w:val="20"/>
          <w:szCs w:val="20"/>
          <w:u w:val="single"/>
        </w:rPr>
        <w:t>http://www.sukl.cz/file/82992_1_1</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 xml:space="preserve">řešené pracoviště laboratoře podléhá legislativně také </w:t>
      </w:r>
    </w:p>
    <w:p w:rsidR="00831A18" w:rsidRPr="00831A18" w:rsidRDefault="00831A18" w:rsidP="00831A18">
      <w:pPr>
        <w:numPr>
          <w:ilvl w:val="0"/>
          <w:numId w:val="46"/>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další dle aktuálně platné legislativy</w:t>
      </w:r>
    </w:p>
    <w:p w:rsidR="00831A18" w:rsidRPr="00831A18" w:rsidRDefault="00831A18" w:rsidP="00831A18">
      <w:pPr>
        <w:spacing w:line="360" w:lineRule="auto"/>
        <w:jc w:val="both"/>
        <w:rPr>
          <w:rFonts w:asciiTheme="minorHAnsi" w:hAnsiTheme="minorHAnsi" w:cstheme="minorHAnsi"/>
          <w:sz w:val="20"/>
          <w:szCs w:val="20"/>
        </w:rPr>
      </w:pPr>
    </w:p>
    <w:p w:rsidR="00831A18" w:rsidRPr="00831A18" w:rsidRDefault="00831A18" w:rsidP="00831A18">
      <w:pPr>
        <w:spacing w:line="360" w:lineRule="auto"/>
        <w:jc w:val="both"/>
        <w:rPr>
          <w:rFonts w:asciiTheme="minorHAnsi" w:hAnsiTheme="minorHAnsi" w:cstheme="minorHAnsi"/>
          <w:b/>
          <w:sz w:val="20"/>
          <w:szCs w:val="20"/>
          <w:u w:val="single"/>
        </w:rPr>
      </w:pPr>
      <w:r w:rsidRPr="00831A18">
        <w:rPr>
          <w:rFonts w:asciiTheme="minorHAnsi" w:hAnsiTheme="minorHAnsi" w:cstheme="minorHAnsi"/>
          <w:b/>
          <w:sz w:val="20"/>
          <w:szCs w:val="20"/>
          <w:u w:val="single"/>
        </w:rPr>
        <w:t>ETAPA II. – přístavba budovy</w:t>
      </w: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 xml:space="preserve">Jedná se o přístavbu budovy „X“, která bude mít dvě podlaží. </w:t>
      </w:r>
    </w:p>
    <w:p w:rsidR="00831A18" w:rsidRPr="00831A18" w:rsidRDefault="00831A18" w:rsidP="00831A18">
      <w:pPr>
        <w:spacing w:line="360" w:lineRule="auto"/>
        <w:jc w:val="both"/>
        <w:rPr>
          <w:rFonts w:asciiTheme="minorHAnsi" w:hAnsiTheme="minorHAnsi" w:cstheme="minorHAnsi"/>
          <w:sz w:val="20"/>
          <w:szCs w:val="20"/>
        </w:rPr>
      </w:pPr>
    </w:p>
    <w:p w:rsidR="00831A18" w:rsidRPr="00831A18" w:rsidRDefault="00831A18" w:rsidP="00831A18">
      <w:pPr>
        <w:spacing w:line="360" w:lineRule="auto"/>
        <w:jc w:val="both"/>
        <w:rPr>
          <w:rFonts w:asciiTheme="minorHAnsi" w:hAnsiTheme="minorHAnsi" w:cstheme="minorHAnsi"/>
          <w:sz w:val="20"/>
          <w:szCs w:val="20"/>
          <w:u w:val="single"/>
        </w:rPr>
      </w:pPr>
      <w:r w:rsidRPr="00831A18">
        <w:rPr>
          <w:rFonts w:asciiTheme="minorHAnsi" w:hAnsiTheme="minorHAnsi" w:cstheme="minorHAnsi"/>
          <w:sz w:val="20"/>
          <w:szCs w:val="20"/>
          <w:u w:val="single"/>
        </w:rPr>
        <w:t>Nutné projektovat tyto místnosti:</w:t>
      </w: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1NP:</w:t>
      </w:r>
    </w:p>
    <w:p w:rsidR="00831A18" w:rsidRPr="00831A18" w:rsidRDefault="00831A18" w:rsidP="00831A18">
      <w:pPr>
        <w:numPr>
          <w:ilvl w:val="0"/>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1x vyšetřovna</w:t>
      </w:r>
    </w:p>
    <w:p w:rsidR="00831A18" w:rsidRPr="00831A18" w:rsidRDefault="00831A18" w:rsidP="00831A18">
      <w:pPr>
        <w:numPr>
          <w:ilvl w:val="0"/>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1x ovladovna</w:t>
      </w:r>
    </w:p>
    <w:p w:rsidR="00831A18" w:rsidRPr="00831A18" w:rsidRDefault="00831A18" w:rsidP="00831A18">
      <w:pPr>
        <w:numPr>
          <w:ilvl w:val="0"/>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1x popisovna</w:t>
      </w:r>
    </w:p>
    <w:p w:rsidR="00831A18" w:rsidRPr="00831A18" w:rsidRDefault="00831A18" w:rsidP="00831A18">
      <w:pPr>
        <w:numPr>
          <w:ilvl w:val="0"/>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1x aplikační místnost</w:t>
      </w:r>
    </w:p>
    <w:p w:rsidR="00831A18" w:rsidRPr="00831A18" w:rsidRDefault="00831A18" w:rsidP="00831A18">
      <w:pPr>
        <w:numPr>
          <w:ilvl w:val="0"/>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1x strojovna k druhému PET/CT</w:t>
      </w: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2NP:</w:t>
      </w:r>
    </w:p>
    <w:p w:rsidR="00831A18" w:rsidRPr="00831A18" w:rsidRDefault="00831A18" w:rsidP="00831A18">
      <w:pPr>
        <w:numPr>
          <w:ilvl w:val="0"/>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laboratoř</w:t>
      </w:r>
    </w:p>
    <w:p w:rsidR="00831A18" w:rsidRPr="00831A18" w:rsidRDefault="00831A18" w:rsidP="00831A18">
      <w:pPr>
        <w:numPr>
          <w:ilvl w:val="1"/>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vybudování nových čistých prostor pro výrobu léčivých přípravků s instalovaným laminárním boxem</w:t>
      </w:r>
    </w:p>
    <w:p w:rsidR="00831A18" w:rsidRPr="00831A18" w:rsidRDefault="00831A18" w:rsidP="00831A18">
      <w:pPr>
        <w:numPr>
          <w:ilvl w:val="1"/>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v návaznosti na výrobu bude potřeba:</w:t>
      </w:r>
    </w:p>
    <w:p w:rsidR="00831A18" w:rsidRPr="00831A18" w:rsidRDefault="00831A18" w:rsidP="00831A18">
      <w:pPr>
        <w:numPr>
          <w:ilvl w:val="2"/>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samostatný prostor pro provádění kontrol jakosti vyrobených přípravků</w:t>
      </w:r>
    </w:p>
    <w:p w:rsidR="00831A18" w:rsidRPr="00831A18" w:rsidRDefault="00831A18" w:rsidP="00831A18">
      <w:pPr>
        <w:numPr>
          <w:ilvl w:val="2"/>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zázemí pro administrativu (pracovna), sklad materiálu, úklidové místnosti</w:t>
      </w:r>
    </w:p>
    <w:p w:rsidR="00831A18" w:rsidRPr="00831A18" w:rsidRDefault="00831A18" w:rsidP="00831A18">
      <w:pPr>
        <w:numPr>
          <w:ilvl w:val="1"/>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tam kde to bude potřeba musí být vybudovány personální a materiálové propusti</w:t>
      </w:r>
    </w:p>
    <w:p w:rsidR="00831A18" w:rsidRPr="00831A18" w:rsidRDefault="00831A18" w:rsidP="00831A18">
      <w:pPr>
        <w:numPr>
          <w:ilvl w:val="1"/>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projekt musí být před realizací zkonzultován se SÚKL</w:t>
      </w:r>
    </w:p>
    <w:p w:rsidR="00831A18" w:rsidRPr="00831A18" w:rsidRDefault="00831A18" w:rsidP="00831A18">
      <w:pPr>
        <w:numPr>
          <w:ilvl w:val="1"/>
          <w:numId w:val="45"/>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 xml:space="preserve">laboratoř s navazujícími provozy musí splňovat požadavky dané GMP (Good manufactoring practice) neboli SVP (Správná výrobní praxe) </w:t>
      </w:r>
    </w:p>
    <w:p w:rsidR="00831A18" w:rsidRPr="00831A18" w:rsidRDefault="00831A18" w:rsidP="00831A18">
      <w:pPr>
        <w:numPr>
          <w:ilvl w:val="1"/>
          <w:numId w:val="45"/>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tyto požadavky jsou shrnuty v pokynu SÚKL VYR-32, dostupné zde: </w:t>
      </w:r>
      <w:r w:rsidRPr="00831A18">
        <w:rPr>
          <w:rFonts w:asciiTheme="minorHAnsi" w:hAnsiTheme="minorHAnsi" w:cstheme="minorHAnsi"/>
          <w:i/>
          <w:sz w:val="20"/>
          <w:szCs w:val="20"/>
          <w:u w:val="single"/>
        </w:rPr>
        <w:t>http://www.sukl.cz/leciva/vyroba-leciv</w:t>
      </w:r>
      <w:r w:rsidRPr="00831A18">
        <w:rPr>
          <w:rFonts w:asciiTheme="minorHAnsi" w:hAnsiTheme="minorHAnsi" w:cstheme="minorHAnsi"/>
          <w:sz w:val="20"/>
          <w:szCs w:val="20"/>
        </w:rPr>
        <w:t xml:space="preserve"> </w:t>
      </w:r>
    </w:p>
    <w:p w:rsidR="00831A18" w:rsidRPr="00831A18" w:rsidRDefault="00831A18" w:rsidP="00831A18">
      <w:pPr>
        <w:numPr>
          <w:ilvl w:val="0"/>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pracovny</w:t>
      </w:r>
    </w:p>
    <w:p w:rsidR="00831A18" w:rsidRPr="00831A18" w:rsidRDefault="00831A18" w:rsidP="00831A18">
      <w:pPr>
        <w:numPr>
          <w:ilvl w:val="0"/>
          <w:numId w:val="44"/>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hygienické zázemí</w:t>
      </w:r>
    </w:p>
    <w:p w:rsidR="00831A18" w:rsidRPr="00831A18" w:rsidRDefault="00831A18" w:rsidP="00831A18">
      <w:pPr>
        <w:spacing w:line="360" w:lineRule="auto"/>
        <w:jc w:val="both"/>
        <w:rPr>
          <w:rFonts w:asciiTheme="minorHAnsi" w:hAnsiTheme="minorHAnsi" w:cstheme="minorHAnsi"/>
          <w:sz w:val="20"/>
          <w:szCs w:val="20"/>
        </w:rPr>
      </w:pP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u w:val="single"/>
        </w:rPr>
        <w:t>Informace ohledně radiační ochrany</w:t>
      </w:r>
      <w:r w:rsidRPr="00831A18">
        <w:rPr>
          <w:rFonts w:asciiTheme="minorHAnsi" w:hAnsiTheme="minorHAnsi" w:cstheme="minorHAnsi"/>
          <w:sz w:val="20"/>
          <w:szCs w:val="20"/>
        </w:rPr>
        <w:t>:</w:t>
      </w: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Projektované pracoviště musí splňovat všechny požadavky radiační ochrany kladené na pracoviště II. kategorie a práci s otevřenými zářiči dle platné legislativy (zákon 263/2016 Sb., vyhláška 422/2016 Sb.)</w:t>
      </w:r>
    </w:p>
    <w:p w:rsidR="00831A18" w:rsidRPr="00831A18" w:rsidRDefault="00831A18" w:rsidP="00831A18">
      <w:pPr>
        <w:spacing w:line="360" w:lineRule="auto"/>
        <w:jc w:val="both"/>
        <w:rPr>
          <w:rFonts w:asciiTheme="minorHAnsi" w:hAnsiTheme="minorHAnsi" w:cstheme="minorHAnsi"/>
          <w:sz w:val="20"/>
          <w:szCs w:val="20"/>
        </w:rPr>
      </w:pP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Maximální rozměry přístavby budou dle přiložené představy objednatele (příloha č. 2)</w:t>
      </w:r>
    </w:p>
    <w:p w:rsidR="00831A18" w:rsidRPr="00831A18" w:rsidRDefault="00831A18" w:rsidP="00831A18">
      <w:pPr>
        <w:spacing w:line="360" w:lineRule="auto"/>
        <w:jc w:val="both"/>
        <w:rPr>
          <w:rFonts w:asciiTheme="minorHAnsi" w:hAnsiTheme="minorHAnsi" w:cstheme="minorHAnsi"/>
          <w:sz w:val="20"/>
          <w:szCs w:val="20"/>
        </w:rPr>
      </w:pPr>
    </w:p>
    <w:p w:rsidR="00831A18" w:rsidRPr="00831A18" w:rsidRDefault="00831A18" w:rsidP="00831A18">
      <w:pPr>
        <w:spacing w:line="360" w:lineRule="auto"/>
        <w:jc w:val="both"/>
        <w:rPr>
          <w:rFonts w:asciiTheme="minorHAnsi" w:hAnsiTheme="minorHAnsi" w:cstheme="minorHAnsi"/>
          <w:b/>
          <w:sz w:val="20"/>
          <w:szCs w:val="20"/>
        </w:rPr>
      </w:pPr>
      <w:r w:rsidRPr="00831A18">
        <w:rPr>
          <w:rFonts w:asciiTheme="minorHAnsi" w:hAnsiTheme="minorHAnsi" w:cstheme="minorHAnsi"/>
          <w:b/>
          <w:sz w:val="20"/>
          <w:szCs w:val="20"/>
        </w:rPr>
        <w:t>Součástí projektové dokumentace bude projekt přeložek inženýrských sítí.</w:t>
      </w:r>
    </w:p>
    <w:p w:rsidR="00831A18" w:rsidRPr="00831A18" w:rsidRDefault="00831A18" w:rsidP="00831A18">
      <w:pPr>
        <w:spacing w:line="360" w:lineRule="auto"/>
        <w:jc w:val="both"/>
        <w:rPr>
          <w:rFonts w:asciiTheme="minorHAnsi" w:hAnsiTheme="minorHAnsi" w:cstheme="minorHAnsi"/>
          <w:sz w:val="20"/>
          <w:szCs w:val="20"/>
        </w:rPr>
      </w:pPr>
    </w:p>
    <w:p w:rsidR="00831A18" w:rsidRPr="00831A18" w:rsidRDefault="00831A18" w:rsidP="00831A18">
      <w:pPr>
        <w:spacing w:line="360" w:lineRule="auto"/>
        <w:jc w:val="both"/>
        <w:rPr>
          <w:rFonts w:asciiTheme="minorHAnsi" w:hAnsiTheme="minorHAnsi" w:cstheme="minorHAnsi"/>
          <w:sz w:val="20"/>
          <w:szCs w:val="20"/>
          <w:u w:val="single"/>
        </w:rPr>
      </w:pPr>
      <w:r w:rsidRPr="00831A18">
        <w:rPr>
          <w:rFonts w:asciiTheme="minorHAnsi" w:hAnsiTheme="minorHAnsi" w:cstheme="minorHAnsi"/>
          <w:sz w:val="20"/>
          <w:szCs w:val="20"/>
          <w:u w:val="single"/>
        </w:rPr>
        <w:t>Bilance osob:</w:t>
      </w: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Pacienti:</w:t>
      </w:r>
    </w:p>
    <w:p w:rsidR="00831A18" w:rsidRPr="00831A18" w:rsidRDefault="00831A18" w:rsidP="00831A18">
      <w:pPr>
        <w:numPr>
          <w:ilvl w:val="0"/>
          <w:numId w:val="43"/>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stávající počet: 4500/1rok</w:t>
      </w:r>
    </w:p>
    <w:p w:rsidR="00831A18" w:rsidRPr="00831A18" w:rsidRDefault="00831A18" w:rsidP="00831A18">
      <w:pPr>
        <w:numPr>
          <w:ilvl w:val="0"/>
          <w:numId w:val="43"/>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po přístavbě: cca 6750/1 rok</w:t>
      </w:r>
    </w:p>
    <w:p w:rsidR="00831A18" w:rsidRPr="00831A18" w:rsidRDefault="00831A18" w:rsidP="00831A18">
      <w:pPr>
        <w:spacing w:line="360" w:lineRule="auto"/>
        <w:jc w:val="both"/>
        <w:rPr>
          <w:rFonts w:asciiTheme="minorHAnsi" w:hAnsiTheme="minorHAnsi" w:cstheme="minorHAnsi"/>
          <w:sz w:val="20"/>
          <w:szCs w:val="20"/>
        </w:rPr>
      </w:pPr>
    </w:p>
    <w:p w:rsidR="00831A18" w:rsidRPr="00831A18" w:rsidRDefault="00831A18" w:rsidP="00831A18">
      <w:p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Personál:</w:t>
      </w:r>
    </w:p>
    <w:p w:rsidR="00831A18" w:rsidRPr="00831A18" w:rsidRDefault="00831A18" w:rsidP="00831A18">
      <w:pPr>
        <w:numPr>
          <w:ilvl w:val="0"/>
          <w:numId w:val="43"/>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stávající počet: 9 (lékař 3x, NLZP 3x, farmaceut 1x, fyzik 1x, THP 1x)</w:t>
      </w:r>
    </w:p>
    <w:p w:rsidR="00831A18" w:rsidRPr="00831A18" w:rsidRDefault="00831A18" w:rsidP="00831A18">
      <w:pPr>
        <w:numPr>
          <w:ilvl w:val="0"/>
          <w:numId w:val="43"/>
        </w:numPr>
        <w:spacing w:line="360" w:lineRule="auto"/>
        <w:jc w:val="both"/>
        <w:rPr>
          <w:rFonts w:asciiTheme="minorHAnsi" w:hAnsiTheme="minorHAnsi" w:cstheme="minorHAnsi"/>
          <w:sz w:val="20"/>
          <w:szCs w:val="20"/>
        </w:rPr>
      </w:pPr>
      <w:r w:rsidRPr="00831A18">
        <w:rPr>
          <w:rFonts w:asciiTheme="minorHAnsi" w:hAnsiTheme="minorHAnsi" w:cstheme="minorHAnsi"/>
          <w:sz w:val="20"/>
          <w:szCs w:val="20"/>
        </w:rPr>
        <w:t>po přístavbě: 14 (lékař 5x, NLZP 5x, farmaceut 2x, fyzik 1x, THP 1x)</w:t>
      </w:r>
    </w:p>
    <w:p w:rsidR="00576066" w:rsidRDefault="00576066" w:rsidP="008E0D70">
      <w:pPr>
        <w:spacing w:line="360" w:lineRule="auto"/>
        <w:jc w:val="both"/>
        <w:rPr>
          <w:rFonts w:asciiTheme="minorHAnsi" w:hAnsiTheme="minorHAnsi" w:cstheme="minorHAnsi"/>
          <w:sz w:val="20"/>
          <w:szCs w:val="20"/>
        </w:rPr>
      </w:pPr>
    </w:p>
    <w:p w:rsidR="00576066" w:rsidRPr="004B7CDD" w:rsidRDefault="00576066" w:rsidP="00157180">
      <w:pPr>
        <w:spacing w:line="360" w:lineRule="auto"/>
        <w:jc w:val="both"/>
        <w:rPr>
          <w:rFonts w:asciiTheme="minorHAnsi" w:hAnsiTheme="minorHAnsi" w:cstheme="minorHAnsi"/>
          <w:b/>
          <w:bCs/>
          <w:sz w:val="20"/>
          <w:szCs w:val="20"/>
        </w:rPr>
      </w:pPr>
      <w:r w:rsidRPr="004B7CDD">
        <w:rPr>
          <w:rFonts w:asciiTheme="minorHAnsi" w:hAnsiTheme="minorHAnsi" w:cstheme="minorHAnsi"/>
          <w:b/>
          <w:bCs/>
          <w:sz w:val="20"/>
          <w:szCs w:val="20"/>
        </w:rPr>
        <w:t>Dopracování projektové dokumentace pro instalaci přístroje PET CT</w:t>
      </w:r>
    </w:p>
    <w:p w:rsidR="00576066" w:rsidRPr="004B7CDD" w:rsidRDefault="00576066" w:rsidP="00157180">
      <w:pPr>
        <w:spacing w:line="360" w:lineRule="auto"/>
        <w:jc w:val="both"/>
        <w:rPr>
          <w:rFonts w:asciiTheme="minorHAnsi" w:hAnsiTheme="minorHAnsi" w:cstheme="minorHAnsi"/>
          <w:sz w:val="20"/>
          <w:szCs w:val="20"/>
        </w:rPr>
      </w:pPr>
      <w:r w:rsidRPr="004B7CDD">
        <w:rPr>
          <w:rFonts w:asciiTheme="minorHAnsi" w:hAnsiTheme="minorHAnsi" w:cstheme="minorHAnsi"/>
          <w:sz w:val="20"/>
          <w:szCs w:val="20"/>
        </w:rPr>
        <w:t>Součástí provádění díla bude dopracování projektové dokumentac</w:t>
      </w:r>
      <w:r w:rsidR="006A2F55" w:rsidRPr="004B7CDD">
        <w:rPr>
          <w:rFonts w:asciiTheme="minorHAnsi" w:hAnsiTheme="minorHAnsi" w:cstheme="minorHAnsi"/>
          <w:sz w:val="20"/>
          <w:szCs w:val="20"/>
        </w:rPr>
        <w:t>e prostoru pro instalaci přístroje PET CT.</w:t>
      </w:r>
    </w:p>
    <w:p w:rsidR="006A2F55" w:rsidRPr="004B7CDD" w:rsidRDefault="006A2F55" w:rsidP="00157180">
      <w:pPr>
        <w:spacing w:line="360" w:lineRule="auto"/>
        <w:jc w:val="both"/>
        <w:rPr>
          <w:rFonts w:asciiTheme="minorHAnsi" w:hAnsiTheme="minorHAnsi" w:cstheme="minorHAnsi"/>
          <w:sz w:val="20"/>
          <w:szCs w:val="20"/>
        </w:rPr>
      </w:pPr>
      <w:r w:rsidRPr="004B7CDD">
        <w:rPr>
          <w:rFonts w:asciiTheme="minorHAnsi" w:hAnsiTheme="minorHAnsi" w:cstheme="minorHAnsi"/>
          <w:sz w:val="20"/>
          <w:szCs w:val="20"/>
        </w:rPr>
        <w:t xml:space="preserve">V rámci ETAPY II. – přístavba budovy bude vyprojektován tzv. "hrubý prostor" pro instalaci přístroje s přípravou pro napojení všech potřebných sítí, technologií apod. Na základě výsledků veřejné zakázky na dodávku přístroje PET/CT budou </w:t>
      </w:r>
      <w:r w:rsidR="00E51B5E" w:rsidRPr="004B7CDD">
        <w:rPr>
          <w:rFonts w:asciiTheme="minorHAnsi" w:hAnsiTheme="minorHAnsi" w:cstheme="minorHAnsi"/>
          <w:sz w:val="20"/>
          <w:szCs w:val="20"/>
        </w:rPr>
        <w:t xml:space="preserve">zpracovateli projektové dokumentace </w:t>
      </w:r>
      <w:r w:rsidRPr="004B7CDD">
        <w:rPr>
          <w:rFonts w:asciiTheme="minorHAnsi" w:hAnsiTheme="minorHAnsi" w:cstheme="minorHAnsi"/>
          <w:sz w:val="20"/>
          <w:szCs w:val="20"/>
        </w:rPr>
        <w:t>sděleny požadavky na </w:t>
      </w:r>
      <w:r w:rsidR="00E51B5E" w:rsidRPr="004B7CDD">
        <w:rPr>
          <w:rFonts w:asciiTheme="minorHAnsi" w:hAnsiTheme="minorHAnsi" w:cstheme="minorHAnsi"/>
          <w:sz w:val="20"/>
          <w:szCs w:val="20"/>
        </w:rPr>
        <w:t>úpravu tohoto</w:t>
      </w:r>
      <w:r w:rsidRPr="004B7CDD">
        <w:rPr>
          <w:rFonts w:asciiTheme="minorHAnsi" w:hAnsiTheme="minorHAnsi" w:cstheme="minorHAnsi"/>
          <w:sz w:val="20"/>
          <w:szCs w:val="20"/>
        </w:rPr>
        <w:t> </w:t>
      </w:r>
      <w:r w:rsidR="00E51B5E" w:rsidRPr="004B7CDD">
        <w:rPr>
          <w:rFonts w:asciiTheme="minorHAnsi" w:hAnsiTheme="minorHAnsi" w:cstheme="minorHAnsi"/>
          <w:sz w:val="20"/>
          <w:szCs w:val="20"/>
        </w:rPr>
        <w:t xml:space="preserve">„hrubého </w:t>
      </w:r>
      <w:r w:rsidRPr="004B7CDD">
        <w:rPr>
          <w:rFonts w:asciiTheme="minorHAnsi" w:hAnsiTheme="minorHAnsi" w:cstheme="minorHAnsi"/>
          <w:sz w:val="20"/>
          <w:szCs w:val="20"/>
        </w:rPr>
        <w:t>prostoru</w:t>
      </w:r>
      <w:r w:rsidR="00E51B5E" w:rsidRPr="004B7CDD">
        <w:rPr>
          <w:rFonts w:asciiTheme="minorHAnsi" w:hAnsiTheme="minorHAnsi" w:cstheme="minorHAnsi"/>
          <w:sz w:val="20"/>
          <w:szCs w:val="20"/>
        </w:rPr>
        <w:t>“</w:t>
      </w:r>
      <w:r w:rsidR="00157180" w:rsidRPr="004B7CDD">
        <w:rPr>
          <w:rFonts w:asciiTheme="minorHAnsi" w:hAnsiTheme="minorHAnsi" w:cstheme="minorHAnsi"/>
          <w:sz w:val="20"/>
          <w:szCs w:val="20"/>
        </w:rPr>
        <w:t xml:space="preserve"> </w:t>
      </w:r>
      <w:r w:rsidRPr="004B7CDD">
        <w:rPr>
          <w:rFonts w:asciiTheme="minorHAnsi" w:hAnsiTheme="minorHAnsi" w:cstheme="minorHAnsi"/>
          <w:sz w:val="20"/>
          <w:szCs w:val="20"/>
        </w:rPr>
        <w:t>pro instalaci přístroje</w:t>
      </w:r>
      <w:r w:rsidR="00E51B5E" w:rsidRPr="004B7CDD">
        <w:rPr>
          <w:rFonts w:asciiTheme="minorHAnsi" w:hAnsiTheme="minorHAnsi" w:cstheme="minorHAnsi"/>
          <w:sz w:val="20"/>
          <w:szCs w:val="20"/>
        </w:rPr>
        <w:t xml:space="preserve"> – tj. dopracování projektové dokumentace pro instalaci přístroje PET CT.</w:t>
      </w:r>
      <w:r w:rsidR="00157180" w:rsidRPr="004B7CDD">
        <w:rPr>
          <w:rFonts w:asciiTheme="minorHAnsi" w:hAnsiTheme="minorHAnsi" w:cstheme="minorHAnsi"/>
          <w:sz w:val="20"/>
          <w:szCs w:val="20"/>
        </w:rPr>
        <w:t xml:space="preserve"> </w:t>
      </w:r>
      <w:r w:rsidR="009F3019" w:rsidRPr="004B7CDD">
        <w:rPr>
          <w:rFonts w:asciiTheme="minorHAnsi" w:hAnsiTheme="minorHAnsi" w:cstheme="minorHAnsi"/>
          <w:sz w:val="20"/>
          <w:szCs w:val="20"/>
        </w:rPr>
        <w:t xml:space="preserve">Součástí díla je také inženýrská činnost, blíže popsaná v části „Inženýrská činnost“. </w:t>
      </w:r>
      <w:r w:rsidRPr="004B7CDD">
        <w:rPr>
          <w:rFonts w:asciiTheme="minorHAnsi" w:hAnsiTheme="minorHAnsi" w:cstheme="minorHAnsi"/>
          <w:sz w:val="20"/>
          <w:szCs w:val="20"/>
        </w:rPr>
        <w:t>Zajištění vydání SP není předmětem díla, o vydání stavebního povolení požádá objednatel samostatně.</w:t>
      </w:r>
    </w:p>
    <w:p w:rsidR="00831A18" w:rsidRPr="008E0D70" w:rsidRDefault="00831A18" w:rsidP="008E0D70">
      <w:pPr>
        <w:spacing w:line="360" w:lineRule="auto"/>
        <w:jc w:val="both"/>
        <w:rPr>
          <w:rFonts w:asciiTheme="minorHAnsi" w:hAnsiTheme="minorHAnsi" w:cstheme="minorHAnsi"/>
          <w:sz w:val="20"/>
          <w:szCs w:val="20"/>
        </w:rPr>
      </w:pPr>
    </w:p>
    <w:p w:rsidR="008E0D70" w:rsidRDefault="00E7680D" w:rsidP="007110CB">
      <w:pPr>
        <w:spacing w:line="360" w:lineRule="auto"/>
        <w:jc w:val="both"/>
        <w:rPr>
          <w:rFonts w:asciiTheme="minorHAnsi" w:hAnsiTheme="minorHAnsi" w:cstheme="minorHAnsi"/>
          <w:b/>
          <w:bCs/>
          <w:sz w:val="20"/>
          <w:szCs w:val="20"/>
        </w:rPr>
      </w:pPr>
      <w:r w:rsidRPr="00E7680D">
        <w:rPr>
          <w:rFonts w:asciiTheme="minorHAnsi" w:hAnsiTheme="minorHAnsi" w:cstheme="minorHAnsi"/>
          <w:b/>
          <w:bCs/>
          <w:sz w:val="20"/>
          <w:szCs w:val="20"/>
        </w:rPr>
        <w:t>Inženýrská činnost</w:t>
      </w:r>
    </w:p>
    <w:p w:rsidR="00CA4211" w:rsidRPr="00CA4211" w:rsidRDefault="00CA4211" w:rsidP="00CA4211">
      <w:pPr>
        <w:spacing w:line="360" w:lineRule="auto"/>
        <w:jc w:val="both"/>
        <w:rPr>
          <w:rFonts w:asciiTheme="minorHAnsi" w:hAnsiTheme="minorHAnsi" w:cstheme="minorHAnsi"/>
          <w:sz w:val="20"/>
          <w:szCs w:val="20"/>
        </w:rPr>
      </w:pPr>
      <w:r w:rsidRPr="00CA4211">
        <w:rPr>
          <w:rFonts w:asciiTheme="minorHAnsi" w:hAnsiTheme="minorHAnsi" w:cstheme="minorHAnsi"/>
          <w:sz w:val="20"/>
          <w:szCs w:val="20"/>
        </w:rPr>
        <w:t>Součástí inženýrské činnosti zhotovitele bude zajištění všech kladných stanovisek DOSS a dotčených správců sítí a dalších případných účastníků řízení apod. nutných k získání společného povolení (případně jiného druhu povolení dle charakteru předmětu plnění – důlní dílo, vodohospodářské dílo apod.)</w:t>
      </w:r>
      <w:r w:rsidR="002C1733">
        <w:rPr>
          <w:rFonts w:asciiTheme="minorHAnsi" w:hAnsiTheme="minorHAnsi" w:cstheme="minorHAnsi"/>
          <w:sz w:val="20"/>
          <w:szCs w:val="20"/>
        </w:rPr>
        <w:t>.</w:t>
      </w:r>
    </w:p>
    <w:p w:rsidR="00CA4211" w:rsidRPr="00CA4211" w:rsidRDefault="00CA4211" w:rsidP="00CA4211">
      <w:pPr>
        <w:spacing w:line="360" w:lineRule="auto"/>
        <w:jc w:val="both"/>
        <w:rPr>
          <w:rFonts w:asciiTheme="minorHAnsi" w:hAnsiTheme="minorHAnsi" w:cstheme="minorHAnsi"/>
          <w:sz w:val="20"/>
          <w:szCs w:val="20"/>
        </w:rPr>
      </w:pPr>
      <w:r w:rsidRPr="00CA4211">
        <w:rPr>
          <w:rFonts w:asciiTheme="minorHAnsi" w:hAnsiTheme="minorHAnsi" w:cstheme="minorHAnsi"/>
          <w:sz w:val="20"/>
          <w:szCs w:val="20"/>
        </w:rPr>
        <w:t xml:space="preserve">Zajištění vydání SP není předmětem díla, o vydání stavebního povolení požádá </w:t>
      </w:r>
      <w:r w:rsidR="00DF068D">
        <w:rPr>
          <w:rFonts w:asciiTheme="minorHAnsi" w:hAnsiTheme="minorHAnsi" w:cstheme="minorHAnsi"/>
          <w:sz w:val="20"/>
          <w:szCs w:val="20"/>
        </w:rPr>
        <w:t>objednatel</w:t>
      </w:r>
      <w:r w:rsidRPr="00CA4211">
        <w:rPr>
          <w:rFonts w:asciiTheme="minorHAnsi" w:hAnsiTheme="minorHAnsi" w:cstheme="minorHAnsi"/>
          <w:sz w:val="20"/>
          <w:szCs w:val="20"/>
        </w:rPr>
        <w:t xml:space="preserve"> samostatně.</w:t>
      </w:r>
    </w:p>
    <w:p w:rsidR="00E7680D" w:rsidRDefault="00E7680D" w:rsidP="007110CB">
      <w:pPr>
        <w:spacing w:line="360" w:lineRule="auto"/>
        <w:jc w:val="both"/>
        <w:rPr>
          <w:rFonts w:asciiTheme="minorHAnsi" w:hAnsiTheme="minorHAnsi" w:cstheme="minorHAnsi"/>
          <w:b/>
          <w:bCs/>
          <w:sz w:val="20"/>
          <w:szCs w:val="20"/>
        </w:rPr>
      </w:pPr>
    </w:p>
    <w:p w:rsidR="00E7680D" w:rsidRDefault="00E7680D" w:rsidP="007110CB">
      <w:pPr>
        <w:spacing w:line="360" w:lineRule="auto"/>
        <w:jc w:val="both"/>
        <w:rPr>
          <w:rFonts w:asciiTheme="minorHAnsi" w:hAnsiTheme="minorHAnsi" w:cstheme="minorHAnsi"/>
          <w:b/>
          <w:bCs/>
          <w:sz w:val="20"/>
          <w:szCs w:val="20"/>
        </w:rPr>
      </w:pPr>
      <w:r w:rsidRPr="00E7680D">
        <w:rPr>
          <w:rFonts w:asciiTheme="minorHAnsi" w:hAnsiTheme="minorHAnsi" w:cstheme="minorHAnsi"/>
          <w:b/>
          <w:bCs/>
          <w:sz w:val="20"/>
          <w:szCs w:val="20"/>
        </w:rPr>
        <w:t>Autorský dozor</w:t>
      </w:r>
    </w:p>
    <w:p w:rsidR="00E7680D" w:rsidRDefault="00E7680D" w:rsidP="007110CB">
      <w:pPr>
        <w:spacing w:line="360" w:lineRule="auto"/>
        <w:jc w:val="both"/>
        <w:rPr>
          <w:rFonts w:asciiTheme="minorHAnsi" w:hAnsiTheme="minorHAnsi" w:cstheme="minorHAnsi"/>
          <w:sz w:val="20"/>
          <w:szCs w:val="20"/>
        </w:rPr>
      </w:pPr>
      <w:r w:rsidRPr="00E7680D">
        <w:rPr>
          <w:rFonts w:asciiTheme="minorHAnsi" w:hAnsiTheme="minorHAnsi" w:cstheme="minorHAnsi"/>
          <w:sz w:val="20"/>
          <w:szCs w:val="20"/>
        </w:rPr>
        <w:t>Blíže specifikováno v příloze č. 3.</w:t>
      </w:r>
    </w:p>
    <w:p w:rsidR="0032202C" w:rsidRDefault="0032202C" w:rsidP="007110CB">
      <w:pPr>
        <w:spacing w:line="360" w:lineRule="auto"/>
        <w:jc w:val="both"/>
        <w:rPr>
          <w:rFonts w:asciiTheme="minorHAnsi" w:hAnsiTheme="minorHAnsi" w:cstheme="minorHAnsi"/>
          <w:sz w:val="20"/>
          <w:szCs w:val="20"/>
        </w:rPr>
      </w:pPr>
    </w:p>
    <w:p w:rsidR="0032202C" w:rsidRDefault="0032202C" w:rsidP="0032202C">
      <w:pPr>
        <w:spacing w:line="360" w:lineRule="auto"/>
        <w:jc w:val="both"/>
        <w:rPr>
          <w:rFonts w:asciiTheme="minorHAnsi" w:hAnsiTheme="minorHAnsi" w:cstheme="minorHAnsi"/>
          <w:sz w:val="20"/>
          <w:szCs w:val="20"/>
        </w:rPr>
      </w:pPr>
      <w:r w:rsidRPr="008E0D70">
        <w:rPr>
          <w:rFonts w:asciiTheme="minorHAnsi" w:hAnsiTheme="minorHAnsi" w:cstheme="minorHAnsi"/>
          <w:b/>
          <w:bCs/>
          <w:sz w:val="20"/>
          <w:szCs w:val="20"/>
        </w:rPr>
        <w:t>Projekt</w:t>
      </w:r>
      <w:r>
        <w:rPr>
          <w:rFonts w:asciiTheme="minorHAnsi" w:hAnsiTheme="minorHAnsi" w:cstheme="minorHAnsi"/>
          <w:b/>
          <w:bCs/>
          <w:sz w:val="20"/>
          <w:szCs w:val="20"/>
        </w:rPr>
        <w:t xml:space="preserve"> interiéru</w:t>
      </w:r>
      <w:r w:rsidRPr="008E0D70">
        <w:rPr>
          <w:rFonts w:asciiTheme="minorHAnsi" w:hAnsiTheme="minorHAnsi" w:cstheme="minorHAnsi"/>
          <w:sz w:val="20"/>
          <w:szCs w:val="20"/>
        </w:rPr>
        <w:t xml:space="preserve"> </w:t>
      </w:r>
    </w:p>
    <w:p w:rsidR="00E7680D" w:rsidRDefault="00ED4540" w:rsidP="0032202C">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Zhotovitel zpracuje </w:t>
      </w:r>
      <w:r w:rsidR="00E532FC">
        <w:rPr>
          <w:rFonts w:asciiTheme="minorHAnsi" w:hAnsiTheme="minorHAnsi" w:cstheme="minorHAnsi"/>
          <w:sz w:val="20"/>
          <w:szCs w:val="20"/>
        </w:rPr>
        <w:t>tuto část v minimálním rozsahu:</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technická zpráva obsahující podrobné technické, barevné, materiálové a výtvarné řešení interiéru</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půdorysy všech podlaží v měřítku 1:50</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pohledy na zabudovaný interiér</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vizualizace vybraných prostor (vstupní prostory, operační sály apod.)</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výkaz výměr</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specifikace volného a zabudovaného interiéru</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orientační systém (vnitřní a vnější)</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 xml:space="preserve">oceněný a neoceněný soupis stavebních prací, dodávek a služeb včetně výkazu výměr, pro zadávací řízení na výběr zhotovitele </w:t>
      </w:r>
      <w:r w:rsidR="002C1733">
        <w:rPr>
          <w:rFonts w:asciiTheme="minorHAnsi" w:hAnsiTheme="minorHAnsi" w:cstheme="minorHAnsi"/>
          <w:sz w:val="20"/>
          <w:szCs w:val="20"/>
        </w:rPr>
        <w:t>s</w:t>
      </w:r>
      <w:r w:rsidRPr="00E532FC">
        <w:rPr>
          <w:rFonts w:asciiTheme="minorHAnsi" w:hAnsiTheme="minorHAnsi" w:cstheme="minorHAnsi"/>
          <w:sz w:val="20"/>
          <w:szCs w:val="20"/>
        </w:rPr>
        <w:t>tavby rozdělený na volný a zabudovaný interiér</w:t>
      </w:r>
    </w:p>
    <w:p w:rsidR="00E532FC" w:rsidRDefault="00E532FC" w:rsidP="0032202C">
      <w:pPr>
        <w:spacing w:line="360" w:lineRule="auto"/>
        <w:jc w:val="both"/>
        <w:rPr>
          <w:rFonts w:asciiTheme="minorHAnsi" w:hAnsiTheme="minorHAnsi" w:cstheme="minorHAnsi"/>
          <w:sz w:val="20"/>
          <w:szCs w:val="20"/>
        </w:rPr>
      </w:pPr>
    </w:p>
    <w:p w:rsidR="0032202C" w:rsidRDefault="0032202C" w:rsidP="0032202C">
      <w:pPr>
        <w:spacing w:line="360" w:lineRule="auto"/>
        <w:jc w:val="both"/>
        <w:rPr>
          <w:rFonts w:asciiTheme="minorHAnsi" w:hAnsiTheme="minorHAnsi" w:cstheme="minorHAnsi"/>
          <w:b/>
          <w:bCs/>
          <w:sz w:val="20"/>
          <w:szCs w:val="20"/>
        </w:rPr>
      </w:pPr>
      <w:r w:rsidRPr="008E0D70">
        <w:rPr>
          <w:rFonts w:asciiTheme="minorHAnsi" w:hAnsiTheme="minorHAnsi" w:cstheme="minorHAnsi"/>
          <w:b/>
          <w:bCs/>
          <w:sz w:val="20"/>
          <w:szCs w:val="20"/>
        </w:rPr>
        <w:t>Projekt</w:t>
      </w:r>
      <w:r>
        <w:rPr>
          <w:rFonts w:asciiTheme="minorHAnsi" w:hAnsiTheme="minorHAnsi" w:cstheme="minorHAnsi"/>
          <w:b/>
          <w:bCs/>
          <w:sz w:val="20"/>
          <w:szCs w:val="20"/>
        </w:rPr>
        <w:t xml:space="preserve"> zdravotnické technologie</w:t>
      </w:r>
    </w:p>
    <w:p w:rsidR="00E532FC" w:rsidRDefault="00E532FC" w:rsidP="00E532FC">
      <w:pPr>
        <w:spacing w:line="360" w:lineRule="auto"/>
        <w:jc w:val="both"/>
        <w:rPr>
          <w:rFonts w:asciiTheme="minorHAnsi" w:hAnsiTheme="minorHAnsi" w:cstheme="minorHAnsi"/>
          <w:sz w:val="20"/>
          <w:szCs w:val="20"/>
        </w:rPr>
      </w:pPr>
      <w:r>
        <w:rPr>
          <w:rFonts w:asciiTheme="minorHAnsi" w:hAnsiTheme="minorHAnsi" w:cstheme="minorHAnsi"/>
          <w:sz w:val="20"/>
          <w:szCs w:val="20"/>
        </w:rPr>
        <w:t>Zhotovitel zpracuje tuto část v minimálním rozsahu:</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technická zpráva</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 xml:space="preserve">energetický sumář zdravotnické technologie </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parametry zdravotnické technologie nutné pro připojení zdravotnické technologie na NN, slaboproud, vzduchotechniku, chlazení atd.</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půdorysy v měřítku 1:50</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dopravní trasy v měřítku 1:200</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výpočet stínění místností s umístěním rentgenů</w:t>
      </w:r>
      <w:r w:rsidR="00DF068D">
        <w:rPr>
          <w:rFonts w:asciiTheme="minorHAnsi" w:hAnsiTheme="minorHAnsi" w:cstheme="minorHAnsi"/>
          <w:sz w:val="20"/>
          <w:szCs w:val="20"/>
        </w:rPr>
        <w:t xml:space="preserve"> či jiných přístrojů stínění vyžadujících</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technická specifikace zdravotnického zařízení a vybavení a výkaz dodávek dle vyhlášky č. 169/2016 Sb.</w:t>
      </w:r>
    </w:p>
    <w:p w:rsidR="00E532FC" w:rsidRPr="00E532FC" w:rsidRDefault="00E532FC" w:rsidP="00E532FC">
      <w:pPr>
        <w:numPr>
          <w:ilvl w:val="0"/>
          <w:numId w:val="42"/>
        </w:numPr>
        <w:spacing w:line="360" w:lineRule="auto"/>
        <w:jc w:val="both"/>
        <w:rPr>
          <w:rFonts w:asciiTheme="minorHAnsi" w:hAnsiTheme="minorHAnsi" w:cstheme="minorHAnsi"/>
          <w:sz w:val="20"/>
          <w:szCs w:val="20"/>
        </w:rPr>
      </w:pPr>
      <w:r w:rsidRPr="00E532FC">
        <w:rPr>
          <w:rFonts w:asciiTheme="minorHAnsi" w:hAnsiTheme="minorHAnsi" w:cstheme="minorHAnsi"/>
          <w:sz w:val="20"/>
          <w:szCs w:val="20"/>
        </w:rPr>
        <w:t xml:space="preserve">oceněný a neoceněný soupis stavebních prací, dodávek a služeb včetně výkazu výměr, pro zadávací řízení na výběr zhotovitele </w:t>
      </w:r>
      <w:r w:rsidR="002C1733">
        <w:rPr>
          <w:rFonts w:asciiTheme="minorHAnsi" w:hAnsiTheme="minorHAnsi" w:cstheme="minorHAnsi"/>
          <w:sz w:val="20"/>
          <w:szCs w:val="20"/>
        </w:rPr>
        <w:t>s</w:t>
      </w:r>
      <w:r w:rsidRPr="00E532FC">
        <w:rPr>
          <w:rFonts w:asciiTheme="minorHAnsi" w:hAnsiTheme="minorHAnsi" w:cstheme="minorHAnsi"/>
          <w:sz w:val="20"/>
          <w:szCs w:val="20"/>
        </w:rPr>
        <w:t>tavby rozdělený na volné a zabudované zdravotnické vybavení</w:t>
      </w:r>
    </w:p>
    <w:p w:rsidR="0032202C" w:rsidRDefault="0032202C" w:rsidP="007110CB">
      <w:pPr>
        <w:spacing w:line="360" w:lineRule="auto"/>
        <w:jc w:val="both"/>
        <w:rPr>
          <w:rFonts w:asciiTheme="minorHAnsi" w:hAnsiTheme="minorHAnsi" w:cstheme="minorHAnsi"/>
          <w:sz w:val="20"/>
          <w:szCs w:val="20"/>
        </w:rPr>
      </w:pPr>
    </w:p>
    <w:p w:rsidR="00CA4211" w:rsidRDefault="006751B3" w:rsidP="00CA4211">
      <w:pPr>
        <w:spacing w:line="36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Spolupráce při výběru zhotovitele </w:t>
      </w:r>
    </w:p>
    <w:p w:rsidR="00E22A70" w:rsidRPr="00ED4540" w:rsidRDefault="00E22A70" w:rsidP="00E22A70">
      <w:pPr>
        <w:spacing w:line="360" w:lineRule="auto"/>
        <w:jc w:val="both"/>
        <w:rPr>
          <w:rFonts w:asciiTheme="minorHAnsi" w:hAnsiTheme="minorHAnsi" w:cstheme="minorHAnsi"/>
          <w:iCs/>
          <w:sz w:val="20"/>
          <w:szCs w:val="20"/>
        </w:rPr>
      </w:pPr>
      <w:r w:rsidRPr="00ED4540">
        <w:rPr>
          <w:rFonts w:asciiTheme="minorHAnsi" w:hAnsiTheme="minorHAnsi" w:cstheme="minorHAnsi"/>
          <w:iCs/>
          <w:sz w:val="20"/>
          <w:szCs w:val="20"/>
        </w:rPr>
        <w:t>Zhotovitel se zavazuje spolupracovat s </w:t>
      </w:r>
      <w:r w:rsidR="00806130">
        <w:rPr>
          <w:rFonts w:asciiTheme="minorHAnsi" w:hAnsiTheme="minorHAnsi" w:cstheme="minorHAnsi"/>
          <w:iCs/>
          <w:sz w:val="20"/>
          <w:szCs w:val="20"/>
        </w:rPr>
        <w:t>o</w:t>
      </w:r>
      <w:r w:rsidRPr="00ED4540">
        <w:rPr>
          <w:rFonts w:asciiTheme="minorHAnsi" w:hAnsiTheme="minorHAnsi" w:cstheme="minorHAnsi"/>
          <w:iCs/>
          <w:sz w:val="20"/>
          <w:szCs w:val="20"/>
        </w:rPr>
        <w:t xml:space="preserve">bjednatelem při výběru zhotovitele </w:t>
      </w:r>
      <w:r w:rsidR="00806130">
        <w:rPr>
          <w:rFonts w:asciiTheme="minorHAnsi" w:hAnsiTheme="minorHAnsi" w:cstheme="minorHAnsi"/>
          <w:iCs/>
          <w:sz w:val="20"/>
          <w:szCs w:val="20"/>
        </w:rPr>
        <w:t>s</w:t>
      </w:r>
      <w:r w:rsidRPr="00ED4540">
        <w:rPr>
          <w:rFonts w:asciiTheme="minorHAnsi" w:hAnsiTheme="minorHAnsi" w:cstheme="minorHAnsi"/>
          <w:iCs/>
          <w:sz w:val="20"/>
          <w:szCs w:val="20"/>
        </w:rPr>
        <w:t xml:space="preserve">tavby v době od předání DPS do výběru konkrétního zhotovitele (dodavatele) </w:t>
      </w:r>
      <w:r w:rsidR="00806130">
        <w:rPr>
          <w:rFonts w:asciiTheme="minorHAnsi" w:hAnsiTheme="minorHAnsi" w:cstheme="minorHAnsi"/>
          <w:iCs/>
          <w:sz w:val="20"/>
          <w:szCs w:val="20"/>
        </w:rPr>
        <w:t>s</w:t>
      </w:r>
      <w:r w:rsidRPr="00ED4540">
        <w:rPr>
          <w:rFonts w:asciiTheme="minorHAnsi" w:hAnsiTheme="minorHAnsi" w:cstheme="minorHAnsi"/>
          <w:iCs/>
          <w:sz w:val="20"/>
          <w:szCs w:val="20"/>
        </w:rPr>
        <w:t xml:space="preserve">tavby. Zhotovitel </w:t>
      </w:r>
      <w:r w:rsidR="00806130">
        <w:rPr>
          <w:rFonts w:asciiTheme="minorHAnsi" w:hAnsiTheme="minorHAnsi" w:cstheme="minorHAnsi"/>
          <w:iCs/>
          <w:sz w:val="20"/>
          <w:szCs w:val="20"/>
        </w:rPr>
        <w:t>o</w:t>
      </w:r>
      <w:r w:rsidRPr="00ED4540">
        <w:rPr>
          <w:rFonts w:asciiTheme="minorHAnsi" w:hAnsiTheme="minorHAnsi" w:cstheme="minorHAnsi"/>
          <w:iCs/>
          <w:sz w:val="20"/>
          <w:szCs w:val="20"/>
        </w:rPr>
        <w:t xml:space="preserve">bjednateli zejména poskytne maximální možnou součinnost při vysvětlování zadávací dokumentace dle § 98 zákona č. 134/2016 Sb. (zejména zodpovídání dodatečných dotazů dodavatelů k dokumentaci pro provedení stavby a souvisejícím dokumentům), a to vždy do </w:t>
      </w:r>
      <w:r w:rsidRPr="00ED4540">
        <w:rPr>
          <w:rFonts w:asciiTheme="minorHAnsi" w:hAnsiTheme="minorHAnsi" w:cstheme="minorHAnsi"/>
          <w:b/>
          <w:iCs/>
          <w:sz w:val="20"/>
          <w:szCs w:val="20"/>
        </w:rPr>
        <w:t>2 pracovních dnů</w:t>
      </w:r>
      <w:r w:rsidRPr="00ED4540">
        <w:rPr>
          <w:rFonts w:asciiTheme="minorHAnsi" w:hAnsiTheme="minorHAnsi" w:cstheme="minorHAnsi"/>
          <w:iCs/>
          <w:sz w:val="20"/>
          <w:szCs w:val="20"/>
        </w:rPr>
        <w:t xml:space="preserve"> ode dne, kdy mu bude ze strany </w:t>
      </w:r>
      <w:r w:rsidR="00806130">
        <w:rPr>
          <w:rFonts w:asciiTheme="minorHAnsi" w:hAnsiTheme="minorHAnsi" w:cstheme="minorHAnsi"/>
          <w:iCs/>
          <w:sz w:val="20"/>
          <w:szCs w:val="20"/>
        </w:rPr>
        <w:t>o</w:t>
      </w:r>
      <w:r w:rsidRPr="00ED4540">
        <w:rPr>
          <w:rFonts w:asciiTheme="minorHAnsi" w:hAnsiTheme="minorHAnsi" w:cstheme="minorHAnsi"/>
          <w:iCs/>
          <w:sz w:val="20"/>
          <w:szCs w:val="20"/>
        </w:rPr>
        <w:t xml:space="preserve">bjednatele žádost o vysvětlení zadávací dokumentace postoupena. Zhotovitel dále </w:t>
      </w:r>
      <w:r w:rsidR="00806130">
        <w:rPr>
          <w:rFonts w:asciiTheme="minorHAnsi" w:hAnsiTheme="minorHAnsi" w:cstheme="minorHAnsi"/>
          <w:iCs/>
          <w:sz w:val="20"/>
          <w:szCs w:val="20"/>
        </w:rPr>
        <w:t>o</w:t>
      </w:r>
      <w:r w:rsidRPr="00ED4540">
        <w:rPr>
          <w:rFonts w:asciiTheme="minorHAnsi" w:hAnsiTheme="minorHAnsi" w:cstheme="minorHAnsi"/>
          <w:iCs/>
          <w:sz w:val="20"/>
          <w:szCs w:val="20"/>
        </w:rPr>
        <w:t>bjednateli poskytne odborné vyjádření k jednotlivým nabídkám, především v otázkách soupisu stavebních prací, dodávek a služeb, výkazu výměr a jednotkovým cenám.</w:t>
      </w:r>
    </w:p>
    <w:p w:rsidR="00E3286C" w:rsidRDefault="00E3286C" w:rsidP="00CA4211">
      <w:pPr>
        <w:spacing w:line="360" w:lineRule="auto"/>
        <w:jc w:val="both"/>
        <w:rPr>
          <w:rFonts w:asciiTheme="minorHAnsi" w:hAnsiTheme="minorHAnsi" w:cstheme="minorHAnsi"/>
          <w:sz w:val="20"/>
          <w:szCs w:val="20"/>
        </w:rPr>
      </w:pPr>
    </w:p>
    <w:p w:rsidR="008E0D70" w:rsidRPr="007110CB" w:rsidRDefault="0069408B" w:rsidP="007110CB">
      <w:pPr>
        <w:spacing w:line="360" w:lineRule="auto"/>
        <w:jc w:val="both"/>
        <w:rPr>
          <w:rFonts w:asciiTheme="minorHAnsi" w:hAnsiTheme="minorHAnsi" w:cstheme="minorHAnsi"/>
          <w:sz w:val="20"/>
          <w:szCs w:val="20"/>
        </w:rPr>
      </w:pPr>
      <w:r>
        <w:rPr>
          <w:rFonts w:asciiTheme="minorHAnsi" w:hAnsiTheme="minorHAnsi" w:cstheme="minorHAnsi"/>
          <w:b/>
          <w:bCs/>
          <w:sz w:val="20"/>
          <w:szCs w:val="20"/>
        </w:rPr>
        <w:t>Další činnosti související s plněním díla</w:t>
      </w:r>
    </w:p>
    <w:p w:rsidR="00D45845" w:rsidRPr="007110CB" w:rsidRDefault="00D45845" w:rsidP="007110CB">
      <w:pPr>
        <w:pStyle w:val="Odstavecseseznamem"/>
        <w:numPr>
          <w:ilvl w:val="0"/>
          <w:numId w:val="20"/>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ověření a doměření stávajícího stavu pro potřeby projektové přípravy;</w:t>
      </w:r>
    </w:p>
    <w:p w:rsidR="00D45845" w:rsidRPr="007110CB" w:rsidRDefault="00D45845" w:rsidP="007110CB">
      <w:pPr>
        <w:pStyle w:val="Odstavecseseznamem"/>
        <w:numPr>
          <w:ilvl w:val="0"/>
          <w:numId w:val="20"/>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provedení veškerých případných průzkumů a jejich analýza pro potřeby projektové přípravy;</w:t>
      </w:r>
    </w:p>
    <w:p w:rsidR="0003771A" w:rsidRDefault="00D45845" w:rsidP="007110CB">
      <w:pPr>
        <w:pStyle w:val="Odstavecseseznamem"/>
        <w:numPr>
          <w:ilvl w:val="0"/>
          <w:numId w:val="20"/>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zpracování dokumentace pro s</w:t>
      </w:r>
      <w:r w:rsidR="002237FB">
        <w:rPr>
          <w:rFonts w:asciiTheme="minorHAnsi" w:hAnsiTheme="minorHAnsi" w:cstheme="minorHAnsi"/>
          <w:sz w:val="20"/>
          <w:szCs w:val="20"/>
        </w:rPr>
        <w:t>polečné</w:t>
      </w:r>
      <w:r w:rsidRPr="007110CB">
        <w:rPr>
          <w:rFonts w:asciiTheme="minorHAnsi" w:hAnsiTheme="minorHAnsi" w:cstheme="minorHAnsi"/>
          <w:sz w:val="20"/>
          <w:szCs w:val="20"/>
        </w:rPr>
        <w:t xml:space="preserve"> povolení a projektové dokumentace pro provádění stavby vč</w:t>
      </w:r>
      <w:r w:rsidR="00416884" w:rsidRPr="007110CB">
        <w:rPr>
          <w:rFonts w:asciiTheme="minorHAnsi" w:hAnsiTheme="minorHAnsi" w:cstheme="minorHAnsi"/>
          <w:sz w:val="20"/>
          <w:szCs w:val="20"/>
        </w:rPr>
        <w:t>.</w:t>
      </w:r>
      <w:r w:rsidRPr="007110CB">
        <w:rPr>
          <w:rFonts w:asciiTheme="minorHAnsi" w:hAnsiTheme="minorHAnsi" w:cstheme="minorHAnsi"/>
          <w:sz w:val="20"/>
          <w:szCs w:val="20"/>
        </w:rPr>
        <w:t xml:space="preserve"> oceněného a slep</w:t>
      </w:r>
      <w:r w:rsidR="00416884" w:rsidRPr="007110CB">
        <w:rPr>
          <w:rFonts w:asciiTheme="minorHAnsi" w:hAnsiTheme="minorHAnsi" w:cstheme="minorHAnsi"/>
          <w:sz w:val="20"/>
          <w:szCs w:val="20"/>
        </w:rPr>
        <w:t>é</w:t>
      </w:r>
      <w:r w:rsidRPr="007110CB">
        <w:rPr>
          <w:rFonts w:asciiTheme="minorHAnsi" w:hAnsiTheme="minorHAnsi" w:cstheme="minorHAnsi"/>
          <w:sz w:val="20"/>
          <w:szCs w:val="20"/>
        </w:rPr>
        <w:t>ho výkazu výměr, předběžné projednání se všemi dotčenými orgány a subjekty</w:t>
      </w:r>
      <w:r w:rsidR="00806130">
        <w:rPr>
          <w:rFonts w:asciiTheme="minorHAnsi" w:hAnsiTheme="minorHAnsi" w:cstheme="minorHAnsi"/>
          <w:sz w:val="20"/>
          <w:szCs w:val="20"/>
        </w:rPr>
        <w:t>;</w:t>
      </w:r>
    </w:p>
    <w:p w:rsidR="00416884" w:rsidRPr="007110CB" w:rsidRDefault="00416884" w:rsidP="007110CB">
      <w:pPr>
        <w:pStyle w:val="Odstavecseseznamem"/>
        <w:numPr>
          <w:ilvl w:val="0"/>
          <w:numId w:val="20"/>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projednávání a případné odsouhlasení změn v průběhu zpracování PD;</w:t>
      </w:r>
    </w:p>
    <w:p w:rsidR="00416884" w:rsidRDefault="008E0D70" w:rsidP="008E0D70">
      <w:pPr>
        <w:pStyle w:val="Odstavecseseznamem"/>
        <w:numPr>
          <w:ilvl w:val="0"/>
          <w:numId w:val="20"/>
        </w:numPr>
        <w:spacing w:line="360" w:lineRule="auto"/>
        <w:jc w:val="both"/>
        <w:rPr>
          <w:rFonts w:asciiTheme="minorHAnsi" w:hAnsiTheme="minorHAnsi" w:cstheme="minorHAnsi"/>
          <w:sz w:val="20"/>
          <w:szCs w:val="20"/>
        </w:rPr>
      </w:pPr>
      <w:r>
        <w:rPr>
          <w:rFonts w:asciiTheme="minorHAnsi" w:hAnsiTheme="minorHAnsi" w:cstheme="minorHAnsi"/>
          <w:sz w:val="20"/>
          <w:szCs w:val="20"/>
        </w:rPr>
        <w:t>p</w:t>
      </w:r>
      <w:r w:rsidR="00416884" w:rsidRPr="008E0D70">
        <w:rPr>
          <w:rFonts w:asciiTheme="minorHAnsi" w:hAnsiTheme="minorHAnsi" w:cstheme="minorHAnsi"/>
          <w:sz w:val="20"/>
          <w:szCs w:val="20"/>
        </w:rPr>
        <w:t xml:space="preserve">rojednání zpracované </w:t>
      </w:r>
      <w:r w:rsidR="0003771A">
        <w:rPr>
          <w:rFonts w:asciiTheme="minorHAnsi" w:hAnsiTheme="minorHAnsi" w:cstheme="minorHAnsi"/>
          <w:sz w:val="20"/>
          <w:szCs w:val="20"/>
        </w:rPr>
        <w:t>dokumentace</w:t>
      </w:r>
      <w:r w:rsidR="00416884" w:rsidRPr="008E0D70">
        <w:rPr>
          <w:rFonts w:asciiTheme="minorHAnsi" w:hAnsiTheme="minorHAnsi" w:cstheme="minorHAnsi"/>
          <w:sz w:val="20"/>
          <w:szCs w:val="20"/>
        </w:rPr>
        <w:t xml:space="preserve"> s</w:t>
      </w:r>
      <w:r w:rsidR="00545822" w:rsidRPr="008E0D70">
        <w:rPr>
          <w:rFonts w:asciiTheme="minorHAnsi" w:hAnsiTheme="minorHAnsi" w:cstheme="minorHAnsi"/>
          <w:sz w:val="20"/>
          <w:szCs w:val="20"/>
        </w:rPr>
        <w:t>e všemi dotčenými orgány státní s</w:t>
      </w:r>
      <w:r w:rsidR="00416884" w:rsidRPr="008E0D70">
        <w:rPr>
          <w:rFonts w:asciiTheme="minorHAnsi" w:hAnsiTheme="minorHAnsi" w:cstheme="minorHAnsi"/>
          <w:sz w:val="20"/>
          <w:szCs w:val="20"/>
        </w:rPr>
        <w:t>právy a dalšími účastníky stavebního řízení a zajištění jejich písemných stanovisek</w:t>
      </w:r>
      <w:r w:rsidR="00806130">
        <w:rPr>
          <w:rFonts w:asciiTheme="minorHAnsi" w:hAnsiTheme="minorHAnsi" w:cstheme="minorHAnsi"/>
          <w:sz w:val="20"/>
          <w:szCs w:val="20"/>
        </w:rPr>
        <w:t>;</w:t>
      </w:r>
    </w:p>
    <w:p w:rsidR="00B72696" w:rsidRDefault="00B72696" w:rsidP="007110CB">
      <w:pPr>
        <w:spacing w:line="360" w:lineRule="auto"/>
        <w:jc w:val="both"/>
        <w:rPr>
          <w:rFonts w:asciiTheme="minorHAnsi" w:hAnsiTheme="minorHAnsi" w:cstheme="minorHAnsi"/>
          <w:sz w:val="20"/>
          <w:szCs w:val="20"/>
        </w:rPr>
      </w:pPr>
    </w:p>
    <w:p w:rsidR="005759EA" w:rsidRDefault="005759EA" w:rsidP="007110CB">
      <w:pPr>
        <w:spacing w:line="360" w:lineRule="auto"/>
        <w:jc w:val="both"/>
        <w:rPr>
          <w:rFonts w:asciiTheme="minorHAnsi" w:hAnsiTheme="minorHAnsi" w:cstheme="minorHAnsi"/>
          <w:sz w:val="20"/>
          <w:szCs w:val="20"/>
        </w:rPr>
      </w:pPr>
    </w:p>
    <w:p w:rsidR="005759EA" w:rsidRDefault="005759EA" w:rsidP="007110CB">
      <w:pPr>
        <w:spacing w:line="360" w:lineRule="auto"/>
        <w:jc w:val="both"/>
        <w:rPr>
          <w:rFonts w:asciiTheme="minorHAnsi" w:hAnsiTheme="minorHAnsi" w:cstheme="minorHAnsi"/>
          <w:sz w:val="20"/>
          <w:szCs w:val="20"/>
        </w:rPr>
      </w:pPr>
    </w:p>
    <w:p w:rsidR="007364D5" w:rsidRDefault="007364D5" w:rsidP="007110CB">
      <w:pPr>
        <w:spacing w:line="360" w:lineRule="auto"/>
        <w:jc w:val="both"/>
        <w:rPr>
          <w:rFonts w:asciiTheme="minorHAnsi" w:hAnsiTheme="minorHAnsi" w:cstheme="minorHAnsi"/>
          <w:sz w:val="20"/>
          <w:szCs w:val="20"/>
        </w:rPr>
      </w:pPr>
    </w:p>
    <w:p w:rsidR="007364D5" w:rsidRDefault="007364D5" w:rsidP="007110CB">
      <w:pPr>
        <w:spacing w:line="360" w:lineRule="auto"/>
        <w:jc w:val="both"/>
        <w:rPr>
          <w:rFonts w:asciiTheme="minorHAnsi" w:hAnsiTheme="minorHAnsi" w:cstheme="minorHAnsi"/>
          <w:sz w:val="20"/>
          <w:szCs w:val="20"/>
        </w:rPr>
      </w:pPr>
    </w:p>
    <w:p w:rsidR="007364D5" w:rsidRDefault="007364D5" w:rsidP="007110CB">
      <w:pPr>
        <w:spacing w:line="360" w:lineRule="auto"/>
        <w:jc w:val="both"/>
        <w:rPr>
          <w:rFonts w:asciiTheme="minorHAnsi" w:hAnsiTheme="minorHAnsi" w:cstheme="minorHAnsi"/>
          <w:sz w:val="20"/>
          <w:szCs w:val="20"/>
        </w:rPr>
      </w:pPr>
    </w:p>
    <w:p w:rsidR="007364D5" w:rsidRDefault="007364D5" w:rsidP="007110CB">
      <w:pPr>
        <w:spacing w:line="360" w:lineRule="auto"/>
        <w:jc w:val="both"/>
        <w:rPr>
          <w:rFonts w:asciiTheme="minorHAnsi" w:hAnsiTheme="minorHAnsi" w:cstheme="minorHAnsi"/>
          <w:sz w:val="20"/>
          <w:szCs w:val="20"/>
        </w:rPr>
      </w:pPr>
    </w:p>
    <w:p w:rsidR="007364D5" w:rsidRDefault="007364D5" w:rsidP="007110CB">
      <w:pPr>
        <w:spacing w:line="360" w:lineRule="auto"/>
        <w:jc w:val="both"/>
        <w:rPr>
          <w:rFonts w:asciiTheme="minorHAnsi" w:hAnsiTheme="minorHAnsi" w:cstheme="minorHAnsi"/>
          <w:sz w:val="20"/>
          <w:szCs w:val="20"/>
        </w:rPr>
      </w:pPr>
    </w:p>
    <w:p w:rsidR="007364D5" w:rsidRPr="007110CB" w:rsidRDefault="007364D5" w:rsidP="007110CB">
      <w:pPr>
        <w:spacing w:line="360" w:lineRule="auto"/>
        <w:jc w:val="both"/>
        <w:rPr>
          <w:rFonts w:asciiTheme="minorHAnsi" w:hAnsiTheme="minorHAnsi" w:cstheme="minorHAnsi"/>
          <w:sz w:val="20"/>
          <w:szCs w:val="20"/>
        </w:rPr>
      </w:pPr>
    </w:p>
    <w:p w:rsidR="00B72696" w:rsidRDefault="00B72696" w:rsidP="007110CB">
      <w:pPr>
        <w:spacing w:line="360" w:lineRule="auto"/>
        <w:jc w:val="both"/>
        <w:rPr>
          <w:rFonts w:asciiTheme="minorHAnsi" w:hAnsiTheme="minorHAnsi" w:cstheme="minorHAnsi"/>
          <w:sz w:val="20"/>
          <w:szCs w:val="20"/>
        </w:rPr>
      </w:pPr>
    </w:p>
    <w:p w:rsidR="004374D4" w:rsidRDefault="004374D4" w:rsidP="007110CB">
      <w:pPr>
        <w:spacing w:line="360" w:lineRule="auto"/>
        <w:jc w:val="both"/>
        <w:rPr>
          <w:rFonts w:asciiTheme="minorHAnsi" w:hAnsiTheme="minorHAnsi" w:cstheme="minorHAnsi"/>
          <w:sz w:val="20"/>
          <w:szCs w:val="20"/>
        </w:rPr>
      </w:pPr>
    </w:p>
    <w:p w:rsidR="004374D4" w:rsidRDefault="004374D4" w:rsidP="007110CB">
      <w:pPr>
        <w:spacing w:line="360" w:lineRule="auto"/>
        <w:jc w:val="both"/>
        <w:rPr>
          <w:rFonts w:asciiTheme="minorHAnsi" w:hAnsiTheme="minorHAnsi" w:cstheme="minorHAnsi"/>
          <w:sz w:val="20"/>
          <w:szCs w:val="20"/>
        </w:rPr>
      </w:pPr>
    </w:p>
    <w:p w:rsidR="004374D4" w:rsidRDefault="004374D4" w:rsidP="007110CB">
      <w:pPr>
        <w:spacing w:line="360" w:lineRule="auto"/>
        <w:jc w:val="both"/>
        <w:rPr>
          <w:rFonts w:asciiTheme="minorHAnsi" w:hAnsiTheme="minorHAnsi" w:cstheme="minorHAnsi"/>
          <w:sz w:val="20"/>
          <w:szCs w:val="20"/>
        </w:rPr>
      </w:pPr>
    </w:p>
    <w:p w:rsidR="004374D4" w:rsidRDefault="004374D4" w:rsidP="007110CB">
      <w:pPr>
        <w:spacing w:line="360" w:lineRule="auto"/>
        <w:jc w:val="both"/>
        <w:rPr>
          <w:rFonts w:asciiTheme="minorHAnsi" w:hAnsiTheme="minorHAnsi" w:cstheme="minorHAnsi"/>
          <w:sz w:val="20"/>
          <w:szCs w:val="20"/>
        </w:rPr>
      </w:pPr>
    </w:p>
    <w:p w:rsidR="004374D4" w:rsidRDefault="004374D4" w:rsidP="007110CB">
      <w:pPr>
        <w:spacing w:line="360" w:lineRule="auto"/>
        <w:jc w:val="both"/>
        <w:rPr>
          <w:rFonts w:asciiTheme="minorHAnsi" w:hAnsiTheme="minorHAnsi" w:cstheme="minorHAnsi"/>
          <w:sz w:val="20"/>
          <w:szCs w:val="20"/>
        </w:rPr>
      </w:pPr>
    </w:p>
    <w:p w:rsidR="004374D4" w:rsidRDefault="004374D4" w:rsidP="007110CB">
      <w:pPr>
        <w:spacing w:line="360" w:lineRule="auto"/>
        <w:jc w:val="both"/>
        <w:rPr>
          <w:rFonts w:asciiTheme="minorHAnsi" w:hAnsiTheme="minorHAnsi" w:cstheme="minorHAnsi"/>
          <w:sz w:val="20"/>
          <w:szCs w:val="20"/>
        </w:rPr>
      </w:pPr>
    </w:p>
    <w:p w:rsidR="004374D4" w:rsidRDefault="004374D4" w:rsidP="007110CB">
      <w:pPr>
        <w:spacing w:line="360" w:lineRule="auto"/>
        <w:jc w:val="both"/>
        <w:rPr>
          <w:rFonts w:asciiTheme="minorHAnsi" w:hAnsiTheme="minorHAnsi" w:cstheme="minorHAnsi"/>
          <w:sz w:val="20"/>
          <w:szCs w:val="20"/>
        </w:rPr>
      </w:pPr>
    </w:p>
    <w:p w:rsidR="00B72696" w:rsidRPr="00970B65" w:rsidRDefault="00B72696" w:rsidP="007110CB">
      <w:pPr>
        <w:spacing w:line="360" w:lineRule="auto"/>
        <w:jc w:val="both"/>
        <w:rPr>
          <w:rFonts w:asciiTheme="minorHAnsi" w:hAnsiTheme="minorHAnsi" w:cstheme="minorHAnsi"/>
          <w:b/>
          <w:sz w:val="20"/>
          <w:szCs w:val="20"/>
        </w:rPr>
      </w:pPr>
      <w:r w:rsidRPr="00970B65">
        <w:rPr>
          <w:rFonts w:asciiTheme="minorHAnsi" w:hAnsiTheme="minorHAnsi" w:cstheme="minorHAnsi"/>
          <w:b/>
          <w:sz w:val="20"/>
          <w:szCs w:val="20"/>
        </w:rPr>
        <w:t>Příloha č. 2 – Seznam povinných položek výkazu výměr</w:t>
      </w:r>
    </w:p>
    <w:p w:rsidR="00B72696" w:rsidRPr="007110CB" w:rsidRDefault="00B72696"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ab/>
      </w:r>
    </w:p>
    <w:p w:rsidR="00322354" w:rsidRPr="007110CB" w:rsidRDefault="00806130" w:rsidP="007110CB">
      <w:pPr>
        <w:pStyle w:val="Odstavecseseznamem"/>
        <w:numPr>
          <w:ilvl w:val="0"/>
          <w:numId w:val="21"/>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322354" w:rsidRPr="007110CB">
        <w:rPr>
          <w:rFonts w:asciiTheme="minorHAnsi" w:hAnsiTheme="minorHAnsi" w:cstheme="minorHAnsi"/>
          <w:sz w:val="20"/>
          <w:szCs w:val="20"/>
        </w:rPr>
        <w:t>oložky soupisu prací jsou popsány v podrobnostech jednoznačně vymezujících obsah požadovaných stavebních prací, dodávek či služeb a umožňující porovnatelné ocenění tohoto obsahu;</w:t>
      </w:r>
      <w:r w:rsidR="00DA200C" w:rsidRPr="007110CB">
        <w:rPr>
          <w:rFonts w:asciiTheme="minorHAnsi" w:hAnsiTheme="minorHAnsi" w:cstheme="minorHAnsi"/>
          <w:sz w:val="20"/>
          <w:szCs w:val="20"/>
        </w:rPr>
        <w:t xml:space="preserve"> </w:t>
      </w:r>
    </w:p>
    <w:p w:rsidR="00DA200C" w:rsidRPr="007110CB" w:rsidRDefault="00806130" w:rsidP="007110CB">
      <w:pPr>
        <w:pStyle w:val="Odstavecseseznamem"/>
        <w:numPr>
          <w:ilvl w:val="0"/>
          <w:numId w:val="21"/>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v</w:t>
      </w:r>
      <w:r w:rsidR="00DA200C" w:rsidRPr="007110CB">
        <w:rPr>
          <w:rFonts w:asciiTheme="minorHAnsi" w:hAnsiTheme="minorHAnsi" w:cstheme="minorHAnsi"/>
          <w:sz w:val="20"/>
          <w:szCs w:val="20"/>
        </w:rPr>
        <w:t>šechny položky soupisu prací musí být zpracovány v jednotné cenové soustavě</w:t>
      </w:r>
      <w:r>
        <w:rPr>
          <w:rFonts w:asciiTheme="minorHAnsi" w:hAnsiTheme="minorHAnsi" w:cstheme="minorHAnsi"/>
          <w:sz w:val="20"/>
          <w:szCs w:val="20"/>
        </w:rPr>
        <w:t>;</w:t>
      </w:r>
      <w:r w:rsidR="00DA200C" w:rsidRPr="007110CB">
        <w:rPr>
          <w:rFonts w:asciiTheme="minorHAnsi" w:hAnsiTheme="minorHAnsi" w:cstheme="minorHAnsi"/>
          <w:sz w:val="20"/>
          <w:szCs w:val="20"/>
        </w:rPr>
        <w:t xml:space="preserve"> </w:t>
      </w:r>
    </w:p>
    <w:p w:rsidR="00322354" w:rsidRPr="007110CB" w:rsidRDefault="00806130" w:rsidP="007110CB">
      <w:pPr>
        <w:pStyle w:val="Odstavecseseznamem"/>
        <w:numPr>
          <w:ilvl w:val="0"/>
          <w:numId w:val="21"/>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322354" w:rsidRPr="007110CB">
        <w:rPr>
          <w:rFonts w:asciiTheme="minorHAnsi" w:hAnsiTheme="minorHAnsi" w:cstheme="minorHAnsi"/>
          <w:sz w:val="20"/>
          <w:szCs w:val="20"/>
        </w:rPr>
        <w:t>oložky soupisu prací specifikují dodávku materiálu nebo výrobku, jejichž montáž je dána samostatnou položkou práce, musí obsahovat jednoznačný popis materiálu nebo výrobku, a to s uvedením technických parametrů nebo vlastností požadovaného materiálu nebo výrobku. V položce soupisu prací je možné pro tuto specifikaci užít odkazu na příslušnou část dokumentace pro zadání stavebních prací;</w:t>
      </w:r>
    </w:p>
    <w:p w:rsidR="00FB7E6F" w:rsidRPr="007110CB" w:rsidRDefault="00806130" w:rsidP="007110CB">
      <w:pPr>
        <w:pStyle w:val="Odstavecseseznamem"/>
        <w:numPr>
          <w:ilvl w:val="0"/>
          <w:numId w:val="21"/>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322354" w:rsidRPr="007110CB">
        <w:rPr>
          <w:rFonts w:asciiTheme="minorHAnsi" w:hAnsiTheme="minorHAnsi" w:cstheme="minorHAnsi"/>
          <w:sz w:val="20"/>
          <w:szCs w:val="20"/>
        </w:rPr>
        <w:t>oložky soupisu prací popisující vedlejší a ostatní náklady musí obsahovat jednoznačn</w:t>
      </w:r>
      <w:r w:rsidR="00FB7E6F" w:rsidRPr="007110CB">
        <w:rPr>
          <w:rFonts w:asciiTheme="minorHAnsi" w:hAnsiTheme="minorHAnsi" w:cstheme="minorHAnsi"/>
          <w:sz w:val="20"/>
          <w:szCs w:val="20"/>
        </w:rPr>
        <w:t xml:space="preserve">ý popis obsahu příslušné </w:t>
      </w:r>
      <w:r w:rsidR="00322354" w:rsidRPr="007110CB">
        <w:rPr>
          <w:rFonts w:asciiTheme="minorHAnsi" w:hAnsiTheme="minorHAnsi" w:cstheme="minorHAnsi"/>
          <w:sz w:val="20"/>
          <w:szCs w:val="20"/>
        </w:rPr>
        <w:t>položky; pro tento popis lze použít i odkaz na jiné části zadávací dokumentace, které danou položku specifikují;</w:t>
      </w:r>
    </w:p>
    <w:p w:rsidR="00FB7E6F" w:rsidRPr="007110CB" w:rsidRDefault="00806130" w:rsidP="007110CB">
      <w:pPr>
        <w:pStyle w:val="Odstavecseseznamem"/>
        <w:numPr>
          <w:ilvl w:val="0"/>
          <w:numId w:val="21"/>
        </w:numPr>
        <w:spacing w:after="0" w:line="360" w:lineRule="auto"/>
        <w:jc w:val="both"/>
        <w:rPr>
          <w:rFonts w:asciiTheme="minorHAnsi" w:hAnsiTheme="minorHAnsi" w:cstheme="minorHAnsi"/>
          <w:sz w:val="20"/>
          <w:szCs w:val="20"/>
          <w:u w:val="single"/>
        </w:rPr>
      </w:pPr>
      <w:r>
        <w:rPr>
          <w:rFonts w:asciiTheme="minorHAnsi" w:hAnsiTheme="minorHAnsi" w:cstheme="minorHAnsi"/>
          <w:sz w:val="20"/>
          <w:szCs w:val="20"/>
        </w:rPr>
        <w:t>p</w:t>
      </w:r>
      <w:r w:rsidR="00FB7E6F" w:rsidRPr="007110CB">
        <w:rPr>
          <w:rFonts w:asciiTheme="minorHAnsi" w:hAnsiTheme="minorHAnsi" w:cstheme="minorHAnsi"/>
          <w:sz w:val="20"/>
          <w:szCs w:val="20"/>
        </w:rPr>
        <w:t>ro sestavení soupisu prací v podrobnostech vymezených vyhláškou</w:t>
      </w:r>
      <w:r w:rsidR="00347E86" w:rsidRPr="007110CB">
        <w:rPr>
          <w:rFonts w:asciiTheme="minorHAnsi" w:hAnsiTheme="minorHAnsi" w:cstheme="minorHAnsi"/>
          <w:sz w:val="20"/>
          <w:szCs w:val="20"/>
        </w:rPr>
        <w:t xml:space="preserve"> č. </w:t>
      </w:r>
      <w:r w:rsidR="00520320" w:rsidRPr="007110CB">
        <w:rPr>
          <w:rFonts w:asciiTheme="minorHAnsi" w:hAnsiTheme="minorHAnsi" w:cstheme="minorHAnsi"/>
          <w:sz w:val="20"/>
          <w:szCs w:val="20"/>
        </w:rPr>
        <w:t>169/2016</w:t>
      </w:r>
      <w:r w:rsidR="00347E86" w:rsidRPr="007110CB">
        <w:rPr>
          <w:rFonts w:asciiTheme="minorHAnsi" w:hAnsiTheme="minorHAnsi" w:cstheme="minorHAnsi"/>
          <w:sz w:val="20"/>
          <w:szCs w:val="20"/>
        </w:rPr>
        <w:t xml:space="preserve"> Sb., kterou se stanoví podrobnosti vymezení předmětu veřejné zakázky na stavební práce a rozsah soupisu stavebních prací, dodávek a služeb s výkazem výměr,</w:t>
      </w:r>
      <w:r w:rsidR="00FB7E6F" w:rsidRPr="007110CB">
        <w:rPr>
          <w:rFonts w:asciiTheme="minorHAnsi" w:hAnsiTheme="minorHAnsi" w:cstheme="minorHAnsi"/>
          <w:sz w:val="20"/>
          <w:szCs w:val="20"/>
        </w:rPr>
        <w:t xml:space="preserve"> je možné u celého soupisu prací nebo u některých jeho položek použít odkaz na cenovou soustavu, která obsahuje veškeré údaje nezbytné pro soupis prací</w:t>
      </w:r>
      <w:r w:rsidR="00347E86" w:rsidRPr="007110CB">
        <w:rPr>
          <w:rFonts w:asciiTheme="minorHAnsi" w:hAnsiTheme="minorHAnsi" w:cstheme="minorHAnsi"/>
          <w:sz w:val="20"/>
          <w:szCs w:val="20"/>
        </w:rPr>
        <w:t xml:space="preserve">. </w:t>
      </w:r>
      <w:r w:rsidR="00347E86" w:rsidRPr="007110CB">
        <w:rPr>
          <w:rFonts w:asciiTheme="minorHAnsi" w:hAnsiTheme="minorHAnsi" w:cstheme="minorHAnsi"/>
          <w:sz w:val="20"/>
          <w:szCs w:val="20"/>
          <w:u w:val="single"/>
        </w:rPr>
        <w:t>Cenová soustava bude jednotná pro celý předkládaný soupis prací</w:t>
      </w:r>
      <w:r w:rsidR="00FB7E6F" w:rsidRPr="007110CB">
        <w:rPr>
          <w:rFonts w:asciiTheme="minorHAnsi" w:hAnsiTheme="minorHAnsi" w:cstheme="minorHAnsi"/>
          <w:sz w:val="20"/>
          <w:szCs w:val="20"/>
          <w:u w:val="single"/>
        </w:rPr>
        <w:t>;</w:t>
      </w:r>
    </w:p>
    <w:p w:rsidR="00FB7E6F" w:rsidRPr="007110CB" w:rsidRDefault="00806130" w:rsidP="007110CB">
      <w:pPr>
        <w:pStyle w:val="Odstavecseseznamem"/>
        <w:numPr>
          <w:ilvl w:val="0"/>
          <w:numId w:val="21"/>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FB7E6F" w:rsidRPr="007110CB">
        <w:rPr>
          <w:rFonts w:asciiTheme="minorHAnsi" w:hAnsiTheme="minorHAnsi" w:cstheme="minorHAnsi"/>
          <w:sz w:val="20"/>
          <w:szCs w:val="20"/>
        </w:rPr>
        <w:t>oložky uvedené v jednom dílčím soupisu prací mohou odkazovat pouze na jednu cenovou soustavu;</w:t>
      </w:r>
    </w:p>
    <w:p w:rsidR="00FB7E6F" w:rsidRPr="007110CB" w:rsidRDefault="00806130" w:rsidP="007110CB">
      <w:pPr>
        <w:pStyle w:val="Odstavecseseznamem"/>
        <w:numPr>
          <w:ilvl w:val="0"/>
          <w:numId w:val="21"/>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w:t>
      </w:r>
      <w:r w:rsidR="00FB7E6F" w:rsidRPr="007110CB">
        <w:rPr>
          <w:rFonts w:asciiTheme="minorHAnsi" w:hAnsiTheme="minorHAnsi" w:cstheme="minorHAnsi"/>
          <w:sz w:val="20"/>
          <w:szCs w:val="20"/>
        </w:rPr>
        <w:t>oložka soupisu prací je začleněna ke stavebnímu objektu, inženýrskému objektu nebo provoznímu souboru nebo ostatním vedlejším nákladům obsahuje:</w:t>
      </w:r>
    </w:p>
    <w:p w:rsidR="00FB7E6F" w:rsidRPr="007110CB" w:rsidRDefault="00B8684F" w:rsidP="007110CB">
      <w:pPr>
        <w:pStyle w:val="Odstavecseseznamem"/>
        <w:numPr>
          <w:ilvl w:val="0"/>
          <w:numId w:val="1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p</w:t>
      </w:r>
      <w:r w:rsidR="00FB7E6F" w:rsidRPr="007110CB">
        <w:rPr>
          <w:rFonts w:asciiTheme="minorHAnsi" w:hAnsiTheme="minorHAnsi" w:cstheme="minorHAnsi"/>
          <w:sz w:val="20"/>
          <w:szCs w:val="20"/>
        </w:rPr>
        <w:t>ořadové číslo položky</w:t>
      </w:r>
    </w:p>
    <w:p w:rsidR="00FB7E6F" w:rsidRPr="007110CB" w:rsidRDefault="00B8684F" w:rsidP="007110CB">
      <w:pPr>
        <w:pStyle w:val="Odstavecseseznamem"/>
        <w:numPr>
          <w:ilvl w:val="0"/>
          <w:numId w:val="1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o</w:t>
      </w:r>
      <w:r w:rsidR="00FB7E6F" w:rsidRPr="007110CB">
        <w:rPr>
          <w:rFonts w:asciiTheme="minorHAnsi" w:hAnsiTheme="minorHAnsi" w:cstheme="minorHAnsi"/>
          <w:sz w:val="20"/>
          <w:szCs w:val="20"/>
        </w:rPr>
        <w:t>značení cenové soustavy, pokud je použita</w:t>
      </w:r>
    </w:p>
    <w:p w:rsidR="00B8684F" w:rsidRPr="007110CB" w:rsidRDefault="00B8684F" w:rsidP="007110CB">
      <w:pPr>
        <w:pStyle w:val="Odstavecseseznamem"/>
        <w:numPr>
          <w:ilvl w:val="0"/>
          <w:numId w:val="1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k</w:t>
      </w:r>
      <w:r w:rsidR="00FB7E6F" w:rsidRPr="007110CB">
        <w:rPr>
          <w:rFonts w:asciiTheme="minorHAnsi" w:hAnsiTheme="minorHAnsi" w:cstheme="minorHAnsi"/>
          <w:sz w:val="20"/>
          <w:szCs w:val="20"/>
        </w:rPr>
        <w:t xml:space="preserve">ód položky jednoznačně </w:t>
      </w:r>
      <w:r w:rsidRPr="007110CB">
        <w:rPr>
          <w:rFonts w:asciiTheme="minorHAnsi" w:hAnsiTheme="minorHAnsi" w:cstheme="minorHAnsi"/>
          <w:sz w:val="20"/>
          <w:szCs w:val="20"/>
        </w:rPr>
        <w:t>vymezující druh a kvalitu prací, dodávky nebo služby s případným odkazem na části dokumentace pro zadání stavebních prací a jiné dokumenty a technické podmínky</w:t>
      </w:r>
    </w:p>
    <w:p w:rsidR="00FB7E6F" w:rsidRPr="007110CB" w:rsidRDefault="00B8684F" w:rsidP="007110CB">
      <w:pPr>
        <w:pStyle w:val="Odstavecseseznamem"/>
        <w:numPr>
          <w:ilvl w:val="0"/>
          <w:numId w:val="1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měrnou jednotku</w:t>
      </w:r>
    </w:p>
    <w:p w:rsidR="00B8684F" w:rsidRPr="007110CB" w:rsidRDefault="00B8684F" w:rsidP="007110CB">
      <w:pPr>
        <w:pStyle w:val="Odstavecseseznamem"/>
        <w:numPr>
          <w:ilvl w:val="0"/>
          <w:numId w:val="1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množství</w:t>
      </w:r>
    </w:p>
    <w:p w:rsidR="00B8684F" w:rsidRPr="007110CB" w:rsidRDefault="00B8684F" w:rsidP="007110CB">
      <w:pPr>
        <w:pStyle w:val="Odstavecseseznamem"/>
        <w:numPr>
          <w:ilvl w:val="0"/>
          <w:numId w:val="18"/>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výkaz výměr k uvedenému množství s výjimkou případů, kdy není výpočet pro stanovení množství položky soupisu prací potřebný</w:t>
      </w:r>
    </w:p>
    <w:p w:rsidR="00B8684F" w:rsidRPr="007110CB" w:rsidRDefault="00B8684F" w:rsidP="007110CB">
      <w:pPr>
        <w:pStyle w:val="Odstavecseseznamem"/>
        <w:numPr>
          <w:ilvl w:val="0"/>
          <w:numId w:val="22"/>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 xml:space="preserve">ve výkazu výměr </w:t>
      </w:r>
      <w:r w:rsidR="00DF068D">
        <w:rPr>
          <w:rFonts w:asciiTheme="minorHAnsi" w:hAnsiTheme="minorHAnsi" w:cstheme="minorHAnsi"/>
          <w:sz w:val="20"/>
          <w:szCs w:val="20"/>
        </w:rPr>
        <w:t>zhotovitel</w:t>
      </w:r>
      <w:r w:rsidRPr="007110CB">
        <w:rPr>
          <w:rFonts w:asciiTheme="minorHAnsi" w:hAnsiTheme="minorHAnsi" w:cstheme="minorHAnsi"/>
          <w:sz w:val="20"/>
          <w:szCs w:val="20"/>
        </w:rPr>
        <w:t xml:space="preserve"> uvede výpočet použitý při stanovení předpokládaného množství položky soupisu prací a odkaz na příslušnou grafickou nebo textovou část dokumentace pro zadání stavebních prací tak, aby umožnil kontrolu celkové výměry, nebo odkáže na výpočet stanovení množství položky soupisu prací v dokumentaci pro zadání stavebních prací</w:t>
      </w:r>
      <w:r w:rsidR="00806130">
        <w:rPr>
          <w:rFonts w:asciiTheme="minorHAnsi" w:hAnsiTheme="minorHAnsi" w:cstheme="minorHAnsi"/>
          <w:sz w:val="20"/>
          <w:szCs w:val="20"/>
        </w:rPr>
        <w:t>;</w:t>
      </w:r>
    </w:p>
    <w:p w:rsidR="00B8684F" w:rsidRPr="007110CB" w:rsidRDefault="00B8684F" w:rsidP="007110CB">
      <w:pPr>
        <w:pStyle w:val="Odstavecseseznamem"/>
        <w:numPr>
          <w:ilvl w:val="0"/>
          <w:numId w:val="22"/>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výkaz výměr, který se vztahuje k více položkám soupisu prací, mlže být uveden jednou a u dalších položek mlže být uvedena pouze výměra s</w:t>
      </w:r>
      <w:r w:rsidR="00806130">
        <w:rPr>
          <w:rFonts w:asciiTheme="minorHAnsi" w:hAnsiTheme="minorHAnsi" w:cstheme="minorHAnsi"/>
          <w:sz w:val="20"/>
          <w:szCs w:val="20"/>
        </w:rPr>
        <w:t> </w:t>
      </w:r>
      <w:r w:rsidRPr="007110CB">
        <w:rPr>
          <w:rFonts w:asciiTheme="minorHAnsi" w:hAnsiTheme="minorHAnsi" w:cstheme="minorHAnsi"/>
          <w:sz w:val="20"/>
          <w:szCs w:val="20"/>
        </w:rPr>
        <w:t>odkazem</w:t>
      </w:r>
      <w:r w:rsidR="00806130">
        <w:rPr>
          <w:rFonts w:asciiTheme="minorHAnsi" w:hAnsiTheme="minorHAnsi" w:cstheme="minorHAnsi"/>
          <w:sz w:val="20"/>
          <w:szCs w:val="20"/>
        </w:rPr>
        <w:t>;</w:t>
      </w:r>
    </w:p>
    <w:p w:rsidR="00B8684F" w:rsidRPr="007110CB" w:rsidRDefault="00B8684F" w:rsidP="007110CB">
      <w:pPr>
        <w:pStyle w:val="Odstavecseseznamem"/>
        <w:numPr>
          <w:ilvl w:val="0"/>
          <w:numId w:val="22"/>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vedlejší a ostatní náklad jsou takové náklady, které nejsou zahrnuty v položkách soupisu prací stavebních objektů, inženýrských objektů a provozních souborů, ale se zhotovením stavby souvisí</w:t>
      </w:r>
      <w:r w:rsidR="00806130">
        <w:rPr>
          <w:rFonts w:asciiTheme="minorHAnsi" w:hAnsiTheme="minorHAnsi" w:cstheme="minorHAnsi"/>
          <w:sz w:val="20"/>
          <w:szCs w:val="20"/>
        </w:rPr>
        <w:t>;</w:t>
      </w:r>
    </w:p>
    <w:p w:rsidR="007B55CC" w:rsidRPr="007110CB" w:rsidRDefault="00B8684F" w:rsidP="007110CB">
      <w:pPr>
        <w:pStyle w:val="Odstavecseseznamem"/>
        <w:numPr>
          <w:ilvl w:val="0"/>
          <w:numId w:val="22"/>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podrobnost popisu položky soupisu</w:t>
      </w:r>
      <w:r w:rsidR="007B55CC" w:rsidRPr="007110CB">
        <w:rPr>
          <w:rFonts w:asciiTheme="minorHAnsi" w:hAnsiTheme="minorHAnsi" w:cstheme="minorHAnsi"/>
          <w:sz w:val="20"/>
          <w:szCs w:val="20"/>
        </w:rPr>
        <w:t xml:space="preserve"> vedlejších a ostatních nákladů musí umožnit stanovení ceny dané práce nebo činnosti</w:t>
      </w:r>
      <w:r w:rsidR="00806130">
        <w:rPr>
          <w:rFonts w:asciiTheme="minorHAnsi" w:hAnsiTheme="minorHAnsi" w:cstheme="minorHAnsi"/>
          <w:sz w:val="20"/>
          <w:szCs w:val="20"/>
        </w:rPr>
        <w:t>;</w:t>
      </w:r>
    </w:p>
    <w:p w:rsidR="007B55CC" w:rsidRPr="007110CB" w:rsidRDefault="007B55CC" w:rsidP="007110CB">
      <w:pPr>
        <w:pStyle w:val="Odstavecseseznamem"/>
        <w:numPr>
          <w:ilvl w:val="0"/>
          <w:numId w:val="22"/>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 xml:space="preserve">předmětem vedlejších nákladů mohou být zejména položky související s vybudováním, provozem a likvidací zařízení staveniště, ztížené podmínky související s umístěním stavby nebo omezení v zastavovaném území, pokud jsou </w:t>
      </w:r>
      <w:r w:rsidR="00DF068D">
        <w:rPr>
          <w:rFonts w:asciiTheme="minorHAnsi" w:hAnsiTheme="minorHAnsi" w:cstheme="minorHAnsi"/>
          <w:sz w:val="20"/>
          <w:szCs w:val="20"/>
        </w:rPr>
        <w:t>objednatelem</w:t>
      </w:r>
      <w:r w:rsidRPr="007110CB">
        <w:rPr>
          <w:rFonts w:asciiTheme="minorHAnsi" w:hAnsiTheme="minorHAnsi" w:cstheme="minorHAnsi"/>
          <w:sz w:val="20"/>
          <w:szCs w:val="20"/>
        </w:rPr>
        <w:t xml:space="preserve"> vyžadovány</w:t>
      </w:r>
      <w:r w:rsidR="00806130">
        <w:rPr>
          <w:rFonts w:asciiTheme="minorHAnsi" w:hAnsiTheme="minorHAnsi" w:cstheme="minorHAnsi"/>
          <w:sz w:val="20"/>
          <w:szCs w:val="20"/>
        </w:rPr>
        <w:t>.</w:t>
      </w:r>
    </w:p>
    <w:p w:rsidR="007B55CC" w:rsidRPr="007110CB" w:rsidRDefault="007B55CC" w:rsidP="007110CB">
      <w:pPr>
        <w:pStyle w:val="Odstavecseseznamem"/>
        <w:spacing w:after="0" w:line="360" w:lineRule="auto"/>
        <w:jc w:val="both"/>
        <w:rPr>
          <w:rFonts w:asciiTheme="minorHAnsi" w:hAnsiTheme="minorHAnsi" w:cstheme="minorHAnsi"/>
          <w:sz w:val="20"/>
          <w:szCs w:val="20"/>
        </w:rPr>
      </w:pPr>
    </w:p>
    <w:p w:rsidR="00121E4C" w:rsidRDefault="00121E4C"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Default="00547492" w:rsidP="007110CB">
      <w:pPr>
        <w:spacing w:line="360" w:lineRule="auto"/>
        <w:jc w:val="both"/>
        <w:rPr>
          <w:rFonts w:asciiTheme="minorHAnsi" w:hAnsiTheme="minorHAnsi" w:cstheme="minorHAnsi"/>
          <w:sz w:val="20"/>
          <w:szCs w:val="20"/>
        </w:rPr>
      </w:pPr>
    </w:p>
    <w:p w:rsidR="00547492" w:rsidRPr="007110CB" w:rsidRDefault="00547492" w:rsidP="007110CB">
      <w:pPr>
        <w:spacing w:line="360" w:lineRule="auto"/>
        <w:jc w:val="both"/>
        <w:rPr>
          <w:rFonts w:asciiTheme="minorHAnsi" w:hAnsiTheme="minorHAnsi" w:cstheme="minorHAnsi"/>
          <w:sz w:val="20"/>
          <w:szCs w:val="20"/>
        </w:rPr>
      </w:pPr>
    </w:p>
    <w:p w:rsidR="007B55CC" w:rsidRPr="00970B65" w:rsidRDefault="007B55CC" w:rsidP="007110CB">
      <w:pPr>
        <w:spacing w:line="360" w:lineRule="auto"/>
        <w:jc w:val="both"/>
        <w:rPr>
          <w:rFonts w:asciiTheme="minorHAnsi" w:hAnsiTheme="minorHAnsi" w:cstheme="minorHAnsi"/>
          <w:b/>
          <w:sz w:val="20"/>
          <w:szCs w:val="20"/>
        </w:rPr>
      </w:pPr>
      <w:r w:rsidRPr="00970B65">
        <w:rPr>
          <w:rFonts w:asciiTheme="minorHAnsi" w:hAnsiTheme="minorHAnsi" w:cstheme="minorHAnsi"/>
          <w:b/>
          <w:sz w:val="20"/>
          <w:szCs w:val="20"/>
        </w:rPr>
        <w:t>Příloha č. 3 – Činnosti autorského dozoru</w:t>
      </w:r>
    </w:p>
    <w:p w:rsidR="007B55CC" w:rsidRPr="007110CB" w:rsidRDefault="007B55CC" w:rsidP="007110CB">
      <w:pPr>
        <w:spacing w:line="360" w:lineRule="auto"/>
        <w:jc w:val="both"/>
        <w:rPr>
          <w:rFonts w:asciiTheme="minorHAnsi" w:hAnsiTheme="minorHAnsi" w:cstheme="minorHAnsi"/>
          <w:sz w:val="20"/>
          <w:szCs w:val="20"/>
        </w:rPr>
      </w:pPr>
    </w:p>
    <w:p w:rsidR="007B55CC" w:rsidRPr="007110CB" w:rsidRDefault="007B55CC" w:rsidP="007110CB">
      <w:pPr>
        <w:pStyle w:val="Odstavecseseznamem"/>
        <w:numPr>
          <w:ilvl w:val="0"/>
          <w:numId w:val="23"/>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při realizaci stavby dohlížet na soulad dokumentace</w:t>
      </w:r>
      <w:r w:rsidR="009C2CC2" w:rsidRPr="007110CB">
        <w:rPr>
          <w:rFonts w:asciiTheme="minorHAnsi" w:hAnsiTheme="minorHAnsi" w:cstheme="minorHAnsi"/>
          <w:sz w:val="20"/>
          <w:szCs w:val="20"/>
        </w:rPr>
        <w:t xml:space="preserve"> souborného řešení projektu, jak ze strany vlastního provádění stavby, tak také z hlediska postupu a respektování podmínek výstavby;</w:t>
      </w:r>
    </w:p>
    <w:p w:rsidR="009C2CC2" w:rsidRPr="007110CB" w:rsidRDefault="009C2CC2" w:rsidP="007110CB">
      <w:pPr>
        <w:pStyle w:val="Odstavecseseznamem"/>
        <w:numPr>
          <w:ilvl w:val="0"/>
          <w:numId w:val="23"/>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posuzovat návrhy účastníků výstavby, kontrolovat odchylky a změny týkající se dokumentace souborného řešení projektu</w:t>
      </w:r>
      <w:r w:rsidR="00806130">
        <w:rPr>
          <w:rFonts w:asciiTheme="minorHAnsi" w:hAnsiTheme="minorHAnsi" w:cstheme="minorHAnsi"/>
          <w:sz w:val="20"/>
          <w:szCs w:val="20"/>
        </w:rPr>
        <w:t>;</w:t>
      </w:r>
    </w:p>
    <w:p w:rsidR="009C2CC2" w:rsidRPr="007110CB" w:rsidRDefault="009C2CC2" w:rsidP="007110CB">
      <w:pPr>
        <w:pStyle w:val="Odstavecseseznamem"/>
        <w:numPr>
          <w:ilvl w:val="0"/>
          <w:numId w:val="23"/>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navrhovat a projednávat změny a odchylky od vlastního řešení projektu, které mohou přispět ke zvýšení efektivnosti dříve přijatého řešení nebo ke snížení či odstranění definovaných rizik projektu, včetně účasti na souvisejících změnových řízeních</w:t>
      </w:r>
      <w:r w:rsidR="00806130">
        <w:rPr>
          <w:rFonts w:asciiTheme="minorHAnsi" w:hAnsiTheme="minorHAnsi" w:cstheme="minorHAnsi"/>
          <w:sz w:val="20"/>
          <w:szCs w:val="20"/>
        </w:rPr>
        <w:t>;</w:t>
      </w:r>
    </w:p>
    <w:p w:rsidR="009C2CC2" w:rsidRPr="007110CB" w:rsidRDefault="009C2CC2" w:rsidP="007110CB">
      <w:pPr>
        <w:pStyle w:val="Odstavecseseznamem"/>
        <w:numPr>
          <w:ilvl w:val="0"/>
          <w:numId w:val="23"/>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operativně zpracovávat návrhy přijatých drobných úprav a změn dokumentace souborného řešení projektu a projednávat postupy a podmínky prací na změnách většího rozsahu, včetně účasti na souvisejících změnových řízeních</w:t>
      </w:r>
      <w:r w:rsidR="00806130">
        <w:rPr>
          <w:rFonts w:asciiTheme="minorHAnsi" w:hAnsiTheme="minorHAnsi" w:cstheme="minorHAnsi"/>
          <w:sz w:val="20"/>
          <w:szCs w:val="20"/>
        </w:rPr>
        <w:t>;</w:t>
      </w:r>
    </w:p>
    <w:p w:rsidR="009C2CC2" w:rsidRPr="007110CB" w:rsidRDefault="009C2CC2" w:rsidP="007110CB">
      <w:pPr>
        <w:pStyle w:val="Odstavecseseznamem"/>
        <w:numPr>
          <w:ilvl w:val="0"/>
          <w:numId w:val="23"/>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se bude účastnit kontrolních jednání o výstavbě (kontrolních dnů)</w:t>
      </w:r>
      <w:r w:rsidR="00806130">
        <w:rPr>
          <w:rFonts w:asciiTheme="minorHAnsi" w:hAnsiTheme="minorHAnsi" w:cstheme="minorHAnsi"/>
          <w:sz w:val="20"/>
          <w:szCs w:val="20"/>
        </w:rPr>
        <w:t>;</w:t>
      </w:r>
    </w:p>
    <w:p w:rsidR="009C2CC2" w:rsidRPr="007110CB" w:rsidRDefault="009C2CC2" w:rsidP="007110CB">
      <w:pPr>
        <w:pStyle w:val="Odstavecseseznamem"/>
        <w:numPr>
          <w:ilvl w:val="0"/>
          <w:numId w:val="23"/>
        </w:numPr>
        <w:spacing w:after="0" w:line="360" w:lineRule="auto"/>
        <w:jc w:val="both"/>
        <w:rPr>
          <w:rFonts w:asciiTheme="minorHAnsi" w:hAnsiTheme="minorHAnsi" w:cstheme="minorHAnsi"/>
          <w:sz w:val="20"/>
          <w:szCs w:val="20"/>
        </w:rPr>
      </w:pPr>
      <w:r w:rsidRPr="007110CB">
        <w:rPr>
          <w:rFonts w:asciiTheme="minorHAnsi" w:hAnsiTheme="minorHAnsi" w:cstheme="minorHAnsi"/>
          <w:sz w:val="20"/>
          <w:szCs w:val="20"/>
        </w:rPr>
        <w:t>autorský dozor bude přítomen při předání a převzetí stavby jak ke zkouškám či zkušebnímu provozu, tak také k běžnému užívání, za účelem poskytování informací a vyjadřování stanovisek vztahujících se k výkonu autorského dozoru</w:t>
      </w:r>
      <w:r w:rsidR="00806130">
        <w:rPr>
          <w:rFonts w:asciiTheme="minorHAnsi" w:hAnsiTheme="minorHAnsi" w:cstheme="minorHAnsi"/>
          <w:sz w:val="20"/>
          <w:szCs w:val="20"/>
        </w:rPr>
        <w:t>;</w:t>
      </w:r>
    </w:p>
    <w:p w:rsidR="003710A7" w:rsidRPr="007110CB" w:rsidRDefault="003710A7" w:rsidP="007110CB">
      <w:pPr>
        <w:spacing w:line="360" w:lineRule="auto"/>
        <w:jc w:val="both"/>
        <w:rPr>
          <w:rFonts w:asciiTheme="minorHAnsi" w:hAnsiTheme="minorHAnsi" w:cstheme="minorHAnsi"/>
          <w:sz w:val="20"/>
          <w:szCs w:val="20"/>
        </w:rPr>
      </w:pPr>
    </w:p>
    <w:p w:rsidR="003710A7" w:rsidRPr="007110CB" w:rsidRDefault="003710A7"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Osoba pověřená výkonem autorského dozoru bude zaznamenávat svá zjištění, požadavky, návrhy do stavebního deníku. Vyžadují-li zjištění, požadavky nebo návrhy (např. návrhy na změnu dokumentace stavby) samostatné zpracování, pak budou ve stavebním deníku zaznamenány hlavní údaje o nich a o jejich předání ve formě samostatně zpracované dokumentace. Ta pak bude tvořit volnou přílohu příslušného záznamu ve stavebním deníku a stane se součástí dokumentace skutečného provedení (dokumentace ke kolaudačnímu řízení).</w:t>
      </w:r>
    </w:p>
    <w:p w:rsidR="003710A7" w:rsidRPr="007110CB" w:rsidRDefault="003710A7" w:rsidP="007110CB">
      <w:pPr>
        <w:spacing w:line="360" w:lineRule="auto"/>
        <w:jc w:val="both"/>
        <w:rPr>
          <w:rFonts w:asciiTheme="minorHAnsi" w:hAnsiTheme="minorHAnsi" w:cstheme="minorHAnsi"/>
          <w:sz w:val="20"/>
          <w:szCs w:val="20"/>
        </w:rPr>
      </w:pPr>
    </w:p>
    <w:p w:rsidR="003710A7" w:rsidRPr="007110CB" w:rsidRDefault="003710A7" w:rsidP="007110CB">
      <w:pPr>
        <w:spacing w:line="360" w:lineRule="auto"/>
        <w:jc w:val="both"/>
        <w:rPr>
          <w:rFonts w:asciiTheme="minorHAnsi" w:hAnsiTheme="minorHAnsi" w:cstheme="minorHAnsi"/>
          <w:sz w:val="20"/>
          <w:szCs w:val="20"/>
        </w:rPr>
      </w:pPr>
      <w:r w:rsidRPr="007110CB">
        <w:rPr>
          <w:rFonts w:asciiTheme="minorHAnsi" w:hAnsiTheme="minorHAnsi" w:cstheme="minorHAnsi"/>
          <w:sz w:val="20"/>
          <w:szCs w:val="20"/>
        </w:rPr>
        <w:t xml:space="preserve">Pokud z autorského dozoru vyplyne návrh na změnu dokumentace stavby ověřené ve stavebním řízení, pak platí pro takovouto změnu ustanovení SZ o změně stavby před dokončením. Na základě žádosti proběhne řízení o změně, na něž se přiměřeně vztahují ustanovení SZ o stavebním řízení. Se souhlasem stavebního úřadu, může být toto řízení o změně spojeno s kolaudačním řízením, pokud se navrhované provedení podstatně neodchyluje od dokumentace ověřené stavebním úřadem ve stavebním řízení. </w:t>
      </w:r>
    </w:p>
    <w:p w:rsidR="00D45845" w:rsidRPr="007110CB" w:rsidRDefault="00D45845" w:rsidP="007110CB">
      <w:pPr>
        <w:spacing w:line="360" w:lineRule="auto"/>
        <w:jc w:val="both"/>
        <w:rPr>
          <w:rFonts w:asciiTheme="minorHAnsi" w:hAnsiTheme="minorHAnsi" w:cstheme="minorHAnsi"/>
          <w:sz w:val="20"/>
          <w:szCs w:val="20"/>
        </w:rPr>
      </w:pPr>
    </w:p>
    <w:sectPr w:rsidR="00D45845" w:rsidRPr="007110CB" w:rsidSect="003303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ED8" w:rsidRDefault="003F3ED8" w:rsidP="000A1215">
      <w:r>
        <w:separator/>
      </w:r>
    </w:p>
  </w:endnote>
  <w:endnote w:type="continuationSeparator" w:id="0">
    <w:p w:rsidR="003F3ED8" w:rsidRDefault="003F3ED8" w:rsidP="000A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1047"/>
      <w:docPartObj>
        <w:docPartGallery w:val="Page Numbers (Bottom of Page)"/>
        <w:docPartUnique/>
      </w:docPartObj>
    </w:sdtPr>
    <w:sdtEndPr/>
    <w:sdtContent>
      <w:p w:rsidR="003F3ED8" w:rsidRDefault="00E408A9">
        <w:pPr>
          <w:pStyle w:val="Zpat"/>
          <w:jc w:val="center"/>
        </w:pPr>
        <w:r w:rsidRPr="00741DE0">
          <w:rPr>
            <w:rFonts w:asciiTheme="minorHAnsi" w:hAnsiTheme="minorHAnsi"/>
            <w:sz w:val="22"/>
            <w:szCs w:val="22"/>
          </w:rPr>
          <w:fldChar w:fldCharType="begin"/>
        </w:r>
        <w:r w:rsidR="003F3ED8" w:rsidRPr="00741DE0">
          <w:rPr>
            <w:rFonts w:asciiTheme="minorHAnsi" w:hAnsiTheme="minorHAnsi"/>
            <w:sz w:val="22"/>
            <w:szCs w:val="22"/>
          </w:rPr>
          <w:instrText xml:space="preserve"> PAGE   \* MERGEFORMAT </w:instrText>
        </w:r>
        <w:r w:rsidRPr="00741DE0">
          <w:rPr>
            <w:rFonts w:asciiTheme="minorHAnsi" w:hAnsiTheme="minorHAnsi"/>
            <w:sz w:val="22"/>
            <w:szCs w:val="22"/>
          </w:rPr>
          <w:fldChar w:fldCharType="separate"/>
        </w:r>
        <w:r w:rsidR="0093344F">
          <w:rPr>
            <w:rFonts w:asciiTheme="minorHAnsi" w:hAnsiTheme="minorHAnsi"/>
            <w:noProof/>
            <w:sz w:val="22"/>
            <w:szCs w:val="22"/>
          </w:rPr>
          <w:t>1</w:t>
        </w:r>
        <w:r w:rsidRPr="00741DE0">
          <w:rPr>
            <w:rFonts w:asciiTheme="minorHAnsi" w:hAnsiTheme="minorHAnsi"/>
            <w:sz w:val="22"/>
            <w:szCs w:val="22"/>
          </w:rPr>
          <w:fldChar w:fldCharType="end"/>
        </w:r>
      </w:p>
    </w:sdtContent>
  </w:sdt>
  <w:p w:rsidR="003F3ED8" w:rsidRDefault="003F3E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ED8" w:rsidRDefault="003F3ED8" w:rsidP="000A1215">
      <w:r>
        <w:separator/>
      </w:r>
    </w:p>
  </w:footnote>
  <w:footnote w:type="continuationSeparator" w:id="0">
    <w:p w:rsidR="003F3ED8" w:rsidRDefault="003F3ED8" w:rsidP="000A1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ED8" w:rsidRDefault="003F3ED8">
    <w:pPr>
      <w:pStyle w:val="Zhlav"/>
    </w:pPr>
    <w:r>
      <w:tab/>
    </w:r>
    <w:r>
      <w:tab/>
    </w:r>
    <w:r>
      <w:rPr>
        <w:noProof/>
      </w:rPr>
      <w:drawing>
        <wp:inline distT="0" distB="0" distL="0" distR="0">
          <wp:extent cx="1405890" cy="396875"/>
          <wp:effectExtent l="1905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1405890" cy="396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580F3B"/>
    <w:multiLevelType w:val="hybridMultilevel"/>
    <w:tmpl w:val="75E68E3A"/>
    <w:lvl w:ilvl="0" w:tplc="A844A79E">
      <w:start w:val="1"/>
      <w:numFmt w:val="decimal"/>
      <w:lvlText w:val="3.%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31D2462"/>
    <w:multiLevelType w:val="hybridMultilevel"/>
    <w:tmpl w:val="116CCBA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15:restartNumberingAfterBreak="0">
    <w:nsid w:val="07FE4E73"/>
    <w:multiLevelType w:val="hybridMultilevel"/>
    <w:tmpl w:val="91447D80"/>
    <w:lvl w:ilvl="0" w:tplc="289C612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405E8F"/>
    <w:multiLevelType w:val="hybridMultilevel"/>
    <w:tmpl w:val="7A3EFFC2"/>
    <w:lvl w:ilvl="0" w:tplc="8FB81B80">
      <w:start w:val="3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EDC36E6"/>
    <w:multiLevelType w:val="hybridMultilevel"/>
    <w:tmpl w:val="FCA84F26"/>
    <w:lvl w:ilvl="0" w:tplc="7F0C5BC6">
      <w:start w:val="1"/>
      <w:numFmt w:val="decimal"/>
      <w:lvlText w:val="4.%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3560778"/>
    <w:multiLevelType w:val="hybridMultilevel"/>
    <w:tmpl w:val="4DAADA72"/>
    <w:lvl w:ilvl="0" w:tplc="6FD0E4CC">
      <w:start w:val="1"/>
      <w:numFmt w:val="decimal"/>
      <w:lvlText w:val="12.%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28791F"/>
    <w:multiLevelType w:val="hybridMultilevel"/>
    <w:tmpl w:val="E6CE0148"/>
    <w:lvl w:ilvl="0" w:tplc="4BF67DF6">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D859E5"/>
    <w:multiLevelType w:val="hybridMultilevel"/>
    <w:tmpl w:val="6E9CB108"/>
    <w:lvl w:ilvl="0" w:tplc="CC822EB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873AB8"/>
    <w:multiLevelType w:val="hybridMultilevel"/>
    <w:tmpl w:val="BC5EE586"/>
    <w:lvl w:ilvl="0" w:tplc="54EC717C">
      <w:start w:val="1"/>
      <w:numFmt w:val="decimal"/>
      <w:lvlText w:val="10.%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FD55773"/>
    <w:multiLevelType w:val="hybridMultilevel"/>
    <w:tmpl w:val="336CFD4E"/>
    <w:lvl w:ilvl="0" w:tplc="2E70DC2C">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0FB0343"/>
    <w:multiLevelType w:val="multilevel"/>
    <w:tmpl w:val="D21C3834"/>
    <w:lvl w:ilvl="0">
      <w:start w:val="14"/>
      <w:numFmt w:val="decimal"/>
      <w:lvlText w:val="%1."/>
      <w:lvlJc w:val="left"/>
      <w:pPr>
        <w:ind w:left="480" w:hanging="480"/>
      </w:pPr>
      <w:rPr>
        <w:rFonts w:cs="Times New Roman" w:hint="default"/>
      </w:rPr>
    </w:lvl>
    <w:lvl w:ilvl="1">
      <w:start w:val="1"/>
      <w:numFmt w:val="decimal"/>
      <w:lvlText w:val="13.%2."/>
      <w:lvlJc w:val="left"/>
      <w:pPr>
        <w:ind w:left="480" w:hanging="480"/>
      </w:pPr>
      <w:rPr>
        <w:rFonts w:cs="Times New Roman"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3B468BA"/>
    <w:multiLevelType w:val="hybridMultilevel"/>
    <w:tmpl w:val="DBC80134"/>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4532D82"/>
    <w:multiLevelType w:val="hybridMultilevel"/>
    <w:tmpl w:val="EF9A8712"/>
    <w:lvl w:ilvl="0" w:tplc="30F453A4">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5" w15:restartNumberingAfterBreak="0">
    <w:nsid w:val="29B13237"/>
    <w:multiLevelType w:val="hybridMultilevel"/>
    <w:tmpl w:val="290E5A7C"/>
    <w:lvl w:ilvl="0" w:tplc="BC3034C8">
      <w:start w:val="1"/>
      <w:numFmt w:val="decimal"/>
      <w:lvlText w:val="6.%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AA7743E"/>
    <w:multiLevelType w:val="hybridMultilevel"/>
    <w:tmpl w:val="F07ED2CA"/>
    <w:lvl w:ilvl="0" w:tplc="C3BA4A9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6C59ED"/>
    <w:multiLevelType w:val="hybridMultilevel"/>
    <w:tmpl w:val="5C8838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751E61"/>
    <w:multiLevelType w:val="hybridMultilevel"/>
    <w:tmpl w:val="E99EE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C756E7"/>
    <w:multiLevelType w:val="hybridMultilevel"/>
    <w:tmpl w:val="5DC855F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2E2C7CA8"/>
    <w:multiLevelType w:val="hybridMultilevel"/>
    <w:tmpl w:val="FB684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425F70"/>
    <w:multiLevelType w:val="hybridMultilevel"/>
    <w:tmpl w:val="B85AEB7E"/>
    <w:lvl w:ilvl="0" w:tplc="FFFFFFFF">
      <w:start w:val="1"/>
      <w:numFmt w:val="lowerLetter"/>
      <w:lvlText w:val="%1)"/>
      <w:lvlJc w:val="left"/>
      <w:pPr>
        <w:tabs>
          <w:tab w:val="num" w:pos="5313"/>
        </w:tabs>
        <w:ind w:left="5313" w:hanging="360"/>
      </w:pPr>
      <w:rPr>
        <w:rFonts w:cs="Times New Roman" w:hint="default"/>
      </w:rPr>
    </w:lvl>
    <w:lvl w:ilvl="1" w:tplc="FFFFFFFF">
      <w:start w:val="1"/>
      <w:numFmt w:val="lowerLetter"/>
      <w:lvlText w:val="%2."/>
      <w:lvlJc w:val="left"/>
      <w:pPr>
        <w:tabs>
          <w:tab w:val="num" w:pos="6033"/>
        </w:tabs>
        <w:ind w:left="6033" w:hanging="360"/>
      </w:pPr>
      <w:rPr>
        <w:rFonts w:cs="Times New Roman"/>
      </w:rPr>
    </w:lvl>
    <w:lvl w:ilvl="2" w:tplc="FFFFFFFF">
      <w:start w:val="1"/>
      <w:numFmt w:val="lowerRoman"/>
      <w:lvlText w:val="%3."/>
      <w:lvlJc w:val="right"/>
      <w:pPr>
        <w:tabs>
          <w:tab w:val="num" w:pos="6753"/>
        </w:tabs>
        <w:ind w:left="6753" w:hanging="180"/>
      </w:pPr>
      <w:rPr>
        <w:rFonts w:cs="Times New Roman"/>
      </w:rPr>
    </w:lvl>
    <w:lvl w:ilvl="3" w:tplc="FFFFFFFF">
      <w:start w:val="1"/>
      <w:numFmt w:val="decimal"/>
      <w:lvlText w:val="%4."/>
      <w:lvlJc w:val="left"/>
      <w:pPr>
        <w:tabs>
          <w:tab w:val="num" w:pos="7473"/>
        </w:tabs>
        <w:ind w:left="7473" w:hanging="360"/>
      </w:pPr>
      <w:rPr>
        <w:rFonts w:cs="Times New Roman"/>
      </w:rPr>
    </w:lvl>
    <w:lvl w:ilvl="4" w:tplc="FFFFFFFF">
      <w:start w:val="1"/>
      <w:numFmt w:val="lowerLetter"/>
      <w:lvlText w:val="%5."/>
      <w:lvlJc w:val="left"/>
      <w:pPr>
        <w:tabs>
          <w:tab w:val="num" w:pos="8193"/>
        </w:tabs>
        <w:ind w:left="8193" w:hanging="360"/>
      </w:pPr>
      <w:rPr>
        <w:rFonts w:cs="Times New Roman"/>
      </w:rPr>
    </w:lvl>
    <w:lvl w:ilvl="5" w:tplc="FFFFFFFF">
      <w:start w:val="1"/>
      <w:numFmt w:val="lowerRoman"/>
      <w:lvlText w:val="%6."/>
      <w:lvlJc w:val="right"/>
      <w:pPr>
        <w:tabs>
          <w:tab w:val="num" w:pos="8913"/>
        </w:tabs>
        <w:ind w:left="8913" w:hanging="180"/>
      </w:pPr>
      <w:rPr>
        <w:rFonts w:cs="Times New Roman"/>
      </w:rPr>
    </w:lvl>
    <w:lvl w:ilvl="6" w:tplc="FFFFFFFF">
      <w:start w:val="1"/>
      <w:numFmt w:val="decimal"/>
      <w:lvlText w:val="%7."/>
      <w:lvlJc w:val="left"/>
      <w:pPr>
        <w:tabs>
          <w:tab w:val="num" w:pos="9633"/>
        </w:tabs>
        <w:ind w:left="9633" w:hanging="360"/>
      </w:pPr>
      <w:rPr>
        <w:rFonts w:cs="Times New Roman"/>
      </w:rPr>
    </w:lvl>
    <w:lvl w:ilvl="7" w:tplc="FFFFFFFF">
      <w:start w:val="1"/>
      <w:numFmt w:val="lowerLetter"/>
      <w:lvlText w:val="%8."/>
      <w:lvlJc w:val="left"/>
      <w:pPr>
        <w:tabs>
          <w:tab w:val="num" w:pos="10353"/>
        </w:tabs>
        <w:ind w:left="10353" w:hanging="360"/>
      </w:pPr>
      <w:rPr>
        <w:rFonts w:cs="Times New Roman"/>
      </w:rPr>
    </w:lvl>
    <w:lvl w:ilvl="8" w:tplc="FFFFFFFF">
      <w:start w:val="1"/>
      <w:numFmt w:val="lowerRoman"/>
      <w:lvlText w:val="%9."/>
      <w:lvlJc w:val="right"/>
      <w:pPr>
        <w:tabs>
          <w:tab w:val="num" w:pos="11073"/>
        </w:tabs>
        <w:ind w:left="11073" w:hanging="180"/>
      </w:pPr>
      <w:rPr>
        <w:rFonts w:cs="Times New Roman"/>
      </w:rPr>
    </w:lvl>
  </w:abstractNum>
  <w:abstractNum w:abstractNumId="22" w15:restartNumberingAfterBreak="0">
    <w:nsid w:val="32494DC7"/>
    <w:multiLevelType w:val="hybridMultilevel"/>
    <w:tmpl w:val="077EE52C"/>
    <w:lvl w:ilvl="0" w:tplc="487886B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7A2202"/>
    <w:multiLevelType w:val="hybridMultilevel"/>
    <w:tmpl w:val="A774A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B12045"/>
    <w:multiLevelType w:val="hybridMultilevel"/>
    <w:tmpl w:val="8EE2EDB8"/>
    <w:lvl w:ilvl="0" w:tplc="9EAE2974">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717C23"/>
    <w:multiLevelType w:val="hybridMultilevel"/>
    <w:tmpl w:val="38F21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E30C87"/>
    <w:multiLevelType w:val="hybridMultilevel"/>
    <w:tmpl w:val="90BA9B1C"/>
    <w:lvl w:ilvl="0" w:tplc="04050017">
      <w:start w:val="1"/>
      <w:numFmt w:val="lowerLetter"/>
      <w:lvlText w:val="%1)"/>
      <w:lvlJc w:val="left"/>
      <w:pPr>
        <w:tabs>
          <w:tab w:val="num" w:pos="910"/>
        </w:tabs>
        <w:ind w:left="910" w:hanging="340"/>
      </w:pPr>
      <w:rPr>
        <w:rFonts w:cs="Times New Roman" w:hint="default"/>
        <w:color w:val="auto"/>
      </w:rPr>
    </w:lvl>
    <w:lvl w:ilvl="1" w:tplc="04050003">
      <w:start w:val="1"/>
      <w:numFmt w:val="bullet"/>
      <w:lvlText w:val="o"/>
      <w:lvlJc w:val="left"/>
      <w:pPr>
        <w:tabs>
          <w:tab w:val="num" w:pos="2010"/>
        </w:tabs>
        <w:ind w:left="2010" w:hanging="360"/>
      </w:pPr>
      <w:rPr>
        <w:rFonts w:ascii="Courier New" w:hAnsi="Courier New" w:hint="default"/>
      </w:rPr>
    </w:lvl>
    <w:lvl w:ilvl="2" w:tplc="04050005">
      <w:start w:val="1"/>
      <w:numFmt w:val="bullet"/>
      <w:lvlText w:val=""/>
      <w:lvlJc w:val="left"/>
      <w:pPr>
        <w:tabs>
          <w:tab w:val="num" w:pos="2730"/>
        </w:tabs>
        <w:ind w:left="2730" w:hanging="360"/>
      </w:pPr>
      <w:rPr>
        <w:rFonts w:ascii="Wingdings" w:hAnsi="Wingdings" w:hint="default"/>
      </w:rPr>
    </w:lvl>
    <w:lvl w:ilvl="3" w:tplc="04050001">
      <w:start w:val="1"/>
      <w:numFmt w:val="bullet"/>
      <w:lvlText w:val=""/>
      <w:lvlJc w:val="left"/>
      <w:pPr>
        <w:tabs>
          <w:tab w:val="num" w:pos="3450"/>
        </w:tabs>
        <w:ind w:left="3450" w:hanging="360"/>
      </w:pPr>
      <w:rPr>
        <w:rFonts w:ascii="Symbol" w:hAnsi="Symbol" w:hint="default"/>
      </w:rPr>
    </w:lvl>
    <w:lvl w:ilvl="4" w:tplc="04050003">
      <w:start w:val="1"/>
      <w:numFmt w:val="bullet"/>
      <w:lvlText w:val="o"/>
      <w:lvlJc w:val="left"/>
      <w:pPr>
        <w:tabs>
          <w:tab w:val="num" w:pos="4170"/>
        </w:tabs>
        <w:ind w:left="4170" w:hanging="360"/>
      </w:pPr>
      <w:rPr>
        <w:rFonts w:ascii="Courier New" w:hAnsi="Courier New" w:hint="default"/>
      </w:rPr>
    </w:lvl>
    <w:lvl w:ilvl="5" w:tplc="04050005">
      <w:start w:val="1"/>
      <w:numFmt w:val="bullet"/>
      <w:lvlText w:val=""/>
      <w:lvlJc w:val="left"/>
      <w:pPr>
        <w:tabs>
          <w:tab w:val="num" w:pos="4890"/>
        </w:tabs>
        <w:ind w:left="4890" w:hanging="360"/>
      </w:pPr>
      <w:rPr>
        <w:rFonts w:ascii="Wingdings" w:hAnsi="Wingdings" w:hint="default"/>
      </w:rPr>
    </w:lvl>
    <w:lvl w:ilvl="6" w:tplc="04050001">
      <w:start w:val="1"/>
      <w:numFmt w:val="bullet"/>
      <w:lvlText w:val=""/>
      <w:lvlJc w:val="left"/>
      <w:pPr>
        <w:tabs>
          <w:tab w:val="num" w:pos="5610"/>
        </w:tabs>
        <w:ind w:left="5610" w:hanging="360"/>
      </w:pPr>
      <w:rPr>
        <w:rFonts w:ascii="Symbol" w:hAnsi="Symbol" w:hint="default"/>
      </w:rPr>
    </w:lvl>
    <w:lvl w:ilvl="7" w:tplc="04050003">
      <w:start w:val="1"/>
      <w:numFmt w:val="bullet"/>
      <w:lvlText w:val="o"/>
      <w:lvlJc w:val="left"/>
      <w:pPr>
        <w:tabs>
          <w:tab w:val="num" w:pos="6330"/>
        </w:tabs>
        <w:ind w:left="6330" w:hanging="360"/>
      </w:pPr>
      <w:rPr>
        <w:rFonts w:ascii="Courier New" w:hAnsi="Courier New" w:hint="default"/>
      </w:rPr>
    </w:lvl>
    <w:lvl w:ilvl="8" w:tplc="04050005">
      <w:start w:val="1"/>
      <w:numFmt w:val="bullet"/>
      <w:lvlText w:val=""/>
      <w:lvlJc w:val="left"/>
      <w:pPr>
        <w:tabs>
          <w:tab w:val="num" w:pos="7050"/>
        </w:tabs>
        <w:ind w:left="7050" w:hanging="360"/>
      </w:pPr>
      <w:rPr>
        <w:rFonts w:ascii="Wingdings" w:hAnsi="Wingdings" w:hint="default"/>
      </w:rPr>
    </w:lvl>
  </w:abstractNum>
  <w:abstractNum w:abstractNumId="27" w15:restartNumberingAfterBreak="0">
    <w:nsid w:val="394711DA"/>
    <w:multiLevelType w:val="hybridMultilevel"/>
    <w:tmpl w:val="1058589E"/>
    <w:lvl w:ilvl="0" w:tplc="A5A2C3B4">
      <w:start w:val="1"/>
      <w:numFmt w:val="decimal"/>
      <w:lvlText w:val="5.%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3CB95574"/>
    <w:multiLevelType w:val="hybridMultilevel"/>
    <w:tmpl w:val="7A5C8624"/>
    <w:lvl w:ilvl="0" w:tplc="A33A822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77663"/>
    <w:multiLevelType w:val="hybridMultilevel"/>
    <w:tmpl w:val="6284F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F11F7F"/>
    <w:multiLevelType w:val="multilevel"/>
    <w:tmpl w:val="E1262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A7C0B56"/>
    <w:multiLevelType w:val="hybridMultilevel"/>
    <w:tmpl w:val="DDF484A2"/>
    <w:lvl w:ilvl="0" w:tplc="6D0279AA">
      <w:start w:val="3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5B7E48EE"/>
    <w:multiLevelType w:val="hybridMultilevel"/>
    <w:tmpl w:val="291C6E1C"/>
    <w:lvl w:ilvl="0" w:tplc="964C5A8C">
      <w:start w:val="1"/>
      <w:numFmt w:val="ordinal"/>
      <w:lvlText w:val="2.%1"/>
      <w:lvlJc w:val="left"/>
      <w:pPr>
        <w:ind w:left="360" w:hanging="360"/>
      </w:pPr>
      <w:rPr>
        <w:rFonts w:cs="Times New Roman" w:hint="default"/>
      </w:rPr>
    </w:lvl>
    <w:lvl w:ilvl="1" w:tplc="04050019">
      <w:start w:val="1"/>
      <w:numFmt w:val="lowerLetter"/>
      <w:lvlText w:val="%2."/>
      <w:lvlJc w:val="left"/>
      <w:pPr>
        <w:ind w:left="1298" w:hanging="360"/>
      </w:pPr>
      <w:rPr>
        <w:rFonts w:cs="Times New Roman"/>
      </w:rPr>
    </w:lvl>
    <w:lvl w:ilvl="2" w:tplc="0405001B">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3" w15:restartNumberingAfterBreak="0">
    <w:nsid w:val="5C62562F"/>
    <w:multiLevelType w:val="hybridMultilevel"/>
    <w:tmpl w:val="9738C3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E04C90"/>
    <w:multiLevelType w:val="hybridMultilevel"/>
    <w:tmpl w:val="DC24E4BC"/>
    <w:lvl w:ilvl="0" w:tplc="B1EC4754">
      <w:start w:val="1"/>
      <w:numFmt w:val="decimal"/>
      <w:lvlText w:val="7.%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5582E0E"/>
    <w:multiLevelType w:val="hybridMultilevel"/>
    <w:tmpl w:val="0D54B038"/>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6C43F8A"/>
    <w:multiLevelType w:val="hybridMultilevel"/>
    <w:tmpl w:val="43C43D80"/>
    <w:lvl w:ilvl="0" w:tplc="04050017">
      <w:start w:val="1"/>
      <w:numFmt w:val="lowerLetter"/>
      <w:lvlText w:val="%1)"/>
      <w:lvlJc w:val="left"/>
      <w:pPr>
        <w:ind w:left="360" w:hanging="360"/>
      </w:pPr>
      <w:rPr>
        <w:rFonts w:hint="default"/>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D4A778E"/>
    <w:multiLevelType w:val="hybridMultilevel"/>
    <w:tmpl w:val="320C40BE"/>
    <w:lvl w:ilvl="0" w:tplc="1F184ED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7978DD"/>
    <w:multiLevelType w:val="hybridMultilevel"/>
    <w:tmpl w:val="75468B66"/>
    <w:lvl w:ilvl="0" w:tplc="CC383324">
      <w:start w:val="3"/>
      <w:numFmt w:val="bullet"/>
      <w:lvlText w:val="-"/>
      <w:lvlJc w:val="left"/>
      <w:pPr>
        <w:ind w:left="360" w:hanging="360"/>
      </w:pPr>
      <w:rPr>
        <w:rFonts w:ascii="Calibri" w:eastAsia="SimSun" w:hAnsi="Calibri" w:hint="default"/>
        <w:b/>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DF63E87"/>
    <w:multiLevelType w:val="hybridMultilevel"/>
    <w:tmpl w:val="1772B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330C41"/>
    <w:multiLevelType w:val="hybridMultilevel"/>
    <w:tmpl w:val="B1745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0D2A14"/>
    <w:multiLevelType w:val="hybridMultilevel"/>
    <w:tmpl w:val="8312CAA0"/>
    <w:lvl w:ilvl="0" w:tplc="68D2DC78">
      <w:start w:val="3"/>
      <w:numFmt w:val="bullet"/>
      <w:lvlText w:val="-"/>
      <w:lvlJc w:val="left"/>
      <w:pPr>
        <w:ind w:left="405" w:hanging="360"/>
      </w:pPr>
      <w:rPr>
        <w:rFonts w:ascii="Tahoma" w:eastAsia="Times New Roman" w:hAnsi="Tahoma" w:cs="Tahoma" w:hint="default"/>
      </w:rPr>
    </w:lvl>
    <w:lvl w:ilvl="1" w:tplc="04050003">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42" w15:restartNumberingAfterBreak="0">
    <w:nsid w:val="76101D03"/>
    <w:multiLevelType w:val="hybridMultilevel"/>
    <w:tmpl w:val="E2A0C8B4"/>
    <w:lvl w:ilvl="0" w:tplc="25163E92">
      <w:start w:val="1"/>
      <w:numFmt w:val="decimal"/>
      <w:lvlText w:val="9.%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77362F54"/>
    <w:multiLevelType w:val="hybridMultilevel"/>
    <w:tmpl w:val="4F561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5601A1"/>
    <w:multiLevelType w:val="hybridMultilevel"/>
    <w:tmpl w:val="6DEA4106"/>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2"/>
  </w:num>
  <w:num w:numId="4">
    <w:abstractNumId w:val="1"/>
  </w:num>
  <w:num w:numId="5">
    <w:abstractNumId w:val="2"/>
  </w:num>
  <w:num w:numId="6">
    <w:abstractNumId w:val="5"/>
  </w:num>
  <w:num w:numId="7">
    <w:abstractNumId w:val="27"/>
  </w:num>
  <w:num w:numId="8">
    <w:abstractNumId w:val="15"/>
  </w:num>
  <w:num w:numId="9">
    <w:abstractNumId w:val="34"/>
  </w:num>
  <w:num w:numId="10">
    <w:abstractNumId w:val="14"/>
  </w:num>
  <w:num w:numId="11">
    <w:abstractNumId w:val="21"/>
  </w:num>
  <w:num w:numId="12">
    <w:abstractNumId w:val="42"/>
  </w:num>
  <w:num w:numId="13">
    <w:abstractNumId w:val="9"/>
  </w:num>
  <w:num w:numId="14">
    <w:abstractNumId w:val="10"/>
  </w:num>
  <w:num w:numId="15">
    <w:abstractNumId w:val="6"/>
  </w:num>
  <w:num w:numId="16">
    <w:abstractNumId w:val="11"/>
  </w:num>
  <w:num w:numId="17">
    <w:abstractNumId w:val="26"/>
  </w:num>
  <w:num w:numId="18">
    <w:abstractNumId w:val="22"/>
  </w:num>
  <w:num w:numId="19">
    <w:abstractNumId w:val="7"/>
  </w:num>
  <w:num w:numId="20">
    <w:abstractNumId w:val="18"/>
  </w:num>
  <w:num w:numId="21">
    <w:abstractNumId w:val="43"/>
  </w:num>
  <w:num w:numId="22">
    <w:abstractNumId w:val="25"/>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9"/>
  </w:num>
  <w:num w:numId="29">
    <w:abstractNumId w:val="28"/>
  </w:num>
  <w:num w:numId="30">
    <w:abstractNumId w:val="23"/>
  </w:num>
  <w:num w:numId="31">
    <w:abstractNumId w:val="37"/>
  </w:num>
  <w:num w:numId="32">
    <w:abstractNumId w:val="17"/>
  </w:num>
  <w:num w:numId="33">
    <w:abstractNumId w:val="16"/>
  </w:num>
  <w:num w:numId="34">
    <w:abstractNumId w:val="13"/>
  </w:num>
  <w:num w:numId="35">
    <w:abstractNumId w:val="24"/>
  </w:num>
  <w:num w:numId="36">
    <w:abstractNumId w:val="36"/>
  </w:num>
  <w:num w:numId="37">
    <w:abstractNumId w:val="35"/>
  </w:num>
  <w:num w:numId="38">
    <w:abstractNumId w:val="44"/>
  </w:num>
  <w:num w:numId="39">
    <w:abstractNumId w:val="12"/>
  </w:num>
  <w:num w:numId="40">
    <w:abstractNumId w:val="0"/>
  </w:num>
  <w:num w:numId="41">
    <w:abstractNumId w:val="8"/>
  </w:num>
  <w:num w:numId="42">
    <w:abstractNumId w:val="38"/>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29"/>
  </w:num>
  <w:num w:numId="48">
    <w:abstractNumId w:val="20"/>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twukZ0gMX/NoMyh1LFWAu4ORUQudP8+vSxdC9E9pD07NMXbr+cQGxv7SIGR+Y2SLbEcXkAdJsqhJEFy5LV6B5g==" w:salt="VUpl4DZBJ5N/9xlwB7tj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1215"/>
    <w:rsid w:val="0000199E"/>
    <w:rsid w:val="00004F2F"/>
    <w:rsid w:val="00017C1E"/>
    <w:rsid w:val="00034923"/>
    <w:rsid w:val="00036607"/>
    <w:rsid w:val="0003771A"/>
    <w:rsid w:val="00042FF1"/>
    <w:rsid w:val="000454A7"/>
    <w:rsid w:val="00046CFF"/>
    <w:rsid w:val="00047ACC"/>
    <w:rsid w:val="0005112C"/>
    <w:rsid w:val="000521EC"/>
    <w:rsid w:val="00070716"/>
    <w:rsid w:val="00072EE7"/>
    <w:rsid w:val="0007458E"/>
    <w:rsid w:val="0007564F"/>
    <w:rsid w:val="000957C1"/>
    <w:rsid w:val="00095A7E"/>
    <w:rsid w:val="000A1215"/>
    <w:rsid w:val="000A503F"/>
    <w:rsid w:val="000A5FBF"/>
    <w:rsid w:val="000C0394"/>
    <w:rsid w:val="000C39BB"/>
    <w:rsid w:val="000D5741"/>
    <w:rsid w:val="000E5204"/>
    <w:rsid w:val="000F58B6"/>
    <w:rsid w:val="0010191D"/>
    <w:rsid w:val="00101DD8"/>
    <w:rsid w:val="00102B87"/>
    <w:rsid w:val="00112EC5"/>
    <w:rsid w:val="001148A2"/>
    <w:rsid w:val="0011542E"/>
    <w:rsid w:val="00121E4C"/>
    <w:rsid w:val="00124EAA"/>
    <w:rsid w:val="00131CE5"/>
    <w:rsid w:val="001323BA"/>
    <w:rsid w:val="001356A5"/>
    <w:rsid w:val="0014663E"/>
    <w:rsid w:val="00146FBF"/>
    <w:rsid w:val="00157180"/>
    <w:rsid w:val="00157F16"/>
    <w:rsid w:val="001623EF"/>
    <w:rsid w:val="00173D6F"/>
    <w:rsid w:val="00180948"/>
    <w:rsid w:val="00191A40"/>
    <w:rsid w:val="00191D03"/>
    <w:rsid w:val="001A1EE9"/>
    <w:rsid w:val="001A4BB7"/>
    <w:rsid w:val="001B2FF7"/>
    <w:rsid w:val="001C2B7C"/>
    <w:rsid w:val="001D0C94"/>
    <w:rsid w:val="001D7B86"/>
    <w:rsid w:val="001E339F"/>
    <w:rsid w:val="001F519F"/>
    <w:rsid w:val="002237FB"/>
    <w:rsid w:val="002346BD"/>
    <w:rsid w:val="00252BE0"/>
    <w:rsid w:val="00260C09"/>
    <w:rsid w:val="00261D58"/>
    <w:rsid w:val="0026761E"/>
    <w:rsid w:val="002770D8"/>
    <w:rsid w:val="00277AE2"/>
    <w:rsid w:val="00283C54"/>
    <w:rsid w:val="002976F5"/>
    <w:rsid w:val="002A2EB2"/>
    <w:rsid w:val="002C1059"/>
    <w:rsid w:val="002C1733"/>
    <w:rsid w:val="002C19EC"/>
    <w:rsid w:val="002E5B1B"/>
    <w:rsid w:val="002F45DC"/>
    <w:rsid w:val="00311910"/>
    <w:rsid w:val="0032202C"/>
    <w:rsid w:val="00322354"/>
    <w:rsid w:val="00327813"/>
    <w:rsid w:val="003303DA"/>
    <w:rsid w:val="00336F14"/>
    <w:rsid w:val="00347E86"/>
    <w:rsid w:val="003520A1"/>
    <w:rsid w:val="00357C3E"/>
    <w:rsid w:val="003672E1"/>
    <w:rsid w:val="003710A7"/>
    <w:rsid w:val="003722F3"/>
    <w:rsid w:val="00374913"/>
    <w:rsid w:val="00385ABA"/>
    <w:rsid w:val="003A3664"/>
    <w:rsid w:val="003B15CB"/>
    <w:rsid w:val="003D23E0"/>
    <w:rsid w:val="003D7928"/>
    <w:rsid w:val="003E67F0"/>
    <w:rsid w:val="003F3ED8"/>
    <w:rsid w:val="00410B4B"/>
    <w:rsid w:val="00410F67"/>
    <w:rsid w:val="0041295A"/>
    <w:rsid w:val="00416706"/>
    <w:rsid w:val="00416884"/>
    <w:rsid w:val="004374D4"/>
    <w:rsid w:val="004465A6"/>
    <w:rsid w:val="0045453E"/>
    <w:rsid w:val="0045474F"/>
    <w:rsid w:val="0045778F"/>
    <w:rsid w:val="00462DD8"/>
    <w:rsid w:val="004814AC"/>
    <w:rsid w:val="00482EBC"/>
    <w:rsid w:val="0048702E"/>
    <w:rsid w:val="00490243"/>
    <w:rsid w:val="00495D38"/>
    <w:rsid w:val="004A3C89"/>
    <w:rsid w:val="004A40C2"/>
    <w:rsid w:val="004A7107"/>
    <w:rsid w:val="004B7CDD"/>
    <w:rsid w:val="004C3252"/>
    <w:rsid w:val="004D07A5"/>
    <w:rsid w:val="0050138E"/>
    <w:rsid w:val="005022D4"/>
    <w:rsid w:val="00502587"/>
    <w:rsid w:val="00507070"/>
    <w:rsid w:val="0051136A"/>
    <w:rsid w:val="005114BE"/>
    <w:rsid w:val="00511EFB"/>
    <w:rsid w:val="00517204"/>
    <w:rsid w:val="00520320"/>
    <w:rsid w:val="00522432"/>
    <w:rsid w:val="0052466C"/>
    <w:rsid w:val="00525723"/>
    <w:rsid w:val="005274E2"/>
    <w:rsid w:val="0053558C"/>
    <w:rsid w:val="0054392F"/>
    <w:rsid w:val="00545822"/>
    <w:rsid w:val="00547492"/>
    <w:rsid w:val="005523DA"/>
    <w:rsid w:val="00552EF5"/>
    <w:rsid w:val="00560755"/>
    <w:rsid w:val="00570A71"/>
    <w:rsid w:val="005724A8"/>
    <w:rsid w:val="005759EA"/>
    <w:rsid w:val="00576066"/>
    <w:rsid w:val="005847F6"/>
    <w:rsid w:val="0058541F"/>
    <w:rsid w:val="005925FD"/>
    <w:rsid w:val="00596318"/>
    <w:rsid w:val="005A21B4"/>
    <w:rsid w:val="005A3052"/>
    <w:rsid w:val="005A7CEC"/>
    <w:rsid w:val="005B1D99"/>
    <w:rsid w:val="005B2366"/>
    <w:rsid w:val="005C080A"/>
    <w:rsid w:val="005C17F1"/>
    <w:rsid w:val="005C1F9E"/>
    <w:rsid w:val="005C386F"/>
    <w:rsid w:val="005D36C9"/>
    <w:rsid w:val="005D78C2"/>
    <w:rsid w:val="005E438D"/>
    <w:rsid w:val="005F5462"/>
    <w:rsid w:val="005F57D4"/>
    <w:rsid w:val="00606671"/>
    <w:rsid w:val="00610ABA"/>
    <w:rsid w:val="00620AAD"/>
    <w:rsid w:val="00625CBF"/>
    <w:rsid w:val="0063101E"/>
    <w:rsid w:val="00640023"/>
    <w:rsid w:val="00642D6C"/>
    <w:rsid w:val="006751B3"/>
    <w:rsid w:val="006848B7"/>
    <w:rsid w:val="00684AF7"/>
    <w:rsid w:val="0069408B"/>
    <w:rsid w:val="00697EEF"/>
    <w:rsid w:val="006A108B"/>
    <w:rsid w:val="006A2F55"/>
    <w:rsid w:val="006B4322"/>
    <w:rsid w:val="006B48BC"/>
    <w:rsid w:val="006C5D22"/>
    <w:rsid w:val="006C6121"/>
    <w:rsid w:val="006D083E"/>
    <w:rsid w:val="006D1935"/>
    <w:rsid w:val="006D7C68"/>
    <w:rsid w:val="006E2CCF"/>
    <w:rsid w:val="007002E3"/>
    <w:rsid w:val="00701C3B"/>
    <w:rsid w:val="007110CB"/>
    <w:rsid w:val="00712FB8"/>
    <w:rsid w:val="007151A4"/>
    <w:rsid w:val="00716D3C"/>
    <w:rsid w:val="007226F6"/>
    <w:rsid w:val="00733F5E"/>
    <w:rsid w:val="007364D5"/>
    <w:rsid w:val="00740BBF"/>
    <w:rsid w:val="00741A01"/>
    <w:rsid w:val="00741DE0"/>
    <w:rsid w:val="00742366"/>
    <w:rsid w:val="00746682"/>
    <w:rsid w:val="00746CD3"/>
    <w:rsid w:val="00772C61"/>
    <w:rsid w:val="0079485A"/>
    <w:rsid w:val="007A5BBF"/>
    <w:rsid w:val="007A6668"/>
    <w:rsid w:val="007A7012"/>
    <w:rsid w:val="007B0726"/>
    <w:rsid w:val="007B23C7"/>
    <w:rsid w:val="007B55CC"/>
    <w:rsid w:val="007B60C9"/>
    <w:rsid w:val="007B7406"/>
    <w:rsid w:val="007C23EC"/>
    <w:rsid w:val="007C4BC6"/>
    <w:rsid w:val="007C74CE"/>
    <w:rsid w:val="007D4B24"/>
    <w:rsid w:val="007E6EE4"/>
    <w:rsid w:val="007F13B8"/>
    <w:rsid w:val="007F3711"/>
    <w:rsid w:val="007F69D2"/>
    <w:rsid w:val="00806130"/>
    <w:rsid w:val="00813EFF"/>
    <w:rsid w:val="00814B93"/>
    <w:rsid w:val="0082213D"/>
    <w:rsid w:val="00823B28"/>
    <w:rsid w:val="0082421A"/>
    <w:rsid w:val="00826B35"/>
    <w:rsid w:val="00827573"/>
    <w:rsid w:val="00831756"/>
    <w:rsid w:val="00831A18"/>
    <w:rsid w:val="0083502D"/>
    <w:rsid w:val="00847F40"/>
    <w:rsid w:val="00853E92"/>
    <w:rsid w:val="008564BA"/>
    <w:rsid w:val="00872577"/>
    <w:rsid w:val="00875AFF"/>
    <w:rsid w:val="00881F6C"/>
    <w:rsid w:val="008830C8"/>
    <w:rsid w:val="008D2417"/>
    <w:rsid w:val="008E0D70"/>
    <w:rsid w:val="008F1908"/>
    <w:rsid w:val="0090128D"/>
    <w:rsid w:val="00907F5A"/>
    <w:rsid w:val="009102D3"/>
    <w:rsid w:val="00914BC0"/>
    <w:rsid w:val="00922806"/>
    <w:rsid w:val="0093344F"/>
    <w:rsid w:val="0093390E"/>
    <w:rsid w:val="00941AB2"/>
    <w:rsid w:val="00964EC1"/>
    <w:rsid w:val="00970B65"/>
    <w:rsid w:val="00980706"/>
    <w:rsid w:val="00980D42"/>
    <w:rsid w:val="00991774"/>
    <w:rsid w:val="00997EEE"/>
    <w:rsid w:val="009B034A"/>
    <w:rsid w:val="009C239C"/>
    <w:rsid w:val="009C2CC2"/>
    <w:rsid w:val="009C6122"/>
    <w:rsid w:val="009D0F8B"/>
    <w:rsid w:val="009E0ADF"/>
    <w:rsid w:val="009E733F"/>
    <w:rsid w:val="009F18BB"/>
    <w:rsid w:val="009F3019"/>
    <w:rsid w:val="00A00962"/>
    <w:rsid w:val="00A211E2"/>
    <w:rsid w:val="00A23280"/>
    <w:rsid w:val="00A35305"/>
    <w:rsid w:val="00A36473"/>
    <w:rsid w:val="00A65CF3"/>
    <w:rsid w:val="00A70338"/>
    <w:rsid w:val="00A731D4"/>
    <w:rsid w:val="00A73ACE"/>
    <w:rsid w:val="00A801A1"/>
    <w:rsid w:val="00A81A08"/>
    <w:rsid w:val="00A84DAD"/>
    <w:rsid w:val="00A85C0B"/>
    <w:rsid w:val="00A86055"/>
    <w:rsid w:val="00A94909"/>
    <w:rsid w:val="00AA17A0"/>
    <w:rsid w:val="00AA77ED"/>
    <w:rsid w:val="00AB2B44"/>
    <w:rsid w:val="00AB3FD2"/>
    <w:rsid w:val="00AB7249"/>
    <w:rsid w:val="00AC5850"/>
    <w:rsid w:val="00AC618E"/>
    <w:rsid w:val="00AC7597"/>
    <w:rsid w:val="00AD6CF7"/>
    <w:rsid w:val="00AD7927"/>
    <w:rsid w:val="00AF1C95"/>
    <w:rsid w:val="00AF3EF0"/>
    <w:rsid w:val="00AF7F4B"/>
    <w:rsid w:val="00AF7F74"/>
    <w:rsid w:val="00B143A7"/>
    <w:rsid w:val="00B211BD"/>
    <w:rsid w:val="00B261EE"/>
    <w:rsid w:val="00B3494E"/>
    <w:rsid w:val="00B47C10"/>
    <w:rsid w:val="00B60483"/>
    <w:rsid w:val="00B718AB"/>
    <w:rsid w:val="00B72696"/>
    <w:rsid w:val="00B75A84"/>
    <w:rsid w:val="00B84B80"/>
    <w:rsid w:val="00B85B58"/>
    <w:rsid w:val="00B862D4"/>
    <w:rsid w:val="00B8684F"/>
    <w:rsid w:val="00B914C1"/>
    <w:rsid w:val="00B921F4"/>
    <w:rsid w:val="00B97317"/>
    <w:rsid w:val="00BA47EC"/>
    <w:rsid w:val="00BA5062"/>
    <w:rsid w:val="00BA53DF"/>
    <w:rsid w:val="00BC2834"/>
    <w:rsid w:val="00BC7569"/>
    <w:rsid w:val="00BD04F5"/>
    <w:rsid w:val="00BD3185"/>
    <w:rsid w:val="00BD3EB3"/>
    <w:rsid w:val="00BD4A78"/>
    <w:rsid w:val="00BD73F4"/>
    <w:rsid w:val="00C0212B"/>
    <w:rsid w:val="00C0638A"/>
    <w:rsid w:val="00C164AC"/>
    <w:rsid w:val="00C341C4"/>
    <w:rsid w:val="00C41ACA"/>
    <w:rsid w:val="00C55102"/>
    <w:rsid w:val="00C55A1C"/>
    <w:rsid w:val="00C61310"/>
    <w:rsid w:val="00C61499"/>
    <w:rsid w:val="00C6337B"/>
    <w:rsid w:val="00C7434D"/>
    <w:rsid w:val="00C749A4"/>
    <w:rsid w:val="00C7664C"/>
    <w:rsid w:val="00C83084"/>
    <w:rsid w:val="00C93AAE"/>
    <w:rsid w:val="00CA368F"/>
    <w:rsid w:val="00CA4211"/>
    <w:rsid w:val="00CB03B9"/>
    <w:rsid w:val="00CB0606"/>
    <w:rsid w:val="00CC158A"/>
    <w:rsid w:val="00CE62A1"/>
    <w:rsid w:val="00CE7900"/>
    <w:rsid w:val="00CE7BB2"/>
    <w:rsid w:val="00CF3491"/>
    <w:rsid w:val="00CF734C"/>
    <w:rsid w:val="00CF76E7"/>
    <w:rsid w:val="00D035A0"/>
    <w:rsid w:val="00D07D5A"/>
    <w:rsid w:val="00D127F2"/>
    <w:rsid w:val="00D178D7"/>
    <w:rsid w:val="00D209F9"/>
    <w:rsid w:val="00D24851"/>
    <w:rsid w:val="00D24B1C"/>
    <w:rsid w:val="00D27133"/>
    <w:rsid w:val="00D27500"/>
    <w:rsid w:val="00D45845"/>
    <w:rsid w:val="00D50BA3"/>
    <w:rsid w:val="00D52C27"/>
    <w:rsid w:val="00D55004"/>
    <w:rsid w:val="00D86457"/>
    <w:rsid w:val="00D94724"/>
    <w:rsid w:val="00DA200C"/>
    <w:rsid w:val="00DA3476"/>
    <w:rsid w:val="00DA6854"/>
    <w:rsid w:val="00DB1822"/>
    <w:rsid w:val="00DB64BB"/>
    <w:rsid w:val="00DB6D39"/>
    <w:rsid w:val="00DC2F56"/>
    <w:rsid w:val="00DD7E46"/>
    <w:rsid w:val="00DE4B0F"/>
    <w:rsid w:val="00DF068D"/>
    <w:rsid w:val="00E0026A"/>
    <w:rsid w:val="00E0051B"/>
    <w:rsid w:val="00E01088"/>
    <w:rsid w:val="00E038A4"/>
    <w:rsid w:val="00E06CEB"/>
    <w:rsid w:val="00E07E8B"/>
    <w:rsid w:val="00E10C02"/>
    <w:rsid w:val="00E12EE1"/>
    <w:rsid w:val="00E15E46"/>
    <w:rsid w:val="00E16F2C"/>
    <w:rsid w:val="00E201A6"/>
    <w:rsid w:val="00E20A0D"/>
    <w:rsid w:val="00E22A70"/>
    <w:rsid w:val="00E246E8"/>
    <w:rsid w:val="00E3286C"/>
    <w:rsid w:val="00E3792E"/>
    <w:rsid w:val="00E408A9"/>
    <w:rsid w:val="00E51B5E"/>
    <w:rsid w:val="00E532FC"/>
    <w:rsid w:val="00E674AB"/>
    <w:rsid w:val="00E7299C"/>
    <w:rsid w:val="00E73B2F"/>
    <w:rsid w:val="00E7680D"/>
    <w:rsid w:val="00E77FD3"/>
    <w:rsid w:val="00E82676"/>
    <w:rsid w:val="00E838C1"/>
    <w:rsid w:val="00E93FD3"/>
    <w:rsid w:val="00E97255"/>
    <w:rsid w:val="00E97F03"/>
    <w:rsid w:val="00EA5F44"/>
    <w:rsid w:val="00EB088F"/>
    <w:rsid w:val="00EB6104"/>
    <w:rsid w:val="00EC339D"/>
    <w:rsid w:val="00EC40F0"/>
    <w:rsid w:val="00EC70A9"/>
    <w:rsid w:val="00ED21C3"/>
    <w:rsid w:val="00ED4540"/>
    <w:rsid w:val="00ED4E49"/>
    <w:rsid w:val="00EE1A53"/>
    <w:rsid w:val="00F10006"/>
    <w:rsid w:val="00F15AB8"/>
    <w:rsid w:val="00F33E84"/>
    <w:rsid w:val="00F42E82"/>
    <w:rsid w:val="00F43DC5"/>
    <w:rsid w:val="00F62739"/>
    <w:rsid w:val="00F63E53"/>
    <w:rsid w:val="00F66E57"/>
    <w:rsid w:val="00F67BA5"/>
    <w:rsid w:val="00F72FDE"/>
    <w:rsid w:val="00F73A8F"/>
    <w:rsid w:val="00F831DB"/>
    <w:rsid w:val="00F90E86"/>
    <w:rsid w:val="00FB06C2"/>
    <w:rsid w:val="00FB0F8B"/>
    <w:rsid w:val="00FB17F2"/>
    <w:rsid w:val="00FB7AAF"/>
    <w:rsid w:val="00FB7E6F"/>
    <w:rsid w:val="00FB7E71"/>
    <w:rsid w:val="00FC5DE0"/>
    <w:rsid w:val="00FE373F"/>
    <w:rsid w:val="00FF56D3"/>
    <w:rsid w:val="00FF7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E8BAC-DE3C-40C7-9A39-773E4548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21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FB7AAF"/>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9"/>
    <w:qFormat/>
    <w:rsid w:val="004C3252"/>
    <w:pPr>
      <w:keepNext/>
      <w:spacing w:before="240" w:after="60"/>
      <w:outlineLvl w:val="3"/>
    </w:pPr>
    <w:rPr>
      <w:b/>
      <w:bCs/>
      <w:color w:val="000000"/>
      <w:sz w:val="28"/>
      <w:szCs w:val="28"/>
    </w:rPr>
  </w:style>
  <w:style w:type="paragraph" w:styleId="Nadpis5">
    <w:name w:val="heading 5"/>
    <w:basedOn w:val="Normln"/>
    <w:next w:val="Normln"/>
    <w:link w:val="Nadpis5Char"/>
    <w:uiPriority w:val="9"/>
    <w:unhideWhenUsed/>
    <w:qFormat/>
    <w:rsid w:val="00E674AB"/>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A1215"/>
    <w:pPr>
      <w:tabs>
        <w:tab w:val="center" w:pos="4536"/>
        <w:tab w:val="right" w:pos="9072"/>
      </w:tabs>
    </w:pPr>
  </w:style>
  <w:style w:type="character" w:customStyle="1" w:styleId="ZhlavChar">
    <w:name w:val="Záhlaví Char"/>
    <w:basedOn w:val="Standardnpsmoodstavce"/>
    <w:link w:val="Zhlav"/>
    <w:uiPriority w:val="99"/>
    <w:semiHidden/>
    <w:rsid w:val="000A1215"/>
  </w:style>
  <w:style w:type="paragraph" w:styleId="Zpat">
    <w:name w:val="footer"/>
    <w:basedOn w:val="Normln"/>
    <w:link w:val="ZpatChar"/>
    <w:uiPriority w:val="99"/>
    <w:unhideWhenUsed/>
    <w:rsid w:val="000A1215"/>
    <w:pPr>
      <w:tabs>
        <w:tab w:val="center" w:pos="4536"/>
        <w:tab w:val="right" w:pos="9072"/>
      </w:tabs>
    </w:pPr>
  </w:style>
  <w:style w:type="character" w:customStyle="1" w:styleId="ZpatChar">
    <w:name w:val="Zápatí Char"/>
    <w:basedOn w:val="Standardnpsmoodstavce"/>
    <w:link w:val="Zpat"/>
    <w:uiPriority w:val="99"/>
    <w:rsid w:val="000A1215"/>
  </w:style>
  <w:style w:type="paragraph" w:styleId="Textbubliny">
    <w:name w:val="Balloon Text"/>
    <w:basedOn w:val="Normln"/>
    <w:link w:val="TextbublinyChar"/>
    <w:uiPriority w:val="99"/>
    <w:semiHidden/>
    <w:unhideWhenUsed/>
    <w:rsid w:val="000A1215"/>
    <w:rPr>
      <w:rFonts w:ascii="Tahoma" w:hAnsi="Tahoma" w:cs="Tahoma"/>
      <w:sz w:val="16"/>
      <w:szCs w:val="16"/>
    </w:rPr>
  </w:style>
  <w:style w:type="character" w:customStyle="1" w:styleId="TextbublinyChar">
    <w:name w:val="Text bubliny Char"/>
    <w:basedOn w:val="Standardnpsmoodstavce"/>
    <w:link w:val="Textbubliny"/>
    <w:uiPriority w:val="99"/>
    <w:semiHidden/>
    <w:rsid w:val="000A1215"/>
    <w:rPr>
      <w:rFonts w:ascii="Tahoma" w:hAnsi="Tahoma" w:cs="Tahoma"/>
      <w:sz w:val="16"/>
      <w:szCs w:val="16"/>
    </w:rPr>
  </w:style>
  <w:style w:type="paragraph" w:styleId="Zkladntext">
    <w:name w:val="Body Text"/>
    <w:basedOn w:val="Normln"/>
    <w:link w:val="ZkladntextChar"/>
    <w:semiHidden/>
    <w:rsid w:val="000A1215"/>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0A1215"/>
    <w:rPr>
      <w:rFonts w:ascii="Times New Roman" w:eastAsia="Times New Roman" w:hAnsi="Times New Roman" w:cs="Times New Roman"/>
      <w:color w:val="000000"/>
      <w:sz w:val="20"/>
      <w:szCs w:val="24"/>
      <w:lang w:eastAsia="cs-CZ"/>
    </w:rPr>
  </w:style>
  <w:style w:type="paragraph" w:styleId="Odstavecseseznamem">
    <w:name w:val="List Paragraph"/>
    <w:basedOn w:val="Normln"/>
    <w:uiPriority w:val="99"/>
    <w:qFormat/>
    <w:rsid w:val="000A1215"/>
    <w:pPr>
      <w:spacing w:after="200" w:line="276" w:lineRule="auto"/>
      <w:ind w:left="720"/>
      <w:contextualSpacing/>
    </w:pPr>
    <w:rPr>
      <w:rFonts w:ascii="Calibri" w:eastAsia="Calibri" w:hAnsi="Calibri"/>
      <w:sz w:val="22"/>
      <w:szCs w:val="22"/>
      <w:lang w:eastAsia="en-US"/>
    </w:rPr>
  </w:style>
  <w:style w:type="paragraph" w:customStyle="1" w:styleId="Podnadpis1">
    <w:name w:val="Podnadpis1"/>
    <w:rsid w:val="000A1215"/>
    <w:pPr>
      <w:autoSpaceDE w:val="0"/>
      <w:autoSpaceDN w:val="0"/>
      <w:adjustRightInd w:val="0"/>
      <w:spacing w:before="72" w:after="72" w:line="240" w:lineRule="auto"/>
    </w:pPr>
    <w:rPr>
      <w:rFonts w:ascii="Times New Roman" w:eastAsia="Times New Roman" w:hAnsi="Times New Roman" w:cs="Times New Roman"/>
      <w:b/>
      <w:bCs/>
      <w:i/>
      <w:iCs/>
      <w:color w:val="000000"/>
      <w:sz w:val="20"/>
      <w:szCs w:val="24"/>
      <w:lang w:eastAsia="cs-CZ"/>
    </w:rPr>
  </w:style>
  <w:style w:type="character" w:customStyle="1" w:styleId="OdstavecChar">
    <w:name w:val="Odstavec Char"/>
    <w:link w:val="Odstavec"/>
    <w:locked/>
    <w:rsid w:val="000A1215"/>
    <w:rPr>
      <w:rFonts w:ascii="Times New Roman" w:eastAsia="Times New Roman" w:hAnsi="Times New Roman"/>
      <w:sz w:val="24"/>
      <w:lang w:eastAsia="cs-CZ"/>
    </w:rPr>
  </w:style>
  <w:style w:type="paragraph" w:customStyle="1" w:styleId="Odstavec">
    <w:name w:val="Odstavec"/>
    <w:basedOn w:val="Normln"/>
    <w:link w:val="OdstavecChar"/>
    <w:qFormat/>
    <w:rsid w:val="000A1215"/>
    <w:pPr>
      <w:numPr>
        <w:ilvl w:val="1"/>
        <w:numId w:val="1"/>
      </w:numPr>
      <w:spacing w:before="60"/>
      <w:jc w:val="both"/>
    </w:pPr>
    <w:rPr>
      <w:rFonts w:cstheme="minorBidi"/>
      <w:szCs w:val="22"/>
    </w:rPr>
  </w:style>
  <w:style w:type="paragraph" w:customStyle="1" w:styleId="Znaka">
    <w:name w:val="Značka"/>
    <w:rsid w:val="000A1215"/>
    <w:pPr>
      <w:autoSpaceDE w:val="0"/>
      <w:autoSpaceDN w:val="0"/>
      <w:adjustRightInd w:val="0"/>
      <w:spacing w:after="0" w:line="240" w:lineRule="auto"/>
      <w:ind w:left="288" w:firstLine="1"/>
    </w:pPr>
    <w:rPr>
      <w:rFonts w:ascii="Times New Roman" w:eastAsia="Times New Roman" w:hAnsi="Times New Roman" w:cs="Times New Roman"/>
      <w:color w:val="000000"/>
      <w:sz w:val="20"/>
      <w:szCs w:val="24"/>
      <w:lang w:eastAsia="cs-CZ"/>
    </w:rPr>
  </w:style>
  <w:style w:type="character" w:styleId="Odkaznakoment">
    <w:name w:val="annotation reference"/>
    <w:basedOn w:val="Standardnpsmoodstavce"/>
    <w:uiPriority w:val="99"/>
    <w:rsid w:val="004C3252"/>
    <w:rPr>
      <w:rFonts w:cs="Times New Roman"/>
      <w:sz w:val="16"/>
    </w:rPr>
  </w:style>
  <w:style w:type="paragraph" w:styleId="Textkomente">
    <w:name w:val="annotation text"/>
    <w:basedOn w:val="Normln"/>
    <w:link w:val="TextkomenteChar"/>
    <w:uiPriority w:val="99"/>
    <w:rsid w:val="004C3252"/>
    <w:rPr>
      <w:rFonts w:ascii="Arial" w:hAnsi="Arial"/>
      <w:sz w:val="20"/>
      <w:szCs w:val="20"/>
    </w:rPr>
  </w:style>
  <w:style w:type="character" w:customStyle="1" w:styleId="TextkomenteChar">
    <w:name w:val="Text komentáře Char"/>
    <w:basedOn w:val="Standardnpsmoodstavce"/>
    <w:link w:val="Textkomente"/>
    <w:uiPriority w:val="99"/>
    <w:rsid w:val="004C3252"/>
    <w:rPr>
      <w:rFonts w:ascii="Arial" w:eastAsia="Times New Roman" w:hAnsi="Arial" w:cs="Times New Roman"/>
      <w:sz w:val="20"/>
      <w:szCs w:val="20"/>
      <w:lang w:eastAsia="cs-CZ"/>
    </w:rPr>
  </w:style>
  <w:style w:type="paragraph" w:styleId="Zkladntext2">
    <w:name w:val="Body Text 2"/>
    <w:basedOn w:val="Normln"/>
    <w:link w:val="Zkladntext2Char"/>
    <w:uiPriority w:val="99"/>
    <w:unhideWhenUsed/>
    <w:rsid w:val="004C3252"/>
    <w:pPr>
      <w:spacing w:after="120" w:line="480" w:lineRule="auto"/>
    </w:pPr>
  </w:style>
  <w:style w:type="character" w:customStyle="1" w:styleId="Zkladntext2Char">
    <w:name w:val="Základní text 2 Char"/>
    <w:basedOn w:val="Standardnpsmoodstavce"/>
    <w:link w:val="Zkladntext2"/>
    <w:uiPriority w:val="99"/>
    <w:rsid w:val="004C3252"/>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9"/>
    <w:rsid w:val="004C3252"/>
    <w:rPr>
      <w:rFonts w:ascii="Times New Roman" w:eastAsia="Times New Roman" w:hAnsi="Times New Roman" w:cs="Times New Roman"/>
      <w:b/>
      <w:bCs/>
      <w:color w:val="000000"/>
      <w:sz w:val="28"/>
      <w:szCs w:val="28"/>
      <w:lang w:eastAsia="cs-CZ"/>
    </w:rPr>
  </w:style>
  <w:style w:type="paragraph" w:styleId="Zkladntext3">
    <w:name w:val="Body Text 3"/>
    <w:basedOn w:val="Normln"/>
    <w:link w:val="Zkladntext3Char"/>
    <w:uiPriority w:val="99"/>
    <w:rsid w:val="00B862D4"/>
    <w:pPr>
      <w:spacing w:after="120"/>
    </w:pPr>
    <w:rPr>
      <w:color w:val="000000"/>
      <w:sz w:val="16"/>
      <w:szCs w:val="16"/>
    </w:rPr>
  </w:style>
  <w:style w:type="character" w:customStyle="1" w:styleId="Zkladntext3Char">
    <w:name w:val="Základní text 3 Char"/>
    <w:basedOn w:val="Standardnpsmoodstavce"/>
    <w:link w:val="Zkladntext3"/>
    <w:uiPriority w:val="99"/>
    <w:rsid w:val="00B862D4"/>
    <w:rPr>
      <w:rFonts w:ascii="Times New Roman" w:eastAsia="Times New Roman" w:hAnsi="Times New Roman" w:cs="Times New Roman"/>
      <w:color w:val="000000"/>
      <w:sz w:val="16"/>
      <w:szCs w:val="16"/>
      <w:lang w:eastAsia="cs-CZ"/>
    </w:rPr>
  </w:style>
  <w:style w:type="paragraph" w:styleId="Zkladntextodsazen2">
    <w:name w:val="Body Text Indent 2"/>
    <w:basedOn w:val="Normln"/>
    <w:link w:val="Zkladntextodsazen2Char"/>
    <w:uiPriority w:val="99"/>
    <w:unhideWhenUsed/>
    <w:rsid w:val="00B862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862D4"/>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E10C02"/>
    <w:pPr>
      <w:spacing w:before="0" w:after="0" w:line="276" w:lineRule="auto"/>
    </w:pPr>
    <w:rPr>
      <w:rFonts w:ascii="Calibri" w:hAnsi="Calibri"/>
      <w:b w:val="0"/>
      <w:bCs w:val="0"/>
      <w:color w:val="auto"/>
      <w:sz w:val="24"/>
      <w:szCs w:val="24"/>
    </w:rPr>
  </w:style>
  <w:style w:type="character" w:customStyle="1" w:styleId="NadpisodstavceChar">
    <w:name w:val="Nadpis odstavce Char"/>
    <w:link w:val="Nadpisodstavce"/>
    <w:rsid w:val="00E10C02"/>
    <w:rPr>
      <w:rFonts w:ascii="Calibri" w:eastAsia="Times New Roman" w:hAnsi="Calibri" w:cs="Times New Roman"/>
      <w:sz w:val="24"/>
      <w:szCs w:val="24"/>
      <w:lang w:eastAsia="cs-CZ"/>
    </w:rPr>
  </w:style>
  <w:style w:type="paragraph" w:customStyle="1" w:styleId="Zkladntextodsazen21">
    <w:name w:val="Základní text odsazený 21"/>
    <w:basedOn w:val="Normln"/>
    <w:rsid w:val="007A7012"/>
    <w:pPr>
      <w:widowControl w:val="0"/>
      <w:ind w:left="709" w:hanging="709"/>
      <w:jc w:val="both"/>
    </w:pPr>
    <w:rPr>
      <w:szCs w:val="20"/>
    </w:rPr>
  </w:style>
  <w:style w:type="character" w:customStyle="1" w:styleId="Nadpis5Char">
    <w:name w:val="Nadpis 5 Char"/>
    <w:basedOn w:val="Standardnpsmoodstavce"/>
    <w:link w:val="Nadpis5"/>
    <w:uiPriority w:val="9"/>
    <w:rsid w:val="00E674AB"/>
    <w:rPr>
      <w:rFonts w:asciiTheme="majorHAnsi" w:eastAsiaTheme="majorEastAsia" w:hAnsiTheme="majorHAnsi" w:cstheme="majorBidi"/>
      <w:color w:val="243F60" w:themeColor="accent1" w:themeShade="7F"/>
      <w:sz w:val="24"/>
      <w:szCs w:val="24"/>
      <w:lang w:eastAsia="cs-CZ"/>
    </w:rPr>
  </w:style>
  <w:style w:type="character" w:styleId="Zstupntext">
    <w:name w:val="Placeholder Text"/>
    <w:basedOn w:val="Standardnpsmoodstavce"/>
    <w:uiPriority w:val="99"/>
    <w:semiHidden/>
    <w:rsid w:val="00DB6D39"/>
    <w:rPr>
      <w:color w:val="808080"/>
    </w:rPr>
  </w:style>
  <w:style w:type="paragraph" w:customStyle="1" w:styleId="BodyText1">
    <w:name w:val="Body Text 1"/>
    <w:basedOn w:val="Normln"/>
    <w:rsid w:val="0052466C"/>
    <w:pPr>
      <w:spacing w:after="240"/>
      <w:ind w:left="720"/>
      <w:jc w:val="both"/>
    </w:pPr>
    <w:rPr>
      <w:rFonts w:eastAsia="SimSun" w:cs="Simplified Arabic"/>
      <w:lang w:val="en-GB" w:eastAsia="en-GB" w:bidi="ar-AE"/>
    </w:rPr>
  </w:style>
  <w:style w:type="paragraph" w:styleId="Pedmtkomente">
    <w:name w:val="annotation subject"/>
    <w:basedOn w:val="Textkomente"/>
    <w:next w:val="Textkomente"/>
    <w:link w:val="PedmtkomenteChar"/>
    <w:uiPriority w:val="99"/>
    <w:semiHidden/>
    <w:unhideWhenUsed/>
    <w:rsid w:val="0026761E"/>
    <w:rPr>
      <w:rFonts w:ascii="Times New Roman" w:hAnsi="Times New Roman"/>
      <w:b/>
      <w:bCs/>
    </w:rPr>
  </w:style>
  <w:style w:type="character" w:customStyle="1" w:styleId="PedmtkomenteChar">
    <w:name w:val="Předmět komentáře Char"/>
    <w:basedOn w:val="TextkomenteChar"/>
    <w:link w:val="Pedmtkomente"/>
    <w:uiPriority w:val="99"/>
    <w:semiHidden/>
    <w:rsid w:val="0026761E"/>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DE4B0F"/>
    <w:rPr>
      <w:color w:val="0000FF" w:themeColor="hyperlink"/>
      <w:u w:val="single"/>
    </w:rPr>
  </w:style>
  <w:style w:type="character" w:customStyle="1" w:styleId="Nevyeenzmnka1">
    <w:name w:val="Nevyřešená zmínka1"/>
    <w:basedOn w:val="Standardnpsmoodstavce"/>
    <w:uiPriority w:val="99"/>
    <w:semiHidden/>
    <w:unhideWhenUsed/>
    <w:rsid w:val="00DE4B0F"/>
    <w:rPr>
      <w:color w:val="605E5C"/>
      <w:shd w:val="clear" w:color="auto" w:fill="E1DFDD"/>
    </w:rPr>
  </w:style>
  <w:style w:type="character" w:customStyle="1" w:styleId="Nadpis3Char">
    <w:name w:val="Nadpis 3 Char"/>
    <w:basedOn w:val="Standardnpsmoodstavce"/>
    <w:link w:val="Nadpis3"/>
    <w:uiPriority w:val="9"/>
    <w:semiHidden/>
    <w:rsid w:val="00FB7AAF"/>
    <w:rPr>
      <w:rFonts w:asciiTheme="majorHAnsi" w:eastAsiaTheme="majorEastAsia" w:hAnsiTheme="majorHAnsi" w:cstheme="majorBidi"/>
      <w:color w:val="243F60" w:themeColor="accent1" w:themeShade="7F"/>
      <w:sz w:val="24"/>
      <w:szCs w:val="24"/>
      <w:lang w:eastAsia="cs-CZ"/>
    </w:rPr>
  </w:style>
  <w:style w:type="paragraph" w:styleId="Zkladntextodsazen">
    <w:name w:val="Body Text Indent"/>
    <w:basedOn w:val="Normln"/>
    <w:link w:val="ZkladntextodsazenChar"/>
    <w:uiPriority w:val="99"/>
    <w:semiHidden/>
    <w:unhideWhenUsed/>
    <w:rsid w:val="001D0C94"/>
    <w:pPr>
      <w:spacing w:after="120"/>
      <w:ind w:left="283"/>
    </w:pPr>
  </w:style>
  <w:style w:type="character" w:customStyle="1" w:styleId="ZkladntextodsazenChar">
    <w:name w:val="Základní text odsazený Char"/>
    <w:basedOn w:val="Standardnpsmoodstavce"/>
    <w:link w:val="Zkladntextodsazen"/>
    <w:uiPriority w:val="99"/>
    <w:semiHidden/>
    <w:rsid w:val="001D0C9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unhideWhenUsed/>
    <w:rsid w:val="001D0C9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1D0C94"/>
    <w:rPr>
      <w:rFonts w:ascii="Times New Roman" w:eastAsia="Times New Roman" w:hAnsi="Times New Roman" w:cs="Times New Roman"/>
      <w:sz w:val="16"/>
      <w:szCs w:val="16"/>
      <w:lang w:eastAsia="cs-CZ"/>
    </w:rPr>
  </w:style>
  <w:style w:type="character" w:customStyle="1" w:styleId="Nevyeenzmnka2">
    <w:name w:val="Nevyřešená zmínka2"/>
    <w:basedOn w:val="Standardnpsmoodstavce"/>
    <w:uiPriority w:val="99"/>
    <w:semiHidden/>
    <w:unhideWhenUsed/>
    <w:rsid w:val="0083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79068">
      <w:bodyDiv w:val="1"/>
      <w:marLeft w:val="0"/>
      <w:marRight w:val="0"/>
      <w:marTop w:val="0"/>
      <w:marBottom w:val="0"/>
      <w:divBdr>
        <w:top w:val="none" w:sz="0" w:space="0" w:color="auto"/>
        <w:left w:val="none" w:sz="0" w:space="0" w:color="auto"/>
        <w:bottom w:val="none" w:sz="0" w:space="0" w:color="auto"/>
        <w:right w:val="none" w:sz="0" w:space="0" w:color="auto"/>
      </w:divBdr>
    </w:div>
    <w:div w:id="407966504">
      <w:bodyDiv w:val="1"/>
      <w:marLeft w:val="0"/>
      <w:marRight w:val="0"/>
      <w:marTop w:val="0"/>
      <w:marBottom w:val="0"/>
      <w:divBdr>
        <w:top w:val="none" w:sz="0" w:space="0" w:color="auto"/>
        <w:left w:val="none" w:sz="0" w:space="0" w:color="auto"/>
        <w:bottom w:val="none" w:sz="0" w:space="0" w:color="auto"/>
        <w:right w:val="none" w:sz="0" w:space="0" w:color="auto"/>
      </w:divBdr>
    </w:div>
    <w:div w:id="1450663240">
      <w:bodyDiv w:val="1"/>
      <w:marLeft w:val="0"/>
      <w:marRight w:val="0"/>
      <w:marTop w:val="0"/>
      <w:marBottom w:val="0"/>
      <w:divBdr>
        <w:top w:val="none" w:sz="0" w:space="0" w:color="auto"/>
        <w:left w:val="none" w:sz="0" w:space="0" w:color="auto"/>
        <w:bottom w:val="none" w:sz="0" w:space="0" w:color="auto"/>
        <w:right w:val="none" w:sz="0" w:space="0" w:color="auto"/>
      </w:divBdr>
    </w:div>
    <w:div w:id="16058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o.vzatek@fnol.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takar.spacil@fno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024D48F2-8033-4C03-83CE-737D4D2B5C74}"/>
      </w:docPartPr>
      <w:docPartBody>
        <w:p w:rsidR="00FD045C" w:rsidRDefault="0088638D">
          <w:r w:rsidRPr="007E79D8">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B98BD3AE-B40D-4DE1-8F98-5B3A814B5F2A}"/>
      </w:docPartPr>
      <w:docPartBody>
        <w:p w:rsidR="009578C6" w:rsidRDefault="008914A4">
          <w:r w:rsidRPr="00764CD4">
            <w:rPr>
              <w:rStyle w:val="Zstupntext"/>
            </w:rPr>
            <w:t>Klikněte sem a zadejte text.</w:t>
          </w:r>
        </w:p>
      </w:docPartBody>
    </w:docPart>
    <w:docPart>
      <w:docPartPr>
        <w:name w:val="7CBF468753A549008B6312F7E31B48C1"/>
        <w:category>
          <w:name w:val="Obecné"/>
          <w:gallery w:val="placeholder"/>
        </w:category>
        <w:types>
          <w:type w:val="bbPlcHdr"/>
        </w:types>
        <w:behaviors>
          <w:behavior w:val="content"/>
        </w:behaviors>
        <w:guid w:val="{5982565C-C48B-4EF4-AA50-F7FCD5E02CA8}"/>
      </w:docPartPr>
      <w:docPartBody>
        <w:p w:rsidR="006A4BD9" w:rsidRDefault="006A4BD9" w:rsidP="006A4BD9">
          <w:pPr>
            <w:pStyle w:val="7CBF468753A549008B6312F7E31B48C1"/>
          </w:pPr>
          <w:r w:rsidRPr="007E79D8">
            <w:rPr>
              <w:rStyle w:val="Zstupntext"/>
            </w:rPr>
            <w:t>Klepněte sem a zadejte text.</w:t>
          </w:r>
        </w:p>
      </w:docPartBody>
    </w:docPart>
    <w:docPart>
      <w:docPartPr>
        <w:name w:val="8B75DAAF1F5B404B99E952A387884A0A"/>
        <w:category>
          <w:name w:val="Obecné"/>
          <w:gallery w:val="placeholder"/>
        </w:category>
        <w:types>
          <w:type w:val="bbPlcHdr"/>
        </w:types>
        <w:behaviors>
          <w:behavior w:val="content"/>
        </w:behaviors>
        <w:guid w:val="{54ACC54E-71F1-40F5-8FA5-EF063761F7DE}"/>
      </w:docPartPr>
      <w:docPartBody>
        <w:p w:rsidR="00DB4E76" w:rsidRDefault="00DB4E76" w:rsidP="00DB4E76">
          <w:pPr>
            <w:pStyle w:val="8B75DAAF1F5B404B99E952A387884A0A"/>
          </w:pPr>
          <w:r w:rsidRPr="007E79D8">
            <w:rPr>
              <w:rStyle w:val="Zstupntext"/>
            </w:rPr>
            <w:t>Klepněte sem a zadejte text.</w:t>
          </w:r>
        </w:p>
      </w:docPartBody>
    </w:docPart>
    <w:docPart>
      <w:docPartPr>
        <w:name w:val="5CC039E39E0045E19C9C3846C60B4954"/>
        <w:category>
          <w:name w:val="Obecné"/>
          <w:gallery w:val="placeholder"/>
        </w:category>
        <w:types>
          <w:type w:val="bbPlcHdr"/>
        </w:types>
        <w:behaviors>
          <w:behavior w:val="content"/>
        </w:behaviors>
        <w:guid w:val="{E607BAD1-5B44-466A-96FC-6E8487F7B8B9}"/>
      </w:docPartPr>
      <w:docPartBody>
        <w:p w:rsidR="00DB4E76" w:rsidRDefault="00DB4E76" w:rsidP="00DB4E76">
          <w:pPr>
            <w:pStyle w:val="5CC039E39E0045E19C9C3846C60B4954"/>
          </w:pPr>
          <w:r w:rsidRPr="007E79D8">
            <w:rPr>
              <w:rStyle w:val="Zstupntext"/>
            </w:rPr>
            <w:t>Klepněte sem a zadejte text.</w:t>
          </w:r>
        </w:p>
      </w:docPartBody>
    </w:docPart>
    <w:docPart>
      <w:docPartPr>
        <w:name w:val="CA7B4206F3DD46EFA851DD271B2A78A6"/>
        <w:category>
          <w:name w:val="Obecné"/>
          <w:gallery w:val="placeholder"/>
        </w:category>
        <w:types>
          <w:type w:val="bbPlcHdr"/>
        </w:types>
        <w:behaviors>
          <w:behavior w:val="content"/>
        </w:behaviors>
        <w:guid w:val="{C4D52219-027B-42B4-94A3-D155AEA01BA2}"/>
      </w:docPartPr>
      <w:docPartBody>
        <w:p w:rsidR="00DB4E76" w:rsidRDefault="00DB4E76" w:rsidP="00DB4E76">
          <w:pPr>
            <w:pStyle w:val="CA7B4206F3DD46EFA851DD271B2A78A6"/>
          </w:pPr>
          <w:r w:rsidRPr="007E79D8">
            <w:rPr>
              <w:rStyle w:val="Zstupntext"/>
            </w:rPr>
            <w:t>Klepněte sem a zadejte text.</w:t>
          </w:r>
        </w:p>
      </w:docPartBody>
    </w:docPart>
    <w:docPart>
      <w:docPartPr>
        <w:name w:val="B534E416CBF345B4A305BB5827145D3B"/>
        <w:category>
          <w:name w:val="Obecné"/>
          <w:gallery w:val="placeholder"/>
        </w:category>
        <w:types>
          <w:type w:val="bbPlcHdr"/>
        </w:types>
        <w:behaviors>
          <w:behavior w:val="content"/>
        </w:behaviors>
        <w:guid w:val="{DBA44738-0893-47F8-A55B-56AACD51C000}"/>
      </w:docPartPr>
      <w:docPartBody>
        <w:p w:rsidR="00DB4E76" w:rsidRDefault="00DB4E76" w:rsidP="00DB4E76">
          <w:pPr>
            <w:pStyle w:val="B534E416CBF345B4A305BB5827145D3B"/>
          </w:pPr>
          <w:r w:rsidRPr="007E79D8">
            <w:rPr>
              <w:rStyle w:val="Zstupntext"/>
            </w:rPr>
            <w:t>Klepněte sem a zadejte text.</w:t>
          </w:r>
        </w:p>
      </w:docPartBody>
    </w:docPart>
    <w:docPart>
      <w:docPartPr>
        <w:name w:val="12F5B3FCA1444547A690B40B0A7AA24A"/>
        <w:category>
          <w:name w:val="Obecné"/>
          <w:gallery w:val="placeholder"/>
        </w:category>
        <w:types>
          <w:type w:val="bbPlcHdr"/>
        </w:types>
        <w:behaviors>
          <w:behavior w:val="content"/>
        </w:behaviors>
        <w:guid w:val="{45D0EAC5-A2BB-44D6-AEA4-7192DBD197E8}"/>
      </w:docPartPr>
      <w:docPartBody>
        <w:p w:rsidR="00DB4E76" w:rsidRDefault="00DB4E76" w:rsidP="00DB4E76">
          <w:pPr>
            <w:pStyle w:val="12F5B3FCA1444547A690B40B0A7AA24A"/>
          </w:pPr>
          <w:r w:rsidRPr="007E79D8">
            <w:rPr>
              <w:rStyle w:val="Zstupntext"/>
            </w:rPr>
            <w:t>Klepněte sem a zadejte text.</w:t>
          </w:r>
        </w:p>
      </w:docPartBody>
    </w:docPart>
    <w:docPart>
      <w:docPartPr>
        <w:name w:val="0BF58069BAAA4756983819A1B35FAAF4"/>
        <w:category>
          <w:name w:val="Obecné"/>
          <w:gallery w:val="placeholder"/>
        </w:category>
        <w:types>
          <w:type w:val="bbPlcHdr"/>
        </w:types>
        <w:behaviors>
          <w:behavior w:val="content"/>
        </w:behaviors>
        <w:guid w:val="{0C2814DB-C7CD-488E-945A-6E43A711D402}"/>
      </w:docPartPr>
      <w:docPartBody>
        <w:p w:rsidR="00DB4E76" w:rsidRDefault="00DB4E76" w:rsidP="00DB4E76">
          <w:pPr>
            <w:pStyle w:val="0BF58069BAAA4756983819A1B35FAAF4"/>
          </w:pPr>
          <w:r w:rsidRPr="007E79D8">
            <w:rPr>
              <w:rStyle w:val="Zstupntext"/>
            </w:rPr>
            <w:t>Klepněte sem a zadejte text.</w:t>
          </w:r>
        </w:p>
      </w:docPartBody>
    </w:docPart>
    <w:docPart>
      <w:docPartPr>
        <w:name w:val="A99CA16D549D4AFAA932F4430EBCF079"/>
        <w:category>
          <w:name w:val="Obecné"/>
          <w:gallery w:val="placeholder"/>
        </w:category>
        <w:types>
          <w:type w:val="bbPlcHdr"/>
        </w:types>
        <w:behaviors>
          <w:behavior w:val="content"/>
        </w:behaviors>
        <w:guid w:val="{80AD1468-09E2-4C67-A74F-E8663E5791F3}"/>
      </w:docPartPr>
      <w:docPartBody>
        <w:p w:rsidR="00DB4E76" w:rsidRDefault="00DB4E76" w:rsidP="00DB4E76">
          <w:pPr>
            <w:pStyle w:val="A99CA16D549D4AFAA932F4430EBCF079"/>
          </w:pPr>
          <w:r w:rsidRPr="007E79D8">
            <w:rPr>
              <w:rStyle w:val="Zstupntext"/>
            </w:rPr>
            <w:t>Klepněte sem a zadejte text.</w:t>
          </w:r>
        </w:p>
      </w:docPartBody>
    </w:docPart>
    <w:docPart>
      <w:docPartPr>
        <w:name w:val="0EC13BDB22C8406D9F0CF15F13797B03"/>
        <w:category>
          <w:name w:val="Obecné"/>
          <w:gallery w:val="placeholder"/>
        </w:category>
        <w:types>
          <w:type w:val="bbPlcHdr"/>
        </w:types>
        <w:behaviors>
          <w:behavior w:val="content"/>
        </w:behaviors>
        <w:guid w:val="{867FB0A6-9654-43EE-963C-3A1338B6786E}"/>
      </w:docPartPr>
      <w:docPartBody>
        <w:p w:rsidR="00DB4E76" w:rsidRDefault="00DB4E76" w:rsidP="00DB4E76">
          <w:pPr>
            <w:pStyle w:val="0EC13BDB22C8406D9F0CF15F13797B03"/>
          </w:pPr>
          <w:r w:rsidRPr="007E79D8">
            <w:rPr>
              <w:rStyle w:val="Zstupntext"/>
            </w:rPr>
            <w:t>Klepněte sem a zadejte text.</w:t>
          </w:r>
        </w:p>
      </w:docPartBody>
    </w:docPart>
    <w:docPart>
      <w:docPartPr>
        <w:name w:val="F12750C44AEB4A03AE7224083D143EEC"/>
        <w:category>
          <w:name w:val="Obecné"/>
          <w:gallery w:val="placeholder"/>
        </w:category>
        <w:types>
          <w:type w:val="bbPlcHdr"/>
        </w:types>
        <w:behaviors>
          <w:behavior w:val="content"/>
        </w:behaviors>
        <w:guid w:val="{B9CDD642-1F0C-49D9-9112-048B5A47CF3B}"/>
      </w:docPartPr>
      <w:docPartBody>
        <w:p w:rsidR="00DB4E76" w:rsidRDefault="00DB4E76" w:rsidP="00DB4E76">
          <w:pPr>
            <w:pStyle w:val="F12750C44AEB4A03AE7224083D143EEC"/>
          </w:pPr>
          <w:r w:rsidRPr="007E79D8">
            <w:rPr>
              <w:rStyle w:val="Zstupntext"/>
            </w:rPr>
            <w:t>Klepněte sem a zadejte text.</w:t>
          </w:r>
        </w:p>
      </w:docPartBody>
    </w:docPart>
    <w:docPart>
      <w:docPartPr>
        <w:name w:val="6673AD241F5940D093E107D8A12DC21E"/>
        <w:category>
          <w:name w:val="Obecné"/>
          <w:gallery w:val="placeholder"/>
        </w:category>
        <w:types>
          <w:type w:val="bbPlcHdr"/>
        </w:types>
        <w:behaviors>
          <w:behavior w:val="content"/>
        </w:behaviors>
        <w:guid w:val="{9065843E-5ACC-4BF0-91E2-595F9EC6A68B}"/>
      </w:docPartPr>
      <w:docPartBody>
        <w:p w:rsidR="00DB4E76" w:rsidRDefault="00DB4E76" w:rsidP="00DB4E76">
          <w:pPr>
            <w:pStyle w:val="6673AD241F5940D093E107D8A12DC21E"/>
          </w:pPr>
          <w:r w:rsidRPr="007E79D8">
            <w:rPr>
              <w:rStyle w:val="Zstupntext"/>
            </w:rPr>
            <w:t>Klepněte sem a zadejte text.</w:t>
          </w:r>
        </w:p>
      </w:docPartBody>
    </w:docPart>
    <w:docPart>
      <w:docPartPr>
        <w:name w:val="6753FCC50E7E40A09DF4CBDB3A9D09F4"/>
        <w:category>
          <w:name w:val="Obecné"/>
          <w:gallery w:val="placeholder"/>
        </w:category>
        <w:types>
          <w:type w:val="bbPlcHdr"/>
        </w:types>
        <w:behaviors>
          <w:behavior w:val="content"/>
        </w:behaviors>
        <w:guid w:val="{860D4917-9304-4A2D-8242-6C484F5B93DF}"/>
      </w:docPartPr>
      <w:docPartBody>
        <w:p w:rsidR="00DB4E76" w:rsidRDefault="00DB4E76" w:rsidP="00DB4E76">
          <w:pPr>
            <w:pStyle w:val="6753FCC50E7E40A09DF4CBDB3A9D09F4"/>
          </w:pPr>
          <w:r w:rsidRPr="007E79D8">
            <w:rPr>
              <w:rStyle w:val="Zstupntext"/>
            </w:rPr>
            <w:t>Klepněte sem a zadejte text.</w:t>
          </w:r>
        </w:p>
      </w:docPartBody>
    </w:docPart>
    <w:docPart>
      <w:docPartPr>
        <w:name w:val="527B3AFA280F406089BEA1534EEF3BE0"/>
        <w:category>
          <w:name w:val="Obecné"/>
          <w:gallery w:val="placeholder"/>
        </w:category>
        <w:types>
          <w:type w:val="bbPlcHdr"/>
        </w:types>
        <w:behaviors>
          <w:behavior w:val="content"/>
        </w:behaviors>
        <w:guid w:val="{E16257AB-EBE1-4BFD-B013-4964903E4C77}"/>
      </w:docPartPr>
      <w:docPartBody>
        <w:p w:rsidR="00DB4E76" w:rsidRDefault="00DB4E76" w:rsidP="00DB4E76">
          <w:pPr>
            <w:pStyle w:val="527B3AFA280F406089BEA1534EEF3BE0"/>
          </w:pPr>
          <w:r w:rsidRPr="007E79D8">
            <w:rPr>
              <w:rStyle w:val="Zstupntext"/>
            </w:rPr>
            <w:t>Klepněte sem a zadejte text.</w:t>
          </w:r>
        </w:p>
      </w:docPartBody>
    </w:docPart>
    <w:docPart>
      <w:docPartPr>
        <w:name w:val="6D805070AF92498AA7F03305731E30AB"/>
        <w:category>
          <w:name w:val="Obecné"/>
          <w:gallery w:val="placeholder"/>
        </w:category>
        <w:types>
          <w:type w:val="bbPlcHdr"/>
        </w:types>
        <w:behaviors>
          <w:behavior w:val="content"/>
        </w:behaviors>
        <w:guid w:val="{B7EDF6CD-5C1E-4A3C-8FE9-0694E54B2B49}"/>
      </w:docPartPr>
      <w:docPartBody>
        <w:p w:rsidR="00DB4E76" w:rsidRDefault="00DB4E76" w:rsidP="00DB4E76">
          <w:pPr>
            <w:pStyle w:val="6D805070AF92498AA7F03305731E30AB"/>
          </w:pPr>
          <w:r w:rsidRPr="007E79D8">
            <w:rPr>
              <w:rStyle w:val="Zstupntext"/>
            </w:rPr>
            <w:t>Klepněte sem a zadejte text.</w:t>
          </w:r>
        </w:p>
      </w:docPartBody>
    </w:docPart>
    <w:docPart>
      <w:docPartPr>
        <w:name w:val="A49BA5FFA9824E90B52E39C61AFD8EE1"/>
        <w:category>
          <w:name w:val="Obecné"/>
          <w:gallery w:val="placeholder"/>
        </w:category>
        <w:types>
          <w:type w:val="bbPlcHdr"/>
        </w:types>
        <w:behaviors>
          <w:behavior w:val="content"/>
        </w:behaviors>
        <w:guid w:val="{06B74485-149A-48FD-8FB2-D20C90B3A1A3}"/>
      </w:docPartPr>
      <w:docPartBody>
        <w:p w:rsidR="00DB4E76" w:rsidRDefault="00DB4E76" w:rsidP="00DB4E76">
          <w:pPr>
            <w:pStyle w:val="A49BA5FFA9824E90B52E39C61AFD8EE1"/>
          </w:pPr>
          <w:r w:rsidRPr="007E79D8">
            <w:rPr>
              <w:rStyle w:val="Zstupntext"/>
            </w:rPr>
            <w:t>Klepněte sem a zadejte text.</w:t>
          </w:r>
        </w:p>
      </w:docPartBody>
    </w:docPart>
    <w:docPart>
      <w:docPartPr>
        <w:name w:val="15647FC4F3D3477A8CB9C43A65C02EDE"/>
        <w:category>
          <w:name w:val="Obecné"/>
          <w:gallery w:val="placeholder"/>
        </w:category>
        <w:types>
          <w:type w:val="bbPlcHdr"/>
        </w:types>
        <w:behaviors>
          <w:behavior w:val="content"/>
        </w:behaviors>
        <w:guid w:val="{C3B0A385-9169-4343-8AF3-E4788DA04B93}"/>
      </w:docPartPr>
      <w:docPartBody>
        <w:p w:rsidR="00DB4E76" w:rsidRDefault="00DB4E76" w:rsidP="00DB4E76">
          <w:pPr>
            <w:pStyle w:val="15647FC4F3D3477A8CB9C43A65C02EDE"/>
          </w:pPr>
          <w:r w:rsidRPr="007E79D8">
            <w:rPr>
              <w:rStyle w:val="Zstupntext"/>
            </w:rPr>
            <w:t>Klepněte sem a zadejte text.</w:t>
          </w:r>
        </w:p>
      </w:docPartBody>
    </w:docPart>
    <w:docPart>
      <w:docPartPr>
        <w:name w:val="6FC451BF82C74811BAF4EB229FDAB598"/>
        <w:category>
          <w:name w:val="Obecné"/>
          <w:gallery w:val="placeholder"/>
        </w:category>
        <w:types>
          <w:type w:val="bbPlcHdr"/>
        </w:types>
        <w:behaviors>
          <w:behavior w:val="content"/>
        </w:behaviors>
        <w:guid w:val="{75F7EA9E-BC36-4759-B3D9-16C319ED57D7}"/>
      </w:docPartPr>
      <w:docPartBody>
        <w:p w:rsidR="00DB4E76" w:rsidRDefault="00DB4E76" w:rsidP="00DB4E76">
          <w:pPr>
            <w:pStyle w:val="6FC451BF82C74811BAF4EB229FDAB598"/>
          </w:pPr>
          <w:r w:rsidRPr="007E79D8">
            <w:rPr>
              <w:rStyle w:val="Zstupntext"/>
            </w:rPr>
            <w:t>Klepněte sem a zadejte text.</w:t>
          </w:r>
        </w:p>
      </w:docPartBody>
    </w:docPart>
    <w:docPart>
      <w:docPartPr>
        <w:name w:val="916CAA08621D4687B955A19D2E7BAB70"/>
        <w:category>
          <w:name w:val="Obecné"/>
          <w:gallery w:val="placeholder"/>
        </w:category>
        <w:types>
          <w:type w:val="bbPlcHdr"/>
        </w:types>
        <w:behaviors>
          <w:behavior w:val="content"/>
        </w:behaviors>
        <w:guid w:val="{D45E3A8E-085A-429C-9CC5-27A43596D122}"/>
      </w:docPartPr>
      <w:docPartBody>
        <w:p w:rsidR="00DB4E76" w:rsidRDefault="00DB4E76" w:rsidP="00DB4E76">
          <w:pPr>
            <w:pStyle w:val="916CAA08621D4687B955A19D2E7BAB70"/>
          </w:pPr>
          <w:r w:rsidRPr="007E79D8">
            <w:rPr>
              <w:rStyle w:val="Zstupntext"/>
            </w:rPr>
            <w:t>Klepněte sem a zadejte text.</w:t>
          </w:r>
        </w:p>
      </w:docPartBody>
    </w:docPart>
    <w:docPart>
      <w:docPartPr>
        <w:name w:val="E43AFF95DAB842809BF3A94CFECF5FD2"/>
        <w:category>
          <w:name w:val="Obecné"/>
          <w:gallery w:val="placeholder"/>
        </w:category>
        <w:types>
          <w:type w:val="bbPlcHdr"/>
        </w:types>
        <w:behaviors>
          <w:behavior w:val="content"/>
        </w:behaviors>
        <w:guid w:val="{AB09BB8E-39AE-4743-96C7-812E9C4536CD}"/>
      </w:docPartPr>
      <w:docPartBody>
        <w:p w:rsidR="00DB4E76" w:rsidRDefault="00DB4E76" w:rsidP="00DB4E76">
          <w:pPr>
            <w:pStyle w:val="E43AFF95DAB842809BF3A94CFECF5FD2"/>
          </w:pPr>
          <w:r w:rsidRPr="007E79D8">
            <w:rPr>
              <w:rStyle w:val="Zstupntext"/>
            </w:rPr>
            <w:t>Klepněte sem a zadejte text.</w:t>
          </w:r>
        </w:p>
      </w:docPartBody>
    </w:docPart>
    <w:docPart>
      <w:docPartPr>
        <w:name w:val="8CD6527A95F243CEAC662D432FAF616F"/>
        <w:category>
          <w:name w:val="Obecné"/>
          <w:gallery w:val="placeholder"/>
        </w:category>
        <w:types>
          <w:type w:val="bbPlcHdr"/>
        </w:types>
        <w:behaviors>
          <w:behavior w:val="content"/>
        </w:behaviors>
        <w:guid w:val="{DB9BADD0-5F4E-40D2-8481-314AE3617C42}"/>
      </w:docPartPr>
      <w:docPartBody>
        <w:p w:rsidR="00DB4E76" w:rsidRDefault="00DB4E76" w:rsidP="00DB4E76">
          <w:pPr>
            <w:pStyle w:val="8CD6527A95F243CEAC662D432FAF616F"/>
          </w:pPr>
          <w:r w:rsidRPr="007E79D8">
            <w:rPr>
              <w:rStyle w:val="Zstupntext"/>
            </w:rPr>
            <w:t>Klepněte sem a zadejte text.</w:t>
          </w:r>
        </w:p>
      </w:docPartBody>
    </w:docPart>
    <w:docPart>
      <w:docPartPr>
        <w:name w:val="E7A671A68D0E49E7AE2C7F40C61FDC02"/>
        <w:category>
          <w:name w:val="Obecné"/>
          <w:gallery w:val="placeholder"/>
        </w:category>
        <w:types>
          <w:type w:val="bbPlcHdr"/>
        </w:types>
        <w:behaviors>
          <w:behavior w:val="content"/>
        </w:behaviors>
        <w:guid w:val="{B96D753F-6E1F-46D2-B3D8-9DD5AEE784A6}"/>
      </w:docPartPr>
      <w:docPartBody>
        <w:p w:rsidR="00DB4E76" w:rsidRDefault="00DB4E76" w:rsidP="00DB4E76">
          <w:pPr>
            <w:pStyle w:val="E7A671A68D0E49E7AE2C7F40C61FDC02"/>
          </w:pPr>
          <w:r w:rsidRPr="007E79D8">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88638D"/>
    <w:rsid w:val="000B033F"/>
    <w:rsid w:val="002977DF"/>
    <w:rsid w:val="004956FE"/>
    <w:rsid w:val="006A4BD9"/>
    <w:rsid w:val="007F1F71"/>
    <w:rsid w:val="0088638D"/>
    <w:rsid w:val="008914A4"/>
    <w:rsid w:val="009578C6"/>
    <w:rsid w:val="00CA176F"/>
    <w:rsid w:val="00D664A1"/>
    <w:rsid w:val="00DB4E76"/>
    <w:rsid w:val="00E026E7"/>
    <w:rsid w:val="00E875DD"/>
    <w:rsid w:val="00F1069A"/>
    <w:rsid w:val="00FD045C"/>
    <w:rsid w:val="00FD3427"/>
    <w:rsid w:val="00FE3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045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B4E76"/>
    <w:rPr>
      <w:color w:val="808080"/>
    </w:rPr>
  </w:style>
  <w:style w:type="paragraph" w:customStyle="1" w:styleId="5F457F68A2BF46C487FBECB1AC3A2BB1">
    <w:name w:val="5F457F68A2BF46C487FBECB1AC3A2BB1"/>
    <w:rsid w:val="00D664A1"/>
    <w:pPr>
      <w:spacing w:after="160" w:line="259" w:lineRule="auto"/>
    </w:pPr>
  </w:style>
  <w:style w:type="paragraph" w:customStyle="1" w:styleId="A15CD40B57D64D0480F5261E43A22438">
    <w:name w:val="A15CD40B57D64D0480F5261E43A22438"/>
    <w:rsid w:val="00D664A1"/>
    <w:pPr>
      <w:spacing w:after="160" w:line="259" w:lineRule="auto"/>
    </w:pPr>
  </w:style>
  <w:style w:type="paragraph" w:customStyle="1" w:styleId="5759A7927DA64C51B6168678993467BD">
    <w:name w:val="5759A7927DA64C51B6168678993467BD"/>
    <w:rsid w:val="00D664A1"/>
    <w:pPr>
      <w:spacing w:after="160" w:line="259" w:lineRule="auto"/>
    </w:pPr>
  </w:style>
  <w:style w:type="paragraph" w:customStyle="1" w:styleId="55479EBEDA0347AAA6152B99D7EB30AF">
    <w:name w:val="55479EBEDA0347AAA6152B99D7EB30AF"/>
    <w:rsid w:val="00D664A1"/>
    <w:pPr>
      <w:spacing w:after="160" w:line="259" w:lineRule="auto"/>
    </w:pPr>
  </w:style>
  <w:style w:type="paragraph" w:customStyle="1" w:styleId="2B02EF854FEE4CBC8145140F8FD68514">
    <w:name w:val="2B02EF854FEE4CBC8145140F8FD68514"/>
    <w:rsid w:val="00D664A1"/>
    <w:pPr>
      <w:spacing w:after="160" w:line="259" w:lineRule="auto"/>
    </w:pPr>
  </w:style>
  <w:style w:type="paragraph" w:customStyle="1" w:styleId="4F9CB300B6584134905AFBE3F8F88242">
    <w:name w:val="4F9CB300B6584134905AFBE3F8F88242"/>
    <w:rsid w:val="00D664A1"/>
    <w:pPr>
      <w:spacing w:after="160" w:line="259" w:lineRule="auto"/>
    </w:pPr>
  </w:style>
  <w:style w:type="paragraph" w:customStyle="1" w:styleId="2379175BE0A9493FA23700DF8F7016D0">
    <w:name w:val="2379175BE0A9493FA23700DF8F7016D0"/>
    <w:rsid w:val="00CA176F"/>
    <w:pPr>
      <w:spacing w:after="160" w:line="259" w:lineRule="auto"/>
    </w:pPr>
  </w:style>
  <w:style w:type="paragraph" w:customStyle="1" w:styleId="4B659659663A4CAE833E2F7012F1ABE5">
    <w:name w:val="4B659659663A4CAE833E2F7012F1ABE5"/>
    <w:rsid w:val="00CA176F"/>
    <w:pPr>
      <w:spacing w:after="160" w:line="259" w:lineRule="auto"/>
    </w:pPr>
  </w:style>
  <w:style w:type="paragraph" w:customStyle="1" w:styleId="D98304279B2B4DEFA5B0A48991061F1E">
    <w:name w:val="D98304279B2B4DEFA5B0A48991061F1E"/>
    <w:rsid w:val="00CA176F"/>
    <w:pPr>
      <w:spacing w:after="160" w:line="259" w:lineRule="auto"/>
    </w:pPr>
  </w:style>
  <w:style w:type="paragraph" w:customStyle="1" w:styleId="7CBF468753A549008B6312F7E31B48C1">
    <w:name w:val="7CBF468753A549008B6312F7E31B48C1"/>
    <w:rsid w:val="006A4BD9"/>
  </w:style>
  <w:style w:type="paragraph" w:customStyle="1" w:styleId="16C574EA5022402784BB5D77720754E6">
    <w:name w:val="16C574EA5022402784BB5D77720754E6"/>
    <w:rsid w:val="00DB4E76"/>
  </w:style>
  <w:style w:type="paragraph" w:customStyle="1" w:styleId="00925101F55D44AEA20CBFAD3642F719">
    <w:name w:val="00925101F55D44AEA20CBFAD3642F719"/>
    <w:rsid w:val="00DB4E76"/>
  </w:style>
  <w:style w:type="paragraph" w:customStyle="1" w:styleId="F94BE3EFE6E34FA288DE88A14D0F6624">
    <w:name w:val="F94BE3EFE6E34FA288DE88A14D0F6624"/>
    <w:rsid w:val="00DB4E76"/>
  </w:style>
  <w:style w:type="paragraph" w:customStyle="1" w:styleId="E2F2881B016E4274AD38E2CCC33E2428">
    <w:name w:val="E2F2881B016E4274AD38E2CCC33E2428"/>
    <w:rsid w:val="00DB4E76"/>
  </w:style>
  <w:style w:type="paragraph" w:customStyle="1" w:styleId="D1B1470EF2F046E3BC67DF25FEE85551">
    <w:name w:val="D1B1470EF2F046E3BC67DF25FEE85551"/>
    <w:rsid w:val="00DB4E76"/>
  </w:style>
  <w:style w:type="paragraph" w:customStyle="1" w:styleId="372DA1F160974FE1BC5F2B7D83561100">
    <w:name w:val="372DA1F160974FE1BC5F2B7D83561100"/>
    <w:rsid w:val="00DB4E76"/>
  </w:style>
  <w:style w:type="paragraph" w:customStyle="1" w:styleId="8220C57E41F74D4CAF737EA4315FA5C5">
    <w:name w:val="8220C57E41F74D4CAF737EA4315FA5C5"/>
    <w:rsid w:val="00DB4E76"/>
  </w:style>
  <w:style w:type="paragraph" w:customStyle="1" w:styleId="8B75DAAF1F5B404B99E952A387884A0A">
    <w:name w:val="8B75DAAF1F5B404B99E952A387884A0A"/>
    <w:rsid w:val="00DB4E76"/>
  </w:style>
  <w:style w:type="paragraph" w:customStyle="1" w:styleId="5CC039E39E0045E19C9C3846C60B4954">
    <w:name w:val="5CC039E39E0045E19C9C3846C60B4954"/>
    <w:rsid w:val="00DB4E76"/>
  </w:style>
  <w:style w:type="paragraph" w:customStyle="1" w:styleId="CA7B4206F3DD46EFA851DD271B2A78A6">
    <w:name w:val="CA7B4206F3DD46EFA851DD271B2A78A6"/>
    <w:rsid w:val="00DB4E76"/>
  </w:style>
  <w:style w:type="paragraph" w:customStyle="1" w:styleId="B534E416CBF345B4A305BB5827145D3B">
    <w:name w:val="B534E416CBF345B4A305BB5827145D3B"/>
    <w:rsid w:val="00DB4E76"/>
  </w:style>
  <w:style w:type="paragraph" w:customStyle="1" w:styleId="12F5B3FCA1444547A690B40B0A7AA24A">
    <w:name w:val="12F5B3FCA1444547A690B40B0A7AA24A"/>
    <w:rsid w:val="00DB4E76"/>
  </w:style>
  <w:style w:type="paragraph" w:customStyle="1" w:styleId="0BF58069BAAA4756983819A1B35FAAF4">
    <w:name w:val="0BF58069BAAA4756983819A1B35FAAF4"/>
    <w:rsid w:val="00DB4E76"/>
  </w:style>
  <w:style w:type="paragraph" w:customStyle="1" w:styleId="A99CA16D549D4AFAA932F4430EBCF079">
    <w:name w:val="A99CA16D549D4AFAA932F4430EBCF079"/>
    <w:rsid w:val="00DB4E76"/>
  </w:style>
  <w:style w:type="paragraph" w:customStyle="1" w:styleId="0EC13BDB22C8406D9F0CF15F13797B03">
    <w:name w:val="0EC13BDB22C8406D9F0CF15F13797B03"/>
    <w:rsid w:val="00DB4E76"/>
  </w:style>
  <w:style w:type="paragraph" w:customStyle="1" w:styleId="F12750C44AEB4A03AE7224083D143EEC">
    <w:name w:val="F12750C44AEB4A03AE7224083D143EEC"/>
    <w:rsid w:val="00DB4E76"/>
  </w:style>
  <w:style w:type="paragraph" w:customStyle="1" w:styleId="6673AD241F5940D093E107D8A12DC21E">
    <w:name w:val="6673AD241F5940D093E107D8A12DC21E"/>
    <w:rsid w:val="00DB4E76"/>
  </w:style>
  <w:style w:type="paragraph" w:customStyle="1" w:styleId="6753FCC50E7E40A09DF4CBDB3A9D09F4">
    <w:name w:val="6753FCC50E7E40A09DF4CBDB3A9D09F4"/>
    <w:rsid w:val="00DB4E76"/>
  </w:style>
  <w:style w:type="paragraph" w:customStyle="1" w:styleId="527B3AFA280F406089BEA1534EEF3BE0">
    <w:name w:val="527B3AFA280F406089BEA1534EEF3BE0"/>
    <w:rsid w:val="00DB4E76"/>
  </w:style>
  <w:style w:type="paragraph" w:customStyle="1" w:styleId="6D805070AF92498AA7F03305731E30AB">
    <w:name w:val="6D805070AF92498AA7F03305731E30AB"/>
    <w:rsid w:val="00DB4E76"/>
  </w:style>
  <w:style w:type="paragraph" w:customStyle="1" w:styleId="A49BA5FFA9824E90B52E39C61AFD8EE1">
    <w:name w:val="A49BA5FFA9824E90B52E39C61AFD8EE1"/>
    <w:rsid w:val="00DB4E76"/>
  </w:style>
  <w:style w:type="paragraph" w:customStyle="1" w:styleId="15647FC4F3D3477A8CB9C43A65C02EDE">
    <w:name w:val="15647FC4F3D3477A8CB9C43A65C02EDE"/>
    <w:rsid w:val="00DB4E76"/>
  </w:style>
  <w:style w:type="paragraph" w:customStyle="1" w:styleId="6FC451BF82C74811BAF4EB229FDAB598">
    <w:name w:val="6FC451BF82C74811BAF4EB229FDAB598"/>
    <w:rsid w:val="00DB4E76"/>
  </w:style>
  <w:style w:type="paragraph" w:customStyle="1" w:styleId="916CAA08621D4687B955A19D2E7BAB70">
    <w:name w:val="916CAA08621D4687B955A19D2E7BAB70"/>
    <w:rsid w:val="00DB4E76"/>
  </w:style>
  <w:style w:type="paragraph" w:customStyle="1" w:styleId="E43AFF95DAB842809BF3A94CFECF5FD2">
    <w:name w:val="E43AFF95DAB842809BF3A94CFECF5FD2"/>
    <w:rsid w:val="00DB4E76"/>
  </w:style>
  <w:style w:type="paragraph" w:customStyle="1" w:styleId="8CD6527A95F243CEAC662D432FAF616F">
    <w:name w:val="8CD6527A95F243CEAC662D432FAF616F"/>
    <w:rsid w:val="00DB4E76"/>
  </w:style>
  <w:style w:type="paragraph" w:customStyle="1" w:styleId="E7A671A68D0E49E7AE2C7F40C61FDC02">
    <w:name w:val="E7A671A68D0E49E7AE2C7F40C61FDC02"/>
    <w:rsid w:val="00DB4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FAA4D-8396-4275-808C-9C092DCF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22</Pages>
  <Words>7834</Words>
  <Characters>46225</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53952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miroslav kvapil</dc:creator>
  <cp:lastModifiedBy>Bodinková Kateřina</cp:lastModifiedBy>
  <cp:revision>43</cp:revision>
  <cp:lastPrinted>2020-11-26T12:55:00Z</cp:lastPrinted>
  <dcterms:created xsi:type="dcterms:W3CDTF">2020-09-30T10:15:00Z</dcterms:created>
  <dcterms:modified xsi:type="dcterms:W3CDTF">2020-12-21T07:15:00Z</dcterms:modified>
</cp:coreProperties>
</file>