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8F" w:rsidRPr="004C688F" w:rsidRDefault="004C688F" w:rsidP="004C688F">
      <w:pPr>
        <w:tabs>
          <w:tab w:val="left" w:pos="284"/>
        </w:tabs>
        <w:spacing w:after="0" w:line="280" w:lineRule="atLeast"/>
        <w:rPr>
          <w:rFonts w:ascii="Arial" w:eastAsia="Calibri" w:hAnsi="Arial" w:cs="Arial"/>
          <w:b/>
          <w:sz w:val="24"/>
          <w:szCs w:val="24"/>
          <w:u w:val="single"/>
        </w:rPr>
      </w:pPr>
      <w:r w:rsidRPr="004C688F">
        <w:rPr>
          <w:rFonts w:ascii="Arial" w:eastAsia="Calibri" w:hAnsi="Arial" w:cs="Arial"/>
          <w:b/>
          <w:sz w:val="24"/>
          <w:szCs w:val="24"/>
          <w:u w:val="single"/>
        </w:rPr>
        <w:t>Požadavky na funkci centrálního dispečinku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 (Helpdesk)</w:t>
      </w:r>
    </w:p>
    <w:p w:rsidR="004C688F" w:rsidRPr="004C688F" w:rsidRDefault="004C688F" w:rsidP="004C688F">
      <w:pPr>
        <w:spacing w:after="0" w:line="280" w:lineRule="atLeast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C688F" w:rsidRPr="004C688F" w:rsidRDefault="004C688F" w:rsidP="004C688F">
      <w:pPr>
        <w:pStyle w:val="Odstavecseseznamem"/>
        <w:numPr>
          <w:ilvl w:val="0"/>
          <w:numId w:val="8"/>
        </w:numPr>
        <w:spacing w:after="0" w:line="280" w:lineRule="atLeast"/>
        <w:outlineLvl w:val="0"/>
        <w:rPr>
          <w:rFonts w:ascii="Arial" w:eastAsia="Calibri" w:hAnsi="Arial" w:cs="Arial"/>
          <w:b/>
        </w:rPr>
      </w:pPr>
      <w:r w:rsidRPr="004C688F">
        <w:rPr>
          <w:rFonts w:ascii="Arial" w:eastAsia="Calibri" w:hAnsi="Arial" w:cs="Arial"/>
          <w:b/>
        </w:rPr>
        <w:t xml:space="preserve"> Provozní doba, přístup zákazníka do systému</w:t>
      </w:r>
    </w:p>
    <w:p w:rsidR="004C688F" w:rsidRPr="004C688F" w:rsidRDefault="004C688F" w:rsidP="004C688F">
      <w:pPr>
        <w:spacing w:after="0" w:line="280" w:lineRule="atLeast"/>
        <w:outlineLvl w:val="0"/>
        <w:rPr>
          <w:rFonts w:ascii="Arial" w:eastAsia="Calibri" w:hAnsi="Arial" w:cs="Arial"/>
          <w:b/>
        </w:rPr>
      </w:pPr>
    </w:p>
    <w:p w:rsidR="004C688F" w:rsidRPr="004C688F" w:rsidRDefault="004C688F" w:rsidP="004C688F">
      <w:pPr>
        <w:numPr>
          <w:ilvl w:val="0"/>
          <w:numId w:val="1"/>
        </w:numPr>
        <w:spacing w:after="0" w:line="280" w:lineRule="atLeast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Provozní doba – nepřetržitá (24 hodin denně, 365 dní v roce)</w:t>
      </w:r>
    </w:p>
    <w:p w:rsidR="004C688F" w:rsidRPr="004C688F" w:rsidRDefault="004C688F" w:rsidP="004C688F">
      <w:pPr>
        <w:numPr>
          <w:ilvl w:val="0"/>
          <w:numId w:val="1"/>
        </w:numPr>
        <w:spacing w:after="0" w:line="280" w:lineRule="atLeast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 xml:space="preserve">Přístup do systému – po internetu </w:t>
      </w:r>
    </w:p>
    <w:p w:rsidR="004C688F" w:rsidRPr="004C688F" w:rsidRDefault="004C688F" w:rsidP="004C688F">
      <w:pPr>
        <w:numPr>
          <w:ilvl w:val="0"/>
          <w:numId w:val="1"/>
        </w:numPr>
        <w:spacing w:after="0" w:line="280" w:lineRule="atLeast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 xml:space="preserve">Možnost adresného přístupu vyššího počtu zaměstnanců zákazníka </w:t>
      </w:r>
    </w:p>
    <w:p w:rsidR="004C688F" w:rsidRPr="004C688F" w:rsidRDefault="004C688F" w:rsidP="004C688F">
      <w:pPr>
        <w:spacing w:after="0" w:line="280" w:lineRule="atLeast"/>
        <w:ind w:left="720"/>
        <w:rPr>
          <w:rFonts w:ascii="Arial" w:eastAsia="Calibri" w:hAnsi="Arial" w:cs="Arial"/>
        </w:rPr>
      </w:pPr>
    </w:p>
    <w:p w:rsidR="004C688F" w:rsidRPr="004C688F" w:rsidRDefault="004C688F" w:rsidP="004C688F">
      <w:pPr>
        <w:pStyle w:val="Odstavecseseznamem"/>
        <w:numPr>
          <w:ilvl w:val="0"/>
          <w:numId w:val="8"/>
        </w:numPr>
        <w:spacing w:after="0" w:line="280" w:lineRule="atLeast"/>
        <w:outlineLvl w:val="0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  <w:b/>
        </w:rPr>
        <w:t>Helpdesk</w:t>
      </w:r>
      <w:r w:rsidRPr="004C688F">
        <w:rPr>
          <w:rFonts w:ascii="Arial" w:eastAsia="Calibri" w:hAnsi="Arial" w:cs="Arial"/>
        </w:rPr>
        <w:t xml:space="preserve"> </w:t>
      </w:r>
    </w:p>
    <w:p w:rsidR="004C688F" w:rsidRPr="004C688F" w:rsidRDefault="004C688F" w:rsidP="004C688F">
      <w:pPr>
        <w:spacing w:after="0" w:line="280" w:lineRule="atLeast"/>
        <w:outlineLvl w:val="0"/>
        <w:rPr>
          <w:rFonts w:ascii="Arial" w:eastAsia="Calibri" w:hAnsi="Arial" w:cs="Arial"/>
        </w:rPr>
      </w:pPr>
    </w:p>
    <w:p w:rsidR="004C688F" w:rsidRPr="004C688F" w:rsidRDefault="004C688F" w:rsidP="004C688F">
      <w:pPr>
        <w:numPr>
          <w:ilvl w:val="0"/>
          <w:numId w:val="5"/>
        </w:numPr>
        <w:spacing w:after="0" w:line="280" w:lineRule="atLeast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Centrální dispečink funguje rovněž jako helpdesk – kontaktní místo pro zákazníka včetně kontaktního místa pro případné telefonické nahlášení havárie, a její následné řešení havarijními pracovníky v terénu.</w:t>
      </w:r>
    </w:p>
    <w:p w:rsidR="004C688F" w:rsidRPr="004C688F" w:rsidRDefault="004C688F" w:rsidP="004C688F">
      <w:pPr>
        <w:numPr>
          <w:ilvl w:val="0"/>
          <w:numId w:val="5"/>
        </w:numPr>
        <w:spacing w:after="0" w:line="280" w:lineRule="atLeast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Dispečink zajišťuje evidenci všech požadavků předložených oprávněnými pracovníky zákazníka v databázi systému a jejich předání oprávněnému řešiteli.</w:t>
      </w:r>
    </w:p>
    <w:p w:rsidR="004C688F" w:rsidRPr="004C688F" w:rsidRDefault="004C688F" w:rsidP="004C688F">
      <w:pPr>
        <w:spacing w:after="0" w:line="280" w:lineRule="atLeast"/>
        <w:rPr>
          <w:rFonts w:ascii="Arial" w:eastAsia="Calibri" w:hAnsi="Arial" w:cs="Arial"/>
        </w:rPr>
      </w:pPr>
    </w:p>
    <w:p w:rsidR="004C688F" w:rsidRPr="004C688F" w:rsidRDefault="004C688F" w:rsidP="004C688F">
      <w:pPr>
        <w:spacing w:after="0" w:line="280" w:lineRule="atLeast"/>
        <w:rPr>
          <w:rFonts w:ascii="Arial" w:eastAsia="Calibri" w:hAnsi="Arial" w:cs="Arial"/>
        </w:rPr>
      </w:pPr>
    </w:p>
    <w:p w:rsidR="004C688F" w:rsidRPr="004C688F" w:rsidRDefault="004C688F" w:rsidP="004C688F">
      <w:pPr>
        <w:pStyle w:val="Odstavecseseznamem"/>
        <w:numPr>
          <w:ilvl w:val="0"/>
          <w:numId w:val="8"/>
        </w:numPr>
        <w:spacing w:after="0" w:line="280" w:lineRule="atLeast"/>
        <w:outlineLvl w:val="0"/>
        <w:rPr>
          <w:rFonts w:ascii="Arial" w:eastAsia="Calibri" w:hAnsi="Arial" w:cs="Arial"/>
          <w:b/>
        </w:rPr>
      </w:pPr>
      <w:r w:rsidRPr="004C688F">
        <w:rPr>
          <w:rFonts w:ascii="Arial" w:eastAsia="Calibri" w:hAnsi="Arial" w:cs="Arial"/>
          <w:b/>
        </w:rPr>
        <w:t>Pravidelná plánovaná údržba a revize</w:t>
      </w:r>
    </w:p>
    <w:p w:rsidR="004C688F" w:rsidRPr="004C688F" w:rsidRDefault="004C688F" w:rsidP="004C688F">
      <w:pPr>
        <w:spacing w:after="0" w:line="280" w:lineRule="atLeast"/>
        <w:jc w:val="both"/>
        <w:outlineLvl w:val="0"/>
        <w:rPr>
          <w:rFonts w:ascii="Arial" w:eastAsia="Calibri" w:hAnsi="Arial" w:cs="Arial"/>
          <w:b/>
        </w:rPr>
      </w:pPr>
    </w:p>
    <w:p w:rsidR="004C688F" w:rsidRPr="004C688F" w:rsidRDefault="004C688F" w:rsidP="004C688F">
      <w:pPr>
        <w:numPr>
          <w:ilvl w:val="0"/>
          <w:numId w:val="2"/>
        </w:numPr>
        <w:spacing w:after="0" w:line="280" w:lineRule="atLeast"/>
        <w:jc w:val="both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Systém umožňuje plánování pravidelné údržby a revizí zařízení na stanovené období. Jedná se o opakované činnosti vykonávané v rozsahu a v termínech stanovených smlouvou – plán preventivní údržby a revizí</w:t>
      </w:r>
    </w:p>
    <w:p w:rsidR="004C688F" w:rsidRPr="004C688F" w:rsidRDefault="004C688F" w:rsidP="004C688F">
      <w:pPr>
        <w:numPr>
          <w:ilvl w:val="0"/>
          <w:numId w:val="2"/>
        </w:numPr>
        <w:spacing w:after="0" w:line="280" w:lineRule="atLeast"/>
        <w:jc w:val="both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Evidence revizních zpráv</w:t>
      </w:r>
    </w:p>
    <w:p w:rsidR="004C688F" w:rsidRPr="004C688F" w:rsidRDefault="004C688F" w:rsidP="004C688F">
      <w:pPr>
        <w:numPr>
          <w:ilvl w:val="0"/>
          <w:numId w:val="2"/>
        </w:numPr>
        <w:spacing w:after="0" w:line="280" w:lineRule="atLeast"/>
        <w:jc w:val="both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Evidence dohodnutých protokolů o důležitých servisních prohlídkách</w:t>
      </w:r>
    </w:p>
    <w:p w:rsidR="004C688F" w:rsidRPr="004C688F" w:rsidRDefault="004C688F" w:rsidP="004C688F">
      <w:pPr>
        <w:spacing w:after="0" w:line="280" w:lineRule="atLeast"/>
        <w:jc w:val="both"/>
        <w:rPr>
          <w:rFonts w:ascii="Arial" w:eastAsia="Calibri" w:hAnsi="Arial" w:cs="Arial"/>
        </w:rPr>
      </w:pPr>
    </w:p>
    <w:p w:rsidR="004C688F" w:rsidRPr="004C688F" w:rsidRDefault="004C688F" w:rsidP="004C688F">
      <w:pPr>
        <w:pStyle w:val="Odstavecseseznamem"/>
        <w:numPr>
          <w:ilvl w:val="0"/>
          <w:numId w:val="8"/>
        </w:numPr>
        <w:spacing w:after="0" w:line="280" w:lineRule="atLeast"/>
        <w:jc w:val="both"/>
        <w:outlineLvl w:val="0"/>
        <w:rPr>
          <w:rFonts w:ascii="Arial" w:eastAsia="Calibri" w:hAnsi="Arial" w:cs="Arial"/>
          <w:b/>
        </w:rPr>
      </w:pPr>
      <w:r w:rsidRPr="004C688F">
        <w:rPr>
          <w:rFonts w:ascii="Arial" w:eastAsia="Calibri" w:hAnsi="Arial" w:cs="Arial"/>
          <w:b/>
        </w:rPr>
        <w:t xml:space="preserve">Požadavky na servisní zásah, opravu atd. </w:t>
      </w:r>
    </w:p>
    <w:p w:rsidR="004C688F" w:rsidRPr="004C688F" w:rsidRDefault="004C688F" w:rsidP="004C688F">
      <w:pPr>
        <w:spacing w:after="0" w:line="280" w:lineRule="atLeast"/>
        <w:jc w:val="both"/>
        <w:outlineLvl w:val="0"/>
        <w:rPr>
          <w:rFonts w:ascii="Arial" w:eastAsia="Calibri" w:hAnsi="Arial" w:cs="Arial"/>
        </w:rPr>
      </w:pPr>
    </w:p>
    <w:p w:rsidR="004C688F" w:rsidRPr="004C688F" w:rsidRDefault="004C688F" w:rsidP="004C688F">
      <w:pPr>
        <w:numPr>
          <w:ilvl w:val="0"/>
          <w:numId w:val="3"/>
        </w:numPr>
        <w:spacing w:after="0" w:line="280" w:lineRule="atLeast"/>
        <w:jc w:val="both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 xml:space="preserve">Systém zajišťuje kompletní správu zadaných požadavků na mimořádné zásahy. Jedná se o zásahy vyžádané oprávněnými pracovníky zákazníka, které nejsou náplní </w:t>
      </w:r>
      <w:proofErr w:type="gramStart"/>
      <w:r w:rsidRPr="004C688F">
        <w:rPr>
          <w:rFonts w:ascii="Arial" w:eastAsia="Calibri" w:hAnsi="Arial" w:cs="Arial"/>
        </w:rPr>
        <w:t>pravidelných - plánovaných</w:t>
      </w:r>
      <w:proofErr w:type="gramEnd"/>
      <w:r w:rsidRPr="004C688F">
        <w:rPr>
          <w:rFonts w:ascii="Arial" w:eastAsia="Calibri" w:hAnsi="Arial" w:cs="Arial"/>
        </w:rPr>
        <w:t xml:space="preserve"> služeb</w:t>
      </w:r>
    </w:p>
    <w:p w:rsidR="004C688F" w:rsidRPr="004C688F" w:rsidRDefault="004C688F" w:rsidP="004C688F">
      <w:pPr>
        <w:numPr>
          <w:ilvl w:val="0"/>
          <w:numId w:val="3"/>
        </w:numPr>
        <w:spacing w:after="0" w:line="280" w:lineRule="atLeast"/>
        <w:jc w:val="both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Stanovení priority požadavku podle krit</w:t>
      </w:r>
      <w:r w:rsidR="00387D36">
        <w:rPr>
          <w:rFonts w:ascii="Arial" w:eastAsia="Calibri" w:hAnsi="Arial" w:cs="Arial"/>
        </w:rPr>
        <w:t>é</w:t>
      </w:r>
      <w:r w:rsidRPr="004C688F">
        <w:rPr>
          <w:rFonts w:ascii="Arial" w:eastAsia="Calibri" w:hAnsi="Arial" w:cs="Arial"/>
        </w:rPr>
        <w:t>rií a úrovní (realizace požadavku ten samý den, realizace požadavku do 24 hodin, realizace požadavku do 72 hodin), které označí objednatel</w:t>
      </w:r>
    </w:p>
    <w:p w:rsidR="004C688F" w:rsidRPr="004C688F" w:rsidRDefault="004C688F" w:rsidP="004C688F">
      <w:pPr>
        <w:numPr>
          <w:ilvl w:val="0"/>
          <w:numId w:val="3"/>
        </w:numPr>
        <w:spacing w:after="0" w:line="280" w:lineRule="atLeast"/>
        <w:jc w:val="both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Systém umožňuje sledovat plnění požadavku zákazníka – systém zajišťuje tuto evidenci:</w:t>
      </w:r>
    </w:p>
    <w:p w:rsidR="004C688F" w:rsidRPr="004C688F" w:rsidRDefault="004C688F" w:rsidP="004C688F">
      <w:pPr>
        <w:spacing w:after="0" w:line="280" w:lineRule="atLeast"/>
        <w:ind w:left="720"/>
        <w:rPr>
          <w:rFonts w:ascii="Arial" w:eastAsia="Calibri" w:hAnsi="Arial" w:cs="Arial"/>
        </w:rPr>
      </w:pPr>
    </w:p>
    <w:p w:rsidR="004C688F" w:rsidRPr="004C688F" w:rsidRDefault="004C688F" w:rsidP="004C688F">
      <w:pPr>
        <w:numPr>
          <w:ilvl w:val="0"/>
          <w:numId w:val="6"/>
        </w:numPr>
        <w:spacing w:after="0" w:line="280" w:lineRule="atLeast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Identifikaci žadatele</w:t>
      </w:r>
    </w:p>
    <w:p w:rsidR="004C688F" w:rsidRPr="004C688F" w:rsidRDefault="004C688F" w:rsidP="004C688F">
      <w:pPr>
        <w:numPr>
          <w:ilvl w:val="0"/>
          <w:numId w:val="6"/>
        </w:numPr>
        <w:spacing w:after="0" w:line="280" w:lineRule="atLeast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Datum a čas podání požadavku</w:t>
      </w:r>
    </w:p>
    <w:p w:rsidR="004C688F" w:rsidRPr="004C688F" w:rsidRDefault="004C688F" w:rsidP="004C688F">
      <w:pPr>
        <w:numPr>
          <w:ilvl w:val="0"/>
          <w:numId w:val="6"/>
        </w:numPr>
        <w:spacing w:after="0" w:line="280" w:lineRule="atLeast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Priorita žádosti</w:t>
      </w:r>
    </w:p>
    <w:p w:rsidR="004C688F" w:rsidRPr="004C688F" w:rsidRDefault="004C688F" w:rsidP="004C688F">
      <w:pPr>
        <w:numPr>
          <w:ilvl w:val="0"/>
          <w:numId w:val="6"/>
        </w:numPr>
        <w:spacing w:after="0" w:line="280" w:lineRule="atLeast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 xml:space="preserve">Informace o požadavku </w:t>
      </w:r>
    </w:p>
    <w:p w:rsidR="004C688F" w:rsidRPr="004C688F" w:rsidRDefault="004C688F" w:rsidP="004C688F">
      <w:pPr>
        <w:numPr>
          <w:ilvl w:val="0"/>
          <w:numId w:val="6"/>
        </w:numPr>
        <w:spacing w:after="0" w:line="280" w:lineRule="atLeast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Datum a čas reakce na požadavek</w:t>
      </w:r>
    </w:p>
    <w:p w:rsidR="004C688F" w:rsidRPr="004C688F" w:rsidRDefault="004C688F" w:rsidP="004C688F">
      <w:pPr>
        <w:numPr>
          <w:ilvl w:val="0"/>
          <w:numId w:val="6"/>
        </w:numPr>
        <w:spacing w:after="0" w:line="280" w:lineRule="atLeast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Datum a čas vyřízení požadavku – realizace</w:t>
      </w:r>
    </w:p>
    <w:p w:rsidR="004C688F" w:rsidRPr="004C688F" w:rsidRDefault="004C688F" w:rsidP="004C688F">
      <w:pPr>
        <w:numPr>
          <w:ilvl w:val="0"/>
          <w:numId w:val="6"/>
        </w:numPr>
        <w:spacing w:after="0" w:line="280" w:lineRule="atLeast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 xml:space="preserve">Poznámky, komentáře </w:t>
      </w:r>
    </w:p>
    <w:p w:rsidR="004C688F" w:rsidRPr="004C688F" w:rsidRDefault="004C688F" w:rsidP="004C688F">
      <w:pPr>
        <w:numPr>
          <w:ilvl w:val="0"/>
          <w:numId w:val="6"/>
        </w:numPr>
        <w:spacing w:after="0" w:line="280" w:lineRule="atLeast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Automatické odesílání informací o stavu řešení požadavku dle konkrétního nastavení systému</w:t>
      </w:r>
    </w:p>
    <w:p w:rsidR="004C688F" w:rsidRPr="004C688F" w:rsidRDefault="004C688F" w:rsidP="004C688F">
      <w:pPr>
        <w:numPr>
          <w:ilvl w:val="0"/>
          <w:numId w:val="6"/>
        </w:numPr>
        <w:spacing w:after="0" w:line="280" w:lineRule="atLeast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>Možnost tisku reportů, které dokumentují veškeré převzaté požadavky a stav jejich plnění</w:t>
      </w:r>
    </w:p>
    <w:p w:rsidR="004C688F" w:rsidRDefault="004C688F" w:rsidP="004C688F">
      <w:pPr>
        <w:spacing w:after="0" w:line="280" w:lineRule="atLeast"/>
        <w:rPr>
          <w:rFonts w:ascii="Arial" w:eastAsia="Calibri" w:hAnsi="Arial" w:cs="Arial"/>
        </w:rPr>
      </w:pPr>
    </w:p>
    <w:p w:rsidR="004C688F" w:rsidRPr="004C688F" w:rsidRDefault="004C688F" w:rsidP="004C688F">
      <w:pPr>
        <w:spacing w:after="0" w:line="280" w:lineRule="atLeast"/>
        <w:rPr>
          <w:rFonts w:ascii="Arial" w:eastAsia="Calibri" w:hAnsi="Arial" w:cs="Arial"/>
        </w:rPr>
      </w:pPr>
    </w:p>
    <w:p w:rsidR="004C688F" w:rsidRPr="004C688F" w:rsidRDefault="004C688F" w:rsidP="004C688F">
      <w:pPr>
        <w:spacing w:after="0" w:line="280" w:lineRule="atLeast"/>
        <w:rPr>
          <w:rFonts w:ascii="Arial" w:eastAsia="Calibri" w:hAnsi="Arial" w:cs="Arial"/>
        </w:rPr>
      </w:pPr>
    </w:p>
    <w:p w:rsidR="004C688F" w:rsidRPr="004C688F" w:rsidRDefault="004C688F" w:rsidP="004C688F">
      <w:pPr>
        <w:pStyle w:val="Odstavecseseznamem"/>
        <w:numPr>
          <w:ilvl w:val="0"/>
          <w:numId w:val="8"/>
        </w:numPr>
        <w:spacing w:after="0" w:line="280" w:lineRule="atLeast"/>
        <w:outlineLvl w:val="0"/>
        <w:rPr>
          <w:rFonts w:ascii="Arial" w:eastAsia="Calibri" w:hAnsi="Arial" w:cs="Arial"/>
          <w:b/>
        </w:rPr>
      </w:pPr>
      <w:r w:rsidRPr="004C688F">
        <w:rPr>
          <w:rFonts w:ascii="Arial" w:eastAsia="Calibri" w:hAnsi="Arial" w:cs="Arial"/>
          <w:b/>
        </w:rPr>
        <w:lastRenderedPageBreak/>
        <w:t>Náklady</w:t>
      </w:r>
    </w:p>
    <w:p w:rsidR="004C688F" w:rsidRPr="004C688F" w:rsidRDefault="004C688F" w:rsidP="004C688F">
      <w:pPr>
        <w:spacing w:after="0" w:line="280" w:lineRule="atLeast"/>
        <w:outlineLvl w:val="0"/>
        <w:rPr>
          <w:rFonts w:ascii="Arial" w:eastAsia="Calibri" w:hAnsi="Arial" w:cs="Arial"/>
        </w:rPr>
      </w:pPr>
    </w:p>
    <w:p w:rsidR="004C688F" w:rsidRPr="004C688F" w:rsidRDefault="004C688F" w:rsidP="004C688F">
      <w:pPr>
        <w:numPr>
          <w:ilvl w:val="0"/>
          <w:numId w:val="4"/>
        </w:numPr>
        <w:spacing w:after="0" w:line="280" w:lineRule="atLeast"/>
        <w:jc w:val="both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 xml:space="preserve">Systém umožňuje sledovat finanční náročnost oprav a údržby vybraných technických zařízení budovy </w:t>
      </w:r>
    </w:p>
    <w:p w:rsidR="004C688F" w:rsidRPr="004C688F" w:rsidRDefault="004C688F" w:rsidP="004C688F">
      <w:pPr>
        <w:spacing w:after="0" w:line="280" w:lineRule="atLeast"/>
        <w:jc w:val="both"/>
        <w:rPr>
          <w:rFonts w:ascii="Arial" w:eastAsia="Calibri" w:hAnsi="Arial" w:cs="Arial"/>
        </w:rPr>
      </w:pPr>
    </w:p>
    <w:p w:rsidR="004C688F" w:rsidRPr="004C688F" w:rsidRDefault="004C688F" w:rsidP="004C688F">
      <w:pPr>
        <w:pStyle w:val="Odstavecseseznamem"/>
        <w:numPr>
          <w:ilvl w:val="0"/>
          <w:numId w:val="8"/>
        </w:numPr>
        <w:spacing w:after="0" w:line="280" w:lineRule="atLeast"/>
        <w:jc w:val="both"/>
        <w:outlineLvl w:val="0"/>
        <w:rPr>
          <w:rFonts w:ascii="Arial" w:eastAsia="Calibri" w:hAnsi="Arial" w:cs="Arial"/>
          <w:b/>
        </w:rPr>
      </w:pPr>
      <w:r w:rsidRPr="004C688F">
        <w:rPr>
          <w:rFonts w:ascii="Arial" w:eastAsia="Calibri" w:hAnsi="Arial" w:cs="Arial"/>
          <w:b/>
        </w:rPr>
        <w:t>Reporty</w:t>
      </w:r>
    </w:p>
    <w:p w:rsidR="004C688F" w:rsidRPr="004C688F" w:rsidRDefault="004C688F" w:rsidP="004C688F">
      <w:pPr>
        <w:spacing w:after="0" w:line="280" w:lineRule="atLeast"/>
        <w:jc w:val="both"/>
        <w:outlineLvl w:val="0"/>
        <w:rPr>
          <w:rFonts w:ascii="Arial" w:eastAsia="Calibri" w:hAnsi="Arial" w:cs="Arial"/>
        </w:rPr>
      </w:pPr>
    </w:p>
    <w:p w:rsidR="004C688F" w:rsidRPr="004C688F" w:rsidRDefault="004C688F" w:rsidP="004C688F">
      <w:pPr>
        <w:numPr>
          <w:ilvl w:val="0"/>
          <w:numId w:val="4"/>
        </w:numPr>
        <w:spacing w:after="0" w:line="280" w:lineRule="atLeast"/>
        <w:jc w:val="both"/>
        <w:rPr>
          <w:rFonts w:ascii="Arial" w:eastAsia="Calibri" w:hAnsi="Arial" w:cs="Arial"/>
        </w:rPr>
      </w:pPr>
      <w:r w:rsidRPr="004C688F">
        <w:rPr>
          <w:rFonts w:ascii="Arial" w:eastAsia="Calibri" w:hAnsi="Arial" w:cs="Arial"/>
        </w:rPr>
        <w:t xml:space="preserve">Systém umožňuje vytváření reportů z dostupných dat podle požadavků zákazníka </w:t>
      </w:r>
      <w:r w:rsidRPr="004C688F">
        <w:rPr>
          <w:rFonts w:ascii="Arial" w:eastAsia="Calibri" w:hAnsi="Arial" w:cs="Arial"/>
        </w:rPr>
        <w:br/>
        <w:t>ve standardních formátech</w:t>
      </w:r>
      <w:r w:rsidR="00AA4E98">
        <w:rPr>
          <w:rFonts w:ascii="Arial" w:eastAsia="Calibri" w:hAnsi="Arial" w:cs="Arial"/>
        </w:rPr>
        <w:t xml:space="preserve"> (</w:t>
      </w:r>
      <w:r w:rsidR="0036715E">
        <w:rPr>
          <w:rFonts w:ascii="Arial" w:eastAsia="Calibri" w:hAnsi="Arial" w:cs="Arial"/>
        </w:rPr>
        <w:t xml:space="preserve">např. </w:t>
      </w:r>
      <w:r w:rsidR="00AA4E98">
        <w:rPr>
          <w:rFonts w:ascii="Arial" w:eastAsia="Calibri" w:hAnsi="Arial" w:cs="Arial"/>
        </w:rPr>
        <w:t>MS Excel)</w:t>
      </w:r>
    </w:p>
    <w:p w:rsidR="004C688F" w:rsidRPr="004C688F" w:rsidRDefault="004C688F" w:rsidP="004C688F">
      <w:pPr>
        <w:spacing w:after="0" w:line="280" w:lineRule="atLeast"/>
        <w:ind w:left="720"/>
        <w:rPr>
          <w:rFonts w:ascii="Arial" w:eastAsia="Calibri" w:hAnsi="Arial" w:cs="Arial"/>
        </w:rPr>
      </w:pPr>
    </w:p>
    <w:p w:rsidR="00835A6B" w:rsidRDefault="00835A6B">
      <w:bookmarkStart w:id="0" w:name="_GoBack"/>
      <w:bookmarkEnd w:id="0"/>
    </w:p>
    <w:sectPr w:rsidR="00835A6B" w:rsidSect="00F02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88F" w:rsidRDefault="004C688F" w:rsidP="004C688F">
      <w:pPr>
        <w:spacing w:after="0" w:line="240" w:lineRule="auto"/>
      </w:pPr>
      <w:r>
        <w:separator/>
      </w:r>
    </w:p>
  </w:endnote>
  <w:endnote w:type="continuationSeparator" w:id="0">
    <w:p w:rsidR="004C688F" w:rsidRDefault="004C688F" w:rsidP="004C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DE5" w:rsidRDefault="00BA5D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5BA" w:rsidRDefault="004C688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:rsidR="00EE65BA" w:rsidRDefault="003671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DE5" w:rsidRDefault="00BA5D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88F" w:rsidRDefault="004C688F" w:rsidP="004C688F">
      <w:pPr>
        <w:spacing w:after="0" w:line="240" w:lineRule="auto"/>
      </w:pPr>
      <w:r>
        <w:separator/>
      </w:r>
    </w:p>
  </w:footnote>
  <w:footnote w:type="continuationSeparator" w:id="0">
    <w:p w:rsidR="004C688F" w:rsidRDefault="004C688F" w:rsidP="004C6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DE5" w:rsidRDefault="00BA5D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2E" w:rsidRPr="00BA5DE5" w:rsidRDefault="004C688F" w:rsidP="00BA5DE5">
    <w:pPr>
      <w:pStyle w:val="Zhlav"/>
      <w:jc w:val="right"/>
      <w:rPr>
        <w:sz w:val="20"/>
        <w:szCs w:val="20"/>
      </w:rPr>
    </w:pPr>
    <w:r w:rsidRPr="00BA5DE5">
      <w:rPr>
        <w:sz w:val="20"/>
        <w:szCs w:val="20"/>
      </w:rPr>
      <w:t xml:space="preserve">Příloha č. </w:t>
    </w:r>
    <w:r w:rsidR="001C2227" w:rsidRPr="00BA5DE5">
      <w:rPr>
        <w:sz w:val="20"/>
        <w:szCs w:val="20"/>
      </w:rPr>
      <w:t>7</w:t>
    </w:r>
    <w:r w:rsidRPr="00BA5DE5">
      <w:rPr>
        <w:sz w:val="20"/>
        <w:szCs w:val="20"/>
      </w:rPr>
      <w:t xml:space="preserve"> </w:t>
    </w:r>
    <w:r w:rsidR="00BA5DE5" w:rsidRPr="00BA5DE5">
      <w:rPr>
        <w:sz w:val="20"/>
        <w:szCs w:val="20"/>
      </w:rPr>
      <w:t>k zadávací dokumentaci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DE5" w:rsidRDefault="00BA5D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9290A"/>
    <w:multiLevelType w:val="hybridMultilevel"/>
    <w:tmpl w:val="5810E32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70003E"/>
    <w:multiLevelType w:val="hybridMultilevel"/>
    <w:tmpl w:val="7C08AF60"/>
    <w:lvl w:ilvl="0" w:tplc="75B084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4945"/>
    <w:multiLevelType w:val="hybridMultilevel"/>
    <w:tmpl w:val="5BB6D9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160C2"/>
    <w:multiLevelType w:val="multilevel"/>
    <w:tmpl w:val="8124E5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49365D63"/>
    <w:multiLevelType w:val="hybridMultilevel"/>
    <w:tmpl w:val="C150A9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D4373"/>
    <w:multiLevelType w:val="hybridMultilevel"/>
    <w:tmpl w:val="A8705DA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74317"/>
    <w:multiLevelType w:val="hybridMultilevel"/>
    <w:tmpl w:val="25E08F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022C9"/>
    <w:multiLevelType w:val="hybridMultilevel"/>
    <w:tmpl w:val="684E0D7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12148"/>
    <w:multiLevelType w:val="hybridMultilevel"/>
    <w:tmpl w:val="09A45AE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8F"/>
    <w:rsid w:val="001C2227"/>
    <w:rsid w:val="0036715E"/>
    <w:rsid w:val="00387D36"/>
    <w:rsid w:val="004C688F"/>
    <w:rsid w:val="00822D18"/>
    <w:rsid w:val="00835A6B"/>
    <w:rsid w:val="009D62D7"/>
    <w:rsid w:val="00AA4E98"/>
    <w:rsid w:val="00BA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6F08"/>
  <w15:chartTrackingRefBased/>
  <w15:docId w15:val="{94B2B2FD-C355-48FC-AAD3-B5D2E51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688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4C688F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4C688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4C688F"/>
    <w:rPr>
      <w:rFonts w:ascii="Arial" w:eastAsia="Calibri" w:hAnsi="Arial" w:cs="Times New Roman"/>
    </w:rPr>
  </w:style>
  <w:style w:type="paragraph" w:styleId="Odstavecseseznamem">
    <w:name w:val="List Paragraph"/>
    <w:basedOn w:val="Normln"/>
    <w:uiPriority w:val="34"/>
    <w:qFormat/>
    <w:rsid w:val="004C68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2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Office365 deploy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Kollert Jan Ing.</dc:creator>
  <cp:keywords/>
  <dc:description/>
  <cp:lastModifiedBy>Tůma Václav Ing.</cp:lastModifiedBy>
  <cp:revision>3</cp:revision>
  <dcterms:created xsi:type="dcterms:W3CDTF">2020-12-04T10:44:00Z</dcterms:created>
  <dcterms:modified xsi:type="dcterms:W3CDTF">2020-12-04T10:45:00Z</dcterms:modified>
</cp:coreProperties>
</file>