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280505" w:rsidRPr="00AA6906" w14:paraId="31EE66D7" w14:textId="77777777" w:rsidTr="00A63211">
        <w:tc>
          <w:tcPr>
            <w:tcW w:w="4530" w:type="dxa"/>
          </w:tcPr>
          <w:p w14:paraId="58841BE6" w14:textId="77777777" w:rsidR="00280505" w:rsidRPr="00AA6906" w:rsidRDefault="00280505" w:rsidP="00A63211">
            <w:pPr>
              <w:pStyle w:val="Nzev"/>
              <w:rPr>
                <w:rFonts w:asciiTheme="minorHAnsi" w:hAnsiTheme="minorHAnsi" w:cstheme="minorHAnsi"/>
                <w:sz w:val="24"/>
              </w:rPr>
            </w:pPr>
            <w:r w:rsidRPr="00AA6906">
              <w:rPr>
                <w:rFonts w:asciiTheme="minorHAnsi" w:hAnsiTheme="minorHAnsi" w:cstheme="minorHAnsi"/>
                <w:sz w:val="24"/>
              </w:rPr>
              <w:t>Číslo smlouvy poskytovatele:</w:t>
            </w:r>
          </w:p>
        </w:tc>
        <w:tc>
          <w:tcPr>
            <w:tcW w:w="4531" w:type="dxa"/>
          </w:tcPr>
          <w:p w14:paraId="5F2F3AC4" w14:textId="77777777" w:rsidR="00280505" w:rsidRPr="00AA6906" w:rsidRDefault="00280505" w:rsidP="00A63211">
            <w:pPr>
              <w:pStyle w:val="Nzev"/>
              <w:rPr>
                <w:rFonts w:asciiTheme="minorHAnsi" w:hAnsiTheme="minorHAnsi" w:cstheme="minorHAnsi"/>
                <w:sz w:val="24"/>
              </w:rPr>
            </w:pPr>
            <w:r w:rsidRPr="00AA6906">
              <w:rPr>
                <w:rFonts w:asciiTheme="minorHAnsi" w:hAnsiTheme="minorHAnsi" w:cstheme="minorHAnsi"/>
                <w:sz w:val="24"/>
              </w:rPr>
              <w:t>Číslo smlouvy SZÚ:</w:t>
            </w:r>
          </w:p>
        </w:tc>
      </w:tr>
      <w:tr w:rsidR="00280505" w:rsidRPr="00AA6906" w14:paraId="201E860B" w14:textId="77777777" w:rsidTr="00A63211">
        <w:trPr>
          <w:trHeight w:hRule="exact" w:val="1985"/>
        </w:trPr>
        <w:tc>
          <w:tcPr>
            <w:tcW w:w="4530" w:type="dxa"/>
          </w:tcPr>
          <w:p w14:paraId="21EC26B1" w14:textId="77777777" w:rsidR="00280505" w:rsidRPr="00AA6906" w:rsidRDefault="00280505" w:rsidP="00A63211">
            <w:pPr>
              <w:pStyle w:val="Nzev"/>
              <w:rPr>
                <w:rFonts w:asciiTheme="minorHAnsi" w:hAnsiTheme="minorHAnsi" w:cstheme="minorHAnsi"/>
                <w:szCs w:val="32"/>
              </w:rPr>
            </w:pPr>
          </w:p>
        </w:tc>
        <w:tc>
          <w:tcPr>
            <w:tcW w:w="4531" w:type="dxa"/>
          </w:tcPr>
          <w:p w14:paraId="7B950CF1" w14:textId="77777777" w:rsidR="00280505" w:rsidRPr="00AA6906" w:rsidRDefault="00280505" w:rsidP="00A63211">
            <w:pPr>
              <w:pStyle w:val="Nzev"/>
              <w:rPr>
                <w:rFonts w:asciiTheme="minorHAnsi" w:hAnsiTheme="minorHAnsi" w:cstheme="minorHAnsi"/>
                <w:szCs w:val="32"/>
              </w:rPr>
            </w:pPr>
          </w:p>
        </w:tc>
      </w:tr>
    </w:tbl>
    <w:p w14:paraId="4FA63385" w14:textId="77777777" w:rsidR="00090AD1" w:rsidRPr="00AA6906" w:rsidRDefault="00090AD1" w:rsidP="00432088">
      <w:pPr>
        <w:pStyle w:val="Nadpis2"/>
        <w:jc w:val="center"/>
        <w:rPr>
          <w:rFonts w:asciiTheme="minorHAnsi" w:hAnsiTheme="minorHAnsi" w:cstheme="minorHAnsi"/>
        </w:rPr>
      </w:pPr>
    </w:p>
    <w:p w14:paraId="253F59F1" w14:textId="5E3040B6" w:rsidR="00ED20D6" w:rsidRPr="00AA6906" w:rsidRDefault="007F2346" w:rsidP="00ED20D6">
      <w:pPr>
        <w:pStyle w:val="Nadpis2"/>
        <w:jc w:val="center"/>
        <w:rPr>
          <w:rFonts w:asciiTheme="minorHAnsi" w:hAnsiTheme="minorHAnsi" w:cstheme="minorHAnsi"/>
        </w:rPr>
      </w:pPr>
      <w:r w:rsidRPr="00AA6906">
        <w:rPr>
          <w:rFonts w:asciiTheme="minorHAnsi" w:hAnsiTheme="minorHAnsi" w:cstheme="minorHAnsi"/>
        </w:rPr>
        <w:t>RÁMCOVÁ</w:t>
      </w:r>
      <w:r w:rsidR="00ED20D6" w:rsidRPr="00AA6906">
        <w:rPr>
          <w:rFonts w:asciiTheme="minorHAnsi" w:hAnsiTheme="minorHAnsi" w:cstheme="minorHAnsi"/>
        </w:rPr>
        <w:t xml:space="preserve"> S</w:t>
      </w:r>
      <w:r w:rsidRPr="00AA6906">
        <w:rPr>
          <w:rFonts w:asciiTheme="minorHAnsi" w:hAnsiTheme="minorHAnsi" w:cstheme="minorHAnsi"/>
        </w:rPr>
        <w:t>MLOUVA</w:t>
      </w:r>
    </w:p>
    <w:p w14:paraId="18E91E61" w14:textId="0A6A2787" w:rsidR="007F2346" w:rsidRPr="00AA6906" w:rsidRDefault="007F2346" w:rsidP="00ED20D6">
      <w:pPr>
        <w:pStyle w:val="Nadpis3"/>
        <w:jc w:val="center"/>
        <w:rPr>
          <w:rFonts w:asciiTheme="minorHAnsi" w:hAnsiTheme="minorHAnsi" w:cstheme="minorHAnsi"/>
        </w:rPr>
      </w:pPr>
      <w:r w:rsidRPr="00AA6906">
        <w:rPr>
          <w:rFonts w:asciiTheme="minorHAnsi" w:hAnsiTheme="minorHAnsi" w:cstheme="minorHAnsi"/>
        </w:rPr>
        <w:t xml:space="preserve">uzavřená v souladu s § 2586 a násl. zákona č. 89/2012 Sb., občanský zákoník, ve znění </w:t>
      </w:r>
      <w:r w:rsidR="00594C45" w:rsidRPr="00AA6906">
        <w:rPr>
          <w:rFonts w:asciiTheme="minorHAnsi" w:hAnsiTheme="minorHAnsi" w:cstheme="minorHAnsi"/>
        </w:rPr>
        <w:t>p</w:t>
      </w:r>
      <w:r w:rsidRPr="00AA6906">
        <w:rPr>
          <w:rFonts w:asciiTheme="minorHAnsi" w:hAnsiTheme="minorHAnsi" w:cstheme="minorHAnsi"/>
        </w:rPr>
        <w:t>ozdějších předpisů</w:t>
      </w:r>
    </w:p>
    <w:p w14:paraId="1CFBCFC7" w14:textId="04BCC019" w:rsidR="00787EE7" w:rsidRPr="00AA6906" w:rsidRDefault="00787EE7" w:rsidP="00432088">
      <w:pPr>
        <w:suppressAutoHyphens/>
        <w:ind w:left="0" w:firstLine="0"/>
        <w:jc w:val="center"/>
        <w:rPr>
          <w:rFonts w:asciiTheme="minorHAnsi" w:eastAsia="Times New Roman" w:hAnsiTheme="minorHAnsi" w:cstheme="minorHAnsi"/>
          <w:i/>
          <w:szCs w:val="24"/>
          <w:lang w:eastAsia="ar-SA"/>
        </w:rPr>
      </w:pPr>
      <w:r w:rsidRPr="00AA6906">
        <w:rPr>
          <w:rFonts w:asciiTheme="minorHAnsi" w:eastAsia="Times New Roman" w:hAnsiTheme="minorHAnsi" w:cstheme="minorHAnsi"/>
          <w:i/>
          <w:szCs w:val="24"/>
          <w:lang w:eastAsia="ar-SA"/>
        </w:rPr>
        <w:t xml:space="preserve">(dále též jen </w:t>
      </w:r>
      <w:r w:rsidR="003F0CF0" w:rsidRPr="00AA6906">
        <w:rPr>
          <w:rFonts w:asciiTheme="minorHAnsi" w:eastAsia="Times New Roman" w:hAnsiTheme="minorHAnsi" w:cstheme="minorHAnsi"/>
          <w:i/>
          <w:szCs w:val="24"/>
          <w:lang w:eastAsia="ar-SA"/>
        </w:rPr>
        <w:t>„</w:t>
      </w:r>
      <w:r w:rsidRPr="00AA6906">
        <w:rPr>
          <w:rFonts w:asciiTheme="minorHAnsi" w:eastAsia="Times New Roman" w:hAnsiTheme="minorHAnsi" w:cstheme="minorHAnsi"/>
          <w:i/>
          <w:szCs w:val="24"/>
          <w:lang w:eastAsia="ar-SA"/>
        </w:rPr>
        <w:t>občanský zákoník</w:t>
      </w:r>
      <w:r w:rsidR="003F0CF0" w:rsidRPr="00AA6906">
        <w:rPr>
          <w:rFonts w:asciiTheme="minorHAnsi" w:eastAsia="Times New Roman" w:hAnsiTheme="minorHAnsi" w:cstheme="minorHAnsi"/>
          <w:i/>
          <w:szCs w:val="24"/>
          <w:lang w:eastAsia="ar-SA"/>
        </w:rPr>
        <w:t>“</w:t>
      </w:r>
      <w:r w:rsidRPr="00AA6906">
        <w:rPr>
          <w:rFonts w:asciiTheme="minorHAnsi" w:eastAsia="Times New Roman" w:hAnsiTheme="minorHAnsi" w:cstheme="minorHAnsi"/>
          <w:i/>
          <w:szCs w:val="24"/>
          <w:lang w:eastAsia="ar-SA"/>
        </w:rPr>
        <w:t>)</w:t>
      </w:r>
    </w:p>
    <w:p w14:paraId="035ED026" w14:textId="77777777" w:rsidR="00787EE7" w:rsidRPr="00AA6906" w:rsidRDefault="00787EE7" w:rsidP="00AF66E1">
      <w:pPr>
        <w:suppressAutoHyphens/>
        <w:ind w:left="0" w:firstLine="0"/>
        <w:jc w:val="left"/>
        <w:rPr>
          <w:rFonts w:asciiTheme="minorHAnsi" w:eastAsia="Times New Roman" w:hAnsiTheme="minorHAnsi" w:cstheme="minorHAnsi"/>
          <w:b/>
          <w:szCs w:val="24"/>
          <w:lang w:eastAsia="ar-SA"/>
        </w:rPr>
      </w:pPr>
    </w:p>
    <w:p w14:paraId="676406E3" w14:textId="77777777" w:rsidR="00787EE7" w:rsidRPr="00AA6906" w:rsidRDefault="00787EE7" w:rsidP="00787EE7">
      <w:pPr>
        <w:suppressAutoHyphens/>
        <w:ind w:left="0" w:firstLine="0"/>
        <w:jc w:val="left"/>
        <w:rPr>
          <w:rFonts w:asciiTheme="minorHAnsi" w:eastAsia="Times New Roman" w:hAnsiTheme="minorHAnsi" w:cstheme="minorHAnsi"/>
          <w:b/>
          <w:szCs w:val="24"/>
          <w:lang w:eastAsia="ar-SA"/>
        </w:rPr>
      </w:pPr>
    </w:p>
    <w:p w14:paraId="2B85B18F" w14:textId="77777777" w:rsidR="002F0C2B" w:rsidRPr="00AA6906" w:rsidRDefault="002F0C2B" w:rsidP="00787EE7">
      <w:pPr>
        <w:suppressAutoHyphens/>
        <w:ind w:left="0" w:firstLine="0"/>
        <w:jc w:val="left"/>
        <w:rPr>
          <w:rFonts w:asciiTheme="minorHAnsi" w:eastAsia="Times New Roman" w:hAnsiTheme="minorHAnsi" w:cstheme="minorHAnsi"/>
          <w:b/>
          <w:szCs w:val="24"/>
          <w:lang w:eastAsia="ar-SA"/>
        </w:rPr>
      </w:pPr>
    </w:p>
    <w:p w14:paraId="03691E71" w14:textId="77777777" w:rsidR="00787EE7" w:rsidRPr="00AA6906" w:rsidRDefault="00787EE7" w:rsidP="00787EE7">
      <w:pPr>
        <w:suppressAutoHyphens/>
        <w:ind w:left="0" w:firstLine="0"/>
        <w:jc w:val="left"/>
        <w:rPr>
          <w:rFonts w:asciiTheme="minorHAnsi" w:eastAsia="Times New Roman" w:hAnsiTheme="minorHAnsi" w:cstheme="minorHAnsi"/>
          <w:szCs w:val="24"/>
          <w:lang w:eastAsia="ar-SA"/>
        </w:rPr>
      </w:pPr>
      <w:r w:rsidRPr="00AA6906">
        <w:rPr>
          <w:rFonts w:asciiTheme="minorHAnsi" w:eastAsia="Times New Roman" w:hAnsiTheme="minorHAnsi" w:cstheme="minorHAnsi"/>
          <w:szCs w:val="24"/>
          <w:lang w:eastAsia="ar-SA"/>
        </w:rPr>
        <w:t>Níže uvedeného dne, měsíce a roku uzavřely smluvní strany:</w:t>
      </w:r>
    </w:p>
    <w:p w14:paraId="72C17EB5" w14:textId="77777777" w:rsidR="00787EE7" w:rsidRPr="00AA6906" w:rsidRDefault="00787EE7" w:rsidP="00787EE7">
      <w:pPr>
        <w:suppressAutoHyphens/>
        <w:ind w:left="0" w:firstLine="0"/>
        <w:jc w:val="left"/>
        <w:rPr>
          <w:rFonts w:asciiTheme="minorHAnsi" w:eastAsia="Times New Roman" w:hAnsiTheme="minorHAnsi" w:cstheme="minorHAnsi"/>
          <w:b/>
          <w:szCs w:val="24"/>
          <w:lang w:eastAsia="ar-SA"/>
        </w:rPr>
      </w:pPr>
    </w:p>
    <w:p w14:paraId="5515E9FB" w14:textId="700DEB1B" w:rsidR="006D59C3" w:rsidRPr="00AA6906" w:rsidRDefault="006D59C3" w:rsidP="006D59C3">
      <w:pPr>
        <w:ind w:left="1418" w:hanging="1418"/>
        <w:rPr>
          <w:rFonts w:asciiTheme="minorHAnsi" w:hAnsiTheme="minorHAnsi" w:cstheme="minorHAnsi"/>
          <w:b/>
          <w:szCs w:val="24"/>
        </w:rPr>
      </w:pPr>
      <w:r w:rsidRPr="00AA6906">
        <w:rPr>
          <w:rFonts w:asciiTheme="minorHAnsi" w:hAnsiTheme="minorHAnsi" w:cstheme="minorHAnsi"/>
          <w:b/>
          <w:szCs w:val="24"/>
        </w:rPr>
        <w:t>Státní zdravotní ústav</w:t>
      </w:r>
    </w:p>
    <w:p w14:paraId="44BE265D" w14:textId="77777777" w:rsidR="006D59C3" w:rsidRPr="00AA6906" w:rsidRDefault="006D59C3" w:rsidP="006D59C3">
      <w:pPr>
        <w:ind w:left="1418" w:hanging="1418"/>
        <w:rPr>
          <w:rFonts w:asciiTheme="minorHAnsi" w:hAnsiTheme="minorHAnsi" w:cstheme="minorHAnsi"/>
          <w:szCs w:val="24"/>
        </w:rPr>
      </w:pPr>
      <w:r w:rsidRPr="00AA6906">
        <w:rPr>
          <w:rFonts w:asciiTheme="minorHAnsi" w:hAnsiTheme="minorHAnsi" w:cstheme="minorHAnsi"/>
          <w:szCs w:val="24"/>
        </w:rPr>
        <w:t>se sídlem Šrobárova 49/48, 100 42 Praha 10</w:t>
      </w:r>
    </w:p>
    <w:p w14:paraId="4DD29201" w14:textId="77777777" w:rsidR="006D59C3" w:rsidRPr="00AA6906" w:rsidRDefault="006D59C3" w:rsidP="006D59C3">
      <w:pPr>
        <w:ind w:left="1418" w:hanging="1418"/>
        <w:rPr>
          <w:rFonts w:asciiTheme="minorHAnsi" w:hAnsiTheme="minorHAnsi" w:cstheme="minorHAnsi"/>
          <w:szCs w:val="24"/>
        </w:rPr>
      </w:pPr>
      <w:r w:rsidRPr="00AA6906">
        <w:rPr>
          <w:rFonts w:asciiTheme="minorHAnsi" w:hAnsiTheme="minorHAnsi" w:cstheme="minorHAnsi"/>
          <w:szCs w:val="24"/>
        </w:rPr>
        <w:t xml:space="preserve">IČO: 75010330, </w:t>
      </w:r>
      <w:r w:rsidRPr="00AA6906">
        <w:rPr>
          <w:rFonts w:asciiTheme="minorHAnsi" w:hAnsiTheme="minorHAnsi" w:cstheme="minorHAnsi"/>
          <w:szCs w:val="24"/>
        </w:rPr>
        <w:tab/>
        <w:t>DIČ: CZ75010330</w:t>
      </w:r>
    </w:p>
    <w:p w14:paraId="05ED78A7" w14:textId="77777777" w:rsidR="00D31079" w:rsidRPr="00AA6906" w:rsidRDefault="00D31079" w:rsidP="006D59C3">
      <w:pPr>
        <w:ind w:left="357"/>
        <w:rPr>
          <w:rFonts w:asciiTheme="minorHAnsi" w:hAnsiTheme="minorHAnsi" w:cstheme="minorHAnsi"/>
          <w:b/>
        </w:rPr>
      </w:pPr>
      <w:r w:rsidRPr="00AA6906">
        <w:rPr>
          <w:rFonts w:asciiTheme="minorHAnsi" w:hAnsiTheme="minorHAnsi" w:cstheme="minorHAnsi"/>
          <w:b/>
        </w:rPr>
        <w:t>zastoupený MUDr. Pavlem Březovským, MBA, ředitelem</w:t>
      </w:r>
    </w:p>
    <w:p w14:paraId="5BDDB3B3" w14:textId="24CDCAE5" w:rsidR="006D59C3" w:rsidRPr="00AA6906" w:rsidRDefault="006D59C3" w:rsidP="006D59C3">
      <w:pPr>
        <w:ind w:left="357"/>
        <w:rPr>
          <w:rFonts w:asciiTheme="minorHAnsi" w:hAnsiTheme="minorHAnsi" w:cstheme="minorHAnsi"/>
          <w:szCs w:val="24"/>
        </w:rPr>
      </w:pPr>
      <w:r w:rsidRPr="00AA6906">
        <w:rPr>
          <w:rFonts w:asciiTheme="minorHAnsi" w:hAnsiTheme="minorHAnsi" w:cstheme="minorHAnsi"/>
          <w:szCs w:val="24"/>
        </w:rPr>
        <w:t>bankovní spojení: Česká národní banka, číslo účtu: 1730101/0710</w:t>
      </w:r>
    </w:p>
    <w:p w14:paraId="6343B284" w14:textId="5A515864" w:rsidR="006D59C3" w:rsidRPr="00AA6906" w:rsidRDefault="006D59C3" w:rsidP="006D59C3">
      <w:pPr>
        <w:ind w:left="357"/>
        <w:rPr>
          <w:rFonts w:asciiTheme="minorHAnsi" w:hAnsiTheme="minorHAnsi" w:cstheme="minorHAnsi"/>
          <w:i/>
          <w:szCs w:val="24"/>
          <w:lang w:eastAsia="cs-CZ"/>
        </w:rPr>
      </w:pPr>
      <w:r w:rsidRPr="00AA6906">
        <w:rPr>
          <w:rFonts w:asciiTheme="minorHAnsi" w:hAnsiTheme="minorHAnsi" w:cstheme="minorHAnsi"/>
          <w:i/>
          <w:szCs w:val="24"/>
          <w:lang w:eastAsia="cs-CZ"/>
        </w:rPr>
        <w:t xml:space="preserve">(dále též jen jako </w:t>
      </w:r>
      <w:r w:rsidR="003F0CF0" w:rsidRPr="00AA6906">
        <w:rPr>
          <w:rFonts w:asciiTheme="minorHAnsi" w:hAnsiTheme="minorHAnsi" w:cstheme="minorHAnsi"/>
          <w:i/>
          <w:szCs w:val="24"/>
          <w:lang w:eastAsia="cs-CZ"/>
        </w:rPr>
        <w:t>„</w:t>
      </w:r>
      <w:r w:rsidR="00432088" w:rsidRPr="00AA6906">
        <w:rPr>
          <w:rFonts w:asciiTheme="minorHAnsi" w:hAnsiTheme="minorHAnsi" w:cstheme="minorHAnsi"/>
          <w:i/>
          <w:szCs w:val="24"/>
        </w:rPr>
        <w:t>objednatel</w:t>
      </w:r>
      <w:r w:rsidR="003F0CF0" w:rsidRPr="00AA6906">
        <w:rPr>
          <w:rFonts w:asciiTheme="minorHAnsi" w:hAnsiTheme="minorHAnsi" w:cstheme="minorHAnsi"/>
          <w:i/>
          <w:szCs w:val="24"/>
        </w:rPr>
        <w:t>“</w:t>
      </w:r>
      <w:r w:rsidRPr="00AA6906">
        <w:rPr>
          <w:rFonts w:asciiTheme="minorHAnsi" w:hAnsiTheme="minorHAnsi" w:cstheme="minorHAnsi"/>
          <w:i/>
          <w:szCs w:val="24"/>
          <w:lang w:eastAsia="cs-CZ"/>
        </w:rPr>
        <w:t xml:space="preserve">) </w:t>
      </w:r>
    </w:p>
    <w:p w14:paraId="09763A26" w14:textId="77777777" w:rsidR="006D59C3" w:rsidRPr="00AA6906" w:rsidRDefault="006D59C3" w:rsidP="006D59C3">
      <w:pPr>
        <w:ind w:left="0" w:firstLine="0"/>
        <w:jc w:val="left"/>
        <w:rPr>
          <w:rFonts w:asciiTheme="minorHAnsi" w:eastAsia="Times New Roman" w:hAnsiTheme="minorHAnsi" w:cstheme="minorHAnsi"/>
          <w:i/>
          <w:szCs w:val="24"/>
          <w:lang w:eastAsia="cs-CZ"/>
        </w:rPr>
      </w:pPr>
    </w:p>
    <w:p w14:paraId="69F2089B" w14:textId="77777777" w:rsidR="00787EE7" w:rsidRPr="00AA6906" w:rsidRDefault="00787EE7" w:rsidP="00787EE7">
      <w:pPr>
        <w:suppressAutoHyphens/>
        <w:ind w:left="0" w:firstLine="0"/>
        <w:jc w:val="left"/>
        <w:rPr>
          <w:rFonts w:asciiTheme="minorHAnsi" w:eastAsia="Times New Roman" w:hAnsiTheme="minorHAnsi" w:cstheme="minorHAnsi"/>
          <w:b/>
          <w:szCs w:val="24"/>
          <w:lang w:eastAsia="ar-SA"/>
        </w:rPr>
      </w:pPr>
      <w:r w:rsidRPr="00AA6906">
        <w:rPr>
          <w:rFonts w:asciiTheme="minorHAnsi" w:eastAsia="Times New Roman" w:hAnsiTheme="minorHAnsi" w:cstheme="minorHAnsi"/>
          <w:b/>
          <w:szCs w:val="24"/>
          <w:lang w:eastAsia="ar-SA"/>
        </w:rPr>
        <w:t>a</w:t>
      </w:r>
    </w:p>
    <w:p w14:paraId="05410C1C" w14:textId="77777777" w:rsidR="00787EE7" w:rsidRPr="00AA6906" w:rsidRDefault="00787EE7" w:rsidP="00787EE7">
      <w:pPr>
        <w:suppressAutoHyphens/>
        <w:ind w:left="0" w:firstLine="0"/>
        <w:jc w:val="left"/>
        <w:rPr>
          <w:rFonts w:asciiTheme="minorHAnsi" w:eastAsia="Times New Roman" w:hAnsiTheme="minorHAnsi" w:cstheme="minorHAnsi"/>
          <w:szCs w:val="24"/>
          <w:lang w:eastAsia="ar-SA"/>
        </w:rPr>
      </w:pPr>
    </w:p>
    <w:p w14:paraId="2B7A53EF" w14:textId="18E54802" w:rsidR="00787EE7" w:rsidRPr="00AA6906" w:rsidRDefault="006D59C3" w:rsidP="00812C03">
      <w:pPr>
        <w:ind w:left="0" w:firstLine="0"/>
        <w:rPr>
          <w:rFonts w:asciiTheme="minorHAnsi" w:hAnsiTheme="minorHAnsi" w:cstheme="minorHAnsi"/>
          <w:b/>
        </w:rPr>
      </w:pPr>
      <w:r w:rsidRPr="00AA6906">
        <w:rPr>
          <w:rStyle w:val="preformatted"/>
          <w:rFonts w:asciiTheme="minorHAnsi" w:hAnsiTheme="minorHAnsi" w:cstheme="minorHAnsi"/>
          <w:b/>
          <w:highlight w:val="yellow"/>
        </w:rPr>
        <w:t>XXXXXXXXXXXXXXX</w:t>
      </w:r>
    </w:p>
    <w:p w14:paraId="0EF2AF6D" w14:textId="66010FD0" w:rsidR="00787EE7" w:rsidRPr="00AA6906" w:rsidRDefault="00787EE7" w:rsidP="00787EE7">
      <w:pPr>
        <w:suppressAutoHyphens/>
        <w:ind w:left="0" w:firstLine="0"/>
        <w:rPr>
          <w:rFonts w:asciiTheme="minorHAnsi" w:eastAsia="Times New Roman" w:hAnsiTheme="minorHAnsi" w:cstheme="minorHAnsi"/>
          <w:szCs w:val="24"/>
          <w:shd w:val="clear" w:color="auto" w:fill="00FF00"/>
          <w:lang w:eastAsia="ar-SA"/>
        </w:rPr>
      </w:pPr>
      <w:r w:rsidRPr="00AA6906">
        <w:rPr>
          <w:rFonts w:asciiTheme="minorHAnsi" w:eastAsia="Times New Roman" w:hAnsiTheme="minorHAnsi" w:cstheme="minorHAnsi"/>
          <w:szCs w:val="24"/>
          <w:lang w:eastAsia="ar-SA"/>
        </w:rPr>
        <w:t xml:space="preserve">se sídlem </w:t>
      </w:r>
      <w:r w:rsidR="006D59C3" w:rsidRPr="00AA6906">
        <w:rPr>
          <w:rFonts w:asciiTheme="minorHAnsi" w:hAnsiTheme="minorHAnsi" w:cstheme="minorHAnsi"/>
          <w:highlight w:val="yellow"/>
        </w:rPr>
        <w:t>XXXXXXXXXXXXXXXXXXX</w:t>
      </w:r>
    </w:p>
    <w:p w14:paraId="0F409389" w14:textId="32EEC5AB" w:rsidR="00787EE7" w:rsidRPr="00AA6906" w:rsidRDefault="00787EE7" w:rsidP="00787EE7">
      <w:pPr>
        <w:suppressAutoHyphens/>
        <w:ind w:left="0" w:firstLine="0"/>
        <w:jc w:val="left"/>
        <w:rPr>
          <w:rFonts w:asciiTheme="minorHAnsi" w:eastAsia="Times New Roman" w:hAnsiTheme="minorHAnsi" w:cstheme="minorHAnsi"/>
          <w:szCs w:val="24"/>
          <w:lang w:eastAsia="ar-SA"/>
        </w:rPr>
      </w:pPr>
      <w:r w:rsidRPr="00AA6906">
        <w:rPr>
          <w:rFonts w:asciiTheme="minorHAnsi" w:eastAsia="Times New Roman" w:hAnsiTheme="minorHAnsi" w:cstheme="minorHAnsi"/>
          <w:szCs w:val="24"/>
          <w:lang w:eastAsia="ar-SA"/>
        </w:rPr>
        <w:t xml:space="preserve">IČO: </w:t>
      </w:r>
      <w:r w:rsidR="0059206B" w:rsidRPr="00AA6906">
        <w:rPr>
          <w:rFonts w:asciiTheme="minorHAnsi" w:eastAsia="Times New Roman" w:hAnsiTheme="minorHAnsi" w:cstheme="minorHAnsi"/>
          <w:szCs w:val="24"/>
          <w:highlight w:val="yellow"/>
          <w:lang w:eastAsia="ar-SA"/>
        </w:rPr>
        <w:t>XXXXXXXX</w:t>
      </w:r>
      <w:r w:rsidR="003F4973" w:rsidRPr="00AA6906">
        <w:rPr>
          <w:rFonts w:asciiTheme="minorHAnsi" w:eastAsia="Times New Roman" w:hAnsiTheme="minorHAnsi" w:cstheme="minorHAnsi"/>
          <w:szCs w:val="24"/>
          <w:lang w:eastAsia="ar-SA"/>
        </w:rPr>
        <w:t>,</w:t>
      </w:r>
      <w:r w:rsidR="003F4973" w:rsidRPr="00AA6906">
        <w:rPr>
          <w:rFonts w:asciiTheme="minorHAnsi" w:eastAsia="Times New Roman" w:hAnsiTheme="minorHAnsi" w:cstheme="minorHAnsi"/>
          <w:szCs w:val="24"/>
          <w:lang w:eastAsia="ar-SA"/>
        </w:rPr>
        <w:tab/>
      </w:r>
      <w:r w:rsidRPr="00AA6906">
        <w:rPr>
          <w:rFonts w:asciiTheme="minorHAnsi" w:eastAsia="Times New Roman" w:hAnsiTheme="minorHAnsi" w:cstheme="minorHAnsi"/>
          <w:szCs w:val="24"/>
          <w:lang w:eastAsia="ar-SA"/>
        </w:rPr>
        <w:t xml:space="preserve">DIČ: </w:t>
      </w:r>
      <w:r w:rsidRPr="00AA6906">
        <w:rPr>
          <w:rFonts w:asciiTheme="minorHAnsi" w:eastAsia="Times New Roman" w:hAnsiTheme="minorHAnsi" w:cstheme="minorHAnsi"/>
          <w:szCs w:val="24"/>
          <w:highlight w:val="yellow"/>
          <w:lang w:eastAsia="ar-SA"/>
        </w:rPr>
        <w:t>CZ</w:t>
      </w:r>
      <w:r w:rsidR="0059206B" w:rsidRPr="00AA6906">
        <w:rPr>
          <w:rFonts w:asciiTheme="minorHAnsi" w:eastAsia="Times New Roman" w:hAnsiTheme="minorHAnsi" w:cstheme="minorHAnsi"/>
          <w:szCs w:val="24"/>
          <w:highlight w:val="yellow"/>
          <w:lang w:eastAsia="ar-SA"/>
        </w:rPr>
        <w:t>XXXXXXXX</w:t>
      </w:r>
    </w:p>
    <w:p w14:paraId="4A765074" w14:textId="77777777" w:rsidR="00870495" w:rsidRPr="00AA6906" w:rsidRDefault="00870495" w:rsidP="00787EE7">
      <w:pPr>
        <w:suppressAutoHyphens/>
        <w:ind w:left="0" w:firstLine="0"/>
        <w:jc w:val="left"/>
        <w:rPr>
          <w:rFonts w:asciiTheme="minorHAnsi" w:eastAsia="Times New Roman" w:hAnsiTheme="minorHAnsi" w:cstheme="minorHAnsi"/>
          <w:szCs w:val="24"/>
          <w:lang w:eastAsia="ar-SA"/>
        </w:rPr>
      </w:pPr>
      <w:r w:rsidRPr="00AA6906">
        <w:rPr>
          <w:rFonts w:asciiTheme="minorHAnsi" w:hAnsiTheme="minorHAnsi" w:cstheme="minorHAnsi"/>
          <w:color w:val="000000"/>
          <w:szCs w:val="24"/>
        </w:rPr>
        <w:t xml:space="preserve">zapsán v OR vedeném </w:t>
      </w:r>
      <w:r w:rsidRPr="00AA6906">
        <w:rPr>
          <w:rFonts w:asciiTheme="minorHAnsi" w:hAnsiTheme="minorHAnsi" w:cstheme="minorHAnsi"/>
          <w:szCs w:val="24"/>
          <w:highlight w:val="yellow"/>
        </w:rPr>
        <w:t xml:space="preserve">x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color w:val="000000"/>
          <w:szCs w:val="24"/>
        </w:rPr>
        <w:t xml:space="preserve"> oddíle:</w:t>
      </w:r>
      <w:r w:rsidRPr="00AA6906">
        <w:rPr>
          <w:rFonts w:asciiTheme="minorHAnsi" w:hAnsiTheme="minorHAnsi" w:cstheme="minorHAnsi"/>
          <w:szCs w:val="24"/>
          <w:highlight w:val="yellow"/>
        </w:rPr>
        <w:t xml:space="preserve"> x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color w:val="000000"/>
          <w:szCs w:val="24"/>
        </w:rPr>
        <w:t xml:space="preserve">, vložka: </w:t>
      </w:r>
      <w:r w:rsidRPr="00AA6906">
        <w:rPr>
          <w:rFonts w:asciiTheme="minorHAnsi" w:hAnsiTheme="minorHAnsi" w:cstheme="minorHAnsi"/>
          <w:szCs w:val="24"/>
          <w:highlight w:val="yellow"/>
        </w:rPr>
        <w:t xml:space="preserve">x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hAnsiTheme="minorHAnsi" w:cstheme="minorHAnsi"/>
          <w:szCs w:val="24"/>
          <w:highlight w:val="yellow"/>
        </w:rPr>
        <w:t xml:space="preserve"> </w:t>
      </w:r>
      <w:proofErr w:type="spellStart"/>
      <w:r w:rsidRPr="00AA6906">
        <w:rPr>
          <w:rFonts w:asciiTheme="minorHAnsi" w:hAnsiTheme="minorHAnsi" w:cstheme="minorHAnsi"/>
          <w:szCs w:val="24"/>
          <w:highlight w:val="yellow"/>
        </w:rPr>
        <w:t>x</w:t>
      </w:r>
      <w:proofErr w:type="spellEnd"/>
      <w:r w:rsidRPr="00AA6906">
        <w:rPr>
          <w:rFonts w:asciiTheme="minorHAnsi" w:eastAsia="Times New Roman" w:hAnsiTheme="minorHAnsi" w:cstheme="minorHAnsi"/>
          <w:szCs w:val="24"/>
          <w:lang w:eastAsia="ar-SA"/>
        </w:rPr>
        <w:t xml:space="preserve"> </w:t>
      </w:r>
    </w:p>
    <w:p w14:paraId="3B68A551" w14:textId="1ADE8995" w:rsidR="00812C03" w:rsidRPr="00AA6906" w:rsidRDefault="00812C03" w:rsidP="00787EE7">
      <w:pPr>
        <w:suppressAutoHyphens/>
        <w:ind w:left="0" w:firstLine="0"/>
        <w:jc w:val="left"/>
        <w:rPr>
          <w:rFonts w:asciiTheme="minorHAnsi" w:eastAsia="Times New Roman" w:hAnsiTheme="minorHAnsi" w:cstheme="minorHAnsi"/>
          <w:b/>
          <w:szCs w:val="24"/>
          <w:lang w:eastAsia="ar-SA"/>
        </w:rPr>
      </w:pPr>
      <w:r w:rsidRPr="00AA6906">
        <w:rPr>
          <w:rFonts w:asciiTheme="minorHAnsi" w:eastAsia="Times New Roman" w:hAnsiTheme="minorHAnsi" w:cstheme="minorHAnsi"/>
          <w:b/>
          <w:szCs w:val="24"/>
          <w:lang w:eastAsia="ar-SA"/>
        </w:rPr>
        <w:t>zastoupená</w:t>
      </w:r>
      <w:r w:rsidR="00743A02" w:rsidRPr="00AA6906">
        <w:rPr>
          <w:rFonts w:asciiTheme="minorHAnsi" w:eastAsia="Times New Roman" w:hAnsiTheme="minorHAnsi" w:cstheme="minorHAnsi"/>
          <w:b/>
          <w:szCs w:val="24"/>
          <w:lang w:eastAsia="ar-SA"/>
        </w:rPr>
        <w:t>/ý</w:t>
      </w:r>
      <w:r w:rsidRPr="00AA6906">
        <w:rPr>
          <w:rFonts w:asciiTheme="minorHAnsi" w:eastAsia="Times New Roman" w:hAnsiTheme="minorHAnsi" w:cstheme="minorHAnsi"/>
          <w:b/>
          <w:szCs w:val="24"/>
          <w:lang w:eastAsia="ar-SA"/>
        </w:rPr>
        <w:t xml:space="preserve"> </w:t>
      </w:r>
      <w:proofErr w:type="spellStart"/>
      <w:r w:rsidR="0059206B" w:rsidRPr="00AA6906">
        <w:rPr>
          <w:rFonts w:asciiTheme="minorHAnsi" w:eastAsia="Times New Roman" w:hAnsiTheme="minorHAnsi" w:cstheme="minorHAnsi"/>
          <w:b/>
          <w:szCs w:val="24"/>
          <w:highlight w:val="yellow"/>
          <w:lang w:eastAsia="ar-SA"/>
        </w:rPr>
        <w:t>xxxxxxxxxxx</w:t>
      </w:r>
      <w:proofErr w:type="spellEnd"/>
      <w:r w:rsidR="0059206B" w:rsidRPr="00AA6906">
        <w:rPr>
          <w:rFonts w:asciiTheme="minorHAnsi" w:eastAsia="Times New Roman" w:hAnsiTheme="minorHAnsi" w:cstheme="minorHAnsi"/>
          <w:b/>
          <w:szCs w:val="24"/>
          <w:highlight w:val="yellow"/>
          <w:lang w:eastAsia="ar-SA"/>
        </w:rPr>
        <w:t xml:space="preserve"> </w:t>
      </w:r>
      <w:proofErr w:type="spellStart"/>
      <w:r w:rsidR="0059206B" w:rsidRPr="00AA6906">
        <w:rPr>
          <w:rFonts w:asciiTheme="minorHAnsi" w:eastAsia="Times New Roman" w:hAnsiTheme="minorHAnsi" w:cstheme="minorHAnsi"/>
          <w:b/>
          <w:szCs w:val="24"/>
          <w:highlight w:val="yellow"/>
          <w:lang w:eastAsia="ar-SA"/>
        </w:rPr>
        <w:t>xxxxxxxxxx</w:t>
      </w:r>
      <w:proofErr w:type="spellEnd"/>
      <w:r w:rsidR="0059206B" w:rsidRPr="00AA6906">
        <w:rPr>
          <w:rFonts w:asciiTheme="minorHAnsi" w:eastAsia="Times New Roman" w:hAnsiTheme="minorHAnsi" w:cstheme="minorHAnsi"/>
          <w:b/>
          <w:szCs w:val="24"/>
          <w:highlight w:val="yellow"/>
          <w:lang w:eastAsia="ar-SA"/>
        </w:rPr>
        <w:t xml:space="preserve"> </w:t>
      </w:r>
      <w:proofErr w:type="spellStart"/>
      <w:r w:rsidR="0059206B" w:rsidRPr="00AA6906">
        <w:rPr>
          <w:rFonts w:asciiTheme="minorHAnsi" w:eastAsia="Times New Roman" w:hAnsiTheme="minorHAnsi" w:cstheme="minorHAnsi"/>
          <w:b/>
          <w:szCs w:val="24"/>
          <w:highlight w:val="yellow"/>
          <w:lang w:eastAsia="ar-SA"/>
        </w:rPr>
        <w:t>xxxxxxxxxxx</w:t>
      </w:r>
      <w:proofErr w:type="spellEnd"/>
    </w:p>
    <w:p w14:paraId="389AF742" w14:textId="1EE68175" w:rsidR="00787EE7" w:rsidRPr="00AA6906" w:rsidRDefault="00812C03" w:rsidP="00787EE7">
      <w:pPr>
        <w:suppressAutoHyphens/>
        <w:ind w:left="0" w:firstLine="0"/>
        <w:rPr>
          <w:rFonts w:asciiTheme="minorHAnsi" w:eastAsia="Times New Roman" w:hAnsiTheme="minorHAnsi" w:cstheme="minorHAnsi"/>
          <w:szCs w:val="24"/>
          <w:lang w:eastAsia="ar-SA"/>
        </w:rPr>
      </w:pPr>
      <w:r w:rsidRPr="00AA6906">
        <w:rPr>
          <w:rFonts w:asciiTheme="minorHAnsi" w:eastAsia="Times New Roman" w:hAnsiTheme="minorHAnsi" w:cstheme="minorHAnsi"/>
          <w:szCs w:val="24"/>
          <w:lang w:eastAsia="ar-SA"/>
        </w:rPr>
        <w:t xml:space="preserve">bankovní spojení: </w:t>
      </w:r>
      <w:proofErr w:type="gramStart"/>
      <w:r w:rsidR="0059206B" w:rsidRPr="00AA6906">
        <w:rPr>
          <w:rStyle w:val="preformatted"/>
          <w:rFonts w:asciiTheme="minorHAnsi" w:hAnsiTheme="minorHAnsi" w:cstheme="minorHAnsi"/>
          <w:szCs w:val="24"/>
          <w:highlight w:val="yellow"/>
        </w:rPr>
        <w:t>XXXXXXXXXXXX</w:t>
      </w:r>
      <w:r w:rsidRPr="00AA6906">
        <w:rPr>
          <w:rStyle w:val="preformatted"/>
          <w:rFonts w:asciiTheme="minorHAnsi" w:hAnsiTheme="minorHAnsi" w:cstheme="minorHAnsi"/>
          <w:szCs w:val="24"/>
        </w:rPr>
        <w:t xml:space="preserve"> , </w:t>
      </w:r>
      <w:r w:rsidRPr="00AA6906">
        <w:rPr>
          <w:rFonts w:asciiTheme="minorHAnsi" w:hAnsiTheme="minorHAnsi" w:cstheme="minorHAnsi"/>
          <w:szCs w:val="24"/>
        </w:rPr>
        <w:t>č.</w:t>
      </w:r>
      <w:proofErr w:type="gramEnd"/>
      <w:r w:rsidRPr="00AA6906">
        <w:rPr>
          <w:rFonts w:asciiTheme="minorHAnsi" w:hAnsiTheme="minorHAnsi" w:cstheme="minorHAnsi"/>
          <w:szCs w:val="24"/>
        </w:rPr>
        <w:t xml:space="preserve"> účtu.: </w:t>
      </w:r>
      <w:r w:rsidR="0059206B" w:rsidRPr="00AA6906">
        <w:rPr>
          <w:rStyle w:val="data1"/>
          <w:rFonts w:asciiTheme="minorHAnsi" w:hAnsiTheme="minorHAnsi" w:cstheme="minorHAnsi"/>
          <w:b w:val="0"/>
          <w:sz w:val="24"/>
          <w:highlight w:val="yellow"/>
        </w:rPr>
        <w:t>XXXXXXXX</w:t>
      </w:r>
      <w:r w:rsidRPr="00AA6906">
        <w:rPr>
          <w:rStyle w:val="data1"/>
          <w:rFonts w:asciiTheme="minorHAnsi" w:hAnsiTheme="minorHAnsi" w:cstheme="minorHAnsi"/>
          <w:b w:val="0"/>
          <w:sz w:val="24"/>
          <w:highlight w:val="yellow"/>
        </w:rPr>
        <w:t>/</w:t>
      </w:r>
      <w:r w:rsidR="0059206B" w:rsidRPr="00AA6906">
        <w:rPr>
          <w:rStyle w:val="data1"/>
          <w:rFonts w:asciiTheme="minorHAnsi" w:hAnsiTheme="minorHAnsi" w:cstheme="minorHAnsi"/>
          <w:b w:val="0"/>
          <w:sz w:val="24"/>
          <w:highlight w:val="yellow"/>
        </w:rPr>
        <w:t>XXXX</w:t>
      </w:r>
    </w:p>
    <w:p w14:paraId="2C0C68DB" w14:textId="3C946BA8" w:rsidR="00787EE7" w:rsidRPr="00AA6906" w:rsidRDefault="00787EE7" w:rsidP="00787EE7">
      <w:pPr>
        <w:suppressAutoHyphens/>
        <w:ind w:left="0" w:firstLine="0"/>
        <w:rPr>
          <w:rFonts w:asciiTheme="minorHAnsi" w:eastAsia="Times New Roman" w:hAnsiTheme="minorHAnsi" w:cstheme="minorHAnsi"/>
          <w:i/>
          <w:szCs w:val="24"/>
          <w:lang w:eastAsia="ar-SA"/>
        </w:rPr>
      </w:pPr>
      <w:r w:rsidRPr="00AA6906">
        <w:rPr>
          <w:rFonts w:asciiTheme="minorHAnsi" w:eastAsia="Times New Roman" w:hAnsiTheme="minorHAnsi" w:cstheme="minorHAnsi"/>
          <w:i/>
          <w:szCs w:val="24"/>
          <w:lang w:eastAsia="ar-SA"/>
        </w:rPr>
        <w:t xml:space="preserve">(dále též jen jako </w:t>
      </w:r>
      <w:r w:rsidR="003F0CF0" w:rsidRPr="00AA6906">
        <w:rPr>
          <w:rFonts w:asciiTheme="minorHAnsi" w:eastAsia="Times New Roman" w:hAnsiTheme="minorHAnsi" w:cstheme="minorHAnsi"/>
          <w:i/>
          <w:szCs w:val="24"/>
          <w:lang w:eastAsia="ar-SA"/>
        </w:rPr>
        <w:t>„</w:t>
      </w:r>
      <w:r w:rsidR="00DF6FFC" w:rsidRPr="00AA6906">
        <w:rPr>
          <w:rFonts w:asciiTheme="minorHAnsi" w:eastAsia="Times New Roman" w:hAnsiTheme="minorHAnsi" w:cstheme="minorHAnsi"/>
          <w:i/>
          <w:szCs w:val="24"/>
          <w:lang w:eastAsia="ar-SA"/>
        </w:rPr>
        <w:t>zhotovitel</w:t>
      </w:r>
      <w:r w:rsidR="003F0CF0" w:rsidRPr="00AA6906">
        <w:rPr>
          <w:rFonts w:asciiTheme="minorHAnsi" w:eastAsia="Times New Roman" w:hAnsiTheme="minorHAnsi" w:cstheme="minorHAnsi"/>
          <w:i/>
          <w:szCs w:val="24"/>
          <w:lang w:eastAsia="ar-SA"/>
        </w:rPr>
        <w:t>“</w:t>
      </w:r>
      <w:r w:rsidRPr="00AA6906">
        <w:rPr>
          <w:rFonts w:asciiTheme="minorHAnsi" w:eastAsia="Times New Roman" w:hAnsiTheme="minorHAnsi" w:cstheme="minorHAnsi"/>
          <w:i/>
          <w:szCs w:val="24"/>
          <w:lang w:eastAsia="ar-SA"/>
        </w:rPr>
        <w:t>)</w:t>
      </w:r>
    </w:p>
    <w:p w14:paraId="731F7724" w14:textId="6C1E279D" w:rsidR="00787EE7" w:rsidRPr="00AA6906" w:rsidRDefault="00787EE7" w:rsidP="00787EE7">
      <w:pPr>
        <w:suppressAutoHyphens/>
        <w:ind w:left="0" w:firstLine="0"/>
        <w:rPr>
          <w:rFonts w:asciiTheme="minorHAnsi" w:eastAsia="Times New Roman" w:hAnsiTheme="minorHAnsi" w:cstheme="minorHAnsi"/>
          <w:i/>
          <w:szCs w:val="24"/>
          <w:lang w:eastAsia="ar-SA"/>
        </w:rPr>
      </w:pPr>
      <w:r w:rsidRPr="00AA6906">
        <w:rPr>
          <w:rFonts w:asciiTheme="minorHAnsi" w:eastAsia="Times New Roman" w:hAnsiTheme="minorHAnsi" w:cstheme="minorHAnsi"/>
          <w:i/>
          <w:szCs w:val="24"/>
          <w:lang w:eastAsia="ar-SA"/>
        </w:rPr>
        <w:t xml:space="preserve">(dále společně též jen jako </w:t>
      </w:r>
      <w:r w:rsidR="003F0CF0" w:rsidRPr="00AA6906">
        <w:rPr>
          <w:rFonts w:asciiTheme="minorHAnsi" w:eastAsia="Times New Roman" w:hAnsiTheme="minorHAnsi" w:cstheme="minorHAnsi"/>
          <w:i/>
          <w:szCs w:val="24"/>
          <w:lang w:eastAsia="ar-SA"/>
        </w:rPr>
        <w:t>„</w:t>
      </w:r>
      <w:r w:rsidRPr="00AA6906">
        <w:rPr>
          <w:rFonts w:asciiTheme="minorHAnsi" w:eastAsia="Times New Roman" w:hAnsiTheme="minorHAnsi" w:cstheme="minorHAnsi"/>
          <w:i/>
          <w:szCs w:val="24"/>
          <w:lang w:eastAsia="ar-SA"/>
        </w:rPr>
        <w:t>smluvní strany</w:t>
      </w:r>
      <w:r w:rsidR="003F0CF0" w:rsidRPr="00AA6906">
        <w:rPr>
          <w:rFonts w:asciiTheme="minorHAnsi" w:eastAsia="Times New Roman" w:hAnsiTheme="minorHAnsi" w:cstheme="minorHAnsi"/>
          <w:i/>
          <w:szCs w:val="24"/>
          <w:lang w:eastAsia="ar-SA"/>
        </w:rPr>
        <w:t>“</w:t>
      </w:r>
      <w:r w:rsidR="008B1E30" w:rsidRPr="00AA6906">
        <w:rPr>
          <w:rFonts w:asciiTheme="minorHAnsi" w:eastAsia="Times New Roman" w:hAnsiTheme="minorHAnsi" w:cstheme="minorHAnsi"/>
          <w:i/>
          <w:szCs w:val="24"/>
          <w:lang w:eastAsia="ar-SA"/>
        </w:rPr>
        <w:t xml:space="preserve"> nebo </w:t>
      </w:r>
      <w:r w:rsidR="009022FA" w:rsidRPr="00AA6906">
        <w:rPr>
          <w:rFonts w:asciiTheme="minorHAnsi" w:eastAsia="Times New Roman" w:hAnsiTheme="minorHAnsi" w:cstheme="minorHAnsi"/>
          <w:i/>
          <w:szCs w:val="24"/>
          <w:lang w:eastAsia="ar-SA"/>
        </w:rPr>
        <w:t>samostatně jako</w:t>
      </w:r>
      <w:r w:rsidR="003F0CF0" w:rsidRPr="00AA6906">
        <w:rPr>
          <w:rFonts w:asciiTheme="minorHAnsi" w:eastAsia="Times New Roman" w:hAnsiTheme="minorHAnsi" w:cstheme="minorHAnsi"/>
          <w:i/>
          <w:szCs w:val="24"/>
          <w:lang w:eastAsia="ar-SA"/>
        </w:rPr>
        <w:t xml:space="preserve"> „</w:t>
      </w:r>
      <w:r w:rsidR="008B1E30" w:rsidRPr="00AA6906">
        <w:rPr>
          <w:rFonts w:asciiTheme="minorHAnsi" w:eastAsia="Times New Roman" w:hAnsiTheme="minorHAnsi" w:cstheme="minorHAnsi"/>
          <w:i/>
          <w:szCs w:val="24"/>
          <w:lang w:eastAsia="ar-SA"/>
        </w:rPr>
        <w:t>smluvní strana</w:t>
      </w:r>
      <w:r w:rsidR="003F0CF0" w:rsidRPr="00AA6906">
        <w:rPr>
          <w:rFonts w:asciiTheme="minorHAnsi" w:eastAsia="Times New Roman" w:hAnsiTheme="minorHAnsi" w:cstheme="minorHAnsi"/>
          <w:i/>
          <w:szCs w:val="24"/>
          <w:lang w:eastAsia="ar-SA"/>
        </w:rPr>
        <w:t>“</w:t>
      </w:r>
      <w:r w:rsidRPr="00AA6906">
        <w:rPr>
          <w:rFonts w:asciiTheme="minorHAnsi" w:eastAsia="Times New Roman" w:hAnsiTheme="minorHAnsi" w:cstheme="minorHAnsi"/>
          <w:i/>
          <w:szCs w:val="24"/>
          <w:lang w:eastAsia="ar-SA"/>
        </w:rPr>
        <w:t>)</w:t>
      </w:r>
    </w:p>
    <w:p w14:paraId="192A9B43" w14:textId="77777777" w:rsidR="00D55FBD" w:rsidRPr="00AA6906" w:rsidRDefault="00D55FBD" w:rsidP="0060775D">
      <w:pPr>
        <w:rPr>
          <w:rFonts w:asciiTheme="minorHAnsi" w:hAnsiTheme="minorHAnsi" w:cstheme="minorHAnsi"/>
          <w:b/>
          <w:bCs/>
          <w:szCs w:val="24"/>
        </w:rPr>
      </w:pPr>
    </w:p>
    <w:p w14:paraId="42F98282" w14:textId="77777777" w:rsidR="002F0C2B" w:rsidRPr="00AA6906" w:rsidRDefault="002F0C2B" w:rsidP="0060775D">
      <w:pPr>
        <w:rPr>
          <w:rFonts w:asciiTheme="minorHAnsi" w:hAnsiTheme="minorHAnsi" w:cstheme="minorHAnsi"/>
          <w:b/>
          <w:bCs/>
          <w:szCs w:val="24"/>
        </w:rPr>
      </w:pPr>
    </w:p>
    <w:p w14:paraId="083C9428" w14:textId="77777777" w:rsidR="002F0C2B" w:rsidRPr="00AA6906" w:rsidRDefault="002F0C2B" w:rsidP="0060775D">
      <w:pPr>
        <w:rPr>
          <w:rFonts w:asciiTheme="minorHAnsi" w:hAnsiTheme="minorHAnsi" w:cstheme="minorHAnsi"/>
          <w:b/>
          <w:bCs/>
          <w:szCs w:val="24"/>
        </w:rPr>
      </w:pPr>
    </w:p>
    <w:p w14:paraId="1293247F" w14:textId="77777777" w:rsidR="00AB3B29" w:rsidRPr="00AA6906" w:rsidRDefault="00AB3B29" w:rsidP="0013100E">
      <w:pPr>
        <w:tabs>
          <w:tab w:val="left" w:pos="0"/>
        </w:tabs>
        <w:jc w:val="center"/>
        <w:rPr>
          <w:rFonts w:asciiTheme="minorHAnsi" w:eastAsia="Calibri" w:hAnsiTheme="minorHAnsi" w:cstheme="minorHAnsi"/>
          <w:b/>
          <w:bCs/>
          <w:iCs/>
          <w:spacing w:val="160"/>
          <w:sz w:val="32"/>
          <w:szCs w:val="32"/>
          <w:lang w:eastAsia="x-none"/>
        </w:rPr>
      </w:pPr>
      <w:r w:rsidRPr="00AA6906">
        <w:rPr>
          <w:rFonts w:asciiTheme="minorHAnsi" w:eastAsia="Calibri" w:hAnsiTheme="minorHAnsi" w:cstheme="minorHAnsi"/>
          <w:b/>
          <w:bCs/>
          <w:iCs/>
          <w:spacing w:val="160"/>
          <w:sz w:val="32"/>
          <w:szCs w:val="32"/>
          <w:lang w:eastAsia="x-none"/>
        </w:rPr>
        <w:t>tuto smlouvu</w:t>
      </w:r>
    </w:p>
    <w:p w14:paraId="31EBD6BB" w14:textId="77777777" w:rsidR="00AB3B29" w:rsidRPr="00AA6906" w:rsidRDefault="00AB3B29" w:rsidP="00AB3B29">
      <w:pPr>
        <w:jc w:val="center"/>
        <w:rPr>
          <w:rFonts w:asciiTheme="minorHAnsi" w:hAnsiTheme="minorHAnsi" w:cstheme="minorHAnsi"/>
          <w:b/>
          <w:szCs w:val="24"/>
        </w:rPr>
      </w:pPr>
    </w:p>
    <w:p w14:paraId="0CC3DCF9" w14:textId="12AF4A1F" w:rsidR="00280505" w:rsidRPr="00AA6906" w:rsidRDefault="00280505">
      <w:pPr>
        <w:rPr>
          <w:rFonts w:asciiTheme="minorHAnsi" w:hAnsiTheme="minorHAnsi" w:cstheme="minorHAnsi"/>
          <w:b/>
          <w:szCs w:val="24"/>
        </w:rPr>
      </w:pPr>
      <w:r w:rsidRPr="00AA6906">
        <w:rPr>
          <w:rFonts w:asciiTheme="minorHAnsi" w:hAnsiTheme="minorHAnsi" w:cstheme="minorHAnsi"/>
          <w:b/>
          <w:szCs w:val="24"/>
        </w:rPr>
        <w:br w:type="page"/>
      </w:r>
    </w:p>
    <w:p w14:paraId="69BB484C" w14:textId="77777777" w:rsidR="00934B0F" w:rsidRPr="00AA6906" w:rsidRDefault="00934B0F" w:rsidP="00AB3B29">
      <w:pPr>
        <w:jc w:val="center"/>
        <w:rPr>
          <w:rFonts w:asciiTheme="minorHAnsi" w:hAnsiTheme="minorHAnsi" w:cstheme="minorHAnsi"/>
          <w:b/>
          <w:szCs w:val="24"/>
        </w:rPr>
      </w:pPr>
    </w:p>
    <w:p w14:paraId="3F999F6C" w14:textId="77777777" w:rsidR="00AB3B29" w:rsidRPr="00AA6906" w:rsidRDefault="00AB3B29" w:rsidP="00AB3B29">
      <w:pPr>
        <w:jc w:val="center"/>
        <w:rPr>
          <w:rFonts w:asciiTheme="minorHAnsi" w:hAnsiTheme="minorHAnsi" w:cstheme="minorHAnsi"/>
          <w:b/>
          <w:szCs w:val="24"/>
        </w:rPr>
      </w:pPr>
      <w:r w:rsidRPr="00AA6906">
        <w:rPr>
          <w:rFonts w:asciiTheme="minorHAnsi" w:hAnsiTheme="minorHAnsi" w:cstheme="minorHAnsi"/>
          <w:b/>
          <w:szCs w:val="24"/>
        </w:rPr>
        <w:t>Čl. 1</w:t>
      </w:r>
    </w:p>
    <w:p w14:paraId="0385C3C3" w14:textId="77777777" w:rsidR="00AB3B29" w:rsidRPr="00AA6906" w:rsidRDefault="00AB3B29" w:rsidP="00AB3B29">
      <w:pPr>
        <w:jc w:val="center"/>
        <w:rPr>
          <w:rFonts w:asciiTheme="minorHAnsi" w:hAnsiTheme="minorHAnsi" w:cstheme="minorHAnsi"/>
          <w:b/>
          <w:szCs w:val="24"/>
        </w:rPr>
      </w:pPr>
      <w:r w:rsidRPr="00AA6906">
        <w:rPr>
          <w:rFonts w:asciiTheme="minorHAnsi" w:hAnsiTheme="minorHAnsi" w:cstheme="minorHAnsi"/>
          <w:b/>
          <w:szCs w:val="24"/>
        </w:rPr>
        <w:t>Úvodní ustanovení</w:t>
      </w:r>
    </w:p>
    <w:p w14:paraId="3DB3B4EE" w14:textId="77777777" w:rsidR="00AB3B29" w:rsidRPr="00AA6906" w:rsidRDefault="00AB3B29" w:rsidP="00AB3B29">
      <w:pPr>
        <w:rPr>
          <w:rFonts w:asciiTheme="minorHAnsi" w:hAnsiTheme="minorHAnsi" w:cstheme="minorHAnsi"/>
          <w:b/>
          <w:szCs w:val="24"/>
        </w:rPr>
      </w:pPr>
    </w:p>
    <w:p w14:paraId="3230E4EE" w14:textId="17427EBE" w:rsidR="00214AA4" w:rsidRPr="00AA6906" w:rsidRDefault="005A2162" w:rsidP="00A94D8C">
      <w:pPr>
        <w:numPr>
          <w:ilvl w:val="0"/>
          <w:numId w:val="1"/>
        </w:numPr>
        <w:rPr>
          <w:rFonts w:asciiTheme="minorHAnsi" w:hAnsiTheme="minorHAnsi" w:cstheme="minorHAnsi"/>
          <w:szCs w:val="24"/>
        </w:rPr>
      </w:pPr>
      <w:r w:rsidRPr="00AA6906">
        <w:rPr>
          <w:rFonts w:asciiTheme="minorHAnsi" w:hAnsiTheme="minorHAnsi" w:cstheme="minorHAnsi"/>
          <w:szCs w:val="24"/>
        </w:rPr>
        <w:t xml:space="preserve">Objednatel </w:t>
      </w:r>
      <w:r w:rsidR="00644D6C" w:rsidRPr="00AA6906">
        <w:rPr>
          <w:rFonts w:asciiTheme="minorHAnsi" w:hAnsiTheme="minorHAnsi" w:cstheme="minorHAnsi"/>
          <w:szCs w:val="24"/>
        </w:rPr>
        <w:t>je příspěvkovou organizací v přímé působnosti Ministerstva zdravotnictví. V rámci své příslušnosti hospodařit s majetkem České republiky</w:t>
      </w:r>
      <w:r w:rsidR="00214AA4" w:rsidRPr="00AA6906">
        <w:rPr>
          <w:rFonts w:asciiTheme="minorHAnsi" w:hAnsiTheme="minorHAnsi" w:cstheme="minorHAnsi"/>
          <w:szCs w:val="24"/>
        </w:rPr>
        <w:t xml:space="preserve"> </w:t>
      </w:r>
      <w:r w:rsidR="00226D83" w:rsidRPr="00AA6906">
        <w:rPr>
          <w:rFonts w:asciiTheme="minorHAnsi" w:hAnsiTheme="minorHAnsi" w:cstheme="minorHAnsi"/>
          <w:szCs w:val="24"/>
        </w:rPr>
        <w:t>odpovídá</w:t>
      </w:r>
      <w:r w:rsidR="00214AA4" w:rsidRPr="00AA6906">
        <w:rPr>
          <w:rFonts w:asciiTheme="minorHAnsi" w:hAnsiTheme="minorHAnsi" w:cstheme="minorHAnsi"/>
          <w:szCs w:val="24"/>
        </w:rPr>
        <w:t xml:space="preserve"> v rámci svých zákonných povinností </w:t>
      </w:r>
      <w:r w:rsidR="00226D83" w:rsidRPr="00AA6906">
        <w:rPr>
          <w:rFonts w:asciiTheme="minorHAnsi" w:hAnsiTheme="minorHAnsi" w:cstheme="minorHAnsi"/>
          <w:szCs w:val="24"/>
        </w:rPr>
        <w:t>za</w:t>
      </w:r>
      <w:r w:rsidR="006F663B" w:rsidRPr="00AA6906">
        <w:rPr>
          <w:rFonts w:asciiTheme="minorHAnsi" w:hAnsiTheme="minorHAnsi" w:cstheme="minorHAnsi"/>
          <w:szCs w:val="24"/>
        </w:rPr>
        <w:t xml:space="preserve"> řádnou správu svěřeného </w:t>
      </w:r>
      <w:r w:rsidR="006874EB" w:rsidRPr="00AA6906">
        <w:rPr>
          <w:rFonts w:asciiTheme="minorHAnsi" w:hAnsiTheme="minorHAnsi" w:cstheme="minorHAnsi"/>
          <w:szCs w:val="24"/>
        </w:rPr>
        <w:t>majetku. Zajištění</w:t>
      </w:r>
      <w:r w:rsidR="00DF1543" w:rsidRPr="00AA6906">
        <w:rPr>
          <w:rFonts w:asciiTheme="minorHAnsi" w:hAnsiTheme="minorHAnsi" w:cstheme="minorHAnsi"/>
          <w:szCs w:val="24"/>
        </w:rPr>
        <w:t xml:space="preserve"> jejich řádné údržby, oprav, rekonstrukcí </w:t>
      </w:r>
      <w:r w:rsidR="004C4E06" w:rsidRPr="00AA6906">
        <w:rPr>
          <w:rFonts w:asciiTheme="minorHAnsi" w:hAnsiTheme="minorHAnsi" w:cstheme="minorHAnsi"/>
          <w:szCs w:val="24"/>
        </w:rPr>
        <w:t>a dalších potř</w:t>
      </w:r>
      <w:r w:rsidR="009916D5" w:rsidRPr="00AA6906">
        <w:rPr>
          <w:rFonts w:asciiTheme="minorHAnsi" w:hAnsiTheme="minorHAnsi" w:cstheme="minorHAnsi"/>
          <w:szCs w:val="24"/>
        </w:rPr>
        <w:t xml:space="preserve">ebných činností je účelem této </w:t>
      </w:r>
      <w:r w:rsidR="00C46C61" w:rsidRPr="00AA6906">
        <w:rPr>
          <w:rFonts w:asciiTheme="minorHAnsi" w:hAnsiTheme="minorHAnsi" w:cstheme="minorHAnsi"/>
          <w:szCs w:val="24"/>
        </w:rPr>
        <w:t>rámcové s</w:t>
      </w:r>
      <w:r w:rsidR="004C4E06" w:rsidRPr="00AA6906">
        <w:rPr>
          <w:rFonts w:asciiTheme="minorHAnsi" w:hAnsiTheme="minorHAnsi" w:cstheme="minorHAnsi"/>
          <w:szCs w:val="24"/>
        </w:rPr>
        <w:t>mlouvy</w:t>
      </w:r>
      <w:r w:rsidR="00C46C61" w:rsidRPr="00AA6906">
        <w:rPr>
          <w:rFonts w:asciiTheme="minorHAnsi" w:hAnsiTheme="minorHAnsi" w:cstheme="minorHAnsi"/>
          <w:szCs w:val="24"/>
        </w:rPr>
        <w:t xml:space="preserve"> (</w:t>
      </w:r>
      <w:r w:rsidR="00C46C61" w:rsidRPr="00AA6906">
        <w:rPr>
          <w:rFonts w:asciiTheme="minorHAnsi" w:hAnsiTheme="minorHAnsi" w:cstheme="minorHAnsi"/>
          <w:i/>
          <w:szCs w:val="24"/>
        </w:rPr>
        <w:t>dále též jen „Smlouva“</w:t>
      </w:r>
      <w:r w:rsidR="00C46C61" w:rsidRPr="00AA6906">
        <w:rPr>
          <w:rFonts w:asciiTheme="minorHAnsi" w:hAnsiTheme="minorHAnsi" w:cstheme="minorHAnsi"/>
          <w:szCs w:val="24"/>
        </w:rPr>
        <w:t>)</w:t>
      </w:r>
      <w:r w:rsidR="004C4E06" w:rsidRPr="00AA6906">
        <w:rPr>
          <w:rFonts w:asciiTheme="minorHAnsi" w:hAnsiTheme="minorHAnsi" w:cstheme="minorHAnsi"/>
          <w:szCs w:val="24"/>
        </w:rPr>
        <w:t>.</w:t>
      </w:r>
    </w:p>
    <w:p w14:paraId="18CB4978" w14:textId="77777777" w:rsidR="009916D5" w:rsidRPr="00AA6906" w:rsidRDefault="009916D5" w:rsidP="009916D5">
      <w:pPr>
        <w:ind w:left="360" w:firstLine="0"/>
        <w:rPr>
          <w:rFonts w:asciiTheme="minorHAnsi" w:hAnsiTheme="minorHAnsi" w:cstheme="minorHAnsi"/>
          <w:szCs w:val="24"/>
        </w:rPr>
      </w:pPr>
    </w:p>
    <w:p w14:paraId="1F3B6232" w14:textId="77445A39" w:rsidR="00404672" w:rsidRPr="00AA6906" w:rsidRDefault="00404672" w:rsidP="00D31079">
      <w:pPr>
        <w:numPr>
          <w:ilvl w:val="0"/>
          <w:numId w:val="1"/>
        </w:numPr>
        <w:rPr>
          <w:rFonts w:asciiTheme="minorHAnsi" w:hAnsiTheme="minorHAnsi" w:cstheme="minorHAnsi"/>
          <w:szCs w:val="24"/>
        </w:rPr>
      </w:pPr>
      <w:r w:rsidRPr="00AA6906">
        <w:rPr>
          <w:rFonts w:asciiTheme="minorHAnsi" w:hAnsiTheme="minorHAnsi" w:cstheme="minorHAnsi"/>
          <w:szCs w:val="24"/>
        </w:rPr>
        <w:t xml:space="preserve">Tato </w:t>
      </w:r>
      <w:r w:rsidR="00C46C61" w:rsidRPr="00AA6906">
        <w:rPr>
          <w:rFonts w:asciiTheme="minorHAnsi" w:hAnsiTheme="minorHAnsi" w:cstheme="minorHAnsi"/>
          <w:szCs w:val="24"/>
        </w:rPr>
        <w:t>S</w:t>
      </w:r>
      <w:r w:rsidRPr="00AA6906">
        <w:rPr>
          <w:rFonts w:asciiTheme="minorHAnsi" w:hAnsiTheme="minorHAnsi" w:cstheme="minorHAnsi"/>
          <w:szCs w:val="24"/>
        </w:rPr>
        <w:t xml:space="preserve">mlouva je plně v souladu s podmínkami uvedenými ve Výzvě k podání nabídek v </w:t>
      </w:r>
      <w:r w:rsidR="000B69A8" w:rsidRPr="00AA6906">
        <w:rPr>
          <w:rFonts w:asciiTheme="minorHAnsi" w:hAnsiTheme="minorHAnsi" w:cstheme="minorHAnsi"/>
          <w:szCs w:val="24"/>
        </w:rPr>
        <w:t xml:space="preserve">otevřeném </w:t>
      </w:r>
      <w:r w:rsidR="00280505" w:rsidRPr="00AA6906">
        <w:rPr>
          <w:rFonts w:asciiTheme="minorHAnsi" w:hAnsiTheme="minorHAnsi" w:cstheme="minorHAnsi"/>
          <w:szCs w:val="24"/>
        </w:rPr>
        <w:t>výběrového</w:t>
      </w:r>
      <w:r w:rsidRPr="00AA6906">
        <w:rPr>
          <w:rFonts w:asciiTheme="minorHAnsi" w:hAnsiTheme="minorHAnsi" w:cstheme="minorHAnsi"/>
          <w:szCs w:val="24"/>
        </w:rPr>
        <w:t xml:space="preserve"> řízení ze dne </w:t>
      </w:r>
      <w:r w:rsidR="00743A02" w:rsidRPr="00AA6906">
        <w:rPr>
          <w:rFonts w:asciiTheme="minorHAnsi" w:hAnsiTheme="minorHAnsi" w:cstheme="minorHAnsi"/>
          <w:szCs w:val="24"/>
          <w:highlight w:val="yellow"/>
        </w:rPr>
        <w:t>XX</w:t>
      </w:r>
      <w:r w:rsidR="006F663B" w:rsidRPr="00AA6906">
        <w:rPr>
          <w:rFonts w:asciiTheme="minorHAnsi" w:hAnsiTheme="minorHAnsi" w:cstheme="minorHAnsi"/>
          <w:szCs w:val="24"/>
          <w:highlight w:val="yellow"/>
        </w:rPr>
        <w:t xml:space="preserve">. </w:t>
      </w:r>
      <w:r w:rsidR="00DC3D3A" w:rsidRPr="00AA6906">
        <w:rPr>
          <w:rFonts w:asciiTheme="minorHAnsi" w:hAnsiTheme="minorHAnsi" w:cstheme="minorHAnsi"/>
          <w:szCs w:val="24"/>
          <w:highlight w:val="yellow"/>
        </w:rPr>
        <w:t>XX</w:t>
      </w:r>
      <w:r w:rsidR="006F663B" w:rsidRPr="00AA6906">
        <w:rPr>
          <w:rFonts w:asciiTheme="minorHAnsi" w:hAnsiTheme="minorHAnsi" w:cstheme="minorHAnsi"/>
          <w:szCs w:val="24"/>
          <w:highlight w:val="yellow"/>
        </w:rPr>
        <w:t>.</w:t>
      </w:r>
      <w:r w:rsidR="00D31079" w:rsidRPr="00AA6906">
        <w:rPr>
          <w:rFonts w:asciiTheme="minorHAnsi" w:hAnsiTheme="minorHAnsi" w:cstheme="minorHAnsi"/>
          <w:szCs w:val="24"/>
        </w:rPr>
        <w:t xml:space="preserve"> 2020</w:t>
      </w:r>
      <w:r w:rsidRPr="00AA6906">
        <w:rPr>
          <w:rFonts w:asciiTheme="minorHAnsi" w:hAnsiTheme="minorHAnsi" w:cstheme="minorHAnsi"/>
          <w:szCs w:val="24"/>
        </w:rPr>
        <w:t xml:space="preserve"> s názvem </w:t>
      </w:r>
      <w:r w:rsidR="00A93D30" w:rsidRPr="00AA6906">
        <w:rPr>
          <w:rFonts w:asciiTheme="minorHAnsi" w:hAnsiTheme="minorHAnsi" w:cstheme="minorHAnsi"/>
          <w:szCs w:val="24"/>
        </w:rPr>
        <w:t>"</w:t>
      </w:r>
      <w:r w:rsidR="00D31079" w:rsidRPr="00AA6906">
        <w:rPr>
          <w:rFonts w:asciiTheme="minorHAnsi" w:hAnsiTheme="minorHAnsi" w:cstheme="minorHAnsi"/>
          <w:b/>
          <w:szCs w:val="24"/>
        </w:rPr>
        <w:t xml:space="preserve">Provádění pokrývačských prací ve Státním zdravotním ústavu </w:t>
      </w:r>
      <w:r w:rsidRPr="00AA6906">
        <w:rPr>
          <w:rFonts w:asciiTheme="minorHAnsi" w:hAnsiTheme="minorHAnsi" w:cstheme="minorHAnsi"/>
          <w:b/>
          <w:szCs w:val="24"/>
        </w:rPr>
        <w:t xml:space="preserve">" </w:t>
      </w:r>
      <w:r w:rsidRPr="00AA6906">
        <w:rPr>
          <w:rFonts w:asciiTheme="minorHAnsi" w:hAnsiTheme="minorHAnsi" w:cstheme="minorHAnsi"/>
          <w:szCs w:val="24"/>
        </w:rPr>
        <w:t>(</w:t>
      </w:r>
      <w:r w:rsidRPr="00AA6906">
        <w:rPr>
          <w:rFonts w:asciiTheme="minorHAnsi" w:hAnsiTheme="minorHAnsi" w:cstheme="minorHAnsi"/>
          <w:i/>
          <w:szCs w:val="24"/>
        </w:rPr>
        <w:t xml:space="preserve">dále též jen </w:t>
      </w:r>
      <w:r w:rsidR="003F0CF0" w:rsidRPr="00AA6906">
        <w:rPr>
          <w:rFonts w:asciiTheme="minorHAnsi" w:hAnsiTheme="minorHAnsi" w:cstheme="minorHAnsi"/>
          <w:i/>
          <w:szCs w:val="24"/>
        </w:rPr>
        <w:t>„</w:t>
      </w:r>
      <w:r w:rsidRPr="00AA6906">
        <w:rPr>
          <w:rFonts w:asciiTheme="minorHAnsi" w:hAnsiTheme="minorHAnsi" w:cstheme="minorHAnsi"/>
          <w:i/>
          <w:szCs w:val="24"/>
        </w:rPr>
        <w:t>Výzva</w:t>
      </w:r>
      <w:r w:rsidR="003F0CF0" w:rsidRPr="00AA6906">
        <w:rPr>
          <w:rFonts w:asciiTheme="minorHAnsi" w:hAnsiTheme="minorHAnsi" w:cstheme="minorHAnsi"/>
          <w:i/>
          <w:szCs w:val="24"/>
        </w:rPr>
        <w:t>“</w:t>
      </w:r>
      <w:r w:rsidRPr="00AA6906">
        <w:rPr>
          <w:rFonts w:asciiTheme="minorHAnsi" w:hAnsiTheme="minorHAnsi" w:cstheme="minorHAnsi"/>
          <w:szCs w:val="24"/>
        </w:rPr>
        <w:t xml:space="preserve">) a s nabídkou ze </w:t>
      </w:r>
      <w:r w:rsidR="006F663B" w:rsidRPr="00AA6906">
        <w:rPr>
          <w:rFonts w:asciiTheme="minorHAnsi" w:hAnsiTheme="minorHAnsi" w:cstheme="minorHAnsi"/>
          <w:szCs w:val="24"/>
        </w:rPr>
        <w:t xml:space="preserve">dne </w:t>
      </w:r>
      <w:r w:rsidR="00DC3D3A" w:rsidRPr="00AA6906">
        <w:rPr>
          <w:rFonts w:asciiTheme="minorHAnsi" w:hAnsiTheme="minorHAnsi" w:cstheme="minorHAnsi"/>
          <w:szCs w:val="24"/>
          <w:highlight w:val="yellow"/>
        </w:rPr>
        <w:t>XX.</w:t>
      </w:r>
      <w:r w:rsidR="006F663B" w:rsidRPr="00AA6906">
        <w:rPr>
          <w:rFonts w:asciiTheme="minorHAnsi" w:hAnsiTheme="minorHAnsi" w:cstheme="minorHAnsi"/>
          <w:szCs w:val="24"/>
          <w:highlight w:val="yellow"/>
        </w:rPr>
        <w:t xml:space="preserve"> </w:t>
      </w:r>
      <w:r w:rsidR="00DC3D3A" w:rsidRPr="00AA6906">
        <w:rPr>
          <w:rFonts w:asciiTheme="minorHAnsi" w:hAnsiTheme="minorHAnsi" w:cstheme="minorHAnsi"/>
          <w:szCs w:val="24"/>
          <w:highlight w:val="yellow"/>
        </w:rPr>
        <w:t>XX.</w:t>
      </w:r>
      <w:r w:rsidRPr="00AA6906">
        <w:rPr>
          <w:rFonts w:asciiTheme="minorHAnsi" w:hAnsiTheme="minorHAnsi" w:cstheme="minorHAnsi"/>
          <w:szCs w:val="24"/>
        </w:rPr>
        <w:t> 20</w:t>
      </w:r>
      <w:r w:rsidR="00D31079" w:rsidRPr="00AA6906">
        <w:rPr>
          <w:rFonts w:asciiTheme="minorHAnsi" w:hAnsiTheme="minorHAnsi" w:cstheme="minorHAnsi"/>
          <w:szCs w:val="24"/>
        </w:rPr>
        <w:t>20</w:t>
      </w:r>
      <w:r w:rsidRPr="00AA6906">
        <w:rPr>
          <w:rFonts w:asciiTheme="minorHAnsi" w:hAnsiTheme="minorHAnsi" w:cstheme="minorHAnsi"/>
          <w:szCs w:val="24"/>
        </w:rPr>
        <w:t xml:space="preserve">, kterou podal zhotovitel jako </w:t>
      </w:r>
      <w:r w:rsidR="00280505" w:rsidRPr="00AA6906">
        <w:rPr>
          <w:rFonts w:asciiTheme="minorHAnsi" w:hAnsiTheme="minorHAnsi" w:cstheme="minorHAnsi"/>
          <w:szCs w:val="24"/>
        </w:rPr>
        <w:t>účastník</w:t>
      </w:r>
      <w:r w:rsidRPr="00AA6906">
        <w:rPr>
          <w:rFonts w:asciiTheme="minorHAnsi" w:hAnsiTheme="minorHAnsi" w:cstheme="minorHAnsi"/>
          <w:szCs w:val="24"/>
        </w:rPr>
        <w:t xml:space="preserve"> v rámci tohoto</w:t>
      </w:r>
      <w:r w:rsidR="000B69A8" w:rsidRPr="00AA6906">
        <w:rPr>
          <w:rFonts w:asciiTheme="minorHAnsi" w:hAnsiTheme="minorHAnsi" w:cstheme="minorHAnsi"/>
          <w:szCs w:val="24"/>
        </w:rPr>
        <w:t xml:space="preserve"> otevřeného</w:t>
      </w:r>
      <w:r w:rsidRPr="00AA6906">
        <w:rPr>
          <w:rFonts w:asciiTheme="minorHAnsi" w:hAnsiTheme="minorHAnsi" w:cstheme="minorHAnsi"/>
          <w:szCs w:val="24"/>
        </w:rPr>
        <w:t xml:space="preserve"> </w:t>
      </w:r>
      <w:r w:rsidR="00280505" w:rsidRPr="00AA6906">
        <w:rPr>
          <w:rFonts w:asciiTheme="minorHAnsi" w:hAnsiTheme="minorHAnsi" w:cstheme="minorHAnsi"/>
          <w:szCs w:val="24"/>
        </w:rPr>
        <w:t>výběrového</w:t>
      </w:r>
      <w:r w:rsidRPr="00AA6906">
        <w:rPr>
          <w:rFonts w:asciiTheme="minorHAnsi" w:hAnsiTheme="minorHAnsi" w:cstheme="minorHAnsi"/>
          <w:szCs w:val="24"/>
        </w:rPr>
        <w:t xml:space="preserve"> řízení (</w:t>
      </w:r>
      <w:r w:rsidRPr="00AA6906">
        <w:rPr>
          <w:rFonts w:asciiTheme="minorHAnsi" w:hAnsiTheme="minorHAnsi" w:cstheme="minorHAnsi"/>
          <w:i/>
          <w:szCs w:val="24"/>
        </w:rPr>
        <w:t xml:space="preserve">dále též jen </w:t>
      </w:r>
      <w:r w:rsidR="003F0CF0" w:rsidRPr="00AA6906">
        <w:rPr>
          <w:rFonts w:asciiTheme="minorHAnsi" w:hAnsiTheme="minorHAnsi" w:cstheme="minorHAnsi"/>
          <w:i/>
          <w:szCs w:val="24"/>
        </w:rPr>
        <w:t>„</w:t>
      </w:r>
      <w:r w:rsidRPr="00AA6906">
        <w:rPr>
          <w:rFonts w:asciiTheme="minorHAnsi" w:hAnsiTheme="minorHAnsi" w:cstheme="minorHAnsi"/>
          <w:i/>
          <w:szCs w:val="24"/>
        </w:rPr>
        <w:t>Nabídka</w:t>
      </w:r>
      <w:r w:rsidR="003F0CF0" w:rsidRPr="00AA6906">
        <w:rPr>
          <w:rFonts w:asciiTheme="minorHAnsi" w:hAnsiTheme="minorHAnsi" w:cstheme="minorHAnsi"/>
          <w:i/>
          <w:szCs w:val="24"/>
        </w:rPr>
        <w:t>“</w:t>
      </w:r>
      <w:r w:rsidRPr="00AA6906">
        <w:rPr>
          <w:rFonts w:asciiTheme="minorHAnsi" w:hAnsiTheme="minorHAnsi" w:cstheme="minorHAnsi"/>
          <w:szCs w:val="24"/>
        </w:rPr>
        <w:t>).</w:t>
      </w:r>
    </w:p>
    <w:p w14:paraId="667CE320" w14:textId="77777777" w:rsidR="00007749" w:rsidRPr="00AA6906" w:rsidRDefault="00007749" w:rsidP="006F663B">
      <w:pPr>
        <w:ind w:left="0" w:firstLine="0"/>
        <w:rPr>
          <w:rFonts w:asciiTheme="minorHAnsi" w:hAnsiTheme="minorHAnsi" w:cstheme="minorHAnsi"/>
          <w:szCs w:val="24"/>
        </w:rPr>
      </w:pPr>
    </w:p>
    <w:p w14:paraId="5961992E" w14:textId="454A74D6" w:rsidR="0072441E" w:rsidRPr="00AA6906" w:rsidRDefault="00404672" w:rsidP="001D3CA1">
      <w:pPr>
        <w:numPr>
          <w:ilvl w:val="0"/>
          <w:numId w:val="1"/>
        </w:numPr>
        <w:rPr>
          <w:rFonts w:asciiTheme="minorHAnsi" w:hAnsiTheme="minorHAnsi" w:cstheme="minorHAnsi"/>
          <w:szCs w:val="24"/>
        </w:rPr>
      </w:pPr>
      <w:r w:rsidRPr="00AA6906">
        <w:rPr>
          <w:rFonts w:asciiTheme="minorHAnsi" w:hAnsiTheme="minorHAnsi" w:cstheme="minorHAnsi"/>
          <w:szCs w:val="24"/>
        </w:rPr>
        <w:t>Zhotovitel</w:t>
      </w:r>
      <w:r w:rsidR="00A81FF5" w:rsidRPr="00AA6906">
        <w:rPr>
          <w:rFonts w:asciiTheme="minorHAnsi" w:hAnsiTheme="minorHAnsi" w:cstheme="minorHAnsi"/>
          <w:szCs w:val="24"/>
        </w:rPr>
        <w:t xml:space="preserve"> prohlašuje, že je odborně způsobilý k zajištění plnění svého závazku a ke splnění veškerých povinností vyplývajících z této Smlouvy. </w:t>
      </w:r>
      <w:r w:rsidR="00130965" w:rsidRPr="00AA6906">
        <w:rPr>
          <w:rFonts w:asciiTheme="minorHAnsi" w:hAnsiTheme="minorHAnsi" w:cstheme="minorHAnsi"/>
          <w:szCs w:val="24"/>
        </w:rPr>
        <w:t xml:space="preserve">Oprávnění k provádění předmětu Smlouvy dokládá </w:t>
      </w:r>
      <w:r w:rsidRPr="00AA6906">
        <w:rPr>
          <w:rFonts w:asciiTheme="minorHAnsi" w:hAnsiTheme="minorHAnsi" w:cstheme="minorHAnsi"/>
          <w:szCs w:val="24"/>
        </w:rPr>
        <w:t>zhotovitel</w:t>
      </w:r>
      <w:r w:rsidR="00130965" w:rsidRPr="00AA6906">
        <w:rPr>
          <w:rFonts w:asciiTheme="minorHAnsi" w:hAnsiTheme="minorHAnsi" w:cstheme="minorHAnsi"/>
          <w:szCs w:val="24"/>
        </w:rPr>
        <w:t xml:space="preserve"> </w:t>
      </w:r>
      <w:r w:rsidR="002D38C8" w:rsidRPr="00AA6906">
        <w:rPr>
          <w:rFonts w:asciiTheme="minorHAnsi" w:hAnsiTheme="minorHAnsi" w:cstheme="minorHAnsi"/>
          <w:szCs w:val="24"/>
        </w:rPr>
        <w:t xml:space="preserve">originálem nebo úředně ověřenou kopií </w:t>
      </w:r>
      <w:r w:rsidR="00812C03" w:rsidRPr="00AA6906">
        <w:rPr>
          <w:rFonts w:asciiTheme="minorHAnsi" w:hAnsiTheme="minorHAnsi" w:cstheme="minorHAnsi"/>
          <w:szCs w:val="24"/>
        </w:rPr>
        <w:t>výpisu z</w:t>
      </w:r>
      <w:r w:rsidR="00BB4EDF" w:rsidRPr="00AA6906">
        <w:rPr>
          <w:rFonts w:asciiTheme="minorHAnsi" w:hAnsiTheme="minorHAnsi" w:cstheme="minorHAnsi"/>
          <w:szCs w:val="24"/>
        </w:rPr>
        <w:t> </w:t>
      </w:r>
      <w:r w:rsidR="00812C03" w:rsidRPr="00AA6906">
        <w:rPr>
          <w:rFonts w:asciiTheme="minorHAnsi" w:hAnsiTheme="minorHAnsi" w:cstheme="minorHAnsi"/>
          <w:szCs w:val="24"/>
        </w:rPr>
        <w:t>obchodního</w:t>
      </w:r>
      <w:r w:rsidR="002D38C8" w:rsidRPr="00AA6906">
        <w:rPr>
          <w:rFonts w:asciiTheme="minorHAnsi" w:hAnsiTheme="minorHAnsi" w:cstheme="minorHAnsi"/>
          <w:szCs w:val="24"/>
        </w:rPr>
        <w:t>, příp.</w:t>
      </w:r>
      <w:r w:rsidR="00BB4EDF" w:rsidRPr="00AA6906">
        <w:rPr>
          <w:rFonts w:asciiTheme="minorHAnsi" w:hAnsiTheme="minorHAnsi" w:cstheme="minorHAnsi"/>
          <w:szCs w:val="24"/>
        </w:rPr>
        <w:t xml:space="preserve"> živnostenského</w:t>
      </w:r>
      <w:r w:rsidR="00812C03" w:rsidRPr="00AA6906">
        <w:rPr>
          <w:rFonts w:asciiTheme="minorHAnsi" w:hAnsiTheme="minorHAnsi" w:cstheme="minorHAnsi"/>
          <w:szCs w:val="24"/>
        </w:rPr>
        <w:t xml:space="preserve"> rejstříku, </w:t>
      </w:r>
      <w:r w:rsidR="00861B47" w:rsidRPr="00AA6906">
        <w:rPr>
          <w:rFonts w:asciiTheme="minorHAnsi" w:eastAsia="Times New Roman" w:hAnsiTheme="minorHAnsi" w:cstheme="minorHAnsi"/>
          <w:szCs w:val="24"/>
          <w:lang w:eastAsia="cs-CZ"/>
        </w:rPr>
        <w:t>opravňující</w:t>
      </w:r>
      <w:r w:rsidR="002D38C8" w:rsidRPr="00AA6906">
        <w:rPr>
          <w:rFonts w:asciiTheme="minorHAnsi" w:eastAsia="Times New Roman" w:hAnsiTheme="minorHAnsi" w:cstheme="minorHAnsi"/>
          <w:szCs w:val="24"/>
          <w:lang w:eastAsia="cs-CZ"/>
        </w:rPr>
        <w:t>m</w:t>
      </w:r>
      <w:r w:rsidR="00737B3F" w:rsidRPr="00AA6906">
        <w:rPr>
          <w:rFonts w:asciiTheme="minorHAnsi" w:eastAsia="Times New Roman" w:hAnsiTheme="minorHAnsi" w:cstheme="minorHAnsi"/>
          <w:szCs w:val="24"/>
          <w:lang w:eastAsia="cs-CZ"/>
        </w:rPr>
        <w:t xml:space="preserve"> k </w:t>
      </w:r>
      <w:r w:rsidR="005B069A" w:rsidRPr="00AA6906">
        <w:rPr>
          <w:rFonts w:asciiTheme="minorHAnsi" w:eastAsia="Times New Roman" w:hAnsiTheme="minorHAnsi" w:cstheme="minorHAnsi"/>
          <w:szCs w:val="24"/>
          <w:lang w:eastAsia="cs-CZ"/>
        </w:rPr>
        <w:t>činnosti</w:t>
      </w:r>
      <w:r w:rsidR="00737B3F" w:rsidRPr="00AA6906">
        <w:rPr>
          <w:rFonts w:asciiTheme="minorHAnsi" w:eastAsia="Times New Roman" w:hAnsiTheme="minorHAnsi" w:cstheme="minorHAnsi"/>
          <w:szCs w:val="24"/>
          <w:lang w:eastAsia="cs-CZ"/>
        </w:rPr>
        <w:t xml:space="preserve"> v rozsahu odpovídajícímu předmětu </w:t>
      </w:r>
      <w:r w:rsidR="00A11235" w:rsidRPr="00AA6906">
        <w:rPr>
          <w:rFonts w:asciiTheme="minorHAnsi" w:eastAsia="Times New Roman" w:hAnsiTheme="minorHAnsi" w:cstheme="minorHAnsi"/>
          <w:szCs w:val="24"/>
          <w:lang w:eastAsia="cs-CZ"/>
        </w:rPr>
        <w:t>této Smlouvy</w:t>
      </w:r>
      <w:r w:rsidR="00534038" w:rsidRPr="00AA6906">
        <w:rPr>
          <w:rFonts w:asciiTheme="minorHAnsi" w:eastAsia="Times New Roman" w:hAnsiTheme="minorHAnsi" w:cstheme="minorHAnsi"/>
          <w:szCs w:val="24"/>
          <w:lang w:eastAsia="cs-CZ"/>
        </w:rPr>
        <w:t xml:space="preserve">. </w:t>
      </w:r>
      <w:r w:rsidR="008E63FC" w:rsidRPr="00AA6906">
        <w:rPr>
          <w:rFonts w:asciiTheme="minorHAnsi" w:hAnsiTheme="minorHAnsi" w:cstheme="minorHAnsi"/>
          <w:szCs w:val="24"/>
        </w:rPr>
        <w:t xml:space="preserve">Zhotovitel dále prohlašuje a stvrzuje, </w:t>
      </w:r>
      <w:r w:rsidR="00FB4DAE" w:rsidRPr="00AA6906">
        <w:rPr>
          <w:rFonts w:asciiTheme="minorHAnsi" w:hAnsiTheme="minorHAnsi" w:cstheme="minorHAnsi"/>
          <w:szCs w:val="24"/>
        </w:rPr>
        <w:t>že se před podpisem této Smlouvy seznámil se záměrem objednatele co do rozsahu a kvality požadovaného předmětu plnění této Smlouvy</w:t>
      </w:r>
      <w:r w:rsidR="001D3CA1" w:rsidRPr="00AA6906">
        <w:rPr>
          <w:rFonts w:asciiTheme="minorHAnsi" w:hAnsiTheme="minorHAnsi" w:cstheme="minorHAnsi"/>
          <w:szCs w:val="24"/>
        </w:rPr>
        <w:t>,</w:t>
      </w:r>
      <w:r w:rsidR="00FB4DAE" w:rsidRPr="00AA6906">
        <w:rPr>
          <w:rFonts w:asciiTheme="minorHAnsi" w:hAnsiTheme="minorHAnsi" w:cstheme="minorHAnsi"/>
          <w:szCs w:val="24"/>
        </w:rPr>
        <w:t xml:space="preserve"> </w:t>
      </w:r>
      <w:r w:rsidR="008E63FC" w:rsidRPr="00AA6906">
        <w:rPr>
          <w:rFonts w:asciiTheme="minorHAnsi" w:hAnsiTheme="minorHAnsi" w:cstheme="minorHAnsi"/>
          <w:szCs w:val="24"/>
        </w:rPr>
        <w:t xml:space="preserve">že je ochoten a schopen plnit tuto Smlouvu i Prováděcí smlouvy při dodržení všech profesionálních zvyklostí a s plnou odpovědností za odbornou úroveň jejich realizací. Zhotovitel dále prohlašuje a stvrzuje, že je dle předpisů ČR oprávněn k provádění veškerých prací a služeb, nezbytných pro splnění této Smlouvy a Prováděcích smluv, a že má uzavřené potřebné a dostatečné odpovědnostní pojištění. </w:t>
      </w:r>
    </w:p>
    <w:p w14:paraId="759B6E83" w14:textId="77777777" w:rsidR="00534038" w:rsidRPr="00AA6906" w:rsidRDefault="00534038" w:rsidP="00534038">
      <w:pPr>
        <w:pStyle w:val="Odstavecseseznamem"/>
        <w:ind w:left="0" w:firstLine="0"/>
        <w:rPr>
          <w:rFonts w:asciiTheme="minorHAnsi" w:eastAsia="Times New Roman" w:hAnsiTheme="minorHAnsi" w:cstheme="minorHAnsi"/>
          <w:szCs w:val="24"/>
          <w:lang w:eastAsia="cs-CZ"/>
        </w:rPr>
      </w:pPr>
    </w:p>
    <w:p w14:paraId="103E6FF3" w14:textId="0BF85F57" w:rsidR="00130965" w:rsidRPr="00AA6906" w:rsidRDefault="00404672" w:rsidP="004541C8">
      <w:pPr>
        <w:numPr>
          <w:ilvl w:val="0"/>
          <w:numId w:val="1"/>
        </w:numPr>
        <w:rPr>
          <w:rFonts w:asciiTheme="minorHAnsi" w:hAnsiTheme="minorHAnsi" w:cstheme="minorHAnsi"/>
          <w:szCs w:val="24"/>
        </w:rPr>
      </w:pPr>
      <w:r w:rsidRPr="00AA6906">
        <w:rPr>
          <w:rFonts w:asciiTheme="minorHAnsi" w:hAnsiTheme="minorHAnsi" w:cstheme="minorHAnsi"/>
          <w:szCs w:val="24"/>
        </w:rPr>
        <w:t>Zhotovitel</w:t>
      </w:r>
      <w:r w:rsidR="00CE00CA" w:rsidRPr="00AA6906">
        <w:rPr>
          <w:rFonts w:asciiTheme="minorHAnsi" w:hAnsiTheme="minorHAnsi" w:cstheme="minorHAnsi"/>
          <w:szCs w:val="24"/>
        </w:rPr>
        <w:t xml:space="preserve"> se zavazuje na výzvu </w:t>
      </w:r>
      <w:r w:rsidR="005A2162" w:rsidRPr="00AA6906">
        <w:rPr>
          <w:rFonts w:asciiTheme="minorHAnsi" w:hAnsiTheme="minorHAnsi" w:cstheme="minorHAnsi"/>
          <w:szCs w:val="24"/>
        </w:rPr>
        <w:t>objednatel</w:t>
      </w:r>
      <w:r w:rsidR="002F6E99" w:rsidRPr="00AA6906">
        <w:rPr>
          <w:rFonts w:asciiTheme="minorHAnsi" w:hAnsiTheme="minorHAnsi" w:cstheme="minorHAnsi"/>
          <w:szCs w:val="24"/>
        </w:rPr>
        <w:t>e</w:t>
      </w:r>
      <w:r w:rsidR="00CE00CA" w:rsidRPr="00AA6906">
        <w:rPr>
          <w:rFonts w:asciiTheme="minorHAnsi" w:hAnsiTheme="minorHAnsi" w:cstheme="minorHAnsi"/>
          <w:szCs w:val="24"/>
        </w:rPr>
        <w:t xml:space="preserve"> p</w:t>
      </w:r>
      <w:r w:rsidR="00B873AC" w:rsidRPr="00AA6906">
        <w:rPr>
          <w:rFonts w:asciiTheme="minorHAnsi" w:hAnsiTheme="minorHAnsi" w:cstheme="minorHAnsi"/>
          <w:szCs w:val="24"/>
        </w:rPr>
        <w:t xml:space="preserve">ro </w:t>
      </w:r>
      <w:r w:rsidR="00085B6F" w:rsidRPr="00AA6906">
        <w:rPr>
          <w:rFonts w:asciiTheme="minorHAnsi" w:hAnsiTheme="minorHAnsi" w:cstheme="minorHAnsi"/>
          <w:szCs w:val="24"/>
        </w:rPr>
        <w:t>realizaci</w:t>
      </w:r>
      <w:r w:rsidR="00B873AC" w:rsidRPr="00AA6906">
        <w:rPr>
          <w:rFonts w:asciiTheme="minorHAnsi" w:hAnsiTheme="minorHAnsi" w:cstheme="minorHAnsi"/>
          <w:szCs w:val="24"/>
        </w:rPr>
        <w:t xml:space="preserve"> konkrétních</w:t>
      </w:r>
      <w:r w:rsidR="00CE00CA" w:rsidRPr="00AA6906">
        <w:rPr>
          <w:rFonts w:asciiTheme="minorHAnsi" w:hAnsiTheme="minorHAnsi" w:cstheme="minorHAnsi"/>
          <w:szCs w:val="24"/>
        </w:rPr>
        <w:t xml:space="preserve"> zakázek </w:t>
      </w:r>
      <w:r w:rsidR="005A2162" w:rsidRPr="00AA6906">
        <w:rPr>
          <w:rFonts w:asciiTheme="minorHAnsi" w:hAnsiTheme="minorHAnsi" w:cstheme="minorHAnsi"/>
          <w:szCs w:val="24"/>
        </w:rPr>
        <w:t>objednatel</w:t>
      </w:r>
      <w:r w:rsidR="002F6E99" w:rsidRPr="00AA6906">
        <w:rPr>
          <w:rFonts w:asciiTheme="minorHAnsi" w:hAnsiTheme="minorHAnsi" w:cstheme="minorHAnsi"/>
          <w:szCs w:val="24"/>
        </w:rPr>
        <w:t>e</w:t>
      </w:r>
      <w:r w:rsidR="00F863B3" w:rsidRPr="00AA6906">
        <w:rPr>
          <w:rFonts w:asciiTheme="minorHAnsi" w:hAnsiTheme="minorHAnsi" w:cstheme="minorHAnsi"/>
          <w:szCs w:val="24"/>
        </w:rPr>
        <w:t xml:space="preserve"> v souladu s touto Smlouvou uzavřít s </w:t>
      </w:r>
      <w:r w:rsidR="005A2162" w:rsidRPr="00AA6906">
        <w:rPr>
          <w:rFonts w:asciiTheme="minorHAnsi" w:hAnsiTheme="minorHAnsi" w:cstheme="minorHAnsi"/>
          <w:szCs w:val="24"/>
        </w:rPr>
        <w:t>objednatel</w:t>
      </w:r>
      <w:r w:rsidR="003C695F" w:rsidRPr="00AA6906">
        <w:rPr>
          <w:rFonts w:asciiTheme="minorHAnsi" w:hAnsiTheme="minorHAnsi" w:cstheme="minorHAnsi"/>
          <w:szCs w:val="24"/>
        </w:rPr>
        <w:t>e</w:t>
      </w:r>
      <w:r w:rsidR="00F863B3" w:rsidRPr="00AA6906">
        <w:rPr>
          <w:rFonts w:asciiTheme="minorHAnsi" w:hAnsiTheme="minorHAnsi" w:cstheme="minorHAnsi"/>
          <w:szCs w:val="24"/>
        </w:rPr>
        <w:t>m pro každou takovouto zakázku</w:t>
      </w:r>
      <w:r w:rsidR="00CE00CA" w:rsidRPr="00AA6906">
        <w:rPr>
          <w:rFonts w:asciiTheme="minorHAnsi" w:hAnsiTheme="minorHAnsi" w:cstheme="minorHAnsi"/>
          <w:szCs w:val="24"/>
        </w:rPr>
        <w:t xml:space="preserve"> </w:t>
      </w:r>
      <w:r w:rsidR="00F863B3" w:rsidRPr="00AA6906">
        <w:rPr>
          <w:rFonts w:asciiTheme="minorHAnsi" w:hAnsiTheme="minorHAnsi" w:cstheme="minorHAnsi"/>
          <w:szCs w:val="24"/>
        </w:rPr>
        <w:t xml:space="preserve">konkrétní </w:t>
      </w:r>
      <w:r w:rsidR="00775E40" w:rsidRPr="00AA6906">
        <w:rPr>
          <w:rFonts w:asciiTheme="minorHAnsi" w:hAnsiTheme="minorHAnsi" w:cstheme="minorHAnsi"/>
          <w:szCs w:val="24"/>
        </w:rPr>
        <w:t>realizační</w:t>
      </w:r>
      <w:r w:rsidR="00F863B3" w:rsidRPr="00AA6906">
        <w:rPr>
          <w:rFonts w:asciiTheme="minorHAnsi" w:hAnsiTheme="minorHAnsi" w:cstheme="minorHAnsi"/>
          <w:szCs w:val="24"/>
        </w:rPr>
        <w:t xml:space="preserve"> smlouvu</w:t>
      </w:r>
      <w:r w:rsidR="00791798" w:rsidRPr="00AA6906">
        <w:rPr>
          <w:rFonts w:asciiTheme="minorHAnsi" w:hAnsiTheme="minorHAnsi" w:cstheme="minorHAnsi"/>
          <w:szCs w:val="24"/>
        </w:rPr>
        <w:t xml:space="preserve"> </w:t>
      </w:r>
      <w:r w:rsidR="00C75B79" w:rsidRPr="00AA6906">
        <w:rPr>
          <w:rFonts w:asciiTheme="minorHAnsi" w:hAnsiTheme="minorHAnsi" w:cstheme="minorHAnsi"/>
          <w:szCs w:val="24"/>
        </w:rPr>
        <w:t xml:space="preserve">o dílo </w:t>
      </w:r>
      <w:r w:rsidR="00791798" w:rsidRPr="00AA6906">
        <w:rPr>
          <w:rFonts w:asciiTheme="minorHAnsi" w:hAnsiTheme="minorHAnsi" w:cstheme="minorHAnsi"/>
          <w:szCs w:val="24"/>
        </w:rPr>
        <w:t>(</w:t>
      </w:r>
      <w:r w:rsidR="00791798" w:rsidRPr="00AA6906">
        <w:rPr>
          <w:rFonts w:asciiTheme="minorHAnsi" w:hAnsiTheme="minorHAnsi" w:cstheme="minorHAnsi"/>
          <w:i/>
          <w:szCs w:val="24"/>
        </w:rPr>
        <w:t xml:space="preserve">dále též jen </w:t>
      </w:r>
      <w:r w:rsidR="00A33FF7" w:rsidRPr="00AA6906">
        <w:rPr>
          <w:rFonts w:asciiTheme="minorHAnsi" w:hAnsiTheme="minorHAnsi" w:cstheme="minorHAnsi"/>
          <w:i/>
          <w:szCs w:val="24"/>
        </w:rPr>
        <w:t>„</w:t>
      </w:r>
      <w:r w:rsidR="00791798" w:rsidRPr="00AA6906">
        <w:rPr>
          <w:rFonts w:asciiTheme="minorHAnsi" w:hAnsiTheme="minorHAnsi" w:cstheme="minorHAnsi"/>
          <w:i/>
          <w:szCs w:val="24"/>
        </w:rPr>
        <w:t>Prováděcí smlouva</w:t>
      </w:r>
      <w:r w:rsidR="00A33FF7" w:rsidRPr="00AA6906">
        <w:rPr>
          <w:rFonts w:asciiTheme="minorHAnsi" w:hAnsiTheme="minorHAnsi" w:cstheme="minorHAnsi"/>
          <w:i/>
          <w:szCs w:val="24"/>
        </w:rPr>
        <w:t>“</w:t>
      </w:r>
      <w:r w:rsidR="00791798" w:rsidRPr="00AA6906">
        <w:rPr>
          <w:rFonts w:asciiTheme="minorHAnsi" w:hAnsiTheme="minorHAnsi" w:cstheme="minorHAnsi"/>
          <w:szCs w:val="24"/>
        </w:rPr>
        <w:t>)</w:t>
      </w:r>
      <w:r w:rsidR="00085B6F" w:rsidRPr="00AA6906">
        <w:rPr>
          <w:rFonts w:asciiTheme="minorHAnsi" w:hAnsiTheme="minorHAnsi" w:cstheme="minorHAnsi"/>
          <w:szCs w:val="24"/>
        </w:rPr>
        <w:t>.</w:t>
      </w:r>
      <w:r w:rsidR="00B873AC" w:rsidRPr="00AA6906">
        <w:rPr>
          <w:rFonts w:asciiTheme="minorHAnsi" w:hAnsiTheme="minorHAnsi" w:cstheme="minorHAnsi"/>
          <w:szCs w:val="24"/>
        </w:rPr>
        <w:t xml:space="preserve"> </w:t>
      </w:r>
      <w:r w:rsidRPr="00AA6906">
        <w:rPr>
          <w:rFonts w:asciiTheme="minorHAnsi" w:hAnsiTheme="minorHAnsi" w:cstheme="minorHAnsi"/>
          <w:szCs w:val="24"/>
        </w:rPr>
        <w:t>Zhotovitel</w:t>
      </w:r>
      <w:r w:rsidR="005C3179" w:rsidRPr="00AA6906">
        <w:rPr>
          <w:rFonts w:asciiTheme="minorHAnsi" w:hAnsiTheme="minorHAnsi" w:cstheme="minorHAnsi"/>
          <w:szCs w:val="24"/>
        </w:rPr>
        <w:t xml:space="preserve"> se touto Smlouvou zavazuje </w:t>
      </w:r>
      <w:r w:rsidR="0072441E" w:rsidRPr="00AA6906">
        <w:rPr>
          <w:rFonts w:asciiTheme="minorHAnsi" w:hAnsiTheme="minorHAnsi" w:cstheme="minorHAnsi"/>
          <w:szCs w:val="24"/>
        </w:rPr>
        <w:t>splnit</w:t>
      </w:r>
      <w:r w:rsidR="005C3179" w:rsidRPr="00AA6906">
        <w:rPr>
          <w:rFonts w:asciiTheme="minorHAnsi" w:hAnsiTheme="minorHAnsi" w:cstheme="minorHAnsi"/>
          <w:szCs w:val="24"/>
        </w:rPr>
        <w:t xml:space="preserve"> na svůj náklad a nebezpečí </w:t>
      </w:r>
      <w:r w:rsidR="0011435B" w:rsidRPr="00AA6906">
        <w:rPr>
          <w:rFonts w:asciiTheme="minorHAnsi" w:hAnsiTheme="minorHAnsi" w:cstheme="minorHAnsi"/>
          <w:szCs w:val="24"/>
        </w:rPr>
        <w:t>Prováděcí</w:t>
      </w:r>
      <w:r w:rsidR="00AF7F5C" w:rsidRPr="00AA6906">
        <w:rPr>
          <w:rFonts w:asciiTheme="minorHAnsi" w:hAnsiTheme="minorHAnsi" w:cstheme="minorHAnsi"/>
          <w:szCs w:val="24"/>
        </w:rPr>
        <w:t xml:space="preserve"> smlouvu</w:t>
      </w:r>
      <w:r w:rsidR="005C3179" w:rsidRPr="00AA6906">
        <w:rPr>
          <w:rFonts w:asciiTheme="minorHAnsi" w:hAnsiTheme="minorHAnsi" w:cstheme="minorHAnsi"/>
          <w:szCs w:val="24"/>
        </w:rPr>
        <w:t xml:space="preserve"> v termínech a za podmínek </w:t>
      </w:r>
      <w:r w:rsidR="00AF7F5C" w:rsidRPr="00AA6906">
        <w:rPr>
          <w:rFonts w:asciiTheme="minorHAnsi" w:hAnsiTheme="minorHAnsi" w:cstheme="minorHAnsi"/>
          <w:szCs w:val="24"/>
        </w:rPr>
        <w:t xml:space="preserve">v ní a jejích přílohách </w:t>
      </w:r>
      <w:r w:rsidR="005C3179" w:rsidRPr="00AA6906">
        <w:rPr>
          <w:rFonts w:asciiTheme="minorHAnsi" w:hAnsiTheme="minorHAnsi" w:cstheme="minorHAnsi"/>
          <w:szCs w:val="24"/>
        </w:rPr>
        <w:t xml:space="preserve">vymezených a </w:t>
      </w:r>
      <w:r w:rsidR="005A2162" w:rsidRPr="00AA6906">
        <w:rPr>
          <w:rFonts w:asciiTheme="minorHAnsi" w:hAnsiTheme="minorHAnsi" w:cstheme="minorHAnsi"/>
          <w:szCs w:val="24"/>
        </w:rPr>
        <w:t>objednatel</w:t>
      </w:r>
      <w:r w:rsidR="005C3179" w:rsidRPr="00AA6906">
        <w:rPr>
          <w:rFonts w:asciiTheme="minorHAnsi" w:hAnsiTheme="minorHAnsi" w:cstheme="minorHAnsi"/>
          <w:szCs w:val="24"/>
        </w:rPr>
        <w:t xml:space="preserve"> se zavazuje, že </w:t>
      </w:r>
      <w:r w:rsidR="00C43BF1" w:rsidRPr="00AA6906">
        <w:rPr>
          <w:rFonts w:asciiTheme="minorHAnsi" w:hAnsiTheme="minorHAnsi" w:cstheme="minorHAnsi"/>
          <w:szCs w:val="24"/>
        </w:rPr>
        <w:t>plnění</w:t>
      </w:r>
      <w:r w:rsidR="005C3179" w:rsidRPr="00AA6906">
        <w:rPr>
          <w:rFonts w:asciiTheme="minorHAnsi" w:hAnsiTheme="minorHAnsi" w:cstheme="minorHAnsi"/>
          <w:szCs w:val="24"/>
        </w:rPr>
        <w:t xml:space="preserve"> převezme, zaplatí dohodnutou cenu, a to způsobem a ve výši určené </w:t>
      </w:r>
      <w:r w:rsidR="001D2AB4" w:rsidRPr="00AA6906">
        <w:rPr>
          <w:rFonts w:asciiTheme="minorHAnsi" w:hAnsiTheme="minorHAnsi" w:cstheme="minorHAnsi"/>
          <w:szCs w:val="24"/>
        </w:rPr>
        <w:t>Prováděcí</w:t>
      </w:r>
      <w:r w:rsidR="00B951F1" w:rsidRPr="00AA6906">
        <w:rPr>
          <w:rFonts w:asciiTheme="minorHAnsi" w:hAnsiTheme="minorHAnsi" w:cstheme="minorHAnsi"/>
          <w:szCs w:val="24"/>
        </w:rPr>
        <w:t xml:space="preserve"> smlouvou</w:t>
      </w:r>
      <w:r w:rsidR="005C3179" w:rsidRPr="00AA6906">
        <w:rPr>
          <w:rFonts w:asciiTheme="minorHAnsi" w:hAnsiTheme="minorHAnsi" w:cstheme="minorHAnsi"/>
          <w:szCs w:val="24"/>
        </w:rPr>
        <w:t>.</w:t>
      </w:r>
      <w:r w:rsidR="004541C8" w:rsidRPr="00AA6906">
        <w:rPr>
          <w:rFonts w:asciiTheme="minorHAnsi" w:hAnsiTheme="minorHAnsi" w:cstheme="minorHAnsi"/>
          <w:szCs w:val="24"/>
        </w:rPr>
        <w:t xml:space="preserve"> Při uzavírání konkrétní Prováděcí smlouvy je </w:t>
      </w:r>
      <w:r w:rsidR="005A2162" w:rsidRPr="00AA6906">
        <w:rPr>
          <w:rFonts w:asciiTheme="minorHAnsi" w:hAnsiTheme="minorHAnsi" w:cstheme="minorHAnsi"/>
          <w:szCs w:val="24"/>
        </w:rPr>
        <w:t>objednatel</w:t>
      </w:r>
      <w:r w:rsidR="004541C8" w:rsidRPr="00AA6906">
        <w:rPr>
          <w:rFonts w:asciiTheme="minorHAnsi" w:hAnsiTheme="minorHAnsi" w:cstheme="minorHAnsi"/>
          <w:szCs w:val="24"/>
        </w:rPr>
        <w:t xml:space="preserve"> oprávněn si vybrat pro její předmět plnění pouze některé z činností </w:t>
      </w:r>
      <w:r w:rsidR="00D30D96" w:rsidRPr="00AA6906">
        <w:rPr>
          <w:rFonts w:asciiTheme="minorHAnsi" w:hAnsiTheme="minorHAnsi" w:cstheme="minorHAnsi"/>
          <w:szCs w:val="24"/>
        </w:rPr>
        <w:t>předmětu plnění této Smlouvy</w:t>
      </w:r>
      <w:r w:rsidR="004541C8" w:rsidRPr="00AA6906">
        <w:rPr>
          <w:rFonts w:asciiTheme="minorHAnsi" w:hAnsiTheme="minorHAnsi" w:cstheme="minorHAnsi"/>
          <w:szCs w:val="24"/>
        </w:rPr>
        <w:t>.</w:t>
      </w:r>
    </w:p>
    <w:p w14:paraId="33DCC234" w14:textId="77777777" w:rsidR="003373F4" w:rsidRPr="00AA6906" w:rsidRDefault="003373F4" w:rsidP="003373F4">
      <w:pPr>
        <w:ind w:left="0" w:firstLine="0"/>
        <w:rPr>
          <w:rFonts w:asciiTheme="minorHAnsi" w:hAnsiTheme="minorHAnsi" w:cstheme="minorHAnsi"/>
          <w:szCs w:val="24"/>
        </w:rPr>
      </w:pPr>
    </w:p>
    <w:p w14:paraId="371318BC" w14:textId="0CEE76AE" w:rsidR="00130965" w:rsidRPr="00AA6906" w:rsidRDefault="00404672" w:rsidP="005C3179">
      <w:pPr>
        <w:numPr>
          <w:ilvl w:val="0"/>
          <w:numId w:val="1"/>
        </w:numPr>
        <w:rPr>
          <w:rFonts w:asciiTheme="minorHAnsi" w:hAnsiTheme="minorHAnsi" w:cstheme="minorHAnsi"/>
          <w:szCs w:val="24"/>
        </w:rPr>
      </w:pPr>
      <w:r w:rsidRPr="00AA6906">
        <w:rPr>
          <w:rFonts w:asciiTheme="minorHAnsi" w:hAnsiTheme="minorHAnsi" w:cstheme="minorHAnsi"/>
          <w:szCs w:val="24"/>
        </w:rPr>
        <w:t>Zhotovitel</w:t>
      </w:r>
      <w:r w:rsidR="00130965" w:rsidRPr="00AA6906">
        <w:rPr>
          <w:rFonts w:asciiTheme="minorHAnsi" w:hAnsiTheme="minorHAnsi" w:cstheme="minorHAnsi"/>
          <w:szCs w:val="24"/>
        </w:rPr>
        <w:t xml:space="preserve"> prohlašuje, že na jeho majetek nebyl prohlášen konkurz, nebylo proti němu zahájeno konkurzní, vyrovnávací ani insolvenční řízení, nebyl zamítnut konkurz pro nedostatek majetku, není v likvidaci a nemá v evidenci daní zachyceny daňové nedoplatky. Dále </w:t>
      </w:r>
      <w:r w:rsidRPr="00AA6906">
        <w:rPr>
          <w:rFonts w:asciiTheme="minorHAnsi" w:hAnsiTheme="minorHAnsi" w:cstheme="minorHAnsi"/>
          <w:szCs w:val="24"/>
        </w:rPr>
        <w:t>zhotovitel</w:t>
      </w:r>
      <w:r w:rsidR="00130965" w:rsidRPr="00AA6906">
        <w:rPr>
          <w:rFonts w:asciiTheme="minorHAnsi" w:hAnsiTheme="minorHAnsi" w:cstheme="minorHAnsi"/>
          <w:szCs w:val="24"/>
        </w:rPr>
        <w:t xml:space="preserve"> prohlašuje, že nemá ve statutárním orgánu a prokuře osoby, které by v době posledních tří let byly disciplinárně potrestány nebo pravomocně odsouzeny pro trestný čin hospodářský, proti majetku nebo pro trestný čin, jehož skutková podstata souvisí s předmětem podnikání </w:t>
      </w:r>
      <w:r w:rsidRPr="00AA6906">
        <w:rPr>
          <w:rFonts w:asciiTheme="minorHAnsi" w:hAnsiTheme="minorHAnsi" w:cstheme="minorHAnsi"/>
          <w:szCs w:val="24"/>
        </w:rPr>
        <w:t>zhotovitel</w:t>
      </w:r>
      <w:r w:rsidR="009B5112" w:rsidRPr="00AA6906">
        <w:rPr>
          <w:rFonts w:asciiTheme="minorHAnsi" w:hAnsiTheme="minorHAnsi" w:cstheme="minorHAnsi"/>
          <w:szCs w:val="24"/>
        </w:rPr>
        <w:t>e</w:t>
      </w:r>
      <w:r w:rsidR="00130965" w:rsidRPr="00AA6906">
        <w:rPr>
          <w:rFonts w:asciiTheme="minorHAnsi" w:hAnsiTheme="minorHAnsi" w:cstheme="minorHAnsi"/>
          <w:szCs w:val="24"/>
        </w:rPr>
        <w:t>.</w:t>
      </w:r>
    </w:p>
    <w:p w14:paraId="72A8C7F3" w14:textId="77777777" w:rsidR="00130965" w:rsidRPr="00AA6906" w:rsidRDefault="00130965" w:rsidP="00130965">
      <w:pPr>
        <w:rPr>
          <w:rFonts w:asciiTheme="minorHAnsi" w:hAnsiTheme="minorHAnsi" w:cstheme="minorHAnsi"/>
          <w:szCs w:val="24"/>
        </w:rPr>
      </w:pPr>
    </w:p>
    <w:p w14:paraId="500BA572" w14:textId="31AE7648" w:rsidR="00AF7C45" w:rsidRPr="00AA6906" w:rsidRDefault="005A2162" w:rsidP="00CB6BF6">
      <w:pPr>
        <w:numPr>
          <w:ilvl w:val="0"/>
          <w:numId w:val="1"/>
        </w:numPr>
        <w:rPr>
          <w:rFonts w:asciiTheme="minorHAnsi" w:hAnsiTheme="minorHAnsi" w:cstheme="minorHAnsi"/>
          <w:szCs w:val="24"/>
        </w:rPr>
      </w:pPr>
      <w:r w:rsidRPr="00AA6906">
        <w:rPr>
          <w:rFonts w:asciiTheme="minorHAnsi" w:hAnsiTheme="minorHAnsi" w:cstheme="minorHAnsi"/>
          <w:szCs w:val="24"/>
        </w:rPr>
        <w:lastRenderedPageBreak/>
        <w:t>Objednatel</w:t>
      </w:r>
      <w:r w:rsidR="00130965" w:rsidRPr="00AA6906">
        <w:rPr>
          <w:rFonts w:asciiTheme="minorHAnsi" w:hAnsiTheme="minorHAnsi" w:cstheme="minorHAnsi"/>
          <w:szCs w:val="24"/>
        </w:rPr>
        <w:t xml:space="preserve"> zmocňuje pro účely této Smlouvy pro veškerá </w:t>
      </w:r>
      <w:r w:rsidR="00043D97" w:rsidRPr="00AA6906">
        <w:rPr>
          <w:rFonts w:asciiTheme="minorHAnsi" w:hAnsiTheme="minorHAnsi" w:cstheme="minorHAnsi"/>
          <w:szCs w:val="24"/>
        </w:rPr>
        <w:t xml:space="preserve">právní </w:t>
      </w:r>
      <w:r w:rsidR="00130965" w:rsidRPr="00AA6906">
        <w:rPr>
          <w:rFonts w:asciiTheme="minorHAnsi" w:hAnsiTheme="minorHAnsi" w:cstheme="minorHAnsi"/>
          <w:szCs w:val="24"/>
        </w:rPr>
        <w:t xml:space="preserve">jednání ve věci této Smlouvy, kromě smluvních, technického zástupce </w:t>
      </w:r>
      <w:r w:rsidRPr="00AA6906">
        <w:rPr>
          <w:rFonts w:asciiTheme="minorHAnsi" w:hAnsiTheme="minorHAnsi" w:cstheme="minorHAnsi"/>
          <w:szCs w:val="24"/>
        </w:rPr>
        <w:t>objednatel</w:t>
      </w:r>
      <w:r w:rsidR="009B5112" w:rsidRPr="00AA6906">
        <w:rPr>
          <w:rFonts w:asciiTheme="minorHAnsi" w:hAnsiTheme="minorHAnsi" w:cstheme="minorHAnsi"/>
          <w:szCs w:val="24"/>
        </w:rPr>
        <w:t>e</w:t>
      </w:r>
      <w:r w:rsidR="00130965" w:rsidRPr="00AA6906">
        <w:rPr>
          <w:rFonts w:asciiTheme="minorHAnsi" w:hAnsiTheme="minorHAnsi" w:cstheme="minorHAnsi"/>
          <w:szCs w:val="24"/>
        </w:rPr>
        <w:t xml:space="preserve"> (</w:t>
      </w:r>
      <w:r w:rsidR="00B22C0B" w:rsidRPr="00AA6906">
        <w:rPr>
          <w:rFonts w:asciiTheme="minorHAnsi" w:hAnsiTheme="minorHAnsi" w:cstheme="minorHAnsi"/>
          <w:i/>
          <w:szCs w:val="24"/>
        </w:rPr>
        <w:t xml:space="preserve">dále též jen </w:t>
      </w:r>
      <w:r w:rsidR="00A33FF7" w:rsidRPr="00AA6906">
        <w:rPr>
          <w:rFonts w:asciiTheme="minorHAnsi" w:hAnsiTheme="minorHAnsi" w:cstheme="minorHAnsi"/>
          <w:i/>
          <w:szCs w:val="24"/>
        </w:rPr>
        <w:t>„</w:t>
      </w:r>
      <w:r w:rsidR="009B5112" w:rsidRPr="00AA6906">
        <w:rPr>
          <w:rFonts w:asciiTheme="minorHAnsi" w:hAnsiTheme="minorHAnsi" w:cstheme="minorHAnsi"/>
          <w:i/>
          <w:szCs w:val="24"/>
        </w:rPr>
        <w:t>TZO</w:t>
      </w:r>
      <w:r w:rsidR="00A33FF7" w:rsidRPr="00AA6906">
        <w:rPr>
          <w:rFonts w:asciiTheme="minorHAnsi" w:hAnsiTheme="minorHAnsi" w:cstheme="minorHAnsi"/>
          <w:i/>
          <w:szCs w:val="24"/>
        </w:rPr>
        <w:t>“</w:t>
      </w:r>
      <w:r w:rsidR="00130965" w:rsidRPr="00AA6906">
        <w:rPr>
          <w:rFonts w:asciiTheme="minorHAnsi" w:hAnsiTheme="minorHAnsi" w:cstheme="minorHAnsi"/>
          <w:szCs w:val="24"/>
        </w:rPr>
        <w:t xml:space="preserve">) </w:t>
      </w:r>
    </w:p>
    <w:p w14:paraId="69D6DD1B" w14:textId="19A756F9" w:rsidR="00CB6BF6" w:rsidRPr="00AA6906" w:rsidRDefault="00130965" w:rsidP="00CB6BF6">
      <w:pPr>
        <w:ind w:left="357" w:firstLine="0"/>
        <w:rPr>
          <w:rFonts w:asciiTheme="minorHAnsi" w:hAnsiTheme="minorHAnsi" w:cstheme="minorHAnsi"/>
          <w:szCs w:val="24"/>
        </w:rPr>
      </w:pPr>
      <w:r w:rsidRPr="00AA6906">
        <w:rPr>
          <w:rFonts w:asciiTheme="minorHAnsi" w:hAnsiTheme="minorHAnsi" w:cstheme="minorHAnsi"/>
          <w:szCs w:val="24"/>
        </w:rPr>
        <w:t xml:space="preserve">vedoucího provozně-technického odboru </w:t>
      </w:r>
      <w:r w:rsidR="00D30D96" w:rsidRPr="00AA6906">
        <w:rPr>
          <w:rFonts w:asciiTheme="minorHAnsi" w:hAnsiTheme="minorHAnsi" w:cstheme="minorHAnsi"/>
          <w:szCs w:val="24"/>
        </w:rPr>
        <w:t>Ing. Oldřicha Tuttera</w:t>
      </w:r>
      <w:r w:rsidRPr="00AA6906">
        <w:rPr>
          <w:rFonts w:asciiTheme="minorHAnsi" w:hAnsiTheme="minorHAnsi" w:cstheme="minorHAnsi"/>
          <w:szCs w:val="24"/>
        </w:rPr>
        <w:t xml:space="preserve">, </w:t>
      </w:r>
    </w:p>
    <w:p w14:paraId="72ED34B7" w14:textId="1A74E0C0" w:rsidR="00130965" w:rsidRPr="00AA6906" w:rsidRDefault="00130965" w:rsidP="00CB6BF6">
      <w:pPr>
        <w:ind w:left="357" w:firstLine="0"/>
        <w:rPr>
          <w:rFonts w:asciiTheme="minorHAnsi" w:hAnsiTheme="minorHAnsi" w:cstheme="minorHAnsi"/>
          <w:szCs w:val="24"/>
        </w:rPr>
      </w:pPr>
      <w:r w:rsidRPr="00AA6906">
        <w:rPr>
          <w:rFonts w:asciiTheme="minorHAnsi" w:hAnsiTheme="minorHAnsi" w:cstheme="minorHAnsi"/>
          <w:szCs w:val="24"/>
        </w:rPr>
        <w:t xml:space="preserve">tel. +420 </w:t>
      </w:r>
      <w:r w:rsidR="006E3643" w:rsidRPr="00AA6906">
        <w:rPr>
          <w:rFonts w:asciiTheme="minorHAnsi" w:hAnsiTheme="minorHAnsi" w:cstheme="minorHAnsi"/>
          <w:szCs w:val="24"/>
        </w:rPr>
        <w:t>267 082</w:t>
      </w:r>
      <w:r w:rsidR="00D30D96" w:rsidRPr="00AA6906">
        <w:rPr>
          <w:rFonts w:asciiTheme="minorHAnsi" w:hAnsiTheme="minorHAnsi" w:cstheme="minorHAnsi"/>
          <w:szCs w:val="24"/>
        </w:rPr>
        <w:t xml:space="preserve"> </w:t>
      </w:r>
      <w:r w:rsidR="006E3643" w:rsidRPr="00AA6906">
        <w:rPr>
          <w:rFonts w:asciiTheme="minorHAnsi" w:hAnsiTheme="minorHAnsi" w:cstheme="minorHAnsi"/>
          <w:szCs w:val="24"/>
        </w:rPr>
        <w:t>621</w:t>
      </w:r>
      <w:r w:rsidRPr="00AA6906">
        <w:rPr>
          <w:rFonts w:asciiTheme="minorHAnsi" w:hAnsiTheme="minorHAnsi" w:cstheme="minorHAnsi"/>
          <w:szCs w:val="24"/>
        </w:rPr>
        <w:t xml:space="preserve">, </w:t>
      </w:r>
      <w:r w:rsidR="00E35608" w:rsidRPr="00AA6906">
        <w:rPr>
          <w:rFonts w:asciiTheme="minorHAnsi" w:hAnsiTheme="minorHAnsi" w:cstheme="minorHAnsi"/>
          <w:szCs w:val="24"/>
        </w:rPr>
        <w:t>mob</w:t>
      </w:r>
      <w:r w:rsidR="00323A5A" w:rsidRPr="00AA6906">
        <w:rPr>
          <w:rFonts w:asciiTheme="minorHAnsi" w:hAnsiTheme="minorHAnsi" w:cstheme="minorHAnsi"/>
          <w:szCs w:val="24"/>
        </w:rPr>
        <w:t>.</w:t>
      </w:r>
      <w:r w:rsidR="00E35608" w:rsidRPr="00AA6906">
        <w:rPr>
          <w:rFonts w:asciiTheme="minorHAnsi" w:hAnsiTheme="minorHAnsi" w:cstheme="minorHAnsi"/>
          <w:szCs w:val="24"/>
        </w:rPr>
        <w:t xml:space="preserve">: +420 </w:t>
      </w:r>
      <w:r w:rsidR="00323A5A" w:rsidRPr="00AA6906">
        <w:rPr>
          <w:rFonts w:asciiTheme="minorHAnsi" w:hAnsiTheme="minorHAnsi" w:cstheme="minorHAnsi"/>
          <w:szCs w:val="24"/>
        </w:rPr>
        <w:t xml:space="preserve">606 082 714, </w:t>
      </w:r>
      <w:r w:rsidR="00F80B69" w:rsidRPr="00AA6906">
        <w:rPr>
          <w:rFonts w:asciiTheme="minorHAnsi" w:hAnsiTheme="minorHAnsi" w:cstheme="minorHAnsi"/>
          <w:szCs w:val="24"/>
        </w:rPr>
        <w:t>e-mail:</w:t>
      </w:r>
      <w:hyperlink r:id="rId7" w:history="1">
        <w:r w:rsidR="00D30D96" w:rsidRPr="00AA6906">
          <w:rPr>
            <w:rStyle w:val="Hypertextovodkaz"/>
            <w:rFonts w:asciiTheme="minorHAnsi" w:hAnsiTheme="minorHAnsi" w:cstheme="minorHAnsi"/>
            <w:szCs w:val="24"/>
          </w:rPr>
          <w:t xml:space="preserve"> oldrich.tutter@szu.cz</w:t>
        </w:r>
      </w:hyperlink>
      <w:r w:rsidR="00AF7C45" w:rsidRPr="00AA6906">
        <w:rPr>
          <w:rFonts w:asciiTheme="minorHAnsi" w:hAnsiTheme="minorHAnsi" w:cstheme="minorHAnsi"/>
          <w:szCs w:val="24"/>
        </w:rPr>
        <w:t xml:space="preserve"> </w:t>
      </w:r>
      <w:r w:rsidR="00391CB0" w:rsidRPr="00AA6906">
        <w:rPr>
          <w:rFonts w:asciiTheme="minorHAnsi" w:hAnsiTheme="minorHAnsi" w:cstheme="minorHAnsi"/>
          <w:szCs w:val="24"/>
        </w:rPr>
        <w:t>,</w:t>
      </w:r>
    </w:p>
    <w:p w14:paraId="6D3E5B2A" w14:textId="2B395527" w:rsidR="003126A2" w:rsidRPr="00AA6906" w:rsidRDefault="00870495" w:rsidP="00E35608">
      <w:pPr>
        <w:widowControl w:val="0"/>
        <w:overflowPunct w:val="0"/>
        <w:autoSpaceDE w:val="0"/>
        <w:autoSpaceDN w:val="0"/>
        <w:adjustRightInd w:val="0"/>
        <w:rPr>
          <w:rFonts w:asciiTheme="minorHAnsi" w:hAnsiTheme="minorHAnsi" w:cstheme="minorHAnsi"/>
          <w:szCs w:val="24"/>
        </w:rPr>
      </w:pPr>
      <w:r w:rsidRPr="00AA6906">
        <w:rPr>
          <w:rFonts w:asciiTheme="minorHAnsi" w:hAnsiTheme="minorHAnsi" w:cstheme="minorHAnsi"/>
          <w:szCs w:val="24"/>
        </w:rPr>
        <w:t>Ing. Ivana Petera, tel. +420 267 082 654,</w:t>
      </w:r>
      <w:r w:rsidR="00323A5A" w:rsidRPr="00AA6906">
        <w:rPr>
          <w:rFonts w:asciiTheme="minorHAnsi" w:hAnsiTheme="minorHAnsi" w:cstheme="minorHAnsi"/>
          <w:szCs w:val="24"/>
        </w:rPr>
        <w:t xml:space="preserve">mob.: +420 </w:t>
      </w:r>
      <w:r w:rsidR="00F9719C" w:rsidRPr="00AA6906">
        <w:rPr>
          <w:rFonts w:asciiTheme="minorHAnsi" w:hAnsiTheme="minorHAnsi" w:cstheme="minorHAnsi"/>
          <w:szCs w:val="24"/>
        </w:rPr>
        <w:t>607 047 935,</w:t>
      </w:r>
      <w:r w:rsidRPr="00AA6906">
        <w:rPr>
          <w:rFonts w:asciiTheme="minorHAnsi" w:hAnsiTheme="minorHAnsi" w:cstheme="minorHAnsi"/>
          <w:szCs w:val="24"/>
        </w:rPr>
        <w:t xml:space="preserve"> e-mail: </w:t>
      </w:r>
      <w:hyperlink r:id="rId8" w:history="1">
        <w:r w:rsidRPr="00AA6906">
          <w:rPr>
            <w:rStyle w:val="Hypertextovodkaz"/>
            <w:rFonts w:asciiTheme="minorHAnsi" w:hAnsiTheme="minorHAnsi" w:cstheme="minorHAnsi"/>
            <w:szCs w:val="24"/>
          </w:rPr>
          <w:t>ipeter@szu.cz</w:t>
        </w:r>
      </w:hyperlink>
      <w:r w:rsidRPr="00AA6906">
        <w:rPr>
          <w:rFonts w:asciiTheme="minorHAnsi" w:hAnsiTheme="minorHAnsi" w:cstheme="minorHAnsi"/>
          <w:szCs w:val="24"/>
        </w:rPr>
        <w:t xml:space="preserve"> </w:t>
      </w:r>
    </w:p>
    <w:p w14:paraId="110C3D81" w14:textId="0C3C5ECF" w:rsidR="00130965" w:rsidRPr="00AA6906" w:rsidRDefault="00130965" w:rsidP="003126A2">
      <w:pPr>
        <w:widowControl w:val="0"/>
        <w:tabs>
          <w:tab w:val="left" w:pos="360"/>
        </w:tabs>
        <w:overflowPunct w:val="0"/>
        <w:autoSpaceDE w:val="0"/>
        <w:autoSpaceDN w:val="0"/>
        <w:adjustRightInd w:val="0"/>
        <w:ind w:left="357" w:firstLine="0"/>
        <w:rPr>
          <w:rFonts w:asciiTheme="minorHAnsi" w:hAnsiTheme="minorHAnsi" w:cstheme="minorHAnsi"/>
          <w:b/>
          <w:szCs w:val="24"/>
        </w:rPr>
      </w:pPr>
      <w:r w:rsidRPr="00AA6906">
        <w:rPr>
          <w:rFonts w:asciiTheme="minorHAnsi" w:hAnsiTheme="minorHAnsi" w:cstheme="minorHAnsi"/>
          <w:szCs w:val="24"/>
        </w:rPr>
        <w:t>a stanovuje jako doručovací adresu pro účely této Smlouvy adresu uvedenou v záhlaví této Smlouvy.</w:t>
      </w:r>
    </w:p>
    <w:p w14:paraId="1DA03C6E" w14:textId="77777777" w:rsidR="003318F3" w:rsidRPr="00AA6906" w:rsidRDefault="003318F3" w:rsidP="0072441E">
      <w:pPr>
        <w:pStyle w:val="Zkladntextodsazen"/>
        <w:ind w:left="360"/>
        <w:rPr>
          <w:rFonts w:asciiTheme="minorHAnsi" w:hAnsiTheme="minorHAnsi" w:cstheme="minorHAnsi"/>
          <w:sz w:val="24"/>
          <w:szCs w:val="24"/>
        </w:rPr>
      </w:pPr>
    </w:p>
    <w:p w14:paraId="7D7F87CB" w14:textId="6916D83B" w:rsidR="00FD2068" w:rsidRPr="00AA6906" w:rsidRDefault="00404672" w:rsidP="007F1DF1">
      <w:pPr>
        <w:numPr>
          <w:ilvl w:val="0"/>
          <w:numId w:val="1"/>
        </w:numPr>
        <w:rPr>
          <w:rFonts w:asciiTheme="minorHAnsi" w:hAnsiTheme="minorHAnsi" w:cstheme="minorHAnsi"/>
          <w:szCs w:val="24"/>
        </w:rPr>
      </w:pPr>
      <w:r w:rsidRPr="00AA6906">
        <w:rPr>
          <w:rFonts w:asciiTheme="minorHAnsi" w:hAnsiTheme="minorHAnsi" w:cstheme="minorHAnsi"/>
          <w:szCs w:val="24"/>
        </w:rPr>
        <w:t>Zhotovitel</w:t>
      </w:r>
      <w:r w:rsidR="00A169A1" w:rsidRPr="00AA6906">
        <w:rPr>
          <w:rFonts w:asciiTheme="minorHAnsi" w:hAnsiTheme="minorHAnsi" w:cstheme="minorHAnsi"/>
          <w:szCs w:val="24"/>
        </w:rPr>
        <w:t xml:space="preserve"> </w:t>
      </w:r>
      <w:r w:rsidR="003318F3" w:rsidRPr="00AA6906">
        <w:rPr>
          <w:rFonts w:asciiTheme="minorHAnsi" w:hAnsiTheme="minorHAnsi" w:cstheme="minorHAnsi"/>
          <w:szCs w:val="24"/>
        </w:rPr>
        <w:t xml:space="preserve">zmocňuje pro </w:t>
      </w:r>
      <w:r w:rsidR="001A4E93" w:rsidRPr="00AA6906">
        <w:rPr>
          <w:rFonts w:asciiTheme="minorHAnsi" w:hAnsiTheme="minorHAnsi" w:cstheme="minorHAnsi"/>
          <w:szCs w:val="24"/>
        </w:rPr>
        <w:t>účely</w:t>
      </w:r>
      <w:r w:rsidR="003318F3" w:rsidRPr="00AA6906">
        <w:rPr>
          <w:rFonts w:asciiTheme="minorHAnsi" w:hAnsiTheme="minorHAnsi" w:cstheme="minorHAnsi"/>
          <w:szCs w:val="24"/>
        </w:rPr>
        <w:t xml:space="preserve"> této Smlouvy </w:t>
      </w:r>
      <w:r w:rsidR="00A169A1" w:rsidRPr="00AA6906">
        <w:rPr>
          <w:rFonts w:asciiTheme="minorHAnsi" w:hAnsiTheme="minorHAnsi" w:cstheme="minorHAnsi"/>
          <w:szCs w:val="24"/>
        </w:rPr>
        <w:t xml:space="preserve">a </w:t>
      </w:r>
      <w:r w:rsidR="003318F3" w:rsidRPr="00AA6906">
        <w:rPr>
          <w:rFonts w:asciiTheme="minorHAnsi" w:hAnsiTheme="minorHAnsi" w:cstheme="minorHAnsi"/>
          <w:szCs w:val="24"/>
        </w:rPr>
        <w:t xml:space="preserve">pro veškerá </w:t>
      </w:r>
      <w:r w:rsidR="001A4E93" w:rsidRPr="00AA6906">
        <w:rPr>
          <w:rFonts w:asciiTheme="minorHAnsi" w:hAnsiTheme="minorHAnsi" w:cstheme="minorHAnsi"/>
          <w:szCs w:val="24"/>
        </w:rPr>
        <w:t xml:space="preserve">právní </w:t>
      </w:r>
      <w:r w:rsidR="003318F3" w:rsidRPr="00AA6906">
        <w:rPr>
          <w:rFonts w:asciiTheme="minorHAnsi" w:hAnsiTheme="minorHAnsi" w:cstheme="minorHAnsi"/>
          <w:szCs w:val="24"/>
        </w:rPr>
        <w:t>jednání ve věci této Smlouvy, kromě smluvních,</w:t>
      </w:r>
      <w:r w:rsidR="00F913A1" w:rsidRPr="00AA6906">
        <w:rPr>
          <w:rFonts w:asciiTheme="minorHAnsi" w:hAnsiTheme="minorHAnsi" w:cstheme="minorHAnsi"/>
          <w:szCs w:val="24"/>
        </w:rPr>
        <w:t xml:space="preserve"> </w:t>
      </w:r>
      <w:r w:rsidR="003318F3" w:rsidRPr="00AA6906">
        <w:rPr>
          <w:rFonts w:asciiTheme="minorHAnsi" w:hAnsiTheme="minorHAnsi" w:cstheme="minorHAnsi"/>
          <w:szCs w:val="24"/>
        </w:rPr>
        <w:t xml:space="preserve">technického zástupce </w:t>
      </w:r>
      <w:r w:rsidR="009B5112" w:rsidRPr="00AA6906">
        <w:rPr>
          <w:rFonts w:asciiTheme="minorHAnsi" w:hAnsiTheme="minorHAnsi" w:cstheme="minorHAnsi"/>
          <w:szCs w:val="24"/>
        </w:rPr>
        <w:t>zhotovitele</w:t>
      </w:r>
      <w:r w:rsidR="003318F3" w:rsidRPr="00AA6906">
        <w:rPr>
          <w:rFonts w:asciiTheme="minorHAnsi" w:hAnsiTheme="minorHAnsi" w:cstheme="minorHAnsi"/>
          <w:szCs w:val="24"/>
        </w:rPr>
        <w:t xml:space="preserve"> (</w:t>
      </w:r>
      <w:r w:rsidR="003318F3" w:rsidRPr="00AA6906">
        <w:rPr>
          <w:rFonts w:asciiTheme="minorHAnsi" w:hAnsiTheme="minorHAnsi" w:cstheme="minorHAnsi"/>
          <w:i/>
          <w:szCs w:val="24"/>
        </w:rPr>
        <w:t xml:space="preserve">dále též jen </w:t>
      </w:r>
      <w:r w:rsidR="00A33FF7" w:rsidRPr="00AA6906">
        <w:rPr>
          <w:rFonts w:asciiTheme="minorHAnsi" w:hAnsiTheme="minorHAnsi" w:cstheme="minorHAnsi"/>
          <w:i/>
          <w:szCs w:val="24"/>
        </w:rPr>
        <w:t>„</w:t>
      </w:r>
      <w:r w:rsidR="009B5112" w:rsidRPr="00AA6906">
        <w:rPr>
          <w:rFonts w:asciiTheme="minorHAnsi" w:hAnsiTheme="minorHAnsi" w:cstheme="minorHAnsi"/>
          <w:i/>
          <w:szCs w:val="24"/>
        </w:rPr>
        <w:t>TZZ</w:t>
      </w:r>
      <w:r w:rsidR="00A33FF7" w:rsidRPr="00AA6906">
        <w:rPr>
          <w:rFonts w:asciiTheme="minorHAnsi" w:hAnsiTheme="minorHAnsi" w:cstheme="minorHAnsi"/>
          <w:i/>
          <w:szCs w:val="24"/>
        </w:rPr>
        <w:t>“</w:t>
      </w:r>
      <w:r w:rsidR="003318F3" w:rsidRPr="00AA6906">
        <w:rPr>
          <w:rFonts w:asciiTheme="minorHAnsi" w:hAnsiTheme="minorHAnsi" w:cstheme="minorHAnsi"/>
          <w:szCs w:val="24"/>
        </w:rPr>
        <w:t>)</w:t>
      </w:r>
    </w:p>
    <w:p w14:paraId="273B1524" w14:textId="1059AA40" w:rsidR="003318F3" w:rsidRPr="00AA6906" w:rsidRDefault="00F913A1" w:rsidP="00FD2068">
      <w:pPr>
        <w:ind w:left="360" w:firstLine="0"/>
        <w:rPr>
          <w:rFonts w:asciiTheme="minorHAnsi" w:hAnsiTheme="minorHAnsi" w:cstheme="minorHAnsi"/>
          <w:szCs w:val="24"/>
        </w:rPr>
      </w:pPr>
      <w:r w:rsidRPr="00AA6906">
        <w:rPr>
          <w:rFonts w:asciiTheme="minorHAnsi" w:hAnsiTheme="minorHAnsi" w:cstheme="minorHAnsi"/>
          <w:szCs w:val="24"/>
        </w:rPr>
        <w:t xml:space="preserve"> </w:t>
      </w:r>
      <w:proofErr w:type="spellStart"/>
      <w:r w:rsidR="00C747CB" w:rsidRPr="00AA6906">
        <w:rPr>
          <w:rFonts w:asciiTheme="minorHAnsi" w:hAnsiTheme="minorHAnsi" w:cstheme="minorHAnsi"/>
          <w:szCs w:val="24"/>
          <w:highlight w:val="yellow"/>
        </w:rPr>
        <w:t>xxxxxxxxxxxxxxxxxxxxxxxxxxxx</w:t>
      </w:r>
      <w:proofErr w:type="spellEnd"/>
      <w:r w:rsidR="003318F3" w:rsidRPr="00AA6906">
        <w:rPr>
          <w:rFonts w:asciiTheme="minorHAnsi" w:hAnsiTheme="minorHAnsi" w:cstheme="minorHAnsi"/>
          <w:szCs w:val="24"/>
        </w:rPr>
        <w:t xml:space="preserve"> </w:t>
      </w:r>
    </w:p>
    <w:p w14:paraId="20A6BD01" w14:textId="52D08F07" w:rsidR="003318F3" w:rsidRPr="00AA6906" w:rsidRDefault="003318F3" w:rsidP="003318F3">
      <w:pPr>
        <w:ind w:left="357" w:firstLine="0"/>
        <w:rPr>
          <w:rFonts w:asciiTheme="minorHAnsi" w:hAnsiTheme="minorHAnsi" w:cstheme="minorHAnsi"/>
          <w:szCs w:val="24"/>
        </w:rPr>
      </w:pPr>
      <w:r w:rsidRPr="00AA6906">
        <w:rPr>
          <w:rFonts w:asciiTheme="minorHAnsi" w:hAnsiTheme="minorHAnsi" w:cstheme="minorHAnsi"/>
          <w:szCs w:val="24"/>
        </w:rPr>
        <w:t xml:space="preserve">tel. +420 </w:t>
      </w:r>
      <w:r w:rsidR="00C747CB" w:rsidRPr="00AA6906">
        <w:rPr>
          <w:rFonts w:asciiTheme="minorHAnsi" w:hAnsiTheme="minorHAnsi" w:cstheme="minorHAnsi"/>
          <w:szCs w:val="24"/>
          <w:highlight w:val="yellow"/>
          <w:lang w:eastAsia="cs-CZ"/>
        </w:rPr>
        <w:t xml:space="preserve">XXX </w:t>
      </w:r>
      <w:proofErr w:type="spellStart"/>
      <w:r w:rsidR="00C747CB" w:rsidRPr="00AA6906">
        <w:rPr>
          <w:rFonts w:asciiTheme="minorHAnsi" w:hAnsiTheme="minorHAnsi" w:cstheme="minorHAnsi"/>
          <w:szCs w:val="24"/>
          <w:highlight w:val="yellow"/>
          <w:lang w:eastAsia="cs-CZ"/>
        </w:rPr>
        <w:t>XXX</w:t>
      </w:r>
      <w:proofErr w:type="spellEnd"/>
      <w:r w:rsidR="00C747CB" w:rsidRPr="00AA6906">
        <w:rPr>
          <w:rFonts w:asciiTheme="minorHAnsi" w:hAnsiTheme="minorHAnsi" w:cstheme="minorHAnsi"/>
          <w:szCs w:val="24"/>
          <w:highlight w:val="yellow"/>
          <w:lang w:eastAsia="cs-CZ"/>
        </w:rPr>
        <w:t xml:space="preserve"> </w:t>
      </w:r>
      <w:proofErr w:type="spellStart"/>
      <w:r w:rsidR="00C747CB" w:rsidRPr="00AA6906">
        <w:rPr>
          <w:rFonts w:asciiTheme="minorHAnsi" w:hAnsiTheme="minorHAnsi" w:cstheme="minorHAnsi"/>
          <w:szCs w:val="24"/>
          <w:highlight w:val="yellow"/>
          <w:lang w:eastAsia="cs-CZ"/>
        </w:rPr>
        <w:t>XXX</w:t>
      </w:r>
      <w:proofErr w:type="spellEnd"/>
      <w:r w:rsidRPr="00AA6906">
        <w:rPr>
          <w:rFonts w:asciiTheme="minorHAnsi" w:hAnsiTheme="minorHAnsi" w:cstheme="minorHAnsi"/>
          <w:szCs w:val="24"/>
        </w:rPr>
        <w:t xml:space="preserve">, </w:t>
      </w:r>
      <w:r w:rsidR="00FD2068" w:rsidRPr="00AA6906">
        <w:rPr>
          <w:rFonts w:asciiTheme="minorHAnsi" w:hAnsiTheme="minorHAnsi" w:cstheme="minorHAnsi"/>
          <w:szCs w:val="24"/>
        </w:rPr>
        <w:t xml:space="preserve">mob.: +420 </w:t>
      </w:r>
      <w:r w:rsidR="00FD2068" w:rsidRPr="00AA6906">
        <w:rPr>
          <w:rFonts w:asciiTheme="minorHAnsi" w:hAnsiTheme="minorHAnsi" w:cstheme="minorHAnsi"/>
          <w:szCs w:val="24"/>
          <w:highlight w:val="yellow"/>
        </w:rPr>
        <w:t xml:space="preserve">XXX </w:t>
      </w:r>
      <w:proofErr w:type="spellStart"/>
      <w:r w:rsidR="00FD2068" w:rsidRPr="00AA6906">
        <w:rPr>
          <w:rFonts w:asciiTheme="minorHAnsi" w:hAnsiTheme="minorHAnsi" w:cstheme="minorHAnsi"/>
          <w:szCs w:val="24"/>
          <w:highlight w:val="yellow"/>
        </w:rPr>
        <w:t>XXX</w:t>
      </w:r>
      <w:proofErr w:type="spellEnd"/>
      <w:r w:rsidR="00FD2068" w:rsidRPr="00AA6906">
        <w:rPr>
          <w:rFonts w:asciiTheme="minorHAnsi" w:hAnsiTheme="minorHAnsi" w:cstheme="minorHAnsi"/>
          <w:szCs w:val="24"/>
          <w:highlight w:val="yellow"/>
        </w:rPr>
        <w:t xml:space="preserve"> </w:t>
      </w:r>
      <w:proofErr w:type="spellStart"/>
      <w:r w:rsidR="00FD2068" w:rsidRPr="00AA6906">
        <w:rPr>
          <w:rFonts w:asciiTheme="minorHAnsi" w:hAnsiTheme="minorHAnsi" w:cstheme="minorHAnsi"/>
          <w:szCs w:val="24"/>
          <w:highlight w:val="yellow"/>
        </w:rPr>
        <w:t>XXX</w:t>
      </w:r>
      <w:proofErr w:type="spellEnd"/>
      <w:r w:rsidR="00FD2068" w:rsidRPr="00AA6906">
        <w:rPr>
          <w:rFonts w:asciiTheme="minorHAnsi" w:hAnsiTheme="minorHAnsi" w:cstheme="minorHAnsi"/>
          <w:szCs w:val="24"/>
        </w:rPr>
        <w:t xml:space="preserve">, </w:t>
      </w:r>
      <w:r w:rsidR="00F80B69" w:rsidRPr="00AA6906">
        <w:rPr>
          <w:rFonts w:asciiTheme="minorHAnsi" w:hAnsiTheme="minorHAnsi" w:cstheme="minorHAnsi"/>
          <w:szCs w:val="24"/>
        </w:rPr>
        <w:t xml:space="preserve">e-mail: </w:t>
      </w:r>
      <w:hyperlink r:id="rId9" w:history="1">
        <w:r w:rsidR="00C747CB" w:rsidRPr="00AA6906">
          <w:rPr>
            <w:rStyle w:val="Hypertextovodkaz"/>
            <w:rFonts w:asciiTheme="minorHAnsi" w:hAnsiTheme="minorHAnsi" w:cstheme="minorHAnsi"/>
            <w:szCs w:val="24"/>
            <w:highlight w:val="yellow"/>
          </w:rPr>
          <w:t>xxxxxxxxxx@xxxxxxxx</w:t>
        </w:r>
        <w:r w:rsidR="00C747CB" w:rsidRPr="00AA6906">
          <w:rPr>
            <w:rStyle w:val="Hypertextovodkaz"/>
            <w:rFonts w:asciiTheme="minorHAnsi" w:hAnsiTheme="minorHAnsi" w:cstheme="minorHAnsi"/>
            <w:szCs w:val="24"/>
          </w:rPr>
          <w:t>.cz</w:t>
        </w:r>
      </w:hyperlink>
    </w:p>
    <w:p w14:paraId="37AD884F" w14:textId="77777777" w:rsidR="003318F3" w:rsidRPr="00AA6906" w:rsidRDefault="003318F3" w:rsidP="003318F3">
      <w:pPr>
        <w:pStyle w:val="Zkladntextodsazen"/>
        <w:ind w:left="360"/>
        <w:rPr>
          <w:rFonts w:asciiTheme="minorHAnsi" w:hAnsiTheme="minorHAnsi" w:cstheme="minorHAnsi"/>
          <w:sz w:val="24"/>
          <w:szCs w:val="24"/>
        </w:rPr>
      </w:pPr>
      <w:r w:rsidRPr="00AA6906">
        <w:rPr>
          <w:rFonts w:asciiTheme="minorHAnsi" w:hAnsiTheme="minorHAnsi" w:cstheme="minorHAnsi"/>
          <w:sz w:val="24"/>
          <w:szCs w:val="24"/>
        </w:rPr>
        <w:t>a stanovuje jako doručovací adresu pro účely této Smlouvy adresu uvedenou v záhlaví této Smlouvy.</w:t>
      </w:r>
    </w:p>
    <w:p w14:paraId="2FBC4E4A" w14:textId="77777777" w:rsidR="00934B0F" w:rsidRPr="00AA6906" w:rsidRDefault="00934B0F" w:rsidP="007F1DF1">
      <w:pPr>
        <w:ind w:left="360" w:firstLine="0"/>
        <w:rPr>
          <w:rFonts w:asciiTheme="minorHAnsi" w:hAnsiTheme="minorHAnsi" w:cstheme="minorHAnsi"/>
          <w:b/>
          <w:bCs/>
          <w:szCs w:val="24"/>
        </w:rPr>
      </w:pPr>
    </w:p>
    <w:p w14:paraId="6A2634B3" w14:textId="77777777" w:rsidR="00FA57D2" w:rsidRPr="00AA6906" w:rsidRDefault="00FA57D2" w:rsidP="00FA57D2">
      <w:pPr>
        <w:jc w:val="center"/>
        <w:rPr>
          <w:rFonts w:asciiTheme="minorHAnsi" w:hAnsiTheme="minorHAnsi" w:cstheme="minorHAnsi"/>
          <w:b/>
          <w:szCs w:val="24"/>
        </w:rPr>
      </w:pPr>
      <w:r w:rsidRPr="00AA6906">
        <w:rPr>
          <w:rFonts w:asciiTheme="minorHAnsi" w:hAnsiTheme="minorHAnsi" w:cstheme="minorHAnsi"/>
          <w:b/>
          <w:szCs w:val="24"/>
        </w:rPr>
        <w:t>Čl. 2</w:t>
      </w:r>
    </w:p>
    <w:p w14:paraId="56C0A09A" w14:textId="77777777" w:rsidR="00FA57D2" w:rsidRPr="00AA6906" w:rsidRDefault="00FA57D2" w:rsidP="00FA57D2">
      <w:pPr>
        <w:jc w:val="center"/>
        <w:rPr>
          <w:rFonts w:asciiTheme="minorHAnsi" w:hAnsiTheme="minorHAnsi" w:cstheme="minorHAnsi"/>
          <w:b/>
          <w:szCs w:val="24"/>
        </w:rPr>
      </w:pPr>
      <w:r w:rsidRPr="00AA6906">
        <w:rPr>
          <w:rFonts w:asciiTheme="minorHAnsi" w:hAnsiTheme="minorHAnsi" w:cstheme="minorHAnsi"/>
          <w:b/>
          <w:szCs w:val="24"/>
        </w:rPr>
        <w:t>Předmět smlouvy</w:t>
      </w:r>
    </w:p>
    <w:p w14:paraId="36DE0B2A" w14:textId="77777777" w:rsidR="00FA57D2" w:rsidRPr="00AA6906" w:rsidRDefault="00FA57D2" w:rsidP="00FA57D2">
      <w:pPr>
        <w:jc w:val="center"/>
        <w:rPr>
          <w:rFonts w:asciiTheme="minorHAnsi" w:hAnsiTheme="minorHAnsi" w:cstheme="minorHAnsi"/>
          <w:b/>
          <w:szCs w:val="24"/>
        </w:rPr>
      </w:pPr>
    </w:p>
    <w:p w14:paraId="7CB14A83" w14:textId="055A0617" w:rsidR="002E20EE" w:rsidRPr="00AA6906" w:rsidRDefault="00404672" w:rsidP="006F663B">
      <w:pPr>
        <w:numPr>
          <w:ilvl w:val="0"/>
          <w:numId w:val="8"/>
        </w:numPr>
        <w:rPr>
          <w:rFonts w:asciiTheme="minorHAnsi" w:hAnsiTheme="minorHAnsi" w:cstheme="minorHAnsi"/>
          <w:szCs w:val="24"/>
        </w:rPr>
      </w:pPr>
      <w:r w:rsidRPr="00AA6906">
        <w:rPr>
          <w:rFonts w:asciiTheme="minorHAnsi" w:hAnsiTheme="minorHAnsi" w:cstheme="minorHAnsi"/>
          <w:szCs w:val="24"/>
        </w:rPr>
        <w:t>Zhotovitel</w:t>
      </w:r>
      <w:r w:rsidR="007C1C91" w:rsidRPr="00AA6906">
        <w:rPr>
          <w:rFonts w:asciiTheme="minorHAnsi" w:hAnsiTheme="minorHAnsi" w:cstheme="minorHAnsi"/>
          <w:szCs w:val="24"/>
        </w:rPr>
        <w:t xml:space="preserve"> se zavazuje </w:t>
      </w:r>
      <w:r w:rsidR="00775E40" w:rsidRPr="00AA6906">
        <w:rPr>
          <w:rFonts w:asciiTheme="minorHAnsi" w:hAnsiTheme="minorHAnsi" w:cstheme="minorHAnsi"/>
          <w:szCs w:val="24"/>
        </w:rPr>
        <w:t xml:space="preserve">pro objednatele </w:t>
      </w:r>
      <w:r w:rsidR="006E584E" w:rsidRPr="00AA6906">
        <w:rPr>
          <w:rFonts w:asciiTheme="minorHAnsi" w:hAnsiTheme="minorHAnsi" w:cstheme="minorHAnsi"/>
          <w:szCs w:val="24"/>
        </w:rPr>
        <w:t xml:space="preserve">na základě jednotlivých výzev k plnění konkrétních stavebních prací </w:t>
      </w:r>
      <w:r w:rsidR="005571CA" w:rsidRPr="00AA6906">
        <w:rPr>
          <w:rFonts w:asciiTheme="minorHAnsi" w:hAnsiTheme="minorHAnsi" w:cstheme="minorHAnsi"/>
          <w:szCs w:val="24"/>
        </w:rPr>
        <w:t xml:space="preserve">provést </w:t>
      </w:r>
      <w:r w:rsidR="008A1FA8" w:rsidRPr="00AA6906">
        <w:rPr>
          <w:rFonts w:asciiTheme="minorHAnsi" w:hAnsiTheme="minorHAnsi" w:cstheme="minorHAnsi"/>
          <w:szCs w:val="24"/>
        </w:rPr>
        <w:t>pokrývačské</w:t>
      </w:r>
      <w:r w:rsidR="005571CA" w:rsidRPr="00AA6906">
        <w:rPr>
          <w:rFonts w:asciiTheme="minorHAnsi" w:hAnsiTheme="minorHAnsi" w:cstheme="minorHAnsi"/>
          <w:szCs w:val="24"/>
        </w:rPr>
        <w:t xml:space="preserve"> práce</w:t>
      </w:r>
      <w:r w:rsidR="006F663B" w:rsidRPr="00AA6906">
        <w:rPr>
          <w:rFonts w:asciiTheme="minorHAnsi" w:hAnsiTheme="minorHAnsi" w:cstheme="minorHAnsi"/>
          <w:szCs w:val="24"/>
        </w:rPr>
        <w:t xml:space="preserve"> ve smyslu </w:t>
      </w:r>
      <w:r w:rsidR="00D8022D" w:rsidRPr="00AA6906">
        <w:rPr>
          <w:rFonts w:asciiTheme="minorHAnsi" w:hAnsiTheme="minorHAnsi" w:cstheme="minorHAnsi"/>
          <w:szCs w:val="24"/>
        </w:rPr>
        <w:t>příslušných právních předpisů, zejména</w:t>
      </w:r>
      <w:r w:rsidR="008601FC" w:rsidRPr="00AA6906">
        <w:rPr>
          <w:rFonts w:asciiTheme="minorHAnsi" w:hAnsiTheme="minorHAnsi" w:cstheme="minorHAnsi"/>
          <w:szCs w:val="24"/>
        </w:rPr>
        <w:t xml:space="preserve"> </w:t>
      </w:r>
      <w:r w:rsidR="001D2AB4" w:rsidRPr="00AA6906">
        <w:rPr>
          <w:rFonts w:asciiTheme="minorHAnsi" w:hAnsiTheme="minorHAnsi" w:cstheme="minorHAnsi"/>
          <w:szCs w:val="24"/>
        </w:rPr>
        <w:t>provádět</w:t>
      </w:r>
      <w:r w:rsidR="006F663B" w:rsidRPr="00AA6906">
        <w:rPr>
          <w:rFonts w:asciiTheme="minorHAnsi" w:hAnsiTheme="minorHAnsi" w:cstheme="minorHAnsi"/>
          <w:szCs w:val="24"/>
        </w:rPr>
        <w:t xml:space="preserve"> </w:t>
      </w:r>
      <w:r w:rsidR="005571CA" w:rsidRPr="00AA6906">
        <w:rPr>
          <w:rFonts w:asciiTheme="minorHAnsi" w:hAnsiTheme="minorHAnsi" w:cstheme="minorHAnsi"/>
          <w:szCs w:val="24"/>
        </w:rPr>
        <w:t xml:space="preserve">úpravy </w:t>
      </w:r>
      <w:r w:rsidR="00CA679A" w:rsidRPr="00AA6906">
        <w:rPr>
          <w:rFonts w:asciiTheme="minorHAnsi" w:hAnsiTheme="minorHAnsi" w:cstheme="minorHAnsi"/>
          <w:szCs w:val="24"/>
        </w:rPr>
        <w:t xml:space="preserve"> na/v </w:t>
      </w:r>
      <w:r w:rsidR="00524FB9" w:rsidRPr="00AA6906">
        <w:rPr>
          <w:rFonts w:asciiTheme="minorHAnsi" w:hAnsiTheme="minorHAnsi" w:cstheme="minorHAnsi"/>
          <w:szCs w:val="24"/>
        </w:rPr>
        <w:t>nemovitost</w:t>
      </w:r>
      <w:r w:rsidR="00CA679A" w:rsidRPr="00AA6906">
        <w:rPr>
          <w:rFonts w:asciiTheme="minorHAnsi" w:hAnsiTheme="minorHAnsi" w:cstheme="minorHAnsi"/>
          <w:szCs w:val="24"/>
        </w:rPr>
        <w:t>ech</w:t>
      </w:r>
      <w:r w:rsidR="005571CA" w:rsidRPr="00AA6906">
        <w:rPr>
          <w:rFonts w:asciiTheme="minorHAnsi" w:hAnsiTheme="minorHAnsi" w:cstheme="minorHAnsi"/>
          <w:szCs w:val="24"/>
        </w:rPr>
        <w:t xml:space="preserve"> </w:t>
      </w:r>
      <w:r w:rsidR="00524FB9" w:rsidRPr="00AA6906">
        <w:rPr>
          <w:rFonts w:asciiTheme="minorHAnsi" w:hAnsiTheme="minorHAnsi" w:cstheme="minorHAnsi"/>
          <w:szCs w:val="24"/>
        </w:rPr>
        <w:t>zapsaných na listu vlastnictví č. 31 pro katastrální území Vinohrady, obec Hlavní město Praha</w:t>
      </w:r>
      <w:r w:rsidR="003A6493" w:rsidRPr="00AA6906">
        <w:rPr>
          <w:rFonts w:asciiTheme="minorHAnsi" w:hAnsiTheme="minorHAnsi" w:cstheme="minorHAnsi"/>
          <w:szCs w:val="24"/>
        </w:rPr>
        <w:t xml:space="preserve">, </w:t>
      </w:r>
      <w:r w:rsidR="00524FB9" w:rsidRPr="00AA6906">
        <w:rPr>
          <w:rFonts w:asciiTheme="minorHAnsi" w:hAnsiTheme="minorHAnsi" w:cstheme="minorHAnsi"/>
          <w:szCs w:val="24"/>
        </w:rPr>
        <w:t>u Katastrálního úřadu pro hlavní město Prahu, katastrální pracoviště Praha, k</w:t>
      </w:r>
      <w:r w:rsidR="00CA679A" w:rsidRPr="00AA6906">
        <w:rPr>
          <w:rFonts w:asciiTheme="minorHAnsi" w:hAnsiTheme="minorHAnsi" w:cstheme="minorHAnsi"/>
          <w:szCs w:val="24"/>
        </w:rPr>
        <w:t> nimž náleží zadavateli příslušnost hospodařit s majetkem státu (dále jen Nemovitosti),</w:t>
      </w:r>
      <w:r w:rsidR="008A1FA8" w:rsidRPr="00AA6906">
        <w:rPr>
          <w:rFonts w:asciiTheme="minorHAnsi" w:hAnsiTheme="minorHAnsi" w:cstheme="minorHAnsi"/>
          <w:szCs w:val="24"/>
        </w:rPr>
        <w:t xml:space="preserve"> p</w:t>
      </w:r>
      <w:r w:rsidR="003A6493" w:rsidRPr="00AA6906">
        <w:rPr>
          <w:rFonts w:asciiTheme="minorHAnsi" w:hAnsiTheme="minorHAnsi" w:cstheme="minorHAnsi"/>
          <w:szCs w:val="24"/>
        </w:rPr>
        <w:t>odle projektových dokumentací k jednotlivým objektům</w:t>
      </w:r>
      <w:r w:rsidR="00242ECE" w:rsidRPr="00AA6906">
        <w:rPr>
          <w:rFonts w:asciiTheme="minorHAnsi" w:hAnsiTheme="minorHAnsi" w:cstheme="minorHAnsi"/>
          <w:szCs w:val="24"/>
        </w:rPr>
        <w:t>. Zhotovitel se zavazuje</w:t>
      </w:r>
      <w:r w:rsidR="00764163" w:rsidRPr="00AA6906">
        <w:rPr>
          <w:rFonts w:asciiTheme="minorHAnsi" w:hAnsiTheme="minorHAnsi" w:cstheme="minorHAnsi"/>
          <w:szCs w:val="24"/>
        </w:rPr>
        <w:t xml:space="preserve"> </w:t>
      </w:r>
      <w:r w:rsidR="00751F56" w:rsidRPr="00AA6906">
        <w:rPr>
          <w:rFonts w:asciiTheme="minorHAnsi" w:hAnsiTheme="minorHAnsi" w:cstheme="minorHAnsi"/>
          <w:szCs w:val="24"/>
        </w:rPr>
        <w:t xml:space="preserve">osobně </w:t>
      </w:r>
      <w:r w:rsidR="00087035" w:rsidRPr="00AA6906">
        <w:rPr>
          <w:rFonts w:asciiTheme="minorHAnsi" w:hAnsiTheme="minorHAnsi" w:cstheme="minorHAnsi"/>
          <w:szCs w:val="24"/>
        </w:rPr>
        <w:t>p</w:t>
      </w:r>
      <w:r w:rsidR="00875C75" w:rsidRPr="00AA6906">
        <w:rPr>
          <w:rFonts w:asciiTheme="minorHAnsi" w:hAnsiTheme="minorHAnsi" w:cstheme="minorHAnsi"/>
          <w:szCs w:val="24"/>
        </w:rPr>
        <w:t xml:space="preserve">rovádět </w:t>
      </w:r>
      <w:r w:rsidR="00011F9C" w:rsidRPr="00AA6906">
        <w:rPr>
          <w:rFonts w:asciiTheme="minorHAnsi" w:hAnsiTheme="minorHAnsi" w:cstheme="minorHAnsi"/>
          <w:szCs w:val="24"/>
        </w:rPr>
        <w:t>tyto činnosti</w:t>
      </w:r>
      <w:r w:rsidR="00B15389" w:rsidRPr="00AA6906">
        <w:rPr>
          <w:rFonts w:asciiTheme="minorHAnsi" w:hAnsiTheme="minorHAnsi" w:cstheme="minorHAnsi"/>
          <w:szCs w:val="24"/>
        </w:rPr>
        <w:t xml:space="preserve"> v souladu příslušnými právní</w:t>
      </w:r>
      <w:r w:rsidR="00875C75" w:rsidRPr="00AA6906">
        <w:rPr>
          <w:rFonts w:asciiTheme="minorHAnsi" w:hAnsiTheme="minorHAnsi" w:cstheme="minorHAnsi"/>
          <w:szCs w:val="24"/>
        </w:rPr>
        <w:t xml:space="preserve">mi předpisy a v rámci výkonu </w:t>
      </w:r>
      <w:r w:rsidR="00011F9C" w:rsidRPr="00AA6906">
        <w:rPr>
          <w:rFonts w:asciiTheme="minorHAnsi" w:hAnsiTheme="minorHAnsi" w:cstheme="minorHAnsi"/>
          <w:szCs w:val="24"/>
        </w:rPr>
        <w:t>všech činností</w:t>
      </w:r>
      <w:r w:rsidR="00B15389" w:rsidRPr="00AA6906">
        <w:rPr>
          <w:rFonts w:asciiTheme="minorHAnsi" w:hAnsiTheme="minorHAnsi" w:cstheme="minorHAnsi"/>
          <w:szCs w:val="24"/>
        </w:rPr>
        <w:t xml:space="preserve"> provádět v této Smlouvě </w:t>
      </w:r>
      <w:r w:rsidR="00C7526A" w:rsidRPr="00AA6906">
        <w:rPr>
          <w:rFonts w:asciiTheme="minorHAnsi" w:hAnsiTheme="minorHAnsi" w:cstheme="minorHAnsi"/>
          <w:szCs w:val="24"/>
        </w:rPr>
        <w:t xml:space="preserve">a v </w:t>
      </w:r>
      <w:r w:rsidR="00011F9C" w:rsidRPr="00AA6906">
        <w:rPr>
          <w:rFonts w:asciiTheme="minorHAnsi" w:hAnsiTheme="minorHAnsi" w:cstheme="minorHAnsi"/>
          <w:szCs w:val="24"/>
        </w:rPr>
        <w:t>Prováděcích</w:t>
      </w:r>
      <w:r w:rsidR="00C7526A" w:rsidRPr="00AA6906">
        <w:rPr>
          <w:rFonts w:asciiTheme="minorHAnsi" w:hAnsiTheme="minorHAnsi" w:cstheme="minorHAnsi"/>
          <w:szCs w:val="24"/>
        </w:rPr>
        <w:t xml:space="preserve"> smlouvách </w:t>
      </w:r>
      <w:r w:rsidR="00B15389" w:rsidRPr="00AA6906">
        <w:rPr>
          <w:rFonts w:asciiTheme="minorHAnsi" w:hAnsiTheme="minorHAnsi" w:cstheme="minorHAnsi"/>
          <w:szCs w:val="24"/>
        </w:rPr>
        <w:t xml:space="preserve">specifikované </w:t>
      </w:r>
      <w:r w:rsidR="00BA64D2" w:rsidRPr="00AA6906">
        <w:rPr>
          <w:rFonts w:asciiTheme="minorHAnsi" w:hAnsiTheme="minorHAnsi" w:cstheme="minorHAnsi"/>
          <w:szCs w:val="24"/>
        </w:rPr>
        <w:t>úkony a plnění</w:t>
      </w:r>
      <w:r w:rsidR="00B15389" w:rsidRPr="00AA6906">
        <w:rPr>
          <w:rFonts w:asciiTheme="minorHAnsi" w:hAnsiTheme="minorHAnsi" w:cstheme="minorHAnsi"/>
          <w:szCs w:val="24"/>
        </w:rPr>
        <w:t xml:space="preserve"> v rozsahu, míře podrobnosti, člen</w:t>
      </w:r>
      <w:r w:rsidR="00C7526A" w:rsidRPr="00AA6906">
        <w:rPr>
          <w:rFonts w:asciiTheme="minorHAnsi" w:hAnsiTheme="minorHAnsi" w:cstheme="minorHAnsi"/>
          <w:szCs w:val="24"/>
        </w:rPr>
        <w:t>ění, způsobem a za podmínek v nich</w:t>
      </w:r>
      <w:r w:rsidR="00B15389" w:rsidRPr="00AA6906">
        <w:rPr>
          <w:rFonts w:asciiTheme="minorHAnsi" w:hAnsiTheme="minorHAnsi" w:cstheme="minorHAnsi"/>
          <w:szCs w:val="24"/>
        </w:rPr>
        <w:t xml:space="preserve"> stanovených </w:t>
      </w:r>
      <w:r w:rsidR="00BA64D2" w:rsidRPr="00AA6906">
        <w:rPr>
          <w:rFonts w:asciiTheme="minorHAnsi" w:hAnsiTheme="minorHAnsi" w:cstheme="minorHAnsi"/>
          <w:szCs w:val="24"/>
        </w:rPr>
        <w:t xml:space="preserve">a </w:t>
      </w:r>
      <w:r w:rsidR="00B15389" w:rsidRPr="00AA6906">
        <w:rPr>
          <w:rFonts w:asciiTheme="minorHAnsi" w:hAnsiTheme="minorHAnsi" w:cstheme="minorHAnsi"/>
          <w:szCs w:val="24"/>
        </w:rPr>
        <w:t>v souladu s příslušnými právními předpisy a technickými normami</w:t>
      </w:r>
      <w:r w:rsidR="00875C75" w:rsidRPr="00AA6906">
        <w:rPr>
          <w:rFonts w:asciiTheme="minorHAnsi" w:hAnsiTheme="minorHAnsi" w:cstheme="minorHAnsi"/>
          <w:szCs w:val="24"/>
        </w:rPr>
        <w:t>.</w:t>
      </w:r>
      <w:r w:rsidR="00B15389" w:rsidRPr="00AA6906">
        <w:rPr>
          <w:rFonts w:asciiTheme="minorHAnsi" w:hAnsiTheme="minorHAnsi" w:cstheme="minorHAnsi"/>
          <w:szCs w:val="24"/>
        </w:rPr>
        <w:t xml:space="preserve"> </w:t>
      </w:r>
      <w:r w:rsidRPr="00AA6906">
        <w:rPr>
          <w:rFonts w:asciiTheme="minorHAnsi" w:hAnsiTheme="minorHAnsi" w:cstheme="minorHAnsi"/>
          <w:szCs w:val="24"/>
        </w:rPr>
        <w:t>Zhotovitel</w:t>
      </w:r>
      <w:r w:rsidR="00B15389" w:rsidRPr="00AA6906">
        <w:rPr>
          <w:rFonts w:asciiTheme="minorHAnsi" w:hAnsiTheme="minorHAnsi" w:cstheme="minorHAnsi"/>
          <w:szCs w:val="24"/>
        </w:rPr>
        <w:t xml:space="preserve"> se zavazuje plnit předmět této Smlouvy s odpovídající profesní úrovní, péčí a s ohledem na ochranu z</w:t>
      </w:r>
      <w:r w:rsidR="00BA64D2" w:rsidRPr="00AA6906">
        <w:rPr>
          <w:rFonts w:asciiTheme="minorHAnsi" w:hAnsiTheme="minorHAnsi" w:cstheme="minorHAnsi"/>
          <w:szCs w:val="24"/>
        </w:rPr>
        <w:t xml:space="preserve">ájmů a zachování dobrého jména </w:t>
      </w:r>
      <w:r w:rsidR="005A2162" w:rsidRPr="00AA6906">
        <w:rPr>
          <w:rFonts w:asciiTheme="minorHAnsi" w:hAnsiTheme="minorHAnsi" w:cstheme="minorHAnsi"/>
          <w:szCs w:val="24"/>
        </w:rPr>
        <w:t>objednatel</w:t>
      </w:r>
      <w:r w:rsidR="003126A2" w:rsidRPr="00AA6906">
        <w:rPr>
          <w:rFonts w:asciiTheme="minorHAnsi" w:hAnsiTheme="minorHAnsi" w:cstheme="minorHAnsi"/>
          <w:szCs w:val="24"/>
        </w:rPr>
        <w:t>e</w:t>
      </w:r>
      <w:r w:rsidR="00B15389" w:rsidRPr="00AA6906">
        <w:rPr>
          <w:rFonts w:asciiTheme="minorHAnsi" w:hAnsiTheme="minorHAnsi" w:cstheme="minorHAnsi"/>
          <w:szCs w:val="24"/>
        </w:rPr>
        <w:t>.</w:t>
      </w:r>
    </w:p>
    <w:p w14:paraId="2779C9CD" w14:textId="77777777" w:rsidR="006F663B" w:rsidRPr="00AA6906" w:rsidRDefault="006F663B" w:rsidP="002E20EE">
      <w:pPr>
        <w:rPr>
          <w:rFonts w:asciiTheme="minorHAnsi" w:hAnsiTheme="minorHAnsi" w:cstheme="minorHAnsi"/>
          <w:szCs w:val="24"/>
        </w:rPr>
      </w:pPr>
    </w:p>
    <w:p w14:paraId="38849194" w14:textId="1FDBF4D2" w:rsidR="002E20EE" w:rsidRPr="00AA6906" w:rsidRDefault="00404672" w:rsidP="002E20EE">
      <w:pPr>
        <w:numPr>
          <w:ilvl w:val="0"/>
          <w:numId w:val="8"/>
        </w:numPr>
        <w:rPr>
          <w:rFonts w:asciiTheme="minorHAnsi" w:hAnsiTheme="minorHAnsi" w:cstheme="minorHAnsi"/>
          <w:szCs w:val="24"/>
        </w:rPr>
      </w:pPr>
      <w:r w:rsidRPr="00AA6906">
        <w:rPr>
          <w:rFonts w:asciiTheme="minorHAnsi" w:hAnsiTheme="minorHAnsi" w:cstheme="minorHAnsi"/>
          <w:szCs w:val="24"/>
        </w:rPr>
        <w:t>Zhotovitel</w:t>
      </w:r>
      <w:r w:rsidR="00EE2E89" w:rsidRPr="00AA6906">
        <w:rPr>
          <w:rFonts w:asciiTheme="minorHAnsi" w:hAnsiTheme="minorHAnsi" w:cstheme="minorHAnsi"/>
          <w:szCs w:val="24"/>
        </w:rPr>
        <w:t xml:space="preserve"> </w:t>
      </w:r>
      <w:r w:rsidR="002E20EE" w:rsidRPr="00AA6906">
        <w:rPr>
          <w:rFonts w:asciiTheme="minorHAnsi" w:hAnsiTheme="minorHAnsi" w:cstheme="minorHAnsi"/>
          <w:szCs w:val="24"/>
        </w:rPr>
        <w:t xml:space="preserve">při plnění této Smlouvy </w:t>
      </w:r>
      <w:r w:rsidR="00EA0296" w:rsidRPr="00AA6906">
        <w:rPr>
          <w:rFonts w:asciiTheme="minorHAnsi" w:hAnsiTheme="minorHAnsi" w:cstheme="minorHAnsi"/>
          <w:szCs w:val="24"/>
        </w:rPr>
        <w:t xml:space="preserve">a Prováděcích smluv </w:t>
      </w:r>
      <w:r w:rsidR="002E20EE" w:rsidRPr="00AA6906">
        <w:rPr>
          <w:rFonts w:asciiTheme="minorHAnsi" w:hAnsiTheme="minorHAnsi" w:cstheme="minorHAnsi"/>
          <w:szCs w:val="24"/>
        </w:rPr>
        <w:t xml:space="preserve">bude </w:t>
      </w:r>
      <w:r w:rsidR="00A3205D" w:rsidRPr="00AA6906">
        <w:rPr>
          <w:rFonts w:asciiTheme="minorHAnsi" w:hAnsiTheme="minorHAnsi" w:cstheme="minorHAnsi"/>
          <w:szCs w:val="24"/>
        </w:rPr>
        <w:t xml:space="preserve">též vycházet </w:t>
      </w:r>
      <w:r w:rsidR="002E20EE" w:rsidRPr="00AA6906">
        <w:rPr>
          <w:rFonts w:asciiTheme="minorHAnsi" w:hAnsiTheme="minorHAnsi" w:cstheme="minorHAnsi"/>
          <w:szCs w:val="24"/>
        </w:rPr>
        <w:t>zejména</w:t>
      </w:r>
      <w:r w:rsidR="00A3205D" w:rsidRPr="00AA6906">
        <w:rPr>
          <w:rFonts w:asciiTheme="minorHAnsi" w:hAnsiTheme="minorHAnsi" w:cstheme="minorHAnsi"/>
          <w:szCs w:val="24"/>
        </w:rPr>
        <w:t xml:space="preserve"> z</w:t>
      </w:r>
      <w:r w:rsidR="002E20EE" w:rsidRPr="00AA6906">
        <w:rPr>
          <w:rFonts w:asciiTheme="minorHAnsi" w:hAnsiTheme="minorHAnsi" w:cstheme="minorHAnsi"/>
          <w:szCs w:val="24"/>
        </w:rPr>
        <w:t>:</w:t>
      </w:r>
    </w:p>
    <w:p w14:paraId="50D1BCB2" w14:textId="49D4F15C" w:rsidR="003A3693" w:rsidRPr="00AA6906" w:rsidRDefault="00120725" w:rsidP="00D56D25">
      <w:pPr>
        <w:pStyle w:val="Odstavecseseznamem"/>
        <w:numPr>
          <w:ilvl w:val="0"/>
          <w:numId w:val="7"/>
        </w:numPr>
        <w:contextualSpacing w:val="0"/>
        <w:rPr>
          <w:rFonts w:asciiTheme="minorHAnsi" w:hAnsiTheme="minorHAnsi" w:cstheme="minorHAnsi"/>
          <w:szCs w:val="24"/>
        </w:rPr>
      </w:pPr>
      <w:r w:rsidRPr="00AA6906">
        <w:rPr>
          <w:rFonts w:asciiTheme="minorHAnsi" w:hAnsiTheme="minorHAnsi" w:cstheme="minorHAnsi"/>
          <w:szCs w:val="24"/>
        </w:rPr>
        <w:t>Výzvy</w:t>
      </w:r>
      <w:r w:rsidR="007C1C91" w:rsidRPr="00AA6906">
        <w:rPr>
          <w:rFonts w:asciiTheme="minorHAnsi" w:hAnsiTheme="minorHAnsi" w:cstheme="minorHAnsi"/>
          <w:szCs w:val="24"/>
        </w:rPr>
        <w:t>,</w:t>
      </w:r>
    </w:p>
    <w:p w14:paraId="1940E204" w14:textId="15943ABA" w:rsidR="00601B50" w:rsidRPr="00AA6906" w:rsidRDefault="00120725" w:rsidP="00D56D25">
      <w:pPr>
        <w:pStyle w:val="Odstavecseseznamem"/>
        <w:numPr>
          <w:ilvl w:val="0"/>
          <w:numId w:val="7"/>
        </w:numPr>
        <w:contextualSpacing w:val="0"/>
        <w:rPr>
          <w:rFonts w:asciiTheme="minorHAnsi" w:hAnsiTheme="minorHAnsi" w:cstheme="minorHAnsi"/>
          <w:szCs w:val="24"/>
        </w:rPr>
      </w:pPr>
      <w:r w:rsidRPr="00AA6906">
        <w:rPr>
          <w:rFonts w:asciiTheme="minorHAnsi" w:hAnsiTheme="minorHAnsi" w:cstheme="minorHAnsi"/>
          <w:szCs w:val="24"/>
        </w:rPr>
        <w:t>Nabídky zhotovitele</w:t>
      </w:r>
      <w:r w:rsidR="003A3693" w:rsidRPr="00AA6906">
        <w:rPr>
          <w:rFonts w:asciiTheme="minorHAnsi" w:hAnsiTheme="minorHAnsi" w:cstheme="minorHAnsi"/>
          <w:szCs w:val="24"/>
        </w:rPr>
        <w:t>,</w:t>
      </w:r>
    </w:p>
    <w:p w14:paraId="6B97C8F6" w14:textId="01191F4B" w:rsidR="00C75B79" w:rsidRPr="00AA6906" w:rsidRDefault="00C75B79" w:rsidP="00D56D25">
      <w:pPr>
        <w:pStyle w:val="Odstavecseseznamem"/>
        <w:numPr>
          <w:ilvl w:val="0"/>
          <w:numId w:val="7"/>
        </w:numPr>
        <w:contextualSpacing w:val="0"/>
        <w:rPr>
          <w:rFonts w:asciiTheme="minorHAnsi" w:hAnsiTheme="minorHAnsi" w:cstheme="minorHAnsi"/>
          <w:szCs w:val="24"/>
        </w:rPr>
      </w:pPr>
      <w:r w:rsidRPr="00AA6906">
        <w:rPr>
          <w:rFonts w:asciiTheme="minorHAnsi" w:hAnsiTheme="minorHAnsi" w:cstheme="minorHAnsi"/>
          <w:szCs w:val="24"/>
        </w:rPr>
        <w:t xml:space="preserve">projektové dokumentace, </w:t>
      </w:r>
    </w:p>
    <w:p w14:paraId="729DA1F9" w14:textId="117A9A2F" w:rsidR="00120725" w:rsidRPr="00AA6906" w:rsidRDefault="00926D6A" w:rsidP="006F663B">
      <w:pPr>
        <w:pStyle w:val="Odstavecseseznamem"/>
        <w:numPr>
          <w:ilvl w:val="0"/>
          <w:numId w:val="7"/>
        </w:numPr>
        <w:contextualSpacing w:val="0"/>
        <w:rPr>
          <w:rFonts w:asciiTheme="minorHAnsi" w:hAnsiTheme="minorHAnsi" w:cstheme="minorHAnsi"/>
          <w:szCs w:val="24"/>
        </w:rPr>
      </w:pPr>
      <w:r w:rsidRPr="00AA6906">
        <w:rPr>
          <w:rFonts w:asciiTheme="minorHAnsi" w:hAnsiTheme="minorHAnsi" w:cstheme="minorHAnsi"/>
          <w:szCs w:val="24"/>
        </w:rPr>
        <w:t xml:space="preserve">dalších závazných dokumentů předaných </w:t>
      </w:r>
      <w:r w:rsidR="005A2162" w:rsidRPr="00AA6906">
        <w:rPr>
          <w:rFonts w:asciiTheme="minorHAnsi" w:hAnsiTheme="minorHAnsi" w:cstheme="minorHAnsi"/>
          <w:szCs w:val="24"/>
        </w:rPr>
        <w:t>objednatel</w:t>
      </w:r>
      <w:r w:rsidR="00051E0E" w:rsidRPr="00AA6906">
        <w:rPr>
          <w:rFonts w:asciiTheme="minorHAnsi" w:hAnsiTheme="minorHAnsi" w:cstheme="minorHAnsi"/>
          <w:szCs w:val="24"/>
        </w:rPr>
        <w:t>e</w:t>
      </w:r>
      <w:r w:rsidRPr="00AA6906">
        <w:rPr>
          <w:rFonts w:asciiTheme="minorHAnsi" w:hAnsiTheme="minorHAnsi" w:cstheme="minorHAnsi"/>
          <w:szCs w:val="24"/>
        </w:rPr>
        <w:t>m</w:t>
      </w:r>
      <w:r w:rsidR="00316D16" w:rsidRPr="00AA6906">
        <w:rPr>
          <w:rFonts w:asciiTheme="minorHAnsi" w:hAnsiTheme="minorHAnsi" w:cstheme="minorHAnsi"/>
          <w:szCs w:val="24"/>
        </w:rPr>
        <w:t>,</w:t>
      </w:r>
    </w:p>
    <w:p w14:paraId="57A03665" w14:textId="77777777" w:rsidR="007C1C91" w:rsidRPr="00AA6906" w:rsidRDefault="007C1C91" w:rsidP="00341A6E">
      <w:pPr>
        <w:ind w:left="360" w:firstLine="0"/>
        <w:rPr>
          <w:rFonts w:asciiTheme="minorHAnsi" w:hAnsiTheme="minorHAnsi" w:cstheme="minorHAnsi"/>
          <w:szCs w:val="24"/>
        </w:rPr>
      </w:pPr>
      <w:r w:rsidRPr="00AA6906">
        <w:rPr>
          <w:rFonts w:asciiTheme="minorHAnsi" w:hAnsiTheme="minorHAnsi" w:cstheme="minorHAnsi"/>
          <w:szCs w:val="24"/>
        </w:rPr>
        <w:t>a to za dohodnutou cenu uvedenou v článku 5. této Smlouvy.</w:t>
      </w:r>
    </w:p>
    <w:p w14:paraId="3853AC10" w14:textId="77777777" w:rsidR="007C1C91" w:rsidRPr="00AA6906" w:rsidRDefault="007C1C91" w:rsidP="007C1C91">
      <w:pPr>
        <w:rPr>
          <w:rFonts w:asciiTheme="minorHAnsi" w:hAnsiTheme="minorHAnsi" w:cstheme="minorHAnsi"/>
          <w:szCs w:val="24"/>
        </w:rPr>
      </w:pPr>
    </w:p>
    <w:p w14:paraId="7CFCC6D0" w14:textId="022428B9" w:rsidR="007C1C91" w:rsidRPr="00AA6906" w:rsidRDefault="00404672" w:rsidP="00316D16">
      <w:pPr>
        <w:numPr>
          <w:ilvl w:val="0"/>
          <w:numId w:val="8"/>
        </w:numPr>
        <w:rPr>
          <w:rFonts w:asciiTheme="minorHAnsi" w:hAnsiTheme="minorHAnsi" w:cstheme="minorHAnsi"/>
          <w:szCs w:val="24"/>
        </w:rPr>
      </w:pPr>
      <w:r w:rsidRPr="00AA6906">
        <w:rPr>
          <w:rFonts w:asciiTheme="minorHAnsi" w:hAnsiTheme="minorHAnsi" w:cstheme="minorHAnsi"/>
          <w:szCs w:val="24"/>
        </w:rPr>
        <w:t>Zhotovitel</w:t>
      </w:r>
      <w:r w:rsidR="007C1C91" w:rsidRPr="00AA6906">
        <w:rPr>
          <w:rFonts w:asciiTheme="minorHAnsi" w:hAnsiTheme="minorHAnsi" w:cstheme="minorHAnsi"/>
          <w:szCs w:val="24"/>
        </w:rPr>
        <w:t xml:space="preserve"> je při </w:t>
      </w:r>
      <w:r w:rsidR="00316D16" w:rsidRPr="00AA6906">
        <w:rPr>
          <w:rFonts w:asciiTheme="minorHAnsi" w:hAnsiTheme="minorHAnsi" w:cstheme="minorHAnsi"/>
          <w:szCs w:val="24"/>
        </w:rPr>
        <w:t xml:space="preserve">plnění </w:t>
      </w:r>
      <w:r w:rsidR="001D2AB4" w:rsidRPr="00AA6906">
        <w:rPr>
          <w:rFonts w:asciiTheme="minorHAnsi" w:hAnsiTheme="minorHAnsi" w:cstheme="minorHAnsi"/>
          <w:szCs w:val="24"/>
        </w:rPr>
        <w:t xml:space="preserve">Prováděcích </w:t>
      </w:r>
      <w:r w:rsidR="000C6B52" w:rsidRPr="00AA6906">
        <w:rPr>
          <w:rFonts w:asciiTheme="minorHAnsi" w:hAnsiTheme="minorHAnsi" w:cstheme="minorHAnsi"/>
          <w:szCs w:val="24"/>
        </w:rPr>
        <w:t>smluv</w:t>
      </w:r>
      <w:r w:rsidR="007C1C91" w:rsidRPr="00AA6906">
        <w:rPr>
          <w:rFonts w:asciiTheme="minorHAnsi" w:hAnsiTheme="minorHAnsi" w:cstheme="minorHAnsi"/>
          <w:szCs w:val="24"/>
        </w:rPr>
        <w:t xml:space="preserve"> vázán veškerými relevantními dokumenty, tvořícími obsah </w:t>
      </w:r>
      <w:r w:rsidR="00425E65" w:rsidRPr="00AA6906">
        <w:rPr>
          <w:rFonts w:asciiTheme="minorHAnsi" w:hAnsiTheme="minorHAnsi" w:cstheme="minorHAnsi"/>
          <w:szCs w:val="24"/>
        </w:rPr>
        <w:t>jednotlivých</w:t>
      </w:r>
      <w:r w:rsidR="007C1C91" w:rsidRPr="00AA6906">
        <w:rPr>
          <w:rFonts w:asciiTheme="minorHAnsi" w:hAnsiTheme="minorHAnsi" w:cstheme="minorHAnsi"/>
          <w:szCs w:val="24"/>
        </w:rPr>
        <w:t xml:space="preserve"> zakáz</w:t>
      </w:r>
      <w:r w:rsidR="00425E65" w:rsidRPr="00AA6906">
        <w:rPr>
          <w:rFonts w:asciiTheme="minorHAnsi" w:hAnsiTheme="minorHAnsi" w:cstheme="minorHAnsi"/>
          <w:szCs w:val="24"/>
        </w:rPr>
        <w:t>ek</w:t>
      </w:r>
      <w:r w:rsidR="00F84317" w:rsidRPr="00AA6906">
        <w:rPr>
          <w:rFonts w:asciiTheme="minorHAnsi" w:hAnsiTheme="minorHAnsi" w:cstheme="minorHAnsi"/>
          <w:szCs w:val="24"/>
        </w:rPr>
        <w:t>, např. projektovou dokumentací, položkovým výkazem výměr atd.</w:t>
      </w:r>
      <w:r w:rsidR="007C1C91" w:rsidRPr="00AA6906">
        <w:rPr>
          <w:rFonts w:asciiTheme="minorHAnsi" w:hAnsiTheme="minorHAnsi" w:cstheme="minorHAnsi"/>
          <w:szCs w:val="24"/>
        </w:rPr>
        <w:t>, a to i v případě, že nejsou touto Smlouvou výslovně zmiňovány.</w:t>
      </w:r>
    </w:p>
    <w:p w14:paraId="08641413" w14:textId="77777777" w:rsidR="00CB392C" w:rsidRPr="00AA6906" w:rsidRDefault="00CB392C" w:rsidP="00CB392C">
      <w:pPr>
        <w:overflowPunct w:val="0"/>
        <w:autoSpaceDE w:val="0"/>
        <w:autoSpaceDN w:val="0"/>
        <w:adjustRightInd w:val="0"/>
        <w:ind w:left="357" w:firstLine="0"/>
        <w:textAlignment w:val="baseline"/>
        <w:rPr>
          <w:rFonts w:asciiTheme="minorHAnsi" w:hAnsiTheme="minorHAnsi" w:cstheme="minorHAnsi"/>
          <w:szCs w:val="24"/>
        </w:rPr>
      </w:pPr>
    </w:p>
    <w:p w14:paraId="0262CFC8" w14:textId="7B7EFD4A" w:rsidR="00CB392C" w:rsidRPr="00AA6906" w:rsidRDefault="00404672" w:rsidP="00CB392C">
      <w:pPr>
        <w:numPr>
          <w:ilvl w:val="0"/>
          <w:numId w:val="8"/>
        </w:numPr>
        <w:rPr>
          <w:rFonts w:asciiTheme="minorHAnsi" w:hAnsiTheme="minorHAnsi" w:cstheme="minorHAnsi"/>
          <w:szCs w:val="24"/>
        </w:rPr>
      </w:pPr>
      <w:r w:rsidRPr="00AA6906">
        <w:rPr>
          <w:rFonts w:asciiTheme="minorHAnsi" w:hAnsiTheme="minorHAnsi" w:cstheme="minorHAnsi"/>
          <w:szCs w:val="24"/>
        </w:rPr>
        <w:t>Zhotovitel</w:t>
      </w:r>
      <w:r w:rsidR="00CB392C" w:rsidRPr="00AA6906">
        <w:rPr>
          <w:rFonts w:asciiTheme="minorHAnsi" w:hAnsiTheme="minorHAnsi" w:cstheme="minorHAnsi"/>
          <w:szCs w:val="24"/>
        </w:rPr>
        <w:t xml:space="preserve"> je povinen v rámci předmětu </w:t>
      </w:r>
      <w:r w:rsidR="001D2AB4" w:rsidRPr="00AA6906">
        <w:rPr>
          <w:rFonts w:asciiTheme="minorHAnsi" w:hAnsiTheme="minorHAnsi" w:cstheme="minorHAnsi"/>
          <w:szCs w:val="24"/>
        </w:rPr>
        <w:t>Prováděcí</w:t>
      </w:r>
      <w:r w:rsidR="0094434F" w:rsidRPr="00AA6906">
        <w:rPr>
          <w:rFonts w:asciiTheme="minorHAnsi" w:hAnsiTheme="minorHAnsi" w:cstheme="minorHAnsi"/>
          <w:szCs w:val="24"/>
        </w:rPr>
        <w:t>ch smluv</w:t>
      </w:r>
      <w:r w:rsidR="00CB392C" w:rsidRPr="00AA6906">
        <w:rPr>
          <w:rFonts w:asciiTheme="minorHAnsi" w:hAnsiTheme="minorHAnsi" w:cstheme="minorHAnsi"/>
          <w:szCs w:val="24"/>
        </w:rPr>
        <w:t xml:space="preserve"> provést veškeré práce, dodávky, služby a výkony, kterých je třeba trvale nebo dočasně k zahájení, dokončení a předání předmětu </w:t>
      </w:r>
      <w:r w:rsidR="0094434F" w:rsidRPr="00AA6906">
        <w:rPr>
          <w:rFonts w:asciiTheme="minorHAnsi" w:hAnsiTheme="minorHAnsi" w:cstheme="minorHAnsi"/>
          <w:szCs w:val="24"/>
        </w:rPr>
        <w:t>takové smlouvy</w:t>
      </w:r>
      <w:r w:rsidR="00CB392C" w:rsidRPr="00AA6906">
        <w:rPr>
          <w:rFonts w:asciiTheme="minorHAnsi" w:hAnsiTheme="minorHAnsi" w:cstheme="minorHAnsi"/>
          <w:szCs w:val="24"/>
        </w:rPr>
        <w:t xml:space="preserve"> bez ohledu na to, zda jsou tyto práce, dodávky a výkony zahrnuty </w:t>
      </w:r>
      <w:r w:rsidR="002B5348" w:rsidRPr="00AA6906">
        <w:rPr>
          <w:rFonts w:asciiTheme="minorHAnsi" w:hAnsiTheme="minorHAnsi" w:cstheme="minorHAnsi"/>
          <w:szCs w:val="24"/>
        </w:rPr>
        <w:t xml:space="preserve">v </w:t>
      </w:r>
      <w:r w:rsidR="001D2AB4" w:rsidRPr="00AA6906">
        <w:rPr>
          <w:rFonts w:asciiTheme="minorHAnsi" w:hAnsiTheme="minorHAnsi" w:cstheme="minorHAnsi"/>
          <w:szCs w:val="24"/>
        </w:rPr>
        <w:t>Prováděcí</w:t>
      </w:r>
      <w:r w:rsidR="002B5348" w:rsidRPr="00AA6906">
        <w:rPr>
          <w:rFonts w:asciiTheme="minorHAnsi" w:hAnsiTheme="minorHAnsi" w:cstheme="minorHAnsi"/>
          <w:szCs w:val="24"/>
        </w:rPr>
        <w:t xml:space="preserve"> </w:t>
      </w:r>
      <w:r w:rsidR="002B5348" w:rsidRPr="00AA6906">
        <w:rPr>
          <w:rFonts w:asciiTheme="minorHAnsi" w:hAnsiTheme="minorHAnsi" w:cstheme="minorHAnsi"/>
          <w:szCs w:val="24"/>
        </w:rPr>
        <w:lastRenderedPageBreak/>
        <w:t>smlouvě</w:t>
      </w:r>
      <w:r w:rsidR="00CB392C" w:rsidRPr="00AA6906">
        <w:rPr>
          <w:rFonts w:asciiTheme="minorHAnsi" w:hAnsiTheme="minorHAnsi" w:cstheme="minorHAnsi"/>
          <w:szCs w:val="24"/>
        </w:rPr>
        <w:t xml:space="preserve"> nebo v jejích přílohách, ale pokud jso</w:t>
      </w:r>
      <w:r w:rsidR="002B5348" w:rsidRPr="00AA6906">
        <w:rPr>
          <w:rFonts w:asciiTheme="minorHAnsi" w:hAnsiTheme="minorHAnsi" w:cstheme="minorHAnsi"/>
          <w:szCs w:val="24"/>
        </w:rPr>
        <w:t>u nutné pro provedení předmětu s</w:t>
      </w:r>
      <w:r w:rsidR="00CB392C" w:rsidRPr="00AA6906">
        <w:rPr>
          <w:rFonts w:asciiTheme="minorHAnsi" w:hAnsiTheme="minorHAnsi" w:cstheme="minorHAnsi"/>
          <w:szCs w:val="24"/>
        </w:rPr>
        <w:t xml:space="preserve">mlouvy v souladu s platnými právními předpisy a technickými normami. </w:t>
      </w:r>
    </w:p>
    <w:p w14:paraId="23C9EBF2" w14:textId="77777777" w:rsidR="004E4F77" w:rsidRPr="00AA6906" w:rsidRDefault="004E4F77" w:rsidP="004E4F77">
      <w:pPr>
        <w:pStyle w:val="Odstavecseseznamem"/>
        <w:rPr>
          <w:rFonts w:asciiTheme="minorHAnsi" w:hAnsiTheme="minorHAnsi" w:cstheme="minorHAnsi"/>
          <w:szCs w:val="24"/>
        </w:rPr>
      </w:pPr>
    </w:p>
    <w:p w14:paraId="256F9F47" w14:textId="2A622571" w:rsidR="006A60AA" w:rsidRPr="00AA6906" w:rsidRDefault="00404672" w:rsidP="004E4F77">
      <w:pPr>
        <w:numPr>
          <w:ilvl w:val="0"/>
          <w:numId w:val="8"/>
        </w:numPr>
        <w:rPr>
          <w:rFonts w:asciiTheme="minorHAnsi" w:hAnsiTheme="minorHAnsi" w:cstheme="minorHAnsi"/>
          <w:szCs w:val="24"/>
        </w:rPr>
      </w:pPr>
      <w:r w:rsidRPr="00AA6906">
        <w:rPr>
          <w:rFonts w:asciiTheme="minorHAnsi" w:hAnsiTheme="minorHAnsi" w:cstheme="minorHAnsi"/>
          <w:szCs w:val="24"/>
        </w:rPr>
        <w:t>Zhotovitel</w:t>
      </w:r>
      <w:r w:rsidR="004E4F77" w:rsidRPr="00AA6906">
        <w:rPr>
          <w:rFonts w:asciiTheme="minorHAnsi" w:hAnsiTheme="minorHAnsi" w:cstheme="minorHAnsi"/>
          <w:szCs w:val="24"/>
        </w:rPr>
        <w:t xml:space="preserve"> se zavazuje </w:t>
      </w:r>
      <w:r w:rsidR="003A6493" w:rsidRPr="00AA6906">
        <w:rPr>
          <w:rFonts w:asciiTheme="minorHAnsi" w:hAnsiTheme="minorHAnsi" w:cstheme="minorHAnsi"/>
          <w:szCs w:val="24"/>
        </w:rPr>
        <w:t xml:space="preserve">provádět </w:t>
      </w:r>
      <w:r w:rsidR="008A1FA8" w:rsidRPr="00AA6906">
        <w:rPr>
          <w:rFonts w:asciiTheme="minorHAnsi" w:hAnsiTheme="minorHAnsi" w:cstheme="minorHAnsi"/>
          <w:szCs w:val="24"/>
        </w:rPr>
        <w:t>pokrývačské</w:t>
      </w:r>
      <w:r w:rsidR="003A6493" w:rsidRPr="00AA6906">
        <w:rPr>
          <w:rFonts w:asciiTheme="minorHAnsi" w:hAnsiTheme="minorHAnsi" w:cstheme="minorHAnsi"/>
          <w:szCs w:val="24"/>
        </w:rPr>
        <w:t xml:space="preserve"> práce a úpravy objektů</w:t>
      </w:r>
      <w:r w:rsidR="00775E40" w:rsidRPr="00AA6906">
        <w:rPr>
          <w:rFonts w:asciiTheme="minorHAnsi" w:hAnsiTheme="minorHAnsi" w:cstheme="minorHAnsi"/>
          <w:szCs w:val="24"/>
        </w:rPr>
        <w:t xml:space="preserve"> a činnosti </w:t>
      </w:r>
      <w:r w:rsidR="003A6493" w:rsidRPr="00AA6906">
        <w:rPr>
          <w:rFonts w:asciiTheme="minorHAnsi" w:hAnsiTheme="minorHAnsi" w:cstheme="minorHAnsi"/>
          <w:szCs w:val="24"/>
        </w:rPr>
        <w:t>stavebníka</w:t>
      </w:r>
      <w:r w:rsidR="00775E40" w:rsidRPr="00AA6906">
        <w:rPr>
          <w:rFonts w:asciiTheme="minorHAnsi" w:hAnsiTheme="minorHAnsi" w:cstheme="minorHAnsi"/>
          <w:szCs w:val="24"/>
        </w:rPr>
        <w:t xml:space="preserve"> </w:t>
      </w:r>
      <w:r w:rsidR="004E4F77" w:rsidRPr="00AA6906">
        <w:rPr>
          <w:rFonts w:asciiTheme="minorHAnsi" w:hAnsiTheme="minorHAnsi" w:cstheme="minorHAnsi"/>
          <w:szCs w:val="24"/>
        </w:rPr>
        <w:t xml:space="preserve">pro </w:t>
      </w:r>
      <w:r w:rsidR="005A2162" w:rsidRPr="00AA6906">
        <w:rPr>
          <w:rFonts w:asciiTheme="minorHAnsi" w:hAnsiTheme="minorHAnsi" w:cstheme="minorHAnsi"/>
          <w:szCs w:val="24"/>
        </w:rPr>
        <w:t>objednatel</w:t>
      </w:r>
      <w:r w:rsidR="00775E40" w:rsidRPr="00AA6906">
        <w:rPr>
          <w:rFonts w:asciiTheme="minorHAnsi" w:hAnsiTheme="minorHAnsi" w:cstheme="minorHAnsi"/>
          <w:szCs w:val="24"/>
        </w:rPr>
        <w:t>e</w:t>
      </w:r>
      <w:r w:rsidR="004E4F77" w:rsidRPr="00AA6906">
        <w:rPr>
          <w:rFonts w:asciiTheme="minorHAnsi" w:hAnsiTheme="minorHAnsi" w:cstheme="minorHAnsi"/>
          <w:szCs w:val="24"/>
        </w:rPr>
        <w:t xml:space="preserve"> </w:t>
      </w:r>
      <w:r w:rsidR="00DA388F" w:rsidRPr="00AA6906">
        <w:rPr>
          <w:rFonts w:asciiTheme="minorHAnsi" w:hAnsiTheme="minorHAnsi" w:cstheme="minorHAnsi"/>
          <w:szCs w:val="24"/>
        </w:rPr>
        <w:t>dle</w:t>
      </w:r>
      <w:r w:rsidR="004E4F77" w:rsidRPr="00AA6906">
        <w:rPr>
          <w:rFonts w:asciiTheme="minorHAnsi" w:hAnsiTheme="minorHAnsi" w:cstheme="minorHAnsi"/>
          <w:szCs w:val="24"/>
        </w:rPr>
        <w:t xml:space="preserve"> jednotlivých </w:t>
      </w:r>
      <w:r w:rsidR="00BA6226" w:rsidRPr="00AA6906">
        <w:rPr>
          <w:rFonts w:asciiTheme="minorHAnsi" w:hAnsiTheme="minorHAnsi" w:cstheme="minorHAnsi"/>
          <w:szCs w:val="24"/>
        </w:rPr>
        <w:t>Prováděcích</w:t>
      </w:r>
      <w:r w:rsidR="00DA388F" w:rsidRPr="00AA6906">
        <w:rPr>
          <w:rFonts w:asciiTheme="minorHAnsi" w:hAnsiTheme="minorHAnsi" w:cstheme="minorHAnsi"/>
          <w:szCs w:val="24"/>
        </w:rPr>
        <w:t xml:space="preserve"> smluv</w:t>
      </w:r>
      <w:r w:rsidR="004E4F77" w:rsidRPr="00AA6906">
        <w:rPr>
          <w:rFonts w:asciiTheme="minorHAnsi" w:hAnsiTheme="minorHAnsi" w:cstheme="minorHAnsi"/>
          <w:szCs w:val="24"/>
        </w:rPr>
        <w:t xml:space="preserve"> vždy do předání a převzetí díla, </w:t>
      </w:r>
      <w:r w:rsidR="00FE36DD" w:rsidRPr="00AA6906">
        <w:rPr>
          <w:rFonts w:asciiTheme="minorHAnsi" w:hAnsiTheme="minorHAnsi" w:cstheme="minorHAnsi"/>
          <w:szCs w:val="24"/>
        </w:rPr>
        <w:t>v rámci stavebního řízení</w:t>
      </w:r>
      <w:r w:rsidR="004E4F77" w:rsidRPr="00AA6906">
        <w:rPr>
          <w:rFonts w:asciiTheme="minorHAnsi" w:hAnsiTheme="minorHAnsi" w:cstheme="minorHAnsi"/>
          <w:szCs w:val="24"/>
        </w:rPr>
        <w:t>, bez ohledu na předpokládaný termín dokončení stavby dle stavebního povolení a časového plánu postupu prací</w:t>
      </w:r>
      <w:r w:rsidR="00DA388F" w:rsidRPr="00AA6906">
        <w:rPr>
          <w:rFonts w:asciiTheme="minorHAnsi" w:hAnsiTheme="minorHAnsi" w:cstheme="minorHAnsi"/>
          <w:szCs w:val="24"/>
        </w:rPr>
        <w:t xml:space="preserve">, přičemž případné rozdíly v předpokládané době plnění </w:t>
      </w:r>
      <w:r w:rsidR="00343CA1" w:rsidRPr="00AA6906">
        <w:rPr>
          <w:rFonts w:asciiTheme="minorHAnsi" w:hAnsiTheme="minorHAnsi" w:cstheme="minorHAnsi"/>
          <w:szCs w:val="24"/>
        </w:rPr>
        <w:t xml:space="preserve">se smluvní strany zavazují řešit v rámci konkrétních </w:t>
      </w:r>
      <w:r w:rsidR="00433B61" w:rsidRPr="00AA6906">
        <w:rPr>
          <w:rFonts w:asciiTheme="minorHAnsi" w:hAnsiTheme="minorHAnsi" w:cstheme="minorHAnsi"/>
          <w:szCs w:val="24"/>
        </w:rPr>
        <w:t>Prováděcích</w:t>
      </w:r>
      <w:r w:rsidR="00343CA1" w:rsidRPr="00AA6906">
        <w:rPr>
          <w:rFonts w:asciiTheme="minorHAnsi" w:hAnsiTheme="minorHAnsi" w:cstheme="minorHAnsi"/>
          <w:szCs w:val="24"/>
        </w:rPr>
        <w:t xml:space="preserve"> smluv.</w:t>
      </w:r>
    </w:p>
    <w:p w14:paraId="146D76EA" w14:textId="463E2B6D" w:rsidR="004E4F77" w:rsidRPr="00AA6906" w:rsidRDefault="00343CA1" w:rsidP="006A60AA">
      <w:pPr>
        <w:ind w:left="360" w:firstLine="0"/>
        <w:rPr>
          <w:rFonts w:asciiTheme="minorHAnsi" w:hAnsiTheme="minorHAnsi" w:cstheme="minorHAnsi"/>
          <w:szCs w:val="24"/>
        </w:rPr>
      </w:pPr>
      <w:r w:rsidRPr="00AA6906">
        <w:rPr>
          <w:rFonts w:asciiTheme="minorHAnsi" w:hAnsiTheme="minorHAnsi" w:cstheme="minorHAnsi"/>
          <w:szCs w:val="24"/>
        </w:rPr>
        <w:t xml:space="preserve"> </w:t>
      </w:r>
    </w:p>
    <w:p w14:paraId="71CEAAFB" w14:textId="43E2D2AD" w:rsidR="00A003A4" w:rsidRPr="00AA6906" w:rsidRDefault="00D77319" w:rsidP="00C34E9B">
      <w:pPr>
        <w:numPr>
          <w:ilvl w:val="0"/>
          <w:numId w:val="8"/>
        </w:numPr>
        <w:rPr>
          <w:rFonts w:asciiTheme="minorHAnsi" w:hAnsiTheme="minorHAnsi" w:cstheme="minorHAnsi"/>
          <w:szCs w:val="24"/>
        </w:rPr>
      </w:pPr>
      <w:r w:rsidRPr="00AA6906">
        <w:rPr>
          <w:rFonts w:asciiTheme="minorHAnsi" w:hAnsiTheme="minorHAnsi" w:cstheme="minorHAnsi"/>
          <w:szCs w:val="24"/>
        </w:rPr>
        <w:t>Objednatel v rámci plnění</w:t>
      </w:r>
      <w:r w:rsidR="0003505C" w:rsidRPr="00AA6906">
        <w:rPr>
          <w:rFonts w:asciiTheme="minorHAnsi" w:hAnsiTheme="minorHAnsi" w:cstheme="minorHAnsi"/>
          <w:szCs w:val="24"/>
        </w:rPr>
        <w:t xml:space="preserve"> této Smlouvy a prováděcích smluv poskytne zhotoviteli na jeho vyžádání součinnost v míře potřebné pro řádné plnění Prováděcích smluv.</w:t>
      </w:r>
      <w:r w:rsidR="000E3E2B" w:rsidRPr="00AA6906">
        <w:rPr>
          <w:rFonts w:asciiTheme="minorHAnsi" w:hAnsiTheme="minorHAnsi" w:cstheme="minorHAnsi"/>
          <w:szCs w:val="24"/>
        </w:rPr>
        <w:t xml:space="preserve"> </w:t>
      </w:r>
      <w:r w:rsidRPr="00AA6906">
        <w:rPr>
          <w:rFonts w:asciiTheme="minorHAnsi" w:hAnsiTheme="minorHAnsi" w:cstheme="minorHAnsi"/>
          <w:szCs w:val="24"/>
        </w:rPr>
        <w:t>Prokazatelné n</w:t>
      </w:r>
      <w:r w:rsidR="000E3E2B" w:rsidRPr="00AA6906">
        <w:rPr>
          <w:rFonts w:asciiTheme="minorHAnsi" w:hAnsiTheme="minorHAnsi" w:cstheme="minorHAnsi"/>
          <w:szCs w:val="24"/>
        </w:rPr>
        <w:t xml:space="preserve">eposkytnutí součinnosti v požadované lhůtě bez objektivních důvodů na straně objednatele </w:t>
      </w:r>
      <w:r w:rsidRPr="00AA6906">
        <w:rPr>
          <w:rFonts w:asciiTheme="minorHAnsi" w:hAnsiTheme="minorHAnsi" w:cstheme="minorHAnsi"/>
          <w:szCs w:val="24"/>
        </w:rPr>
        <w:t xml:space="preserve">nezpůsobí prodlení zhotovitele </w:t>
      </w:r>
      <w:r w:rsidR="00A003A4" w:rsidRPr="00AA6906">
        <w:rPr>
          <w:rFonts w:asciiTheme="minorHAnsi" w:hAnsiTheme="minorHAnsi" w:cstheme="minorHAnsi"/>
          <w:szCs w:val="24"/>
        </w:rPr>
        <w:t xml:space="preserve">s jeho plněním. </w:t>
      </w:r>
    </w:p>
    <w:p w14:paraId="20825AD1" w14:textId="77777777" w:rsidR="00A003A4" w:rsidRPr="00AA6906" w:rsidRDefault="00A003A4" w:rsidP="00A003A4">
      <w:pPr>
        <w:ind w:left="360" w:firstLine="0"/>
        <w:rPr>
          <w:rFonts w:asciiTheme="minorHAnsi" w:hAnsiTheme="minorHAnsi" w:cstheme="minorHAnsi"/>
          <w:szCs w:val="24"/>
        </w:rPr>
      </w:pPr>
    </w:p>
    <w:p w14:paraId="7CBC2136" w14:textId="77777777" w:rsidR="0097780F" w:rsidRPr="00AA6906" w:rsidRDefault="0097780F" w:rsidP="00C34E9B">
      <w:pPr>
        <w:numPr>
          <w:ilvl w:val="0"/>
          <w:numId w:val="8"/>
        </w:numPr>
        <w:rPr>
          <w:rFonts w:asciiTheme="minorHAnsi" w:hAnsiTheme="minorHAnsi" w:cstheme="minorHAnsi"/>
          <w:szCs w:val="24"/>
        </w:rPr>
      </w:pPr>
      <w:r w:rsidRPr="00AA6906">
        <w:rPr>
          <w:rFonts w:asciiTheme="minorHAnsi" w:hAnsiTheme="minorHAnsi" w:cstheme="minorHAnsi"/>
          <w:szCs w:val="24"/>
        </w:rPr>
        <w:t xml:space="preserve">Smluvní strany </w:t>
      </w:r>
      <w:r w:rsidR="00802A4C" w:rsidRPr="00AA6906">
        <w:rPr>
          <w:rFonts w:asciiTheme="minorHAnsi" w:hAnsiTheme="minorHAnsi" w:cstheme="minorHAnsi"/>
          <w:szCs w:val="24"/>
        </w:rPr>
        <w:t xml:space="preserve">sjednávají, že </w:t>
      </w:r>
      <w:r w:rsidRPr="00AA6906">
        <w:rPr>
          <w:rFonts w:asciiTheme="minorHAnsi" w:hAnsiTheme="minorHAnsi" w:cstheme="minorHAnsi"/>
          <w:szCs w:val="24"/>
        </w:rPr>
        <w:t xml:space="preserve">veškeré pokyny a informace </w:t>
      </w:r>
      <w:r w:rsidR="00802A4C" w:rsidRPr="00AA6906">
        <w:rPr>
          <w:rFonts w:asciiTheme="minorHAnsi" w:hAnsiTheme="minorHAnsi" w:cstheme="minorHAnsi"/>
          <w:szCs w:val="24"/>
        </w:rPr>
        <w:t>si budou předávat</w:t>
      </w:r>
      <w:r w:rsidRPr="00AA6906">
        <w:rPr>
          <w:rFonts w:asciiTheme="minorHAnsi" w:hAnsiTheme="minorHAnsi" w:cstheme="minorHAnsi"/>
          <w:szCs w:val="24"/>
        </w:rPr>
        <w:t xml:space="preserve"> písemnou formou </w:t>
      </w:r>
      <w:r w:rsidR="00F04EEE" w:rsidRPr="00AA6906">
        <w:rPr>
          <w:rFonts w:asciiTheme="minorHAnsi" w:hAnsiTheme="minorHAnsi" w:cstheme="minorHAnsi"/>
          <w:szCs w:val="24"/>
        </w:rPr>
        <w:t>prostřednictvím poskytovatelů poštovních služeb na</w:t>
      </w:r>
      <w:r w:rsidR="001160B6" w:rsidRPr="00AA6906">
        <w:rPr>
          <w:rFonts w:asciiTheme="minorHAnsi" w:hAnsiTheme="minorHAnsi" w:cstheme="minorHAnsi"/>
          <w:szCs w:val="24"/>
        </w:rPr>
        <w:t xml:space="preserve"> adresy uvedené v záhlaví této S</w:t>
      </w:r>
      <w:r w:rsidR="00F04EEE" w:rsidRPr="00AA6906">
        <w:rPr>
          <w:rFonts w:asciiTheme="minorHAnsi" w:hAnsiTheme="minorHAnsi" w:cstheme="minorHAnsi"/>
          <w:szCs w:val="24"/>
        </w:rPr>
        <w:t xml:space="preserve">mlouvy, osobně proti podpisu adresáta, </w:t>
      </w:r>
      <w:r w:rsidR="00FC4FE7" w:rsidRPr="00AA6906">
        <w:rPr>
          <w:rFonts w:asciiTheme="minorHAnsi" w:hAnsiTheme="minorHAnsi" w:cstheme="minorHAnsi"/>
          <w:szCs w:val="24"/>
        </w:rPr>
        <w:t>doručením do datové schránky</w:t>
      </w:r>
      <w:r w:rsidR="00DE4364" w:rsidRPr="00AA6906">
        <w:rPr>
          <w:rFonts w:asciiTheme="minorHAnsi" w:hAnsiTheme="minorHAnsi" w:cstheme="minorHAnsi"/>
          <w:szCs w:val="24"/>
        </w:rPr>
        <w:t xml:space="preserve"> adresáta pokud ji vlastní, </w:t>
      </w:r>
      <w:r w:rsidR="00746EF7" w:rsidRPr="00AA6906">
        <w:rPr>
          <w:rFonts w:asciiTheme="minorHAnsi" w:hAnsiTheme="minorHAnsi" w:cstheme="minorHAnsi"/>
          <w:szCs w:val="24"/>
        </w:rPr>
        <w:t xml:space="preserve">přičemž prosté technické pokyny a informace se považují za předané </w:t>
      </w:r>
      <w:r w:rsidR="00F33E79" w:rsidRPr="00AA6906">
        <w:rPr>
          <w:rFonts w:asciiTheme="minorHAnsi" w:hAnsiTheme="minorHAnsi" w:cstheme="minorHAnsi"/>
          <w:szCs w:val="24"/>
        </w:rPr>
        <w:t xml:space="preserve">i </w:t>
      </w:r>
      <w:r w:rsidR="00C34E9B" w:rsidRPr="00AA6906">
        <w:rPr>
          <w:rFonts w:asciiTheme="minorHAnsi" w:hAnsiTheme="minorHAnsi" w:cstheme="minorHAnsi"/>
          <w:szCs w:val="24"/>
        </w:rPr>
        <w:t>formou</w:t>
      </w:r>
      <w:r w:rsidR="00F33E79" w:rsidRPr="00AA6906">
        <w:rPr>
          <w:rFonts w:asciiTheme="minorHAnsi" w:hAnsiTheme="minorHAnsi" w:cstheme="minorHAnsi"/>
          <w:szCs w:val="24"/>
        </w:rPr>
        <w:t xml:space="preserve"> elektronické e-mailové komunik</w:t>
      </w:r>
      <w:r w:rsidRPr="00AA6906">
        <w:rPr>
          <w:rFonts w:asciiTheme="minorHAnsi" w:hAnsiTheme="minorHAnsi" w:cstheme="minorHAnsi"/>
          <w:szCs w:val="24"/>
        </w:rPr>
        <w:t>a</w:t>
      </w:r>
      <w:r w:rsidR="00F33E79" w:rsidRPr="00AA6906">
        <w:rPr>
          <w:rFonts w:asciiTheme="minorHAnsi" w:hAnsiTheme="minorHAnsi" w:cstheme="minorHAnsi"/>
          <w:szCs w:val="24"/>
        </w:rPr>
        <w:t>ce</w:t>
      </w:r>
      <w:r w:rsidRPr="00AA6906">
        <w:rPr>
          <w:rFonts w:asciiTheme="minorHAnsi" w:hAnsiTheme="minorHAnsi" w:cstheme="minorHAnsi"/>
          <w:szCs w:val="24"/>
        </w:rPr>
        <w:t xml:space="preserve"> prostřednictvím kontaktních osob</w:t>
      </w:r>
      <w:r w:rsidR="00FC4FE7" w:rsidRPr="00AA6906">
        <w:rPr>
          <w:rFonts w:asciiTheme="minorHAnsi" w:hAnsiTheme="minorHAnsi" w:cstheme="minorHAnsi"/>
          <w:szCs w:val="24"/>
        </w:rPr>
        <w:t xml:space="preserve">, </w:t>
      </w:r>
      <w:r w:rsidR="00C34E9B" w:rsidRPr="00AA6906">
        <w:rPr>
          <w:rFonts w:asciiTheme="minorHAnsi" w:hAnsiTheme="minorHAnsi" w:cstheme="minorHAnsi"/>
          <w:szCs w:val="24"/>
        </w:rPr>
        <w:t>pokud se tak kontaktní osoby předem dohodnou.</w:t>
      </w:r>
    </w:p>
    <w:p w14:paraId="585307DB" w14:textId="77777777" w:rsidR="00435962" w:rsidRPr="00AA6906" w:rsidRDefault="00435962" w:rsidP="00130965">
      <w:pPr>
        <w:ind w:left="0" w:firstLine="0"/>
        <w:rPr>
          <w:rFonts w:asciiTheme="minorHAnsi" w:hAnsiTheme="minorHAnsi" w:cstheme="minorHAnsi"/>
          <w:b/>
          <w:bCs/>
          <w:szCs w:val="24"/>
        </w:rPr>
      </w:pPr>
    </w:p>
    <w:p w14:paraId="0461447D" w14:textId="7F6BB91D" w:rsidR="004E29D0" w:rsidRPr="00AA6906" w:rsidRDefault="00E04FAD" w:rsidP="00424728">
      <w:pPr>
        <w:numPr>
          <w:ilvl w:val="0"/>
          <w:numId w:val="8"/>
        </w:numPr>
        <w:rPr>
          <w:rFonts w:asciiTheme="minorHAnsi" w:hAnsiTheme="minorHAnsi" w:cstheme="minorHAnsi"/>
          <w:szCs w:val="24"/>
        </w:rPr>
      </w:pPr>
      <w:r w:rsidRPr="00AA6906">
        <w:rPr>
          <w:rFonts w:asciiTheme="minorHAnsi" w:hAnsiTheme="minorHAnsi" w:cstheme="minorHAnsi"/>
          <w:szCs w:val="24"/>
        </w:rPr>
        <w:t xml:space="preserve">Pokud v průběhu </w:t>
      </w:r>
      <w:r w:rsidR="002B5348" w:rsidRPr="00AA6906">
        <w:rPr>
          <w:rFonts w:asciiTheme="minorHAnsi" w:hAnsiTheme="minorHAnsi" w:cstheme="minorHAnsi"/>
          <w:szCs w:val="24"/>
        </w:rPr>
        <w:t xml:space="preserve">plnění </w:t>
      </w:r>
      <w:r w:rsidR="00E136C2" w:rsidRPr="00AA6906">
        <w:rPr>
          <w:rFonts w:asciiTheme="minorHAnsi" w:hAnsiTheme="minorHAnsi" w:cstheme="minorHAnsi"/>
          <w:szCs w:val="24"/>
        </w:rPr>
        <w:t>Prováděcí</w:t>
      </w:r>
      <w:r w:rsidR="002B5348" w:rsidRPr="00AA6906">
        <w:rPr>
          <w:rFonts w:asciiTheme="minorHAnsi" w:hAnsiTheme="minorHAnsi" w:cstheme="minorHAnsi"/>
          <w:szCs w:val="24"/>
        </w:rPr>
        <w:t xml:space="preserve"> s</w:t>
      </w:r>
      <w:r w:rsidRPr="00AA6906">
        <w:rPr>
          <w:rFonts w:asciiTheme="minorHAnsi" w:hAnsiTheme="minorHAnsi" w:cstheme="minorHAnsi"/>
          <w:szCs w:val="24"/>
        </w:rPr>
        <w:t xml:space="preserve">mlouvy bude </w:t>
      </w:r>
      <w:r w:rsidR="00404672" w:rsidRPr="00AA6906">
        <w:rPr>
          <w:rFonts w:asciiTheme="minorHAnsi" w:hAnsiTheme="minorHAnsi" w:cstheme="minorHAnsi"/>
          <w:szCs w:val="24"/>
        </w:rPr>
        <w:t>zhotovitel</w:t>
      </w:r>
      <w:r w:rsidR="004E29D0" w:rsidRPr="00AA6906">
        <w:rPr>
          <w:rFonts w:asciiTheme="minorHAnsi" w:hAnsiTheme="minorHAnsi" w:cstheme="minorHAnsi"/>
          <w:szCs w:val="24"/>
        </w:rPr>
        <w:t>em</w:t>
      </w:r>
      <w:r w:rsidRPr="00AA6906">
        <w:rPr>
          <w:rFonts w:asciiTheme="minorHAnsi" w:hAnsiTheme="minorHAnsi" w:cstheme="minorHAnsi"/>
          <w:szCs w:val="24"/>
        </w:rPr>
        <w:t xml:space="preserve"> prokazatelně doložena zcela mimořádná nepředvídatelná nutnost provést práce, dodávky a výkony nad rámec </w:t>
      </w:r>
      <w:r w:rsidR="002B5348" w:rsidRPr="00AA6906">
        <w:rPr>
          <w:rFonts w:asciiTheme="minorHAnsi" w:hAnsiTheme="minorHAnsi" w:cstheme="minorHAnsi"/>
          <w:szCs w:val="24"/>
        </w:rPr>
        <w:t>takové smlouvy</w:t>
      </w:r>
      <w:r w:rsidRPr="00AA6906">
        <w:rPr>
          <w:rFonts w:asciiTheme="minorHAnsi" w:hAnsiTheme="minorHAnsi" w:cstheme="minorHAnsi"/>
          <w:szCs w:val="24"/>
        </w:rPr>
        <w:t xml:space="preserve"> v </w:t>
      </w:r>
      <w:r w:rsidR="004E29D0" w:rsidRPr="00AA6906">
        <w:rPr>
          <w:rFonts w:asciiTheme="minorHAnsi" w:hAnsiTheme="minorHAnsi" w:cstheme="minorHAnsi"/>
          <w:szCs w:val="24"/>
        </w:rPr>
        <w:t>návaznosti na realizaci zakázky</w:t>
      </w:r>
      <w:r w:rsidRPr="00AA6906">
        <w:rPr>
          <w:rFonts w:asciiTheme="minorHAnsi" w:hAnsiTheme="minorHAnsi" w:cstheme="minorHAnsi"/>
          <w:szCs w:val="24"/>
        </w:rPr>
        <w:t xml:space="preserve">, </w:t>
      </w:r>
      <w:r w:rsidR="00424728" w:rsidRPr="00AA6906">
        <w:rPr>
          <w:rFonts w:asciiTheme="minorHAnsi" w:hAnsiTheme="minorHAnsi" w:cstheme="minorHAnsi"/>
          <w:szCs w:val="24"/>
        </w:rPr>
        <w:t xml:space="preserve">resp. </w:t>
      </w:r>
      <w:r w:rsidR="00424728" w:rsidRPr="00AA6906">
        <w:rPr>
          <w:rFonts w:asciiTheme="minorHAnsi" w:hAnsiTheme="minorHAnsi" w:cstheme="minorHAnsi"/>
          <w:color w:val="000000" w:themeColor="text1"/>
          <w:szCs w:val="24"/>
        </w:rPr>
        <w:t xml:space="preserve">nastanou skutečnosti, které budou mít vliv na cenu a termín plnění, zavazuje se </w:t>
      </w:r>
      <w:r w:rsidR="005A2162" w:rsidRPr="00AA6906">
        <w:rPr>
          <w:rFonts w:asciiTheme="minorHAnsi" w:hAnsiTheme="minorHAnsi" w:cstheme="minorHAnsi"/>
          <w:color w:val="000000" w:themeColor="text1"/>
          <w:szCs w:val="24"/>
        </w:rPr>
        <w:t>objednatel</w:t>
      </w:r>
      <w:r w:rsidR="00424728" w:rsidRPr="00AA6906">
        <w:rPr>
          <w:rFonts w:asciiTheme="minorHAnsi" w:hAnsiTheme="minorHAnsi" w:cstheme="minorHAnsi"/>
          <w:color w:val="000000" w:themeColor="text1"/>
          <w:szCs w:val="24"/>
        </w:rPr>
        <w:t xml:space="preserve"> </w:t>
      </w:r>
      <w:r w:rsidR="005A584A" w:rsidRPr="00AA6906">
        <w:rPr>
          <w:rFonts w:asciiTheme="minorHAnsi" w:hAnsiTheme="minorHAnsi" w:cstheme="minorHAnsi"/>
          <w:color w:val="000000" w:themeColor="text1"/>
          <w:szCs w:val="24"/>
        </w:rPr>
        <w:t xml:space="preserve">projednat se zhotovitelem možnost úpravy ceny nebo termínu Prováděcí smlouvy, a to pouze formou </w:t>
      </w:r>
      <w:r w:rsidR="00424728" w:rsidRPr="00AA6906">
        <w:rPr>
          <w:rFonts w:asciiTheme="minorHAnsi" w:hAnsiTheme="minorHAnsi" w:cstheme="minorHAnsi"/>
          <w:color w:val="000000" w:themeColor="text1"/>
          <w:szCs w:val="24"/>
        </w:rPr>
        <w:t>dodatk</w:t>
      </w:r>
      <w:r w:rsidR="005A584A" w:rsidRPr="00AA6906">
        <w:rPr>
          <w:rFonts w:asciiTheme="minorHAnsi" w:hAnsiTheme="minorHAnsi" w:cstheme="minorHAnsi"/>
          <w:color w:val="000000" w:themeColor="text1"/>
          <w:szCs w:val="24"/>
        </w:rPr>
        <w:t>u</w:t>
      </w:r>
      <w:r w:rsidR="00424728" w:rsidRPr="00AA6906">
        <w:rPr>
          <w:rFonts w:asciiTheme="minorHAnsi" w:hAnsiTheme="minorHAnsi" w:cstheme="minorHAnsi"/>
          <w:color w:val="000000" w:themeColor="text1"/>
          <w:szCs w:val="24"/>
        </w:rPr>
        <w:t xml:space="preserve"> k </w:t>
      </w:r>
      <w:r w:rsidR="00E136C2" w:rsidRPr="00AA6906">
        <w:rPr>
          <w:rFonts w:asciiTheme="minorHAnsi" w:hAnsiTheme="minorHAnsi" w:cstheme="minorHAnsi"/>
          <w:szCs w:val="24"/>
        </w:rPr>
        <w:t>Prováděcí</w:t>
      </w:r>
      <w:r w:rsidR="00424728" w:rsidRPr="00AA6906">
        <w:rPr>
          <w:rFonts w:asciiTheme="minorHAnsi" w:hAnsiTheme="minorHAnsi" w:cstheme="minorHAnsi"/>
          <w:color w:val="000000" w:themeColor="text1"/>
          <w:szCs w:val="24"/>
        </w:rPr>
        <w:t xml:space="preserve"> smlouvě ve vazbě na změnu předmětu plnění.</w:t>
      </w:r>
      <w:r w:rsidR="00424728" w:rsidRPr="00AA6906">
        <w:rPr>
          <w:rFonts w:asciiTheme="minorHAnsi" w:hAnsiTheme="minorHAnsi" w:cstheme="minorHAnsi"/>
          <w:bCs/>
          <w:color w:val="000000" w:themeColor="text1"/>
          <w:szCs w:val="24"/>
        </w:rPr>
        <w:t xml:space="preserve"> </w:t>
      </w:r>
    </w:p>
    <w:p w14:paraId="41126DEF" w14:textId="77777777" w:rsidR="00934B0F" w:rsidRPr="00AA6906" w:rsidRDefault="00934B0F" w:rsidP="006D4F6E">
      <w:pPr>
        <w:ind w:left="0" w:firstLine="0"/>
        <w:rPr>
          <w:rFonts w:asciiTheme="minorHAnsi" w:hAnsiTheme="minorHAnsi" w:cstheme="minorHAnsi"/>
          <w:szCs w:val="24"/>
        </w:rPr>
      </w:pPr>
    </w:p>
    <w:p w14:paraId="1B215468" w14:textId="77777777" w:rsidR="004E29D0" w:rsidRPr="00AA6906" w:rsidRDefault="004E29D0" w:rsidP="004E29D0">
      <w:pPr>
        <w:jc w:val="center"/>
        <w:rPr>
          <w:rFonts w:asciiTheme="minorHAnsi" w:hAnsiTheme="minorHAnsi" w:cstheme="minorHAnsi"/>
          <w:b/>
          <w:szCs w:val="24"/>
        </w:rPr>
      </w:pPr>
      <w:r w:rsidRPr="00AA6906">
        <w:rPr>
          <w:rFonts w:asciiTheme="minorHAnsi" w:hAnsiTheme="minorHAnsi" w:cstheme="minorHAnsi"/>
          <w:b/>
          <w:szCs w:val="24"/>
        </w:rPr>
        <w:t>Čl. 3</w:t>
      </w:r>
    </w:p>
    <w:p w14:paraId="68AFE1B6" w14:textId="12B33085" w:rsidR="004E29D0" w:rsidRPr="00AA6906" w:rsidRDefault="004E29D0" w:rsidP="004E29D0">
      <w:pPr>
        <w:jc w:val="center"/>
        <w:rPr>
          <w:rFonts w:asciiTheme="minorHAnsi" w:hAnsiTheme="minorHAnsi" w:cstheme="minorHAnsi"/>
          <w:b/>
          <w:szCs w:val="24"/>
        </w:rPr>
      </w:pPr>
      <w:r w:rsidRPr="00AA6906">
        <w:rPr>
          <w:rFonts w:asciiTheme="minorHAnsi" w:hAnsiTheme="minorHAnsi" w:cstheme="minorHAnsi"/>
          <w:b/>
          <w:szCs w:val="24"/>
        </w:rPr>
        <w:t xml:space="preserve">Práva a povinnosti </w:t>
      </w:r>
      <w:r w:rsidR="00404672" w:rsidRPr="00AA6906">
        <w:rPr>
          <w:rFonts w:asciiTheme="minorHAnsi" w:hAnsiTheme="minorHAnsi" w:cstheme="minorHAnsi"/>
          <w:b/>
          <w:szCs w:val="24"/>
        </w:rPr>
        <w:t>zhotovitel</w:t>
      </w:r>
      <w:r w:rsidR="00051E0E" w:rsidRPr="00AA6906">
        <w:rPr>
          <w:rFonts w:asciiTheme="minorHAnsi" w:hAnsiTheme="minorHAnsi" w:cstheme="minorHAnsi"/>
          <w:b/>
          <w:szCs w:val="24"/>
        </w:rPr>
        <w:t>e</w:t>
      </w:r>
      <w:r w:rsidRPr="00AA6906">
        <w:rPr>
          <w:rFonts w:asciiTheme="minorHAnsi" w:hAnsiTheme="minorHAnsi" w:cstheme="minorHAnsi"/>
          <w:b/>
          <w:szCs w:val="24"/>
        </w:rPr>
        <w:t xml:space="preserve"> a </w:t>
      </w:r>
      <w:r w:rsidR="005A2162" w:rsidRPr="00AA6906">
        <w:rPr>
          <w:rFonts w:asciiTheme="minorHAnsi" w:hAnsiTheme="minorHAnsi" w:cstheme="minorHAnsi"/>
          <w:b/>
          <w:szCs w:val="24"/>
        </w:rPr>
        <w:t>objednatel</w:t>
      </w:r>
      <w:r w:rsidR="00391CB0" w:rsidRPr="00AA6906">
        <w:rPr>
          <w:rFonts w:asciiTheme="minorHAnsi" w:hAnsiTheme="minorHAnsi" w:cstheme="minorHAnsi"/>
          <w:b/>
          <w:szCs w:val="24"/>
        </w:rPr>
        <w:t>e</w:t>
      </w:r>
    </w:p>
    <w:p w14:paraId="3E72EB58" w14:textId="77777777" w:rsidR="004E29D0" w:rsidRPr="00AA6906" w:rsidRDefault="004E29D0" w:rsidP="004E29D0">
      <w:pPr>
        <w:rPr>
          <w:rFonts w:asciiTheme="minorHAnsi" w:hAnsiTheme="minorHAnsi" w:cstheme="minorHAnsi"/>
          <w:szCs w:val="24"/>
        </w:rPr>
      </w:pPr>
    </w:p>
    <w:p w14:paraId="59BB5BD8" w14:textId="5CFDE4CC" w:rsidR="003F7899" w:rsidRPr="00AA6906" w:rsidRDefault="003F7899" w:rsidP="003F7899">
      <w:pPr>
        <w:numPr>
          <w:ilvl w:val="0"/>
          <w:numId w:val="11"/>
        </w:numPr>
        <w:rPr>
          <w:rFonts w:asciiTheme="minorHAnsi" w:hAnsiTheme="minorHAnsi" w:cstheme="minorHAnsi"/>
          <w:szCs w:val="24"/>
        </w:rPr>
      </w:pPr>
      <w:r w:rsidRPr="00AA6906">
        <w:rPr>
          <w:rFonts w:asciiTheme="minorHAnsi" w:hAnsiTheme="minorHAnsi" w:cstheme="minorHAnsi"/>
          <w:szCs w:val="24"/>
        </w:rPr>
        <w:t xml:space="preserve">Při provádění </w:t>
      </w:r>
      <w:r w:rsidR="00217659" w:rsidRPr="00AA6906">
        <w:rPr>
          <w:rFonts w:asciiTheme="minorHAnsi" w:hAnsiTheme="minorHAnsi" w:cstheme="minorHAnsi"/>
          <w:szCs w:val="24"/>
        </w:rPr>
        <w:t xml:space="preserve">sjednaných </w:t>
      </w:r>
      <w:r w:rsidRPr="00AA6906">
        <w:rPr>
          <w:rFonts w:asciiTheme="minorHAnsi" w:hAnsiTheme="minorHAnsi" w:cstheme="minorHAnsi"/>
          <w:szCs w:val="24"/>
        </w:rPr>
        <w:t xml:space="preserve">činností se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 zavazuje dodržovat všeobecně závazné p</w:t>
      </w:r>
      <w:r w:rsidR="002D4B19" w:rsidRPr="00AA6906">
        <w:rPr>
          <w:rFonts w:asciiTheme="minorHAnsi" w:hAnsiTheme="minorHAnsi" w:cstheme="minorHAnsi"/>
          <w:szCs w:val="24"/>
        </w:rPr>
        <w:t xml:space="preserve">rávní předpisy a ujednání této Smlouvy a jednotlivých </w:t>
      </w:r>
      <w:r w:rsidR="00217659" w:rsidRPr="00AA6906">
        <w:rPr>
          <w:rFonts w:asciiTheme="minorHAnsi" w:hAnsiTheme="minorHAnsi" w:cstheme="minorHAnsi"/>
          <w:szCs w:val="24"/>
        </w:rPr>
        <w:t>Prováděcích</w:t>
      </w:r>
      <w:r w:rsidR="002D4B19" w:rsidRPr="00AA6906">
        <w:rPr>
          <w:rFonts w:asciiTheme="minorHAnsi" w:hAnsiTheme="minorHAnsi" w:cstheme="minorHAnsi"/>
          <w:szCs w:val="24"/>
        </w:rPr>
        <w:t xml:space="preserve"> smluv</w:t>
      </w:r>
      <w:r w:rsidRPr="00AA6906">
        <w:rPr>
          <w:rFonts w:asciiTheme="minorHAnsi" w:hAnsiTheme="minorHAnsi" w:cstheme="minorHAnsi"/>
          <w:szCs w:val="24"/>
        </w:rPr>
        <w:t xml:space="preserve"> </w:t>
      </w:r>
      <w:r w:rsidR="00BB07E7" w:rsidRPr="00AA6906">
        <w:rPr>
          <w:rFonts w:asciiTheme="minorHAnsi" w:hAnsiTheme="minorHAnsi" w:cstheme="minorHAnsi"/>
          <w:szCs w:val="24"/>
        </w:rPr>
        <w:t xml:space="preserve">a dále </w:t>
      </w:r>
      <w:r w:rsidRPr="00AA6906">
        <w:rPr>
          <w:rFonts w:asciiTheme="minorHAnsi" w:hAnsiTheme="minorHAnsi" w:cstheme="minorHAnsi"/>
          <w:szCs w:val="24"/>
        </w:rPr>
        <w:t xml:space="preserve">se </w:t>
      </w:r>
      <w:r w:rsidR="00404672" w:rsidRPr="00AA6906">
        <w:rPr>
          <w:rFonts w:asciiTheme="minorHAnsi" w:hAnsiTheme="minorHAnsi" w:cstheme="minorHAnsi"/>
          <w:szCs w:val="24"/>
        </w:rPr>
        <w:t>zhotovitel</w:t>
      </w:r>
      <w:r w:rsidR="00BB07E7" w:rsidRPr="00AA6906">
        <w:rPr>
          <w:rFonts w:asciiTheme="minorHAnsi" w:hAnsiTheme="minorHAnsi" w:cstheme="minorHAnsi"/>
          <w:szCs w:val="24"/>
        </w:rPr>
        <w:t xml:space="preserve"> </w:t>
      </w:r>
      <w:r w:rsidRPr="00AA6906">
        <w:rPr>
          <w:rFonts w:asciiTheme="minorHAnsi" w:hAnsiTheme="minorHAnsi" w:cstheme="minorHAnsi"/>
          <w:szCs w:val="24"/>
        </w:rPr>
        <w:t xml:space="preserve">zavazuje řídit se výchozími podklady </w:t>
      </w:r>
      <w:r w:rsidR="005A2162" w:rsidRPr="00AA6906">
        <w:rPr>
          <w:rFonts w:asciiTheme="minorHAnsi" w:hAnsiTheme="minorHAnsi" w:cstheme="minorHAnsi"/>
          <w:szCs w:val="24"/>
        </w:rPr>
        <w:t>objednatel</w:t>
      </w:r>
      <w:r w:rsidR="008B0E22" w:rsidRPr="00AA6906">
        <w:rPr>
          <w:rFonts w:asciiTheme="minorHAnsi" w:hAnsiTheme="minorHAnsi" w:cstheme="minorHAnsi"/>
          <w:szCs w:val="24"/>
        </w:rPr>
        <w:t>e</w:t>
      </w:r>
      <w:r w:rsidRPr="00AA6906">
        <w:rPr>
          <w:rFonts w:asciiTheme="minorHAnsi" w:hAnsiTheme="minorHAnsi" w:cstheme="minorHAnsi"/>
          <w:szCs w:val="24"/>
        </w:rPr>
        <w:t xml:space="preserve">, které mu </w:t>
      </w:r>
      <w:r w:rsidR="00BB07E7" w:rsidRPr="00AA6906">
        <w:rPr>
          <w:rFonts w:asciiTheme="minorHAnsi" w:hAnsiTheme="minorHAnsi" w:cstheme="minorHAnsi"/>
          <w:szCs w:val="24"/>
        </w:rPr>
        <w:t>předal</w:t>
      </w:r>
      <w:r w:rsidRPr="00AA6906">
        <w:rPr>
          <w:rFonts w:asciiTheme="minorHAnsi" w:hAnsiTheme="minorHAnsi" w:cstheme="minorHAnsi"/>
          <w:szCs w:val="24"/>
        </w:rPr>
        <w:t xml:space="preserve"> ke dni uzavření </w:t>
      </w:r>
      <w:r w:rsidR="00BB07E7" w:rsidRPr="00AA6906">
        <w:rPr>
          <w:rFonts w:asciiTheme="minorHAnsi" w:hAnsiTheme="minorHAnsi" w:cstheme="minorHAnsi"/>
          <w:szCs w:val="24"/>
        </w:rPr>
        <w:t xml:space="preserve">konkrétní </w:t>
      </w:r>
      <w:r w:rsidR="00217659" w:rsidRPr="00AA6906">
        <w:rPr>
          <w:rFonts w:asciiTheme="minorHAnsi" w:hAnsiTheme="minorHAnsi" w:cstheme="minorHAnsi"/>
          <w:szCs w:val="24"/>
        </w:rPr>
        <w:t>Prováděcí</w:t>
      </w:r>
      <w:r w:rsidR="00BB07E7" w:rsidRPr="00AA6906">
        <w:rPr>
          <w:rFonts w:asciiTheme="minorHAnsi" w:hAnsiTheme="minorHAnsi" w:cstheme="minorHAnsi"/>
          <w:szCs w:val="24"/>
        </w:rPr>
        <w:t xml:space="preserve"> </w:t>
      </w:r>
      <w:r w:rsidRPr="00AA6906">
        <w:rPr>
          <w:rFonts w:asciiTheme="minorHAnsi" w:hAnsiTheme="minorHAnsi" w:cstheme="minorHAnsi"/>
          <w:szCs w:val="24"/>
        </w:rPr>
        <w:t xml:space="preserve">smlouvy, pokyny </w:t>
      </w:r>
      <w:r w:rsidR="005A2162" w:rsidRPr="00AA6906">
        <w:rPr>
          <w:rFonts w:asciiTheme="minorHAnsi" w:hAnsiTheme="minorHAnsi" w:cstheme="minorHAnsi"/>
          <w:szCs w:val="24"/>
        </w:rPr>
        <w:t>objednatel</w:t>
      </w:r>
      <w:r w:rsidR="008B0E22" w:rsidRPr="00AA6906">
        <w:rPr>
          <w:rFonts w:asciiTheme="minorHAnsi" w:hAnsiTheme="minorHAnsi" w:cstheme="minorHAnsi"/>
          <w:szCs w:val="24"/>
        </w:rPr>
        <w:t>e</w:t>
      </w:r>
      <w:r w:rsidRPr="00AA6906">
        <w:rPr>
          <w:rFonts w:asciiTheme="minorHAnsi" w:hAnsiTheme="minorHAnsi" w:cstheme="minorHAnsi"/>
          <w:szCs w:val="24"/>
        </w:rPr>
        <w:t xml:space="preserve"> a vyjádřeními veřejnoprávních orgánů a organizací</w:t>
      </w:r>
      <w:r w:rsidR="00031465" w:rsidRPr="00AA6906">
        <w:rPr>
          <w:rFonts w:asciiTheme="minorHAnsi" w:hAnsiTheme="minorHAnsi" w:cstheme="minorHAnsi"/>
          <w:szCs w:val="24"/>
        </w:rPr>
        <w:t xml:space="preserve">, které jsou v souladu </w:t>
      </w:r>
      <w:r w:rsidRPr="00AA6906">
        <w:rPr>
          <w:rFonts w:asciiTheme="minorHAnsi" w:hAnsiTheme="minorHAnsi" w:cstheme="minorHAnsi"/>
          <w:szCs w:val="24"/>
        </w:rPr>
        <w:t xml:space="preserve">se zájmy </w:t>
      </w:r>
      <w:r w:rsidR="005A2162" w:rsidRPr="00AA6906">
        <w:rPr>
          <w:rFonts w:asciiTheme="minorHAnsi" w:hAnsiTheme="minorHAnsi" w:cstheme="minorHAnsi"/>
          <w:szCs w:val="24"/>
        </w:rPr>
        <w:t>objednatel</w:t>
      </w:r>
      <w:r w:rsidR="008B0E22" w:rsidRPr="00AA6906">
        <w:rPr>
          <w:rFonts w:asciiTheme="minorHAnsi" w:hAnsiTheme="minorHAnsi" w:cstheme="minorHAnsi"/>
          <w:szCs w:val="24"/>
        </w:rPr>
        <w:t>e</w:t>
      </w:r>
      <w:r w:rsidRPr="00AA6906">
        <w:rPr>
          <w:rFonts w:asciiTheme="minorHAnsi" w:hAnsiTheme="minorHAnsi" w:cstheme="minorHAnsi"/>
          <w:szCs w:val="24"/>
        </w:rPr>
        <w:t xml:space="preserve">. V případě pochybnosti o obsahu pokynu </w:t>
      </w:r>
      <w:r w:rsidR="005A2162" w:rsidRPr="00AA6906">
        <w:rPr>
          <w:rFonts w:asciiTheme="minorHAnsi" w:hAnsiTheme="minorHAnsi" w:cstheme="minorHAnsi"/>
          <w:szCs w:val="24"/>
        </w:rPr>
        <w:t>objednatel</w:t>
      </w:r>
      <w:r w:rsidR="008B0E22" w:rsidRPr="00AA6906">
        <w:rPr>
          <w:rFonts w:asciiTheme="minorHAnsi" w:hAnsiTheme="minorHAnsi" w:cstheme="minorHAnsi"/>
          <w:szCs w:val="24"/>
        </w:rPr>
        <w:t>e</w:t>
      </w:r>
      <w:r w:rsidRPr="00AA6906">
        <w:rPr>
          <w:rFonts w:asciiTheme="minorHAnsi" w:hAnsiTheme="minorHAnsi" w:cstheme="minorHAnsi"/>
          <w:szCs w:val="24"/>
        </w:rPr>
        <w:t xml:space="preserve"> je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 povinen si vyžádat stanovisko </w:t>
      </w:r>
      <w:r w:rsidR="005A2162" w:rsidRPr="00AA6906">
        <w:rPr>
          <w:rFonts w:asciiTheme="minorHAnsi" w:hAnsiTheme="minorHAnsi" w:cstheme="minorHAnsi"/>
          <w:szCs w:val="24"/>
        </w:rPr>
        <w:t>objednatel</w:t>
      </w:r>
      <w:r w:rsidR="008B0E22" w:rsidRPr="00AA6906">
        <w:rPr>
          <w:rFonts w:asciiTheme="minorHAnsi" w:hAnsiTheme="minorHAnsi" w:cstheme="minorHAnsi"/>
          <w:szCs w:val="24"/>
        </w:rPr>
        <w:t>e</w:t>
      </w:r>
      <w:r w:rsidRPr="00AA6906">
        <w:rPr>
          <w:rFonts w:asciiTheme="minorHAnsi" w:hAnsiTheme="minorHAnsi" w:cstheme="minorHAnsi"/>
          <w:szCs w:val="24"/>
        </w:rPr>
        <w:t>.</w:t>
      </w:r>
    </w:p>
    <w:p w14:paraId="03BF5540" w14:textId="77777777" w:rsidR="00442FCF" w:rsidRPr="00AA6906" w:rsidRDefault="00442FCF" w:rsidP="00442FCF">
      <w:pPr>
        <w:ind w:left="360" w:firstLine="0"/>
        <w:rPr>
          <w:rFonts w:asciiTheme="minorHAnsi" w:hAnsiTheme="minorHAnsi" w:cstheme="minorHAnsi"/>
          <w:szCs w:val="24"/>
        </w:rPr>
      </w:pPr>
    </w:p>
    <w:p w14:paraId="5E361B51" w14:textId="5493A303" w:rsidR="002B624E" w:rsidRPr="00AA6906" w:rsidRDefault="00404672" w:rsidP="00336844">
      <w:pPr>
        <w:numPr>
          <w:ilvl w:val="0"/>
          <w:numId w:val="11"/>
        </w:numPr>
        <w:rPr>
          <w:rFonts w:asciiTheme="minorHAnsi" w:hAnsiTheme="minorHAnsi" w:cstheme="minorHAnsi"/>
          <w:szCs w:val="24"/>
        </w:rPr>
      </w:pPr>
      <w:r w:rsidRPr="00AA6906">
        <w:rPr>
          <w:rFonts w:asciiTheme="minorHAnsi" w:hAnsiTheme="minorHAnsi" w:cstheme="minorHAnsi"/>
          <w:szCs w:val="24"/>
        </w:rPr>
        <w:t>Zhotovitel</w:t>
      </w:r>
      <w:r w:rsidR="00442FCF" w:rsidRPr="00AA6906">
        <w:rPr>
          <w:rFonts w:asciiTheme="minorHAnsi" w:hAnsiTheme="minorHAnsi" w:cstheme="minorHAnsi"/>
          <w:szCs w:val="24"/>
        </w:rPr>
        <w:t xml:space="preserve"> je oprávněn </w:t>
      </w:r>
      <w:r w:rsidR="00336844" w:rsidRPr="00AA6906">
        <w:rPr>
          <w:rFonts w:asciiTheme="minorHAnsi" w:hAnsiTheme="minorHAnsi" w:cstheme="minorHAnsi"/>
          <w:szCs w:val="24"/>
        </w:rPr>
        <w:t xml:space="preserve">k plnění </w:t>
      </w:r>
      <w:r w:rsidR="000B76A4" w:rsidRPr="00AA6906">
        <w:rPr>
          <w:rFonts w:asciiTheme="minorHAnsi" w:hAnsiTheme="minorHAnsi" w:cstheme="minorHAnsi"/>
          <w:szCs w:val="24"/>
        </w:rPr>
        <w:t>dílčího závazku využí</w:t>
      </w:r>
      <w:r w:rsidR="00336844" w:rsidRPr="00AA6906">
        <w:rPr>
          <w:rFonts w:asciiTheme="minorHAnsi" w:hAnsiTheme="minorHAnsi" w:cstheme="minorHAnsi"/>
          <w:szCs w:val="24"/>
        </w:rPr>
        <w:t xml:space="preserve">t třetí </w:t>
      </w:r>
      <w:r w:rsidR="008D53FA" w:rsidRPr="00AA6906">
        <w:rPr>
          <w:rFonts w:asciiTheme="minorHAnsi" w:hAnsiTheme="minorHAnsi" w:cstheme="minorHAnsi"/>
          <w:szCs w:val="24"/>
        </w:rPr>
        <w:t>osobu,</w:t>
      </w:r>
      <w:r w:rsidR="00336844" w:rsidRPr="00AA6906">
        <w:rPr>
          <w:rFonts w:asciiTheme="minorHAnsi" w:hAnsiTheme="minorHAnsi" w:cstheme="minorHAnsi"/>
          <w:szCs w:val="24"/>
        </w:rPr>
        <w:t xml:space="preserve"> odpovídá však za jej</w:t>
      </w:r>
      <w:r w:rsidR="008D53FA" w:rsidRPr="00AA6906">
        <w:rPr>
          <w:rFonts w:asciiTheme="minorHAnsi" w:hAnsiTheme="minorHAnsi" w:cstheme="minorHAnsi"/>
          <w:szCs w:val="24"/>
        </w:rPr>
        <w:t>í</w:t>
      </w:r>
      <w:r w:rsidR="00336844" w:rsidRPr="00AA6906">
        <w:rPr>
          <w:rFonts w:asciiTheme="minorHAnsi" w:hAnsiTheme="minorHAnsi" w:cstheme="minorHAnsi"/>
          <w:szCs w:val="24"/>
        </w:rPr>
        <w:t xml:space="preserve"> plnění ve stejném rozsahu, jako by dané </w:t>
      </w:r>
      <w:r w:rsidR="008D53FA" w:rsidRPr="00AA6906">
        <w:rPr>
          <w:rFonts w:asciiTheme="minorHAnsi" w:hAnsiTheme="minorHAnsi" w:cstheme="minorHAnsi"/>
          <w:szCs w:val="24"/>
        </w:rPr>
        <w:t>plnění</w:t>
      </w:r>
      <w:r w:rsidR="00D360C9" w:rsidRPr="00AA6906">
        <w:rPr>
          <w:rFonts w:asciiTheme="minorHAnsi" w:hAnsiTheme="minorHAnsi" w:cstheme="minorHAnsi"/>
          <w:szCs w:val="24"/>
        </w:rPr>
        <w:t xml:space="preserve"> poskyt</w:t>
      </w:r>
      <w:r w:rsidR="008D53FA" w:rsidRPr="00AA6906">
        <w:rPr>
          <w:rFonts w:asciiTheme="minorHAnsi" w:hAnsiTheme="minorHAnsi" w:cstheme="minorHAnsi"/>
          <w:szCs w:val="24"/>
        </w:rPr>
        <w:t>l sám</w:t>
      </w:r>
      <w:r w:rsidR="00336844" w:rsidRPr="00AA6906">
        <w:rPr>
          <w:rFonts w:asciiTheme="minorHAnsi" w:hAnsiTheme="minorHAnsi" w:cstheme="minorHAnsi"/>
          <w:szCs w:val="24"/>
        </w:rPr>
        <w:t>.</w:t>
      </w:r>
      <w:r w:rsidR="00D360C9" w:rsidRPr="00AA6906">
        <w:rPr>
          <w:rFonts w:asciiTheme="minorHAnsi" w:hAnsiTheme="minorHAnsi" w:cstheme="minorHAnsi"/>
          <w:szCs w:val="24"/>
        </w:rPr>
        <w:t xml:space="preserve"> </w:t>
      </w:r>
      <w:r w:rsidRPr="00AA6906">
        <w:rPr>
          <w:rFonts w:asciiTheme="minorHAnsi" w:hAnsiTheme="minorHAnsi" w:cstheme="minorHAnsi"/>
          <w:szCs w:val="24"/>
        </w:rPr>
        <w:t>Zhotovitel</w:t>
      </w:r>
      <w:r w:rsidR="006F442E" w:rsidRPr="00AA6906">
        <w:rPr>
          <w:rFonts w:asciiTheme="minorHAnsi" w:hAnsiTheme="minorHAnsi" w:cstheme="minorHAnsi"/>
          <w:szCs w:val="24"/>
        </w:rPr>
        <w:t xml:space="preserve"> není oprávněn bez předchozího písemného souhlasu </w:t>
      </w:r>
      <w:r w:rsidR="005A2162" w:rsidRPr="00AA6906">
        <w:rPr>
          <w:rFonts w:asciiTheme="minorHAnsi" w:hAnsiTheme="minorHAnsi" w:cstheme="minorHAnsi"/>
          <w:szCs w:val="24"/>
        </w:rPr>
        <w:t>objednatel</w:t>
      </w:r>
      <w:r w:rsidR="008B0E22" w:rsidRPr="00AA6906">
        <w:rPr>
          <w:rFonts w:asciiTheme="minorHAnsi" w:hAnsiTheme="minorHAnsi" w:cstheme="minorHAnsi"/>
          <w:szCs w:val="24"/>
        </w:rPr>
        <w:t>e</w:t>
      </w:r>
      <w:r w:rsidR="006F442E" w:rsidRPr="00AA6906">
        <w:rPr>
          <w:rFonts w:asciiTheme="minorHAnsi" w:hAnsiTheme="minorHAnsi" w:cstheme="minorHAnsi"/>
          <w:szCs w:val="24"/>
        </w:rPr>
        <w:t xml:space="preserve"> postoupit práva a povinnosti z této Smlouvy ani z </w:t>
      </w:r>
      <w:r w:rsidR="001D2AB4" w:rsidRPr="00AA6906">
        <w:rPr>
          <w:rFonts w:asciiTheme="minorHAnsi" w:hAnsiTheme="minorHAnsi" w:cstheme="minorHAnsi"/>
          <w:szCs w:val="24"/>
        </w:rPr>
        <w:t>Prováděcí</w:t>
      </w:r>
      <w:r w:rsidR="006F442E" w:rsidRPr="00AA6906">
        <w:rPr>
          <w:rFonts w:asciiTheme="minorHAnsi" w:hAnsiTheme="minorHAnsi" w:cstheme="minorHAnsi"/>
          <w:szCs w:val="24"/>
        </w:rPr>
        <w:t xml:space="preserve">ch </w:t>
      </w:r>
      <w:r w:rsidR="008B0E22" w:rsidRPr="00AA6906">
        <w:rPr>
          <w:rFonts w:asciiTheme="minorHAnsi" w:hAnsiTheme="minorHAnsi" w:cstheme="minorHAnsi"/>
          <w:szCs w:val="24"/>
        </w:rPr>
        <w:t xml:space="preserve">smluv </w:t>
      </w:r>
      <w:r w:rsidR="006F442E" w:rsidRPr="00AA6906">
        <w:rPr>
          <w:rFonts w:asciiTheme="minorHAnsi" w:hAnsiTheme="minorHAnsi" w:cstheme="minorHAnsi"/>
          <w:szCs w:val="24"/>
        </w:rPr>
        <w:t>třetí osobě.</w:t>
      </w:r>
    </w:p>
    <w:p w14:paraId="5CC2CC90" w14:textId="77777777" w:rsidR="005003BF" w:rsidRPr="00AA6906" w:rsidRDefault="005003BF" w:rsidP="005003BF">
      <w:pPr>
        <w:pStyle w:val="Odstavecseseznamem"/>
        <w:rPr>
          <w:rFonts w:asciiTheme="minorHAnsi" w:hAnsiTheme="minorHAnsi" w:cstheme="minorHAnsi"/>
          <w:szCs w:val="24"/>
        </w:rPr>
      </w:pPr>
    </w:p>
    <w:p w14:paraId="382E9DDC" w14:textId="46C456DA" w:rsidR="005003BF" w:rsidRPr="00AA6906" w:rsidRDefault="005A2162" w:rsidP="00362F01">
      <w:pPr>
        <w:numPr>
          <w:ilvl w:val="0"/>
          <w:numId w:val="11"/>
        </w:numPr>
        <w:rPr>
          <w:rFonts w:asciiTheme="minorHAnsi" w:hAnsiTheme="minorHAnsi" w:cstheme="minorHAnsi"/>
          <w:szCs w:val="24"/>
        </w:rPr>
      </w:pPr>
      <w:r w:rsidRPr="00AA6906">
        <w:rPr>
          <w:rFonts w:asciiTheme="minorHAnsi" w:hAnsiTheme="minorHAnsi" w:cstheme="minorHAnsi"/>
          <w:szCs w:val="24"/>
        </w:rPr>
        <w:t>Objednatel</w:t>
      </w:r>
      <w:r w:rsidR="00362F01" w:rsidRPr="00AA6906">
        <w:rPr>
          <w:rFonts w:asciiTheme="minorHAnsi" w:hAnsiTheme="minorHAnsi" w:cstheme="minorHAnsi"/>
          <w:szCs w:val="24"/>
        </w:rPr>
        <w:t xml:space="preserve"> se zavazuje, že přistoupí na změnu závazku v případech, kdy se po uzavření </w:t>
      </w:r>
      <w:r w:rsidR="00900844" w:rsidRPr="00AA6906">
        <w:rPr>
          <w:rFonts w:asciiTheme="minorHAnsi" w:hAnsiTheme="minorHAnsi" w:cstheme="minorHAnsi"/>
          <w:szCs w:val="24"/>
        </w:rPr>
        <w:t>této Smlouvy nebo</w:t>
      </w:r>
      <w:r w:rsidR="00A44BA8" w:rsidRPr="00AA6906">
        <w:rPr>
          <w:rFonts w:asciiTheme="minorHAnsi" w:hAnsiTheme="minorHAnsi" w:cstheme="minorHAnsi"/>
          <w:szCs w:val="24"/>
        </w:rPr>
        <w:t xml:space="preserve"> Prováděcích </w:t>
      </w:r>
      <w:r w:rsidR="00900844" w:rsidRPr="00AA6906">
        <w:rPr>
          <w:rFonts w:asciiTheme="minorHAnsi" w:hAnsiTheme="minorHAnsi" w:cstheme="minorHAnsi"/>
          <w:szCs w:val="24"/>
        </w:rPr>
        <w:t xml:space="preserve">smluv </w:t>
      </w:r>
      <w:r w:rsidR="00362F01" w:rsidRPr="00AA6906">
        <w:rPr>
          <w:rFonts w:asciiTheme="minorHAnsi" w:hAnsiTheme="minorHAnsi" w:cstheme="minorHAnsi"/>
          <w:szCs w:val="24"/>
        </w:rPr>
        <w:t xml:space="preserve">změní výchozí podklady rozhodné pro </w:t>
      </w:r>
      <w:r w:rsidR="00900844" w:rsidRPr="00AA6906">
        <w:rPr>
          <w:rFonts w:asciiTheme="minorHAnsi" w:hAnsiTheme="minorHAnsi" w:cstheme="minorHAnsi"/>
          <w:szCs w:val="24"/>
        </w:rPr>
        <w:t>jejich uzavření</w:t>
      </w:r>
      <w:r w:rsidR="00362F01" w:rsidRPr="00AA6906">
        <w:rPr>
          <w:rFonts w:asciiTheme="minorHAnsi" w:hAnsiTheme="minorHAnsi" w:cstheme="minorHAnsi"/>
          <w:szCs w:val="24"/>
        </w:rPr>
        <w:t xml:space="preserve">, nebo uplatní na </w:t>
      </w:r>
      <w:r w:rsidR="00404672" w:rsidRPr="00AA6906">
        <w:rPr>
          <w:rFonts w:asciiTheme="minorHAnsi" w:hAnsiTheme="minorHAnsi" w:cstheme="minorHAnsi"/>
          <w:szCs w:val="24"/>
        </w:rPr>
        <w:t>zhotovitel</w:t>
      </w:r>
      <w:r w:rsidR="008B0E22" w:rsidRPr="00AA6906">
        <w:rPr>
          <w:rFonts w:asciiTheme="minorHAnsi" w:hAnsiTheme="minorHAnsi" w:cstheme="minorHAnsi"/>
          <w:szCs w:val="24"/>
        </w:rPr>
        <w:t>e</w:t>
      </w:r>
      <w:r w:rsidR="003546AF" w:rsidRPr="00AA6906">
        <w:rPr>
          <w:rFonts w:asciiTheme="minorHAnsi" w:hAnsiTheme="minorHAnsi" w:cstheme="minorHAnsi"/>
          <w:szCs w:val="24"/>
        </w:rPr>
        <w:t xml:space="preserve"> </w:t>
      </w:r>
      <w:r w:rsidR="00362F01" w:rsidRPr="00AA6906">
        <w:rPr>
          <w:rFonts w:asciiTheme="minorHAnsi" w:hAnsiTheme="minorHAnsi" w:cstheme="minorHAnsi"/>
          <w:szCs w:val="24"/>
        </w:rPr>
        <w:t xml:space="preserve">nové požadavky. </w:t>
      </w:r>
    </w:p>
    <w:p w14:paraId="6F6AC9D3" w14:textId="77777777" w:rsidR="00D360C9" w:rsidRPr="00AA6906" w:rsidRDefault="00D360C9" w:rsidP="00D360C9">
      <w:pPr>
        <w:ind w:left="360" w:firstLine="0"/>
        <w:rPr>
          <w:rFonts w:asciiTheme="minorHAnsi" w:hAnsiTheme="minorHAnsi" w:cstheme="minorHAnsi"/>
          <w:szCs w:val="24"/>
        </w:rPr>
      </w:pPr>
    </w:p>
    <w:p w14:paraId="6ECD99BD" w14:textId="3EE188BA" w:rsidR="004E29D0" w:rsidRPr="00AA6906" w:rsidRDefault="005A2162" w:rsidP="004B77E2">
      <w:pPr>
        <w:numPr>
          <w:ilvl w:val="0"/>
          <w:numId w:val="11"/>
        </w:numPr>
        <w:rPr>
          <w:rFonts w:asciiTheme="minorHAnsi" w:hAnsiTheme="minorHAnsi" w:cstheme="minorHAnsi"/>
          <w:szCs w:val="24"/>
        </w:rPr>
      </w:pPr>
      <w:r w:rsidRPr="00AA6906">
        <w:rPr>
          <w:rFonts w:asciiTheme="minorHAnsi" w:hAnsiTheme="minorHAnsi" w:cstheme="minorHAnsi"/>
          <w:szCs w:val="24"/>
        </w:rPr>
        <w:t>Objednatel</w:t>
      </w:r>
      <w:r w:rsidR="004E29D0" w:rsidRPr="00AA6906">
        <w:rPr>
          <w:rFonts w:asciiTheme="minorHAnsi" w:hAnsiTheme="minorHAnsi" w:cstheme="minorHAnsi"/>
          <w:szCs w:val="24"/>
        </w:rPr>
        <w:t xml:space="preserve"> se zavazuje poskytnout </w:t>
      </w:r>
      <w:r w:rsidR="00404672" w:rsidRPr="00AA6906">
        <w:rPr>
          <w:rFonts w:asciiTheme="minorHAnsi" w:hAnsiTheme="minorHAnsi" w:cstheme="minorHAnsi"/>
          <w:szCs w:val="24"/>
        </w:rPr>
        <w:t>zhotovitel</w:t>
      </w:r>
      <w:r w:rsidR="002B624E" w:rsidRPr="00AA6906">
        <w:rPr>
          <w:rFonts w:asciiTheme="minorHAnsi" w:hAnsiTheme="minorHAnsi" w:cstheme="minorHAnsi"/>
          <w:szCs w:val="24"/>
        </w:rPr>
        <w:t xml:space="preserve">i </w:t>
      </w:r>
      <w:r w:rsidR="004E29D0" w:rsidRPr="00AA6906">
        <w:rPr>
          <w:rFonts w:asciiTheme="minorHAnsi" w:hAnsiTheme="minorHAnsi" w:cstheme="minorHAnsi"/>
          <w:szCs w:val="24"/>
        </w:rPr>
        <w:t xml:space="preserve">plnou součinnost potřebnou k řádnému </w:t>
      </w:r>
      <w:r w:rsidR="00A72D8A" w:rsidRPr="00AA6906">
        <w:rPr>
          <w:rFonts w:asciiTheme="minorHAnsi" w:hAnsiTheme="minorHAnsi" w:cstheme="minorHAnsi"/>
          <w:szCs w:val="24"/>
        </w:rPr>
        <w:t xml:space="preserve">splnění </w:t>
      </w:r>
      <w:r w:rsidR="00242ECE" w:rsidRPr="00AA6906">
        <w:rPr>
          <w:rFonts w:asciiTheme="minorHAnsi" w:hAnsiTheme="minorHAnsi" w:cstheme="minorHAnsi"/>
          <w:szCs w:val="24"/>
        </w:rPr>
        <w:t xml:space="preserve">této Smlouvy a </w:t>
      </w:r>
      <w:r w:rsidR="00A44BA8" w:rsidRPr="00AA6906">
        <w:rPr>
          <w:rFonts w:asciiTheme="minorHAnsi" w:hAnsiTheme="minorHAnsi" w:cstheme="minorHAnsi"/>
          <w:szCs w:val="24"/>
        </w:rPr>
        <w:t>Prováděcích</w:t>
      </w:r>
      <w:r w:rsidR="002B624E" w:rsidRPr="00AA6906">
        <w:rPr>
          <w:rFonts w:asciiTheme="minorHAnsi" w:hAnsiTheme="minorHAnsi" w:cstheme="minorHAnsi"/>
          <w:szCs w:val="24"/>
        </w:rPr>
        <w:t xml:space="preserve"> smluv</w:t>
      </w:r>
      <w:r w:rsidR="004E29D0" w:rsidRPr="00AA6906">
        <w:rPr>
          <w:rFonts w:asciiTheme="minorHAnsi" w:hAnsiTheme="minorHAnsi" w:cstheme="minorHAnsi"/>
          <w:szCs w:val="24"/>
        </w:rPr>
        <w:t>.</w:t>
      </w:r>
    </w:p>
    <w:p w14:paraId="608FCBB0" w14:textId="77777777" w:rsidR="00C176D6" w:rsidRPr="00AA6906" w:rsidRDefault="00C176D6" w:rsidP="000A7C91">
      <w:pPr>
        <w:ind w:left="360" w:firstLine="0"/>
        <w:rPr>
          <w:rFonts w:asciiTheme="minorHAnsi" w:hAnsiTheme="minorHAnsi" w:cstheme="minorHAnsi"/>
          <w:szCs w:val="24"/>
        </w:rPr>
      </w:pPr>
    </w:p>
    <w:p w14:paraId="56807B26" w14:textId="7AAA8C74" w:rsidR="004E29D0" w:rsidRPr="00AA6906" w:rsidRDefault="005A2162" w:rsidP="000A7C91">
      <w:pPr>
        <w:numPr>
          <w:ilvl w:val="0"/>
          <w:numId w:val="11"/>
        </w:numPr>
        <w:rPr>
          <w:rFonts w:asciiTheme="minorHAnsi" w:hAnsiTheme="minorHAnsi" w:cstheme="minorHAnsi"/>
          <w:szCs w:val="24"/>
        </w:rPr>
      </w:pPr>
      <w:r w:rsidRPr="00AA6906">
        <w:rPr>
          <w:rFonts w:asciiTheme="minorHAnsi" w:hAnsiTheme="minorHAnsi" w:cstheme="minorHAnsi"/>
          <w:szCs w:val="24"/>
        </w:rPr>
        <w:t>Objednatel</w:t>
      </w:r>
      <w:r w:rsidR="00C176D6" w:rsidRPr="00AA6906">
        <w:rPr>
          <w:rFonts w:asciiTheme="minorHAnsi" w:hAnsiTheme="minorHAnsi" w:cstheme="minorHAnsi"/>
          <w:szCs w:val="24"/>
        </w:rPr>
        <w:t xml:space="preserve"> se zavazuje předat </w:t>
      </w:r>
      <w:r w:rsidR="00404672" w:rsidRPr="00AA6906">
        <w:rPr>
          <w:rFonts w:asciiTheme="minorHAnsi" w:hAnsiTheme="minorHAnsi" w:cstheme="minorHAnsi"/>
          <w:szCs w:val="24"/>
        </w:rPr>
        <w:t>zhotovitel</w:t>
      </w:r>
      <w:r w:rsidR="00C176D6" w:rsidRPr="00AA6906">
        <w:rPr>
          <w:rFonts w:asciiTheme="minorHAnsi" w:hAnsiTheme="minorHAnsi" w:cstheme="minorHAnsi"/>
          <w:szCs w:val="24"/>
        </w:rPr>
        <w:t xml:space="preserve">i bez zbytečného odkladu veškeré </w:t>
      </w:r>
      <w:r w:rsidR="004C678B" w:rsidRPr="00AA6906">
        <w:rPr>
          <w:rFonts w:asciiTheme="minorHAnsi" w:hAnsiTheme="minorHAnsi" w:cstheme="minorHAnsi"/>
          <w:szCs w:val="24"/>
        </w:rPr>
        <w:t xml:space="preserve">jemu dostupné </w:t>
      </w:r>
      <w:r w:rsidR="00C176D6" w:rsidRPr="00AA6906">
        <w:rPr>
          <w:rFonts w:asciiTheme="minorHAnsi" w:hAnsiTheme="minorHAnsi" w:cstheme="minorHAnsi"/>
          <w:szCs w:val="24"/>
        </w:rPr>
        <w:t xml:space="preserve">podklady a dokumenty, </w:t>
      </w:r>
      <w:r w:rsidR="008B0E22" w:rsidRPr="00AA6906">
        <w:rPr>
          <w:rFonts w:asciiTheme="minorHAnsi" w:hAnsiTheme="minorHAnsi" w:cstheme="minorHAnsi"/>
          <w:szCs w:val="24"/>
        </w:rPr>
        <w:t xml:space="preserve">které jsou </w:t>
      </w:r>
      <w:r w:rsidR="00ED1D15" w:rsidRPr="00AA6906">
        <w:rPr>
          <w:rFonts w:asciiTheme="minorHAnsi" w:hAnsiTheme="minorHAnsi" w:cstheme="minorHAnsi"/>
          <w:szCs w:val="24"/>
        </w:rPr>
        <w:t xml:space="preserve">nezbytně nutné </w:t>
      </w:r>
      <w:r w:rsidR="008B0E22" w:rsidRPr="00AA6906">
        <w:rPr>
          <w:rFonts w:asciiTheme="minorHAnsi" w:hAnsiTheme="minorHAnsi" w:cstheme="minorHAnsi"/>
          <w:szCs w:val="24"/>
        </w:rPr>
        <w:t xml:space="preserve">pro </w:t>
      </w:r>
      <w:r w:rsidR="00AC1749" w:rsidRPr="00AA6906">
        <w:rPr>
          <w:rFonts w:asciiTheme="minorHAnsi" w:hAnsiTheme="minorHAnsi" w:cstheme="minorHAnsi"/>
          <w:szCs w:val="24"/>
        </w:rPr>
        <w:t xml:space="preserve">řádný </w:t>
      </w:r>
      <w:r w:rsidR="008B0E22" w:rsidRPr="00AA6906">
        <w:rPr>
          <w:rFonts w:asciiTheme="minorHAnsi" w:hAnsiTheme="minorHAnsi" w:cstheme="minorHAnsi"/>
          <w:szCs w:val="24"/>
        </w:rPr>
        <w:t>výkon činnosti zhotovitele</w:t>
      </w:r>
      <w:r w:rsidR="00ED1D15" w:rsidRPr="00AA6906">
        <w:rPr>
          <w:rFonts w:asciiTheme="minorHAnsi" w:hAnsiTheme="minorHAnsi" w:cstheme="minorHAnsi"/>
          <w:szCs w:val="24"/>
        </w:rPr>
        <w:t>, a to i v průběhu plnění Prováděcí smlouvy.</w:t>
      </w:r>
    </w:p>
    <w:p w14:paraId="1A0145A9" w14:textId="77777777" w:rsidR="000A7C91" w:rsidRPr="00AA6906" w:rsidRDefault="000A7C91" w:rsidP="00C176D6">
      <w:pPr>
        <w:rPr>
          <w:rFonts w:asciiTheme="minorHAnsi" w:hAnsiTheme="minorHAnsi" w:cstheme="minorHAnsi"/>
          <w:szCs w:val="24"/>
        </w:rPr>
      </w:pPr>
    </w:p>
    <w:p w14:paraId="3DDA2A9A" w14:textId="24764392" w:rsidR="004E29D0" w:rsidRPr="00AA6906" w:rsidRDefault="004E29D0" w:rsidP="004B77E2">
      <w:pPr>
        <w:numPr>
          <w:ilvl w:val="0"/>
          <w:numId w:val="11"/>
        </w:numPr>
        <w:rPr>
          <w:rFonts w:asciiTheme="minorHAnsi" w:hAnsiTheme="minorHAnsi" w:cstheme="minorHAnsi"/>
          <w:szCs w:val="24"/>
        </w:rPr>
      </w:pPr>
      <w:r w:rsidRPr="00AA6906">
        <w:rPr>
          <w:rFonts w:asciiTheme="minorHAnsi" w:hAnsiTheme="minorHAnsi" w:cstheme="minorHAnsi"/>
          <w:szCs w:val="24"/>
        </w:rPr>
        <w:t>V kteroukoliv dobu před dokončením plnění</w:t>
      </w:r>
      <w:r w:rsidR="007213B8" w:rsidRPr="00AA6906">
        <w:rPr>
          <w:rFonts w:asciiTheme="minorHAnsi" w:hAnsiTheme="minorHAnsi" w:cstheme="minorHAnsi"/>
          <w:szCs w:val="24"/>
        </w:rPr>
        <w:t xml:space="preserve"> </w:t>
      </w:r>
      <w:r w:rsidR="007242E9" w:rsidRPr="00AA6906">
        <w:rPr>
          <w:rFonts w:asciiTheme="minorHAnsi" w:hAnsiTheme="minorHAnsi" w:cstheme="minorHAnsi"/>
          <w:szCs w:val="24"/>
        </w:rPr>
        <w:t>Prováděcích</w:t>
      </w:r>
      <w:r w:rsidR="007213B8" w:rsidRPr="00AA6906">
        <w:rPr>
          <w:rFonts w:asciiTheme="minorHAnsi" w:hAnsiTheme="minorHAnsi" w:cstheme="minorHAnsi"/>
          <w:szCs w:val="24"/>
        </w:rPr>
        <w:t xml:space="preserve"> smluv </w:t>
      </w:r>
      <w:r w:rsidRPr="00AA6906">
        <w:rPr>
          <w:rFonts w:asciiTheme="minorHAnsi" w:hAnsiTheme="minorHAnsi" w:cstheme="minorHAnsi"/>
          <w:szCs w:val="24"/>
        </w:rPr>
        <w:t xml:space="preserve">má </w:t>
      </w:r>
      <w:r w:rsidR="005A2162" w:rsidRPr="00AA6906">
        <w:rPr>
          <w:rFonts w:asciiTheme="minorHAnsi" w:hAnsiTheme="minorHAnsi" w:cstheme="minorHAnsi"/>
          <w:szCs w:val="24"/>
        </w:rPr>
        <w:t>objednatel</w:t>
      </w:r>
      <w:r w:rsidRPr="00AA6906">
        <w:rPr>
          <w:rFonts w:asciiTheme="minorHAnsi" w:hAnsiTheme="minorHAnsi" w:cstheme="minorHAnsi"/>
          <w:szCs w:val="24"/>
        </w:rPr>
        <w:t xml:space="preserve"> právo písemně požádat o změnu rozsahu </w:t>
      </w:r>
      <w:r w:rsidR="00162DCC" w:rsidRPr="00AA6906">
        <w:rPr>
          <w:rFonts w:asciiTheme="minorHAnsi" w:hAnsiTheme="minorHAnsi" w:cstheme="minorHAnsi"/>
          <w:szCs w:val="24"/>
        </w:rPr>
        <w:t>plnění</w:t>
      </w:r>
      <w:r w:rsidRPr="00AA6906">
        <w:rPr>
          <w:rFonts w:asciiTheme="minorHAnsi" w:hAnsiTheme="minorHAnsi" w:cstheme="minorHAnsi"/>
          <w:szCs w:val="24"/>
        </w:rPr>
        <w:t xml:space="preserve"> nebo podmínek této Smlouvy</w:t>
      </w:r>
      <w:r w:rsidR="007213B8" w:rsidRPr="00AA6906">
        <w:rPr>
          <w:rFonts w:asciiTheme="minorHAnsi" w:hAnsiTheme="minorHAnsi" w:cstheme="minorHAnsi"/>
          <w:szCs w:val="24"/>
        </w:rPr>
        <w:t xml:space="preserve"> nebo </w:t>
      </w:r>
      <w:r w:rsidR="007242E9" w:rsidRPr="00AA6906">
        <w:rPr>
          <w:rFonts w:asciiTheme="minorHAnsi" w:hAnsiTheme="minorHAnsi" w:cstheme="minorHAnsi"/>
          <w:szCs w:val="24"/>
        </w:rPr>
        <w:t>Prováděcích</w:t>
      </w:r>
      <w:r w:rsidR="007213B8" w:rsidRPr="00AA6906">
        <w:rPr>
          <w:rFonts w:asciiTheme="minorHAnsi" w:hAnsiTheme="minorHAnsi" w:cstheme="minorHAnsi"/>
          <w:szCs w:val="24"/>
        </w:rPr>
        <w:t xml:space="preserve"> smluv</w:t>
      </w:r>
      <w:r w:rsidRPr="00AA6906">
        <w:rPr>
          <w:rFonts w:asciiTheme="minorHAnsi" w:hAnsiTheme="minorHAnsi" w:cstheme="minorHAnsi"/>
          <w:szCs w:val="24"/>
        </w:rPr>
        <w:t xml:space="preserve">. Tyto změny budou zahrnuty do Smlouvy </w:t>
      </w:r>
      <w:r w:rsidR="007213B8" w:rsidRPr="00AA6906">
        <w:rPr>
          <w:rFonts w:asciiTheme="minorHAnsi" w:hAnsiTheme="minorHAnsi" w:cstheme="minorHAnsi"/>
          <w:szCs w:val="24"/>
        </w:rPr>
        <w:t xml:space="preserve">nebo </w:t>
      </w:r>
      <w:r w:rsidR="007242E9" w:rsidRPr="00AA6906">
        <w:rPr>
          <w:rFonts w:asciiTheme="minorHAnsi" w:hAnsiTheme="minorHAnsi" w:cstheme="minorHAnsi"/>
          <w:szCs w:val="24"/>
        </w:rPr>
        <w:t>Prováděcí</w:t>
      </w:r>
      <w:r w:rsidR="007213B8" w:rsidRPr="00AA6906">
        <w:rPr>
          <w:rFonts w:asciiTheme="minorHAnsi" w:hAnsiTheme="minorHAnsi" w:cstheme="minorHAnsi"/>
          <w:szCs w:val="24"/>
        </w:rPr>
        <w:t xml:space="preserve"> smlouvy</w:t>
      </w:r>
      <w:r w:rsidR="006E0DDC" w:rsidRPr="00AA6906">
        <w:rPr>
          <w:rFonts w:asciiTheme="minorHAnsi" w:hAnsiTheme="minorHAnsi" w:cstheme="minorHAnsi"/>
          <w:szCs w:val="24"/>
        </w:rPr>
        <w:t xml:space="preserve"> </w:t>
      </w:r>
      <w:r w:rsidRPr="00AA6906">
        <w:rPr>
          <w:rFonts w:asciiTheme="minorHAnsi" w:hAnsiTheme="minorHAnsi" w:cstheme="minorHAnsi"/>
          <w:szCs w:val="24"/>
        </w:rPr>
        <w:t xml:space="preserve">formou oboustranně odsouhlaseného dodatku. </w:t>
      </w:r>
    </w:p>
    <w:p w14:paraId="448192F4" w14:textId="77777777" w:rsidR="004E0511" w:rsidRPr="00AA6906" w:rsidRDefault="004E0511" w:rsidP="003F4959">
      <w:pPr>
        <w:ind w:left="0" w:firstLine="0"/>
        <w:rPr>
          <w:rFonts w:asciiTheme="minorHAnsi" w:hAnsiTheme="minorHAnsi" w:cstheme="minorHAnsi"/>
          <w:szCs w:val="24"/>
        </w:rPr>
      </w:pPr>
    </w:p>
    <w:p w14:paraId="39EF83D7" w14:textId="25080771" w:rsidR="004E0511" w:rsidRPr="00AA6906" w:rsidRDefault="004E0511" w:rsidP="004E0511">
      <w:pPr>
        <w:numPr>
          <w:ilvl w:val="0"/>
          <w:numId w:val="11"/>
        </w:numPr>
        <w:rPr>
          <w:rFonts w:asciiTheme="minorHAnsi" w:hAnsiTheme="minorHAnsi" w:cstheme="minorHAnsi"/>
          <w:szCs w:val="24"/>
        </w:rPr>
      </w:pPr>
      <w:r w:rsidRPr="00AA6906">
        <w:rPr>
          <w:rFonts w:asciiTheme="minorHAnsi" w:hAnsiTheme="minorHAnsi" w:cstheme="minorHAnsi"/>
          <w:szCs w:val="24"/>
        </w:rPr>
        <w:t xml:space="preserve">Od pokynu </w:t>
      </w:r>
      <w:r w:rsidR="005A2162" w:rsidRPr="00AA6906">
        <w:rPr>
          <w:rFonts w:asciiTheme="minorHAnsi" w:hAnsiTheme="minorHAnsi" w:cstheme="minorHAnsi"/>
          <w:szCs w:val="24"/>
        </w:rPr>
        <w:t>objednatel</w:t>
      </w:r>
      <w:r w:rsidR="00CE2899" w:rsidRPr="00AA6906">
        <w:rPr>
          <w:rFonts w:asciiTheme="minorHAnsi" w:hAnsiTheme="minorHAnsi" w:cstheme="minorHAnsi"/>
          <w:szCs w:val="24"/>
        </w:rPr>
        <w:t>e</w:t>
      </w:r>
      <w:r w:rsidRPr="00AA6906">
        <w:rPr>
          <w:rFonts w:asciiTheme="minorHAnsi" w:hAnsiTheme="minorHAnsi" w:cstheme="minorHAnsi"/>
          <w:szCs w:val="24"/>
        </w:rPr>
        <w:t xml:space="preserve"> se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 může odchýlit jenom tehdy, je-li to naléhavě nezbytné v zájmu </w:t>
      </w:r>
      <w:r w:rsidR="005A2162" w:rsidRPr="00AA6906">
        <w:rPr>
          <w:rFonts w:asciiTheme="minorHAnsi" w:hAnsiTheme="minorHAnsi" w:cstheme="minorHAnsi"/>
          <w:szCs w:val="24"/>
        </w:rPr>
        <w:t>objednatel</w:t>
      </w:r>
      <w:r w:rsidR="00CE2899" w:rsidRPr="00AA6906">
        <w:rPr>
          <w:rFonts w:asciiTheme="minorHAnsi" w:hAnsiTheme="minorHAnsi" w:cstheme="minorHAnsi"/>
          <w:szCs w:val="24"/>
        </w:rPr>
        <w:t>e</w:t>
      </w:r>
      <w:r w:rsidRPr="00AA6906">
        <w:rPr>
          <w:rFonts w:asciiTheme="minorHAnsi" w:hAnsiTheme="minorHAnsi" w:cstheme="minorHAnsi"/>
          <w:szCs w:val="24"/>
        </w:rPr>
        <w:t xml:space="preserve"> a v případě, že by pokyny </w:t>
      </w:r>
      <w:r w:rsidR="005A2162" w:rsidRPr="00AA6906">
        <w:rPr>
          <w:rFonts w:asciiTheme="minorHAnsi" w:hAnsiTheme="minorHAnsi" w:cstheme="minorHAnsi"/>
          <w:szCs w:val="24"/>
        </w:rPr>
        <w:t>objednatel</w:t>
      </w:r>
      <w:r w:rsidR="00CE2899" w:rsidRPr="00AA6906">
        <w:rPr>
          <w:rFonts w:asciiTheme="minorHAnsi" w:hAnsiTheme="minorHAnsi" w:cstheme="minorHAnsi"/>
          <w:szCs w:val="24"/>
        </w:rPr>
        <w:t>e</w:t>
      </w:r>
      <w:r w:rsidR="000B7793" w:rsidRPr="00AA6906">
        <w:rPr>
          <w:rFonts w:asciiTheme="minorHAnsi" w:hAnsiTheme="minorHAnsi" w:cstheme="minorHAnsi"/>
          <w:szCs w:val="24"/>
        </w:rPr>
        <w:t xml:space="preserve"> odporovaly platné právní úpravě</w:t>
      </w:r>
      <w:r w:rsidRPr="00AA6906">
        <w:rPr>
          <w:rFonts w:asciiTheme="minorHAnsi" w:hAnsiTheme="minorHAnsi" w:cstheme="minorHAnsi"/>
          <w:szCs w:val="24"/>
        </w:rPr>
        <w:t xml:space="preserve"> či dobrým mravům a nemůže-li včas obdržet jeho souhlas, jinak odpovídá za škodu. </w:t>
      </w:r>
    </w:p>
    <w:p w14:paraId="0833CC23" w14:textId="77777777" w:rsidR="003F4959" w:rsidRPr="00AA6906" w:rsidRDefault="003F4959" w:rsidP="00595858">
      <w:pPr>
        <w:ind w:left="0" w:firstLine="0"/>
        <w:rPr>
          <w:rFonts w:asciiTheme="minorHAnsi" w:hAnsiTheme="minorHAnsi" w:cstheme="minorHAnsi"/>
          <w:szCs w:val="24"/>
        </w:rPr>
      </w:pPr>
    </w:p>
    <w:p w14:paraId="65BFEB29" w14:textId="217D7BBA" w:rsidR="003F4959" w:rsidRPr="00AA6906" w:rsidRDefault="003F4959" w:rsidP="004E0511">
      <w:pPr>
        <w:numPr>
          <w:ilvl w:val="0"/>
          <w:numId w:val="11"/>
        </w:numPr>
        <w:rPr>
          <w:rFonts w:asciiTheme="minorHAnsi" w:hAnsiTheme="minorHAnsi" w:cstheme="minorHAnsi"/>
          <w:szCs w:val="24"/>
        </w:rPr>
      </w:pPr>
      <w:r w:rsidRPr="00AA6906">
        <w:rPr>
          <w:rFonts w:asciiTheme="minorHAnsi" w:hAnsiTheme="minorHAnsi" w:cstheme="minorHAnsi"/>
          <w:szCs w:val="24"/>
        </w:rPr>
        <w:t>Při realizaci jednotlivých Prováděcích smluv si zhotovitel zajistí na svůj náklad a odpovědnost nakládku a vykládku</w:t>
      </w:r>
      <w:r w:rsidR="00BB4EDF" w:rsidRPr="00AA6906">
        <w:rPr>
          <w:rFonts w:asciiTheme="minorHAnsi" w:hAnsiTheme="minorHAnsi" w:cstheme="minorHAnsi"/>
          <w:szCs w:val="24"/>
        </w:rPr>
        <w:t xml:space="preserve"> </w:t>
      </w:r>
      <w:r w:rsidRPr="00AA6906">
        <w:rPr>
          <w:rFonts w:asciiTheme="minorHAnsi" w:hAnsiTheme="minorHAnsi" w:cstheme="minorHAnsi"/>
          <w:szCs w:val="24"/>
        </w:rPr>
        <w:t xml:space="preserve">a řádné uskladnění veškerých materiálů, předmětů a zařízení potřebných k řádné realizaci díla včetně případného odvozu a uložení </w:t>
      </w:r>
      <w:r w:rsidR="00BB4EDF" w:rsidRPr="00AA6906">
        <w:rPr>
          <w:rFonts w:asciiTheme="minorHAnsi" w:hAnsiTheme="minorHAnsi" w:cstheme="minorHAnsi"/>
          <w:szCs w:val="24"/>
        </w:rPr>
        <w:t>nepoužitého materiálu.</w:t>
      </w:r>
      <w:r w:rsidRPr="00AA6906">
        <w:rPr>
          <w:rFonts w:asciiTheme="minorHAnsi" w:hAnsiTheme="minorHAnsi" w:cstheme="minorHAnsi"/>
          <w:szCs w:val="24"/>
        </w:rPr>
        <w:t xml:space="preserve"> </w:t>
      </w:r>
      <w:r w:rsidR="00BB4EDF" w:rsidRPr="00AA6906">
        <w:rPr>
          <w:rFonts w:asciiTheme="minorHAnsi" w:hAnsiTheme="minorHAnsi" w:cstheme="minorHAnsi"/>
          <w:szCs w:val="24"/>
        </w:rPr>
        <w:t>Zhotovitel si dále v případě potřeby vybuduje na svůj náklad případné ZS</w:t>
      </w:r>
      <w:r w:rsidR="0020080E" w:rsidRPr="00AA6906">
        <w:rPr>
          <w:rFonts w:asciiTheme="minorHAnsi" w:hAnsiTheme="minorHAnsi" w:cstheme="minorHAnsi"/>
          <w:szCs w:val="24"/>
        </w:rPr>
        <w:t>,</w:t>
      </w:r>
      <w:r w:rsidR="00BB4EDF" w:rsidRPr="00AA6906">
        <w:rPr>
          <w:rFonts w:asciiTheme="minorHAnsi" w:hAnsiTheme="minorHAnsi" w:cstheme="minorHAnsi"/>
          <w:szCs w:val="24"/>
        </w:rPr>
        <w:t xml:space="preserve"> nutné pro provedení prací v souladu s předpisy, a to včetně rozvodu elektrické energie a jejich napojení na zdroj, včetně zásobení vodou. Zhotovitel si při realizaci Prováděcích smluv zajistí na svůj náklad a na své jméno veškeré souhlasy související s vybudováním ZS a jeho napojení na inženýrské sítě.</w:t>
      </w:r>
    </w:p>
    <w:p w14:paraId="7457D391" w14:textId="77777777" w:rsidR="004E29D0" w:rsidRPr="00AA6906" w:rsidRDefault="004E29D0" w:rsidP="00CC6815">
      <w:pPr>
        <w:tabs>
          <w:tab w:val="left" w:pos="1410"/>
        </w:tabs>
        <w:ind w:left="0" w:firstLine="0"/>
        <w:rPr>
          <w:rFonts w:asciiTheme="minorHAnsi" w:hAnsiTheme="minorHAnsi" w:cstheme="minorHAnsi"/>
          <w:szCs w:val="24"/>
        </w:rPr>
      </w:pPr>
    </w:p>
    <w:p w14:paraId="685C5AC2" w14:textId="66004A49" w:rsidR="00CC2258" w:rsidRPr="00AA6906" w:rsidRDefault="00404672" w:rsidP="00CC2258">
      <w:pPr>
        <w:pStyle w:val="Odstavecseseznamem"/>
        <w:numPr>
          <w:ilvl w:val="0"/>
          <w:numId w:val="11"/>
        </w:numPr>
        <w:rPr>
          <w:rFonts w:asciiTheme="minorHAnsi" w:hAnsiTheme="minorHAnsi" w:cstheme="minorHAnsi"/>
          <w:szCs w:val="24"/>
        </w:rPr>
      </w:pPr>
      <w:r w:rsidRPr="00AA6906">
        <w:rPr>
          <w:rFonts w:asciiTheme="minorHAnsi" w:hAnsiTheme="minorHAnsi" w:cstheme="minorHAnsi"/>
          <w:szCs w:val="24"/>
        </w:rPr>
        <w:t>Zhotovitel</w:t>
      </w:r>
      <w:r w:rsidR="00CC2258" w:rsidRPr="00AA6906">
        <w:rPr>
          <w:rFonts w:asciiTheme="minorHAnsi" w:hAnsiTheme="minorHAnsi" w:cstheme="minorHAnsi"/>
          <w:szCs w:val="24"/>
        </w:rPr>
        <w:t xml:space="preserve"> je povinen bezodkladně písemně informovat </w:t>
      </w:r>
      <w:r w:rsidR="005A2162" w:rsidRPr="00AA6906">
        <w:rPr>
          <w:rFonts w:asciiTheme="minorHAnsi" w:hAnsiTheme="minorHAnsi" w:cstheme="minorHAnsi"/>
          <w:szCs w:val="24"/>
        </w:rPr>
        <w:t>objednatel</w:t>
      </w:r>
      <w:r w:rsidR="00CE2899" w:rsidRPr="00AA6906">
        <w:rPr>
          <w:rFonts w:asciiTheme="minorHAnsi" w:hAnsiTheme="minorHAnsi" w:cstheme="minorHAnsi"/>
          <w:szCs w:val="24"/>
        </w:rPr>
        <w:t>e</w:t>
      </w:r>
      <w:r w:rsidR="00CC2258" w:rsidRPr="00AA6906">
        <w:rPr>
          <w:rFonts w:asciiTheme="minorHAnsi" w:hAnsiTheme="minorHAnsi" w:cstheme="minorHAnsi"/>
          <w:szCs w:val="24"/>
        </w:rPr>
        <w:t xml:space="preserve"> o všech dalších skutečnostech nebo okolnostech, </w:t>
      </w:r>
      <w:r w:rsidR="00C92056" w:rsidRPr="00AA6906">
        <w:rPr>
          <w:rFonts w:asciiTheme="minorHAnsi" w:hAnsiTheme="minorHAnsi" w:cstheme="minorHAnsi"/>
          <w:szCs w:val="24"/>
        </w:rPr>
        <w:t>které by mohly</w:t>
      </w:r>
      <w:r w:rsidR="00CC2258" w:rsidRPr="00AA6906">
        <w:rPr>
          <w:rFonts w:asciiTheme="minorHAnsi" w:hAnsiTheme="minorHAnsi" w:cstheme="minorHAnsi"/>
          <w:szCs w:val="24"/>
        </w:rPr>
        <w:t xml:space="preserve"> ovlivnit průběh </w:t>
      </w:r>
      <w:r w:rsidR="00A70B81" w:rsidRPr="00AA6906">
        <w:rPr>
          <w:rFonts w:asciiTheme="minorHAnsi" w:hAnsiTheme="minorHAnsi" w:cstheme="minorHAnsi"/>
          <w:szCs w:val="24"/>
        </w:rPr>
        <w:t xml:space="preserve">plnění </w:t>
      </w:r>
      <w:r w:rsidR="0020080E" w:rsidRPr="00AA6906">
        <w:rPr>
          <w:rFonts w:asciiTheme="minorHAnsi" w:hAnsiTheme="minorHAnsi" w:cstheme="minorHAnsi"/>
          <w:szCs w:val="24"/>
        </w:rPr>
        <w:t xml:space="preserve">jednotlivé </w:t>
      </w:r>
      <w:r w:rsidR="002F3D16" w:rsidRPr="00AA6906">
        <w:rPr>
          <w:rFonts w:asciiTheme="minorHAnsi" w:hAnsiTheme="minorHAnsi" w:cstheme="minorHAnsi"/>
          <w:szCs w:val="24"/>
        </w:rPr>
        <w:t>Prováděcí</w:t>
      </w:r>
      <w:r w:rsidR="00A70B81" w:rsidRPr="00AA6906">
        <w:rPr>
          <w:rFonts w:asciiTheme="minorHAnsi" w:hAnsiTheme="minorHAnsi" w:cstheme="minorHAnsi"/>
          <w:szCs w:val="24"/>
        </w:rPr>
        <w:t xml:space="preserve"> smlouvy</w:t>
      </w:r>
      <w:r w:rsidR="00CC2258" w:rsidRPr="00AA6906">
        <w:rPr>
          <w:rFonts w:asciiTheme="minorHAnsi" w:hAnsiTheme="minorHAnsi" w:cstheme="minorHAnsi"/>
          <w:szCs w:val="24"/>
        </w:rPr>
        <w:t xml:space="preserve"> s ohledem na lhůty prováděn</w:t>
      </w:r>
      <w:r w:rsidR="00A356B8" w:rsidRPr="00AA6906">
        <w:rPr>
          <w:rFonts w:asciiTheme="minorHAnsi" w:hAnsiTheme="minorHAnsi" w:cstheme="minorHAnsi"/>
          <w:szCs w:val="24"/>
        </w:rPr>
        <w:t>í, kvalitu prací a/nebo náklady</w:t>
      </w:r>
      <w:r w:rsidR="00915745" w:rsidRPr="00AA6906">
        <w:rPr>
          <w:rFonts w:asciiTheme="minorHAnsi" w:hAnsiTheme="minorHAnsi" w:cstheme="minorHAnsi"/>
          <w:szCs w:val="24"/>
        </w:rPr>
        <w:t xml:space="preserve"> na realizaci zakázky.</w:t>
      </w:r>
      <w:r w:rsidR="00CC2258" w:rsidRPr="00AA6906">
        <w:rPr>
          <w:rFonts w:asciiTheme="minorHAnsi" w:hAnsiTheme="minorHAnsi" w:cstheme="minorHAnsi"/>
          <w:szCs w:val="24"/>
        </w:rPr>
        <w:t xml:space="preserve"> </w:t>
      </w:r>
    </w:p>
    <w:p w14:paraId="3A12B2B2" w14:textId="77777777" w:rsidR="004E29D0" w:rsidRPr="00AA6906" w:rsidRDefault="004E29D0" w:rsidP="004212F5">
      <w:pPr>
        <w:ind w:left="0" w:firstLine="0"/>
        <w:rPr>
          <w:rFonts w:asciiTheme="minorHAnsi" w:hAnsiTheme="minorHAnsi" w:cstheme="minorHAnsi"/>
          <w:szCs w:val="24"/>
        </w:rPr>
      </w:pPr>
    </w:p>
    <w:p w14:paraId="7A5E37EB" w14:textId="0D116DC7" w:rsidR="004212F5" w:rsidRPr="00AA6906" w:rsidRDefault="00404672" w:rsidP="00EA4A5F">
      <w:pPr>
        <w:pStyle w:val="Odstavecseseznamem"/>
        <w:numPr>
          <w:ilvl w:val="0"/>
          <w:numId w:val="11"/>
        </w:numPr>
        <w:rPr>
          <w:rFonts w:asciiTheme="minorHAnsi" w:hAnsiTheme="minorHAnsi" w:cstheme="minorHAnsi"/>
          <w:szCs w:val="24"/>
        </w:rPr>
      </w:pPr>
      <w:r w:rsidRPr="00AA6906">
        <w:rPr>
          <w:rFonts w:asciiTheme="minorHAnsi" w:hAnsiTheme="minorHAnsi" w:cstheme="minorHAnsi"/>
          <w:szCs w:val="24"/>
        </w:rPr>
        <w:t>Zhotovitel</w:t>
      </w:r>
      <w:r w:rsidR="004212F5" w:rsidRPr="00AA6906">
        <w:rPr>
          <w:rFonts w:asciiTheme="minorHAnsi" w:hAnsiTheme="minorHAnsi" w:cstheme="minorHAnsi"/>
          <w:szCs w:val="24"/>
        </w:rPr>
        <w:t xml:space="preserve"> se zavazuje zachovávat mlčenlivost o všec</w:t>
      </w:r>
      <w:r w:rsidR="00A356B8" w:rsidRPr="00AA6906">
        <w:rPr>
          <w:rFonts w:asciiTheme="minorHAnsi" w:hAnsiTheme="minorHAnsi" w:cstheme="minorHAnsi"/>
          <w:szCs w:val="24"/>
        </w:rPr>
        <w:t xml:space="preserve">h skutečnostech, týkajících se </w:t>
      </w:r>
      <w:r w:rsidR="005A2162" w:rsidRPr="00AA6906">
        <w:rPr>
          <w:rFonts w:asciiTheme="minorHAnsi" w:hAnsiTheme="minorHAnsi" w:cstheme="minorHAnsi"/>
          <w:szCs w:val="24"/>
        </w:rPr>
        <w:t>objednatel</w:t>
      </w:r>
      <w:r w:rsidR="00CE2899" w:rsidRPr="00AA6906">
        <w:rPr>
          <w:rFonts w:asciiTheme="minorHAnsi" w:hAnsiTheme="minorHAnsi" w:cstheme="minorHAnsi"/>
          <w:szCs w:val="24"/>
        </w:rPr>
        <w:t>e</w:t>
      </w:r>
      <w:r w:rsidR="004212F5" w:rsidRPr="00AA6906">
        <w:rPr>
          <w:rFonts w:asciiTheme="minorHAnsi" w:hAnsiTheme="minorHAnsi" w:cstheme="minorHAnsi"/>
          <w:szCs w:val="24"/>
        </w:rPr>
        <w:t xml:space="preserve">, </w:t>
      </w:r>
      <w:r w:rsidR="00B066BE" w:rsidRPr="00AA6906">
        <w:rPr>
          <w:rFonts w:asciiTheme="minorHAnsi" w:hAnsiTheme="minorHAnsi" w:cstheme="minorHAnsi"/>
          <w:szCs w:val="24"/>
        </w:rPr>
        <w:t xml:space="preserve">které nejsou součástí této Smlouvy nebo </w:t>
      </w:r>
      <w:r w:rsidR="002F3D16" w:rsidRPr="00AA6906">
        <w:rPr>
          <w:rFonts w:asciiTheme="minorHAnsi" w:hAnsiTheme="minorHAnsi" w:cstheme="minorHAnsi"/>
          <w:szCs w:val="24"/>
        </w:rPr>
        <w:t>Prováděcí</w:t>
      </w:r>
      <w:r w:rsidR="00B066BE" w:rsidRPr="00AA6906">
        <w:rPr>
          <w:rFonts w:asciiTheme="minorHAnsi" w:hAnsiTheme="minorHAnsi" w:cstheme="minorHAnsi"/>
          <w:szCs w:val="24"/>
        </w:rPr>
        <w:t xml:space="preserve"> smlouvy, </w:t>
      </w:r>
      <w:r w:rsidR="004212F5" w:rsidRPr="00AA6906">
        <w:rPr>
          <w:rFonts w:asciiTheme="minorHAnsi" w:hAnsiTheme="minorHAnsi" w:cstheme="minorHAnsi"/>
          <w:szCs w:val="24"/>
        </w:rPr>
        <w:t>o nichž se dozví při plnění této Smlouvy</w:t>
      </w:r>
      <w:r w:rsidR="0078134C" w:rsidRPr="00AA6906">
        <w:rPr>
          <w:rFonts w:asciiTheme="minorHAnsi" w:hAnsiTheme="minorHAnsi" w:cstheme="minorHAnsi"/>
          <w:szCs w:val="24"/>
        </w:rPr>
        <w:t xml:space="preserve"> nebo </w:t>
      </w:r>
      <w:r w:rsidR="002F3D16" w:rsidRPr="00AA6906">
        <w:rPr>
          <w:rFonts w:asciiTheme="minorHAnsi" w:hAnsiTheme="minorHAnsi" w:cstheme="minorHAnsi"/>
          <w:szCs w:val="24"/>
        </w:rPr>
        <w:t>Prováděcích</w:t>
      </w:r>
      <w:r w:rsidR="0078134C" w:rsidRPr="00AA6906">
        <w:rPr>
          <w:rFonts w:asciiTheme="minorHAnsi" w:hAnsiTheme="minorHAnsi" w:cstheme="minorHAnsi"/>
          <w:szCs w:val="24"/>
        </w:rPr>
        <w:t xml:space="preserve"> smlouvy</w:t>
      </w:r>
      <w:r w:rsidR="004212F5" w:rsidRPr="00AA6906">
        <w:rPr>
          <w:rFonts w:asciiTheme="minorHAnsi" w:hAnsiTheme="minorHAnsi" w:cstheme="minorHAnsi"/>
          <w:szCs w:val="24"/>
        </w:rPr>
        <w:t xml:space="preserve">, a to i po skončení platnosti </w:t>
      </w:r>
      <w:r w:rsidR="0078134C" w:rsidRPr="00AA6906">
        <w:rPr>
          <w:rFonts w:asciiTheme="minorHAnsi" w:hAnsiTheme="minorHAnsi" w:cstheme="minorHAnsi"/>
          <w:szCs w:val="24"/>
        </w:rPr>
        <w:t>těchto smluv</w:t>
      </w:r>
      <w:r w:rsidR="004212F5" w:rsidRPr="00AA6906">
        <w:rPr>
          <w:rFonts w:asciiTheme="minorHAnsi" w:hAnsiTheme="minorHAnsi" w:cstheme="minorHAnsi"/>
          <w:szCs w:val="24"/>
        </w:rPr>
        <w:t xml:space="preserve">. </w:t>
      </w:r>
    </w:p>
    <w:p w14:paraId="0DB3C860" w14:textId="77777777" w:rsidR="00595BD4" w:rsidRPr="00AA6906" w:rsidRDefault="00595BD4" w:rsidP="00595BD4">
      <w:pPr>
        <w:ind w:left="0" w:firstLine="0"/>
        <w:rPr>
          <w:rFonts w:asciiTheme="minorHAnsi" w:hAnsiTheme="minorHAnsi" w:cstheme="minorHAnsi"/>
          <w:szCs w:val="24"/>
        </w:rPr>
      </w:pPr>
    </w:p>
    <w:p w14:paraId="451ABB81" w14:textId="25DB4A26" w:rsidR="00595BD4" w:rsidRPr="00AA6906" w:rsidRDefault="00404672" w:rsidP="00595BD4">
      <w:pPr>
        <w:pStyle w:val="Odstavecseseznamem"/>
        <w:numPr>
          <w:ilvl w:val="0"/>
          <w:numId w:val="11"/>
        </w:numPr>
        <w:rPr>
          <w:rFonts w:asciiTheme="minorHAnsi" w:hAnsiTheme="minorHAnsi" w:cstheme="minorHAnsi"/>
          <w:szCs w:val="24"/>
        </w:rPr>
      </w:pPr>
      <w:r w:rsidRPr="00AA6906">
        <w:rPr>
          <w:rFonts w:asciiTheme="minorHAnsi" w:hAnsiTheme="minorHAnsi" w:cstheme="minorHAnsi"/>
          <w:szCs w:val="24"/>
        </w:rPr>
        <w:t>Zhotovitel</w:t>
      </w:r>
      <w:r w:rsidR="00595BD4" w:rsidRPr="00AA6906">
        <w:rPr>
          <w:rFonts w:asciiTheme="minorHAnsi" w:hAnsiTheme="minorHAnsi" w:cstheme="minorHAnsi"/>
          <w:szCs w:val="24"/>
        </w:rPr>
        <w:t xml:space="preserve"> je oprávněn k pořízení fotodokumentace Stavby a k jejímu použití pro vlastní reklamní účely pouze po předchozím písemném souhlasu </w:t>
      </w:r>
      <w:r w:rsidR="00CE2899" w:rsidRPr="00AA6906">
        <w:rPr>
          <w:rFonts w:asciiTheme="minorHAnsi" w:hAnsiTheme="minorHAnsi" w:cstheme="minorHAnsi"/>
          <w:szCs w:val="24"/>
        </w:rPr>
        <w:t>o</w:t>
      </w:r>
      <w:r w:rsidR="005A2162" w:rsidRPr="00AA6906">
        <w:rPr>
          <w:rFonts w:asciiTheme="minorHAnsi" w:hAnsiTheme="minorHAnsi" w:cstheme="minorHAnsi"/>
          <w:szCs w:val="24"/>
        </w:rPr>
        <w:t>bjednatel</w:t>
      </w:r>
      <w:r w:rsidR="00CE2899" w:rsidRPr="00AA6906">
        <w:rPr>
          <w:rFonts w:asciiTheme="minorHAnsi" w:hAnsiTheme="minorHAnsi" w:cstheme="minorHAnsi"/>
          <w:szCs w:val="24"/>
        </w:rPr>
        <w:t>e</w:t>
      </w:r>
      <w:r w:rsidR="00595BD4" w:rsidRPr="00AA6906">
        <w:rPr>
          <w:rFonts w:asciiTheme="minorHAnsi" w:hAnsiTheme="minorHAnsi" w:cstheme="minorHAnsi"/>
          <w:szCs w:val="24"/>
        </w:rPr>
        <w:t xml:space="preserve">. </w:t>
      </w:r>
    </w:p>
    <w:p w14:paraId="2D981948" w14:textId="77777777" w:rsidR="00595BD4" w:rsidRPr="00AA6906" w:rsidRDefault="00595BD4" w:rsidP="00595BD4">
      <w:pPr>
        <w:ind w:left="0" w:firstLine="0"/>
        <w:rPr>
          <w:rFonts w:asciiTheme="minorHAnsi" w:hAnsiTheme="minorHAnsi" w:cstheme="minorHAnsi"/>
          <w:szCs w:val="24"/>
        </w:rPr>
      </w:pPr>
    </w:p>
    <w:p w14:paraId="3F0EBBB1" w14:textId="5AA15DEC" w:rsidR="00595BD4" w:rsidRPr="00AA6906" w:rsidRDefault="002B5F3F" w:rsidP="00595BD4">
      <w:pPr>
        <w:pStyle w:val="Odstavecseseznamem"/>
        <w:numPr>
          <w:ilvl w:val="0"/>
          <w:numId w:val="11"/>
        </w:numPr>
        <w:rPr>
          <w:rFonts w:asciiTheme="minorHAnsi" w:hAnsiTheme="minorHAnsi" w:cstheme="minorHAnsi"/>
          <w:szCs w:val="24"/>
        </w:rPr>
      </w:pPr>
      <w:r w:rsidRPr="00AA6906">
        <w:rPr>
          <w:rFonts w:asciiTheme="minorHAnsi" w:hAnsiTheme="minorHAnsi" w:cstheme="minorHAnsi"/>
          <w:szCs w:val="24"/>
        </w:rPr>
        <w:t xml:space="preserve">Po ukončení </w:t>
      </w:r>
      <w:r w:rsidR="005B163A" w:rsidRPr="00AA6906">
        <w:rPr>
          <w:rFonts w:asciiTheme="minorHAnsi" w:hAnsiTheme="minorHAnsi" w:cstheme="minorHAnsi"/>
          <w:szCs w:val="24"/>
        </w:rPr>
        <w:t xml:space="preserve">jednotlivých Prováděcích smluv </w:t>
      </w:r>
      <w:r w:rsidRPr="00AA6906">
        <w:rPr>
          <w:rFonts w:asciiTheme="minorHAnsi" w:hAnsiTheme="minorHAnsi" w:cstheme="minorHAnsi"/>
          <w:szCs w:val="24"/>
        </w:rPr>
        <w:t xml:space="preserve">je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 povinen vrátit </w:t>
      </w:r>
      <w:r w:rsidR="00CE2899" w:rsidRPr="00AA6906">
        <w:rPr>
          <w:rFonts w:asciiTheme="minorHAnsi" w:hAnsiTheme="minorHAnsi" w:cstheme="minorHAnsi"/>
          <w:szCs w:val="24"/>
        </w:rPr>
        <w:t xml:space="preserve">objednateli </w:t>
      </w:r>
      <w:r w:rsidR="00595BD4" w:rsidRPr="00AA6906">
        <w:rPr>
          <w:rFonts w:asciiTheme="minorHAnsi" w:hAnsiTheme="minorHAnsi" w:cstheme="minorHAnsi"/>
          <w:szCs w:val="24"/>
        </w:rPr>
        <w:t>veškeré dokumenty</w:t>
      </w:r>
      <w:r w:rsidR="0020080E" w:rsidRPr="00AA6906">
        <w:rPr>
          <w:rFonts w:asciiTheme="minorHAnsi" w:hAnsiTheme="minorHAnsi" w:cstheme="minorHAnsi"/>
          <w:szCs w:val="24"/>
        </w:rPr>
        <w:t>,</w:t>
      </w:r>
      <w:r w:rsidR="00595BD4" w:rsidRPr="00AA6906">
        <w:rPr>
          <w:rFonts w:asciiTheme="minorHAnsi" w:hAnsiTheme="minorHAnsi" w:cstheme="minorHAnsi"/>
          <w:szCs w:val="24"/>
        </w:rPr>
        <w:t xml:space="preserve"> včetně jejich kopi</w:t>
      </w:r>
      <w:r w:rsidRPr="00AA6906">
        <w:rPr>
          <w:rFonts w:asciiTheme="minorHAnsi" w:hAnsiTheme="minorHAnsi" w:cstheme="minorHAnsi"/>
          <w:szCs w:val="24"/>
        </w:rPr>
        <w:t xml:space="preserve">í ve všech formách, které byly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i svěřeny nebo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em vytvořeny pro </w:t>
      </w:r>
      <w:r w:rsidR="005A2162" w:rsidRPr="00AA6906">
        <w:rPr>
          <w:rFonts w:asciiTheme="minorHAnsi" w:hAnsiTheme="minorHAnsi" w:cstheme="minorHAnsi"/>
          <w:szCs w:val="24"/>
        </w:rPr>
        <w:t>objednatel</w:t>
      </w:r>
      <w:r w:rsidR="00CE2899" w:rsidRPr="00AA6906">
        <w:rPr>
          <w:rFonts w:asciiTheme="minorHAnsi" w:hAnsiTheme="minorHAnsi" w:cstheme="minorHAnsi"/>
          <w:szCs w:val="24"/>
        </w:rPr>
        <w:t>e</w:t>
      </w:r>
      <w:r w:rsidR="00595BD4" w:rsidRPr="00AA6906">
        <w:rPr>
          <w:rFonts w:asciiTheme="minorHAnsi" w:hAnsiTheme="minorHAnsi" w:cstheme="minorHAnsi"/>
          <w:szCs w:val="24"/>
        </w:rPr>
        <w:t>, a to aniž by k tomu musel být výslovně vyzván, kromě technické dokumentace a podkladů, které byly použity pro plnění dle této Smlouvy</w:t>
      </w:r>
      <w:r w:rsidR="00CE2899" w:rsidRPr="00AA6906">
        <w:rPr>
          <w:rFonts w:asciiTheme="minorHAnsi" w:hAnsiTheme="minorHAnsi" w:cstheme="minorHAnsi"/>
          <w:szCs w:val="24"/>
        </w:rPr>
        <w:t xml:space="preserve"> nebo Prováděcí smlouvy</w:t>
      </w:r>
      <w:r w:rsidR="00595BD4" w:rsidRPr="00AA6906">
        <w:rPr>
          <w:rFonts w:asciiTheme="minorHAnsi" w:hAnsiTheme="minorHAnsi" w:cstheme="minorHAnsi"/>
          <w:szCs w:val="24"/>
        </w:rPr>
        <w:t xml:space="preserve">. </w:t>
      </w:r>
    </w:p>
    <w:p w14:paraId="1CE3C399" w14:textId="77777777" w:rsidR="00ED20D6" w:rsidRPr="00AA6906" w:rsidRDefault="00ED20D6" w:rsidP="004E29D0">
      <w:pPr>
        <w:jc w:val="center"/>
        <w:rPr>
          <w:rFonts w:asciiTheme="minorHAnsi" w:hAnsiTheme="minorHAnsi" w:cstheme="minorHAnsi"/>
          <w:b/>
          <w:szCs w:val="24"/>
        </w:rPr>
      </w:pPr>
    </w:p>
    <w:p w14:paraId="7DC63929" w14:textId="77777777" w:rsidR="004E29D0" w:rsidRPr="00AA6906" w:rsidRDefault="004E29D0" w:rsidP="00A917CA">
      <w:pPr>
        <w:suppressAutoHyphens/>
        <w:ind w:left="0" w:firstLine="0"/>
        <w:jc w:val="center"/>
        <w:rPr>
          <w:rFonts w:asciiTheme="minorHAnsi" w:eastAsia="Times New Roman" w:hAnsiTheme="minorHAnsi" w:cstheme="minorHAnsi"/>
          <w:b/>
          <w:szCs w:val="24"/>
          <w:lang w:eastAsia="ar-SA"/>
        </w:rPr>
      </w:pPr>
      <w:r w:rsidRPr="00AA6906">
        <w:rPr>
          <w:rFonts w:asciiTheme="minorHAnsi" w:eastAsia="Times New Roman" w:hAnsiTheme="minorHAnsi" w:cstheme="minorHAnsi"/>
          <w:b/>
          <w:szCs w:val="24"/>
          <w:lang w:eastAsia="ar-SA"/>
        </w:rPr>
        <w:t>Čl. 4</w:t>
      </w:r>
    </w:p>
    <w:p w14:paraId="388BE5C9" w14:textId="77777777" w:rsidR="00E04FAD" w:rsidRPr="00AA6906" w:rsidRDefault="00A917CA" w:rsidP="00A917CA">
      <w:pPr>
        <w:pStyle w:val="Nadpis1"/>
        <w:rPr>
          <w:rFonts w:asciiTheme="minorHAnsi" w:hAnsiTheme="minorHAnsi" w:cstheme="minorHAnsi"/>
        </w:rPr>
      </w:pPr>
      <w:r w:rsidRPr="00AA6906">
        <w:rPr>
          <w:rFonts w:asciiTheme="minorHAnsi" w:hAnsiTheme="minorHAnsi" w:cstheme="minorHAnsi"/>
        </w:rPr>
        <w:t>Místo a doba plnění</w:t>
      </w:r>
    </w:p>
    <w:p w14:paraId="69FB2EA7" w14:textId="77777777" w:rsidR="004E29D0" w:rsidRPr="00AA6906" w:rsidRDefault="004E29D0" w:rsidP="00130965">
      <w:pPr>
        <w:ind w:left="0" w:firstLine="0"/>
        <w:rPr>
          <w:rFonts w:asciiTheme="minorHAnsi" w:hAnsiTheme="minorHAnsi" w:cstheme="minorHAnsi"/>
          <w:b/>
          <w:bCs/>
          <w:szCs w:val="24"/>
        </w:rPr>
      </w:pPr>
    </w:p>
    <w:p w14:paraId="68BBF752" w14:textId="43012273" w:rsidR="00F251AC" w:rsidRPr="00AA6906" w:rsidRDefault="00176AD6" w:rsidP="005249BD">
      <w:pPr>
        <w:pStyle w:val="Odstavecseseznamem"/>
        <w:numPr>
          <w:ilvl w:val="0"/>
          <w:numId w:val="12"/>
        </w:numPr>
        <w:rPr>
          <w:rFonts w:asciiTheme="minorHAnsi" w:hAnsiTheme="minorHAnsi" w:cstheme="minorHAnsi"/>
          <w:szCs w:val="24"/>
        </w:rPr>
      </w:pPr>
      <w:r w:rsidRPr="00AA6906">
        <w:rPr>
          <w:rFonts w:asciiTheme="minorHAnsi" w:hAnsiTheme="minorHAnsi" w:cstheme="minorHAnsi"/>
          <w:szCs w:val="24"/>
        </w:rPr>
        <w:lastRenderedPageBreak/>
        <w:t>Míst</w:t>
      </w:r>
      <w:r w:rsidR="00F251AC" w:rsidRPr="00AA6906">
        <w:rPr>
          <w:rFonts w:asciiTheme="minorHAnsi" w:hAnsiTheme="minorHAnsi" w:cstheme="minorHAnsi"/>
          <w:szCs w:val="24"/>
        </w:rPr>
        <w:t>em</w:t>
      </w:r>
      <w:r w:rsidR="00CC2FCE" w:rsidRPr="00AA6906">
        <w:rPr>
          <w:rFonts w:asciiTheme="minorHAnsi" w:hAnsiTheme="minorHAnsi" w:cstheme="minorHAnsi"/>
          <w:szCs w:val="24"/>
        </w:rPr>
        <w:t xml:space="preserve"> plnění</w:t>
      </w:r>
      <w:r w:rsidR="00F251AC" w:rsidRPr="00AA6906">
        <w:rPr>
          <w:rFonts w:asciiTheme="minorHAnsi" w:hAnsiTheme="minorHAnsi" w:cstheme="minorHAnsi"/>
          <w:szCs w:val="24"/>
        </w:rPr>
        <w:t xml:space="preserve"> pro realizaci této Smlouvy a Prováděcích smluv jsou </w:t>
      </w:r>
      <w:r w:rsidR="00524FB9" w:rsidRPr="00AA6906">
        <w:rPr>
          <w:rFonts w:asciiTheme="minorHAnsi" w:hAnsiTheme="minorHAnsi" w:cstheme="minorHAnsi"/>
          <w:szCs w:val="24"/>
        </w:rPr>
        <w:t>Nemovitosti</w:t>
      </w:r>
      <w:r w:rsidR="00F251AC" w:rsidRPr="00AA6906">
        <w:rPr>
          <w:rFonts w:asciiTheme="minorHAnsi" w:hAnsiTheme="minorHAnsi" w:cstheme="minorHAnsi"/>
          <w:szCs w:val="24"/>
        </w:rPr>
        <w:t xml:space="preserve"> v areálu sídla objednatele dle projektové dokumentace.</w:t>
      </w:r>
    </w:p>
    <w:p w14:paraId="12AE4F9D" w14:textId="77777777" w:rsidR="00176AD6" w:rsidRPr="00AA6906" w:rsidRDefault="00176AD6" w:rsidP="00176AD6">
      <w:pPr>
        <w:ind w:left="0" w:firstLine="0"/>
        <w:rPr>
          <w:rFonts w:asciiTheme="minorHAnsi" w:hAnsiTheme="minorHAnsi" w:cstheme="minorHAnsi"/>
          <w:b/>
          <w:bCs/>
          <w:szCs w:val="24"/>
        </w:rPr>
      </w:pPr>
    </w:p>
    <w:p w14:paraId="6BD8E89D" w14:textId="168EB06D" w:rsidR="00176AD6" w:rsidRPr="00AA6906" w:rsidRDefault="00D11DE1" w:rsidP="00B30925">
      <w:pPr>
        <w:pStyle w:val="Odstavecseseznamem"/>
        <w:numPr>
          <w:ilvl w:val="0"/>
          <w:numId w:val="12"/>
        </w:numPr>
        <w:rPr>
          <w:rFonts w:asciiTheme="minorHAnsi" w:hAnsiTheme="minorHAnsi" w:cstheme="minorHAnsi"/>
          <w:szCs w:val="24"/>
        </w:rPr>
      </w:pPr>
      <w:r w:rsidRPr="00AA6906">
        <w:rPr>
          <w:rFonts w:asciiTheme="minorHAnsi" w:hAnsiTheme="minorHAnsi" w:cstheme="minorHAnsi"/>
          <w:szCs w:val="24"/>
        </w:rPr>
        <w:t>Ta</w:t>
      </w:r>
      <w:r w:rsidR="00282A9F" w:rsidRPr="00AA6906">
        <w:rPr>
          <w:rFonts w:asciiTheme="minorHAnsi" w:hAnsiTheme="minorHAnsi" w:cstheme="minorHAnsi"/>
          <w:szCs w:val="24"/>
        </w:rPr>
        <w:t>to S</w:t>
      </w:r>
      <w:r w:rsidRPr="00AA6906">
        <w:rPr>
          <w:rFonts w:asciiTheme="minorHAnsi" w:hAnsiTheme="minorHAnsi" w:cstheme="minorHAnsi"/>
          <w:szCs w:val="24"/>
        </w:rPr>
        <w:t>mlouva se uzavírá na dobu určitou,</w:t>
      </w:r>
      <w:r w:rsidR="00D31079" w:rsidRPr="00AA6906">
        <w:rPr>
          <w:rFonts w:asciiTheme="minorHAnsi" w:hAnsiTheme="minorHAnsi" w:cstheme="minorHAnsi"/>
          <w:szCs w:val="24"/>
        </w:rPr>
        <w:t xml:space="preserve"> a to na dobu </w:t>
      </w:r>
      <w:r w:rsidR="00CC234E" w:rsidRPr="00AA6906">
        <w:rPr>
          <w:rFonts w:asciiTheme="minorHAnsi" w:hAnsiTheme="minorHAnsi" w:cstheme="minorHAnsi"/>
          <w:szCs w:val="24"/>
        </w:rPr>
        <w:t>48</w:t>
      </w:r>
      <w:r w:rsidR="00D31079" w:rsidRPr="00AA6906">
        <w:rPr>
          <w:rFonts w:asciiTheme="minorHAnsi" w:hAnsiTheme="minorHAnsi" w:cstheme="minorHAnsi"/>
          <w:szCs w:val="24"/>
        </w:rPr>
        <w:t xml:space="preserve"> měsíců</w:t>
      </w:r>
      <w:r w:rsidR="00B30925" w:rsidRPr="00AA6906">
        <w:rPr>
          <w:rFonts w:asciiTheme="minorHAnsi" w:hAnsiTheme="minorHAnsi" w:cstheme="minorHAnsi"/>
          <w:szCs w:val="24"/>
        </w:rPr>
        <w:t xml:space="preserve"> ode dne nabytí účinnosti této Smlouvy.</w:t>
      </w:r>
      <w:r w:rsidRPr="00AA6906">
        <w:rPr>
          <w:rFonts w:asciiTheme="minorHAnsi" w:hAnsiTheme="minorHAnsi" w:cstheme="minorHAnsi"/>
          <w:szCs w:val="24"/>
        </w:rPr>
        <w:t xml:space="preserve"> </w:t>
      </w:r>
    </w:p>
    <w:p w14:paraId="234A2AE7" w14:textId="77777777" w:rsidR="00B30925" w:rsidRPr="00AA6906" w:rsidRDefault="00B30925" w:rsidP="00B30925">
      <w:pPr>
        <w:ind w:left="0" w:firstLine="0"/>
        <w:rPr>
          <w:rFonts w:asciiTheme="minorHAnsi" w:hAnsiTheme="minorHAnsi" w:cstheme="minorHAnsi"/>
          <w:szCs w:val="24"/>
        </w:rPr>
      </w:pPr>
    </w:p>
    <w:p w14:paraId="7B60BB87" w14:textId="664A8109" w:rsidR="00C34BAB" w:rsidRPr="00AA6906" w:rsidRDefault="0075102D" w:rsidP="0075102D">
      <w:pPr>
        <w:pStyle w:val="Odstavecseseznamem"/>
        <w:numPr>
          <w:ilvl w:val="0"/>
          <w:numId w:val="12"/>
        </w:numPr>
        <w:rPr>
          <w:rFonts w:asciiTheme="minorHAnsi" w:hAnsiTheme="minorHAnsi" w:cstheme="minorHAnsi"/>
          <w:szCs w:val="24"/>
        </w:rPr>
      </w:pPr>
      <w:r w:rsidRPr="00AA6906">
        <w:rPr>
          <w:rFonts w:asciiTheme="minorHAnsi" w:hAnsiTheme="minorHAnsi" w:cstheme="minorHAnsi"/>
          <w:szCs w:val="24"/>
        </w:rPr>
        <w:t xml:space="preserve">Pro případ, že by z důvodů neležících na </w:t>
      </w:r>
      <w:r w:rsidR="00404672" w:rsidRPr="00AA6906">
        <w:rPr>
          <w:rFonts w:asciiTheme="minorHAnsi" w:hAnsiTheme="minorHAnsi" w:cstheme="minorHAnsi"/>
          <w:szCs w:val="24"/>
        </w:rPr>
        <w:t>zhotovitel</w:t>
      </w:r>
      <w:r w:rsidRPr="00AA6906">
        <w:rPr>
          <w:rFonts w:asciiTheme="minorHAnsi" w:hAnsiTheme="minorHAnsi" w:cstheme="minorHAnsi"/>
          <w:szCs w:val="24"/>
        </w:rPr>
        <w:t>i nebylo řádně skončeno plnění</w:t>
      </w:r>
      <w:r w:rsidR="00C34BAB" w:rsidRPr="00AA6906">
        <w:rPr>
          <w:rFonts w:asciiTheme="minorHAnsi" w:hAnsiTheme="minorHAnsi" w:cstheme="minorHAnsi"/>
          <w:szCs w:val="24"/>
        </w:rPr>
        <w:t xml:space="preserve"> z</w:t>
      </w:r>
      <w:r w:rsidR="004B1BA1" w:rsidRPr="00AA6906">
        <w:rPr>
          <w:rFonts w:asciiTheme="minorHAnsi" w:hAnsiTheme="minorHAnsi" w:cstheme="minorHAnsi"/>
          <w:szCs w:val="24"/>
        </w:rPr>
        <w:t xml:space="preserve"> </w:t>
      </w:r>
      <w:r w:rsidR="00C34BAB" w:rsidRPr="00AA6906">
        <w:rPr>
          <w:rFonts w:asciiTheme="minorHAnsi" w:hAnsiTheme="minorHAnsi" w:cstheme="minorHAnsi"/>
          <w:szCs w:val="24"/>
        </w:rPr>
        <w:t xml:space="preserve">předmětných </w:t>
      </w:r>
      <w:r w:rsidR="002D5F95" w:rsidRPr="00AA6906">
        <w:rPr>
          <w:rFonts w:asciiTheme="minorHAnsi" w:hAnsiTheme="minorHAnsi" w:cstheme="minorHAnsi"/>
          <w:szCs w:val="24"/>
        </w:rPr>
        <w:t>Prováděcích</w:t>
      </w:r>
      <w:r w:rsidR="004B1BA1" w:rsidRPr="00AA6906">
        <w:rPr>
          <w:rFonts w:asciiTheme="minorHAnsi" w:hAnsiTheme="minorHAnsi" w:cstheme="minorHAnsi"/>
          <w:szCs w:val="24"/>
        </w:rPr>
        <w:t xml:space="preserve"> smluv</w:t>
      </w:r>
      <w:r w:rsidR="00CF0E46" w:rsidRPr="00AA6906">
        <w:rPr>
          <w:rFonts w:asciiTheme="minorHAnsi" w:hAnsiTheme="minorHAnsi" w:cstheme="minorHAnsi"/>
          <w:szCs w:val="24"/>
        </w:rPr>
        <w:t xml:space="preserve"> způsobené technickými či jinými problémy, které nebylo možné předem ani při nej</w:t>
      </w:r>
      <w:r w:rsidR="001B39E1" w:rsidRPr="00AA6906">
        <w:rPr>
          <w:rFonts w:asciiTheme="minorHAnsi" w:hAnsiTheme="minorHAnsi" w:cstheme="minorHAnsi"/>
          <w:szCs w:val="24"/>
        </w:rPr>
        <w:t>vyšší péči předvídat</w:t>
      </w:r>
      <w:r w:rsidR="004B1BA1" w:rsidRPr="00AA6906">
        <w:rPr>
          <w:rFonts w:asciiTheme="minorHAnsi" w:hAnsiTheme="minorHAnsi" w:cstheme="minorHAnsi"/>
          <w:szCs w:val="24"/>
        </w:rPr>
        <w:t xml:space="preserve">, zavazuje se </w:t>
      </w:r>
      <w:r w:rsidR="005A2162" w:rsidRPr="00AA6906">
        <w:rPr>
          <w:rFonts w:asciiTheme="minorHAnsi" w:hAnsiTheme="minorHAnsi" w:cstheme="minorHAnsi"/>
          <w:szCs w:val="24"/>
        </w:rPr>
        <w:t>objednatel</w:t>
      </w:r>
      <w:r w:rsidR="004B1BA1" w:rsidRPr="00AA6906">
        <w:rPr>
          <w:rFonts w:asciiTheme="minorHAnsi" w:hAnsiTheme="minorHAnsi" w:cstheme="minorHAnsi"/>
          <w:szCs w:val="24"/>
        </w:rPr>
        <w:t xml:space="preserve"> </w:t>
      </w:r>
      <w:r w:rsidR="001B39E1" w:rsidRPr="00AA6906">
        <w:rPr>
          <w:rFonts w:asciiTheme="minorHAnsi" w:hAnsiTheme="minorHAnsi" w:cstheme="minorHAnsi"/>
          <w:szCs w:val="24"/>
        </w:rPr>
        <w:t xml:space="preserve">tyto skutečnosti projednat se zhotovitelem a případné </w:t>
      </w:r>
      <w:r w:rsidR="00396531" w:rsidRPr="00AA6906">
        <w:rPr>
          <w:rFonts w:asciiTheme="minorHAnsi" w:hAnsiTheme="minorHAnsi" w:cstheme="minorHAnsi"/>
          <w:szCs w:val="24"/>
        </w:rPr>
        <w:t>trvání té</w:t>
      </w:r>
      <w:r w:rsidR="00C34BAB" w:rsidRPr="00AA6906">
        <w:rPr>
          <w:rFonts w:asciiTheme="minorHAnsi" w:hAnsiTheme="minorHAnsi" w:cstheme="minorHAnsi"/>
          <w:szCs w:val="24"/>
        </w:rPr>
        <w:t>to Smlouvy</w:t>
      </w:r>
      <w:r w:rsidR="00396531" w:rsidRPr="00AA6906">
        <w:rPr>
          <w:rFonts w:asciiTheme="minorHAnsi" w:hAnsiTheme="minorHAnsi" w:cstheme="minorHAnsi"/>
          <w:szCs w:val="24"/>
        </w:rPr>
        <w:t xml:space="preserve"> a předmětných</w:t>
      </w:r>
      <w:r w:rsidR="004B1BA1" w:rsidRPr="00AA6906">
        <w:rPr>
          <w:rFonts w:asciiTheme="minorHAnsi" w:hAnsiTheme="minorHAnsi" w:cstheme="minorHAnsi"/>
          <w:szCs w:val="24"/>
        </w:rPr>
        <w:t xml:space="preserve"> </w:t>
      </w:r>
      <w:r w:rsidR="002D5F95" w:rsidRPr="00AA6906">
        <w:rPr>
          <w:rFonts w:asciiTheme="minorHAnsi" w:hAnsiTheme="minorHAnsi" w:cstheme="minorHAnsi"/>
          <w:szCs w:val="24"/>
        </w:rPr>
        <w:t>Prováděcích</w:t>
      </w:r>
      <w:r w:rsidR="004B1BA1" w:rsidRPr="00AA6906">
        <w:rPr>
          <w:rFonts w:asciiTheme="minorHAnsi" w:hAnsiTheme="minorHAnsi" w:cstheme="minorHAnsi"/>
          <w:szCs w:val="24"/>
        </w:rPr>
        <w:t xml:space="preserve"> sml</w:t>
      </w:r>
      <w:r w:rsidR="00396531" w:rsidRPr="00AA6906">
        <w:rPr>
          <w:rFonts w:asciiTheme="minorHAnsi" w:hAnsiTheme="minorHAnsi" w:cstheme="minorHAnsi"/>
          <w:szCs w:val="24"/>
        </w:rPr>
        <w:t xml:space="preserve">uv o dobu potřebnou ke splnění závazku </w:t>
      </w:r>
      <w:r w:rsidR="00404672" w:rsidRPr="00AA6906">
        <w:rPr>
          <w:rFonts w:asciiTheme="minorHAnsi" w:hAnsiTheme="minorHAnsi" w:cstheme="minorHAnsi"/>
          <w:szCs w:val="24"/>
        </w:rPr>
        <w:t>zhotovitel</w:t>
      </w:r>
      <w:r w:rsidR="001B09D0" w:rsidRPr="00AA6906">
        <w:rPr>
          <w:rFonts w:asciiTheme="minorHAnsi" w:hAnsiTheme="minorHAnsi" w:cstheme="minorHAnsi"/>
          <w:szCs w:val="24"/>
        </w:rPr>
        <w:t>em</w:t>
      </w:r>
      <w:r w:rsidR="00396531" w:rsidRPr="00AA6906">
        <w:rPr>
          <w:rFonts w:asciiTheme="minorHAnsi" w:hAnsiTheme="minorHAnsi" w:cstheme="minorHAnsi"/>
          <w:szCs w:val="24"/>
        </w:rPr>
        <w:t xml:space="preserve"> prodloužit, včetně pří</w:t>
      </w:r>
      <w:r w:rsidR="008839C4" w:rsidRPr="00AA6906">
        <w:rPr>
          <w:rFonts w:asciiTheme="minorHAnsi" w:hAnsiTheme="minorHAnsi" w:cstheme="minorHAnsi"/>
          <w:szCs w:val="24"/>
        </w:rPr>
        <w:t>padného</w:t>
      </w:r>
      <w:r w:rsidR="00396531" w:rsidRPr="00AA6906">
        <w:rPr>
          <w:rFonts w:asciiTheme="minorHAnsi" w:hAnsiTheme="minorHAnsi" w:cstheme="minorHAnsi"/>
          <w:szCs w:val="24"/>
        </w:rPr>
        <w:t xml:space="preserve"> </w:t>
      </w:r>
      <w:r w:rsidR="008839C4" w:rsidRPr="00AA6906">
        <w:rPr>
          <w:rFonts w:asciiTheme="minorHAnsi" w:hAnsiTheme="minorHAnsi" w:cstheme="minorHAnsi"/>
          <w:szCs w:val="24"/>
        </w:rPr>
        <w:t>ujednání o změně ceny</w:t>
      </w:r>
      <w:r w:rsidR="00C34BAB" w:rsidRPr="00AA6906">
        <w:rPr>
          <w:rFonts w:asciiTheme="minorHAnsi" w:hAnsiTheme="minorHAnsi" w:cstheme="minorHAnsi"/>
          <w:szCs w:val="24"/>
        </w:rPr>
        <w:t>.</w:t>
      </w:r>
    </w:p>
    <w:p w14:paraId="14A6DEA2" w14:textId="77777777" w:rsidR="00E9516C" w:rsidRPr="00AA6906" w:rsidRDefault="00E9516C" w:rsidP="00E9516C">
      <w:pPr>
        <w:pStyle w:val="Odstavecseseznamem"/>
        <w:ind w:left="0" w:firstLine="0"/>
        <w:rPr>
          <w:rFonts w:asciiTheme="minorHAnsi" w:hAnsiTheme="minorHAnsi" w:cstheme="minorHAnsi"/>
          <w:szCs w:val="24"/>
        </w:rPr>
      </w:pPr>
    </w:p>
    <w:p w14:paraId="572928CE" w14:textId="721D5872" w:rsidR="00E9516C" w:rsidRPr="00AA6906" w:rsidRDefault="00E9516C" w:rsidP="00E9516C">
      <w:pPr>
        <w:pStyle w:val="Odstavecseseznamem"/>
        <w:ind w:left="0" w:firstLine="0"/>
        <w:jc w:val="center"/>
        <w:rPr>
          <w:rFonts w:asciiTheme="minorHAnsi" w:hAnsiTheme="minorHAnsi" w:cstheme="minorHAnsi"/>
          <w:b/>
          <w:szCs w:val="24"/>
        </w:rPr>
      </w:pPr>
      <w:r w:rsidRPr="00AA6906">
        <w:rPr>
          <w:rFonts w:asciiTheme="minorHAnsi" w:hAnsiTheme="minorHAnsi" w:cstheme="minorHAnsi"/>
          <w:b/>
          <w:szCs w:val="24"/>
        </w:rPr>
        <w:t>Čl. 5</w:t>
      </w:r>
    </w:p>
    <w:p w14:paraId="61145C36" w14:textId="77777777" w:rsidR="00E9516C" w:rsidRPr="00AA6906" w:rsidRDefault="00E9516C" w:rsidP="00E9516C">
      <w:pPr>
        <w:pStyle w:val="NormlnIMP0"/>
        <w:spacing w:after="120" w:line="240" w:lineRule="auto"/>
        <w:jc w:val="center"/>
        <w:rPr>
          <w:rFonts w:asciiTheme="minorHAnsi" w:hAnsiTheme="minorHAnsi" w:cstheme="minorHAnsi"/>
          <w:b/>
          <w:szCs w:val="24"/>
        </w:rPr>
      </w:pPr>
      <w:r w:rsidRPr="00AA6906">
        <w:rPr>
          <w:rFonts w:asciiTheme="minorHAnsi" w:hAnsiTheme="minorHAnsi" w:cstheme="minorHAnsi"/>
          <w:b/>
          <w:szCs w:val="24"/>
        </w:rPr>
        <w:t>Provádění díla</w:t>
      </w:r>
    </w:p>
    <w:p w14:paraId="65226A31" w14:textId="307A4F5F" w:rsidR="00E9516C" w:rsidRPr="00AA6906" w:rsidRDefault="00E9516C" w:rsidP="0055709B">
      <w:pPr>
        <w:pStyle w:val="NormlnIMP0"/>
        <w:numPr>
          <w:ilvl w:val="0"/>
          <w:numId w:val="39"/>
        </w:numPr>
        <w:spacing w:after="120" w:line="240" w:lineRule="auto"/>
        <w:ind w:left="426" w:hanging="426"/>
        <w:jc w:val="both"/>
        <w:rPr>
          <w:rFonts w:asciiTheme="minorHAnsi" w:hAnsiTheme="minorHAnsi" w:cstheme="minorHAnsi"/>
          <w:szCs w:val="24"/>
        </w:rPr>
      </w:pPr>
      <w:r w:rsidRPr="00AA6906">
        <w:rPr>
          <w:rFonts w:asciiTheme="minorHAnsi" w:hAnsiTheme="minorHAnsi" w:cstheme="minorHAnsi"/>
          <w:szCs w:val="24"/>
        </w:rPr>
        <w:t xml:space="preserve">Zhotovitel se zavazuje provést dílo svým jménem a na vlastní odpovědnost. V případě, že pověří provedením jeho části jinou osobu, má zhotovitel odpovědnost, jako by dílo provedl sám. Zhotovitel je oprávněn pověřit provedením části díla pouze poddodavatele uvedené v Seznamu </w:t>
      </w:r>
      <w:r w:rsidRPr="00AA6906">
        <w:rPr>
          <w:rFonts w:asciiTheme="minorHAnsi" w:hAnsiTheme="minorHAnsi" w:cstheme="minorHAnsi"/>
          <w:szCs w:val="24"/>
          <w:lang w:eastAsia="en-US"/>
        </w:rPr>
        <w:t xml:space="preserve">předpokládaných poddodavatelů, který je nedílnou součástí této Smlouvy jako příloha č. 3.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 nebo odmítne. </w:t>
      </w:r>
      <w:r w:rsidRPr="00AA6906">
        <w:rPr>
          <w:rFonts w:asciiTheme="minorHAnsi" w:hAnsiTheme="minorHAnsi" w:cstheme="minorHAnsi"/>
          <w:bCs/>
          <w:szCs w:val="24"/>
          <w:lang w:eastAsia="en-US"/>
        </w:rPr>
        <w:t>Akceptací Objednatele o změně Seznamu předpokládaných poddodavatelů se rozumí uzavření dodatku k této Smlouvě týkající se změny přílohy č. 3 této Smlouvy.</w:t>
      </w:r>
    </w:p>
    <w:p w14:paraId="7450CD30" w14:textId="23155CDA" w:rsidR="00E9516C" w:rsidRPr="00AA6906" w:rsidRDefault="00E9516C" w:rsidP="0055709B">
      <w:pPr>
        <w:pStyle w:val="NormlnIMP0"/>
        <w:numPr>
          <w:ilvl w:val="0"/>
          <w:numId w:val="39"/>
        </w:numPr>
        <w:spacing w:after="120" w:line="240" w:lineRule="auto"/>
        <w:ind w:left="426" w:hanging="426"/>
        <w:jc w:val="both"/>
        <w:rPr>
          <w:rFonts w:asciiTheme="minorHAnsi" w:hAnsiTheme="minorHAnsi" w:cstheme="minorHAnsi"/>
          <w:szCs w:val="24"/>
        </w:rPr>
      </w:pPr>
      <w:r w:rsidRPr="00AA6906">
        <w:rPr>
          <w:rFonts w:asciiTheme="minorHAnsi" w:hAnsiTheme="minorHAnsi" w:cstheme="minorHAnsi"/>
          <w:szCs w:val="24"/>
        </w:rPr>
        <w:t xml:space="preserve">Položkový rozpočet (soupis prací) je obsažen v příloze k podkladům zadání. </w:t>
      </w:r>
    </w:p>
    <w:p w14:paraId="6ED3D71B" w14:textId="77777777" w:rsidR="00E9516C" w:rsidRPr="00AA6906" w:rsidRDefault="00E9516C" w:rsidP="0055709B">
      <w:pPr>
        <w:pStyle w:val="NormlnIMP0"/>
        <w:numPr>
          <w:ilvl w:val="0"/>
          <w:numId w:val="39"/>
        </w:numPr>
        <w:spacing w:after="120" w:line="240" w:lineRule="auto"/>
        <w:ind w:left="426" w:hanging="426"/>
        <w:jc w:val="both"/>
        <w:rPr>
          <w:rFonts w:asciiTheme="minorHAnsi" w:hAnsiTheme="minorHAnsi" w:cstheme="minorHAnsi"/>
          <w:szCs w:val="24"/>
        </w:rPr>
      </w:pPr>
      <w:r w:rsidRPr="00AA6906">
        <w:rPr>
          <w:rFonts w:asciiTheme="minorHAnsi" w:hAnsiTheme="minorHAnsi" w:cstheme="minorHAnsi"/>
          <w:szCs w:val="24"/>
        </w:rPr>
        <w:t xml:space="preserve">Zhotovitel se zavazuje realizovat práce vyžadující zvláštní způsobilost nebo povolení dle příslušných předpisů osobami, které tuto podmínku splňují. </w:t>
      </w:r>
    </w:p>
    <w:p w14:paraId="5CF8B96E" w14:textId="1E369B68" w:rsidR="00E9516C" w:rsidRPr="00AA6906" w:rsidRDefault="00E9516C" w:rsidP="0055709B">
      <w:pPr>
        <w:pStyle w:val="NormlnIMP0"/>
        <w:numPr>
          <w:ilvl w:val="0"/>
          <w:numId w:val="39"/>
        </w:numPr>
        <w:spacing w:after="120" w:line="240" w:lineRule="auto"/>
        <w:ind w:left="426" w:hanging="426"/>
        <w:jc w:val="both"/>
        <w:rPr>
          <w:rFonts w:asciiTheme="minorHAnsi" w:hAnsiTheme="minorHAnsi" w:cstheme="minorHAnsi"/>
          <w:szCs w:val="24"/>
        </w:rPr>
      </w:pPr>
      <w:r w:rsidRPr="00AA6906">
        <w:rPr>
          <w:rFonts w:asciiTheme="minorHAnsi" w:hAnsiTheme="minorHAnsi" w:cstheme="minorHAnsi"/>
          <w:szCs w:val="24"/>
        </w:rPr>
        <w:t>Zhotovitel je povinen písemně dokladovat objednateli, jak bylo se vzniklým odpadem naloženo, a na kterou skládku byl odpad uložen.</w:t>
      </w:r>
    </w:p>
    <w:p w14:paraId="4CEE92D1" w14:textId="33E55492" w:rsidR="00E9516C" w:rsidRPr="00AA6906" w:rsidRDefault="00E9516C" w:rsidP="0055709B">
      <w:pPr>
        <w:pStyle w:val="NormlnIMP0"/>
        <w:numPr>
          <w:ilvl w:val="0"/>
          <w:numId w:val="39"/>
        </w:numPr>
        <w:spacing w:after="120" w:line="240" w:lineRule="auto"/>
        <w:ind w:left="426" w:hanging="426"/>
        <w:jc w:val="both"/>
        <w:rPr>
          <w:rFonts w:asciiTheme="minorHAnsi" w:hAnsiTheme="minorHAnsi" w:cstheme="minorHAnsi"/>
          <w:szCs w:val="24"/>
        </w:rPr>
      </w:pPr>
      <w:r w:rsidRPr="00AA6906">
        <w:rPr>
          <w:rFonts w:asciiTheme="minorHAnsi" w:hAnsiTheme="minorHAnsi" w:cstheme="minorHAnsi"/>
          <w:szCs w:val="24"/>
        </w:rPr>
        <w:t>Podle § 13 zák. č. 320/2001 Sb., o finanční kontrole ve veřejné správě, ve znění pozdějších předpisů, je zhotovitel povinen spolupůsobit při kontrolách hospodaření, prováděných u objednatele orgánem finanční kontroly. Zhotovitel uvedené zajistí i u svých poddodavatelů.</w:t>
      </w:r>
    </w:p>
    <w:p w14:paraId="00FA2323" w14:textId="7A0F7D58" w:rsidR="00E9516C" w:rsidRPr="00AA6906" w:rsidRDefault="0055709B" w:rsidP="0055709B">
      <w:pPr>
        <w:pStyle w:val="Zkladntext2"/>
        <w:widowControl/>
        <w:numPr>
          <w:ilvl w:val="0"/>
          <w:numId w:val="39"/>
        </w:numPr>
        <w:spacing w:line="240" w:lineRule="auto"/>
        <w:ind w:left="426" w:hanging="426"/>
        <w:jc w:val="both"/>
        <w:rPr>
          <w:rFonts w:asciiTheme="minorHAnsi" w:hAnsiTheme="minorHAnsi" w:cstheme="minorHAnsi"/>
          <w:szCs w:val="24"/>
        </w:rPr>
      </w:pPr>
      <w:r w:rsidRPr="00AA6906">
        <w:rPr>
          <w:rFonts w:asciiTheme="minorHAnsi" w:hAnsiTheme="minorHAnsi" w:cstheme="minorHAnsi"/>
          <w:szCs w:val="24"/>
        </w:rPr>
        <w:t>Zhotovitel</w:t>
      </w:r>
      <w:r w:rsidR="00E9516C" w:rsidRPr="00AA6906">
        <w:rPr>
          <w:rFonts w:asciiTheme="minorHAnsi" w:hAnsiTheme="minorHAnsi" w:cstheme="minorHAnsi"/>
          <w:szCs w:val="24"/>
        </w:rPr>
        <w:t xml:space="preserve"> se zavazuje minimálně 7 dnů předem informovat objednatele o činnostech, které mohou narušit běžný chod objednatele.</w:t>
      </w:r>
    </w:p>
    <w:p w14:paraId="17229F4E" w14:textId="7FE9505C" w:rsidR="00E9516C" w:rsidRPr="00AA6906" w:rsidRDefault="0055709B" w:rsidP="0055709B">
      <w:pPr>
        <w:pStyle w:val="Zkladntext2"/>
        <w:widowControl/>
        <w:numPr>
          <w:ilvl w:val="0"/>
          <w:numId w:val="39"/>
        </w:numPr>
        <w:spacing w:line="240" w:lineRule="auto"/>
        <w:ind w:left="426" w:hanging="426"/>
        <w:jc w:val="both"/>
        <w:rPr>
          <w:rFonts w:asciiTheme="minorHAnsi" w:hAnsiTheme="minorHAnsi" w:cstheme="minorHAnsi"/>
          <w:szCs w:val="24"/>
        </w:rPr>
      </w:pPr>
      <w:r w:rsidRPr="00AA6906">
        <w:rPr>
          <w:rFonts w:asciiTheme="minorHAnsi" w:hAnsiTheme="minorHAnsi" w:cstheme="minorHAnsi"/>
          <w:szCs w:val="24"/>
        </w:rPr>
        <w:t>Zhotovitel</w:t>
      </w:r>
      <w:r w:rsidR="00E9516C" w:rsidRPr="00AA6906">
        <w:rPr>
          <w:rFonts w:asciiTheme="minorHAnsi" w:hAnsiTheme="minorHAnsi" w:cstheme="minorHAnsi"/>
          <w:szCs w:val="24"/>
        </w:rPr>
        <w:t xml:space="preserve"> se zavazuje při provádění díla zajistit na pracovišti pověřeného vedoucího pracovníka, který bude odpovědný za výkon díla a bude v dostatečném rozsahu seznámen se situací na díle /pracovišti/. Této povinnosti může </w:t>
      </w:r>
      <w:r w:rsidRPr="00AA6906">
        <w:rPr>
          <w:rFonts w:asciiTheme="minorHAnsi" w:hAnsiTheme="minorHAnsi" w:cstheme="minorHAnsi"/>
          <w:szCs w:val="24"/>
        </w:rPr>
        <w:t>zhotovitele</w:t>
      </w:r>
      <w:r w:rsidR="00E9516C" w:rsidRPr="00AA6906">
        <w:rPr>
          <w:rFonts w:asciiTheme="minorHAnsi" w:hAnsiTheme="minorHAnsi" w:cstheme="minorHAnsi"/>
          <w:szCs w:val="24"/>
        </w:rPr>
        <w:t xml:space="preserve"> zprostit objednatel jen písemně podepsaným souhlasem, že netrvá na účasti vedoucího pracovníka </w:t>
      </w:r>
      <w:r w:rsidRPr="00AA6906">
        <w:rPr>
          <w:rFonts w:asciiTheme="minorHAnsi" w:hAnsiTheme="minorHAnsi" w:cstheme="minorHAnsi"/>
          <w:szCs w:val="24"/>
        </w:rPr>
        <w:t>zhotovitele</w:t>
      </w:r>
      <w:r w:rsidR="00E9516C" w:rsidRPr="00AA6906">
        <w:rPr>
          <w:rFonts w:asciiTheme="minorHAnsi" w:hAnsiTheme="minorHAnsi" w:cstheme="minorHAnsi"/>
          <w:szCs w:val="24"/>
        </w:rPr>
        <w:t xml:space="preserve"> na pracovišti.</w:t>
      </w:r>
    </w:p>
    <w:p w14:paraId="26461F8C" w14:textId="721FBFD5" w:rsidR="00E9516C" w:rsidRPr="00AA6906" w:rsidRDefault="0055709B" w:rsidP="0055709B">
      <w:pPr>
        <w:pStyle w:val="BodyTextIndent21"/>
        <w:numPr>
          <w:ilvl w:val="0"/>
          <w:numId w:val="39"/>
        </w:numPr>
        <w:spacing w:after="120"/>
        <w:ind w:left="426" w:hanging="426"/>
        <w:rPr>
          <w:rFonts w:asciiTheme="minorHAnsi" w:hAnsiTheme="minorHAnsi" w:cstheme="minorHAnsi"/>
          <w:szCs w:val="24"/>
        </w:rPr>
      </w:pPr>
      <w:r w:rsidRPr="00AA6906">
        <w:rPr>
          <w:rFonts w:asciiTheme="minorHAnsi" w:hAnsiTheme="minorHAnsi" w:cstheme="minorHAnsi"/>
          <w:szCs w:val="24"/>
        </w:rPr>
        <w:t>Zhotovitel</w:t>
      </w:r>
      <w:r w:rsidR="00E9516C" w:rsidRPr="00AA6906">
        <w:rPr>
          <w:rFonts w:asciiTheme="minorHAnsi" w:hAnsiTheme="minorHAnsi" w:cstheme="minorHAnsi"/>
          <w:szCs w:val="24"/>
        </w:rPr>
        <w:t xml:space="preserve"> je povinen dodržovat bezpečnost práce v místě předmětu plnění dle zákona č. 309/2006 Sb. a respektovat pokyny koordinátora BOZP. </w:t>
      </w:r>
    </w:p>
    <w:p w14:paraId="15A012E1" w14:textId="77777777" w:rsidR="00ED20D6" w:rsidRPr="00AA6906" w:rsidRDefault="00ED20D6" w:rsidP="00312F50">
      <w:pPr>
        <w:pStyle w:val="Odstavecseseznamem"/>
        <w:ind w:left="360" w:firstLine="0"/>
        <w:rPr>
          <w:rFonts w:asciiTheme="minorHAnsi" w:hAnsiTheme="minorHAnsi" w:cstheme="minorHAnsi"/>
          <w:szCs w:val="24"/>
        </w:rPr>
      </w:pPr>
    </w:p>
    <w:p w14:paraId="3BA943F3" w14:textId="1A6DE761" w:rsidR="003B06CB" w:rsidRPr="00AA6906" w:rsidRDefault="0055709B" w:rsidP="003B06CB">
      <w:pPr>
        <w:jc w:val="center"/>
        <w:rPr>
          <w:rFonts w:asciiTheme="minorHAnsi" w:hAnsiTheme="minorHAnsi" w:cstheme="minorHAnsi"/>
          <w:b/>
          <w:szCs w:val="24"/>
        </w:rPr>
      </w:pPr>
      <w:r w:rsidRPr="00AA6906">
        <w:rPr>
          <w:rFonts w:asciiTheme="minorHAnsi" w:hAnsiTheme="minorHAnsi" w:cstheme="minorHAnsi"/>
          <w:b/>
          <w:szCs w:val="24"/>
        </w:rPr>
        <w:t>Čl. 6</w:t>
      </w:r>
    </w:p>
    <w:p w14:paraId="67A09C8A" w14:textId="77777777" w:rsidR="003B06CB" w:rsidRPr="00AA6906" w:rsidRDefault="003B06CB" w:rsidP="003B06CB">
      <w:pPr>
        <w:jc w:val="center"/>
        <w:rPr>
          <w:rFonts w:asciiTheme="minorHAnsi" w:hAnsiTheme="minorHAnsi" w:cstheme="minorHAnsi"/>
          <w:b/>
          <w:szCs w:val="24"/>
        </w:rPr>
      </w:pPr>
      <w:r w:rsidRPr="00AA6906">
        <w:rPr>
          <w:rFonts w:asciiTheme="minorHAnsi" w:hAnsiTheme="minorHAnsi" w:cstheme="minorHAnsi"/>
          <w:b/>
          <w:szCs w:val="24"/>
        </w:rPr>
        <w:t>Cena a platební podmínky</w:t>
      </w:r>
    </w:p>
    <w:p w14:paraId="17A23D1E" w14:textId="77777777" w:rsidR="003B06CB" w:rsidRPr="00AA6906" w:rsidRDefault="003B06CB" w:rsidP="003B06CB">
      <w:pPr>
        <w:rPr>
          <w:rFonts w:asciiTheme="minorHAnsi" w:hAnsiTheme="minorHAnsi" w:cstheme="minorHAnsi"/>
          <w:szCs w:val="24"/>
        </w:rPr>
      </w:pPr>
    </w:p>
    <w:p w14:paraId="52B4845E" w14:textId="5AE27154" w:rsidR="006C2B93" w:rsidRPr="00AA6906" w:rsidRDefault="006C2B93" w:rsidP="00B76384">
      <w:pPr>
        <w:numPr>
          <w:ilvl w:val="0"/>
          <w:numId w:val="15"/>
        </w:numPr>
        <w:rPr>
          <w:rFonts w:asciiTheme="minorHAnsi" w:hAnsiTheme="minorHAnsi" w:cstheme="minorHAnsi"/>
          <w:szCs w:val="24"/>
        </w:rPr>
      </w:pPr>
      <w:r w:rsidRPr="00AA6906">
        <w:rPr>
          <w:rFonts w:asciiTheme="minorHAnsi" w:hAnsiTheme="minorHAnsi" w:cstheme="minorHAnsi"/>
          <w:szCs w:val="24"/>
        </w:rPr>
        <w:t xml:space="preserve">Za kompletní splnění této Smlouvy </w:t>
      </w:r>
      <w:r w:rsidR="002A4B25" w:rsidRPr="00AA6906">
        <w:rPr>
          <w:rFonts w:asciiTheme="minorHAnsi" w:hAnsiTheme="minorHAnsi" w:cstheme="minorHAnsi"/>
          <w:szCs w:val="24"/>
        </w:rPr>
        <w:t xml:space="preserve">a Prováděcích smluv </w:t>
      </w:r>
      <w:r w:rsidRPr="00AA6906">
        <w:rPr>
          <w:rFonts w:asciiTheme="minorHAnsi" w:hAnsiTheme="minorHAnsi" w:cstheme="minorHAnsi"/>
          <w:szCs w:val="24"/>
        </w:rPr>
        <w:t xml:space="preserve">se při respektování ostatních ustanovení této </w:t>
      </w:r>
      <w:r w:rsidR="0020080E" w:rsidRPr="00AA6906">
        <w:rPr>
          <w:rFonts w:asciiTheme="minorHAnsi" w:hAnsiTheme="minorHAnsi" w:cstheme="minorHAnsi"/>
          <w:szCs w:val="24"/>
        </w:rPr>
        <w:t>S</w:t>
      </w:r>
      <w:r w:rsidRPr="00AA6906">
        <w:rPr>
          <w:rFonts w:asciiTheme="minorHAnsi" w:hAnsiTheme="minorHAnsi" w:cstheme="minorHAnsi"/>
          <w:szCs w:val="24"/>
        </w:rPr>
        <w:t xml:space="preserve">mlouvy sjednává </w:t>
      </w:r>
      <w:r w:rsidR="002A0EF8" w:rsidRPr="00AA6906">
        <w:rPr>
          <w:rFonts w:asciiTheme="minorHAnsi" w:hAnsiTheme="minorHAnsi" w:cstheme="minorHAnsi"/>
          <w:szCs w:val="24"/>
        </w:rPr>
        <w:t xml:space="preserve">maximální </w:t>
      </w:r>
      <w:r w:rsidRPr="00AA6906">
        <w:rPr>
          <w:rFonts w:asciiTheme="minorHAnsi" w:hAnsiTheme="minorHAnsi" w:cstheme="minorHAnsi"/>
          <w:szCs w:val="24"/>
        </w:rPr>
        <w:t>celková cena ve výši</w:t>
      </w:r>
      <w:r w:rsidR="001E1972" w:rsidRPr="00AA6906">
        <w:rPr>
          <w:rFonts w:asciiTheme="minorHAnsi" w:hAnsiTheme="minorHAnsi" w:cstheme="minorHAnsi"/>
          <w:szCs w:val="24"/>
        </w:rPr>
        <w:t xml:space="preserve"> </w:t>
      </w:r>
      <w:r w:rsidR="003439BA" w:rsidRPr="00AA6906">
        <w:rPr>
          <w:rFonts w:asciiTheme="minorHAnsi" w:hAnsiTheme="minorHAnsi" w:cstheme="minorHAnsi"/>
          <w:szCs w:val="24"/>
        </w:rPr>
        <w:t>6</w:t>
      </w:r>
      <w:r w:rsidR="001E1972" w:rsidRPr="00AA6906">
        <w:rPr>
          <w:rFonts w:asciiTheme="minorHAnsi" w:hAnsiTheme="minorHAnsi" w:cstheme="minorHAnsi"/>
          <w:szCs w:val="24"/>
        </w:rPr>
        <w:t>.</w:t>
      </w:r>
      <w:r w:rsidR="008A1FA8" w:rsidRPr="00AA6906">
        <w:rPr>
          <w:rFonts w:asciiTheme="minorHAnsi" w:hAnsiTheme="minorHAnsi" w:cstheme="minorHAnsi"/>
          <w:szCs w:val="24"/>
        </w:rPr>
        <w:t>0</w:t>
      </w:r>
      <w:r w:rsidR="001E1972" w:rsidRPr="00AA6906">
        <w:rPr>
          <w:rFonts w:asciiTheme="minorHAnsi" w:hAnsiTheme="minorHAnsi" w:cstheme="minorHAnsi"/>
          <w:szCs w:val="24"/>
        </w:rPr>
        <w:t>00.000,</w:t>
      </w:r>
      <w:r w:rsidR="000E0BC4" w:rsidRPr="00AA6906">
        <w:rPr>
          <w:rFonts w:asciiTheme="minorHAnsi" w:hAnsiTheme="minorHAnsi" w:cstheme="minorHAnsi"/>
          <w:szCs w:val="24"/>
        </w:rPr>
        <w:t xml:space="preserve">- Kč </w:t>
      </w:r>
      <w:r w:rsidR="001E1972" w:rsidRPr="00AA6906">
        <w:rPr>
          <w:rFonts w:asciiTheme="minorHAnsi" w:hAnsiTheme="minorHAnsi" w:cstheme="minorHAnsi"/>
          <w:szCs w:val="24"/>
        </w:rPr>
        <w:t>(</w:t>
      </w:r>
      <w:r w:rsidR="001E1972" w:rsidRPr="00AA6906">
        <w:rPr>
          <w:rFonts w:asciiTheme="minorHAnsi" w:hAnsiTheme="minorHAnsi" w:cstheme="minorHAnsi"/>
          <w:i/>
          <w:szCs w:val="24"/>
        </w:rPr>
        <w:t xml:space="preserve">slovy: </w:t>
      </w:r>
      <w:r w:rsidR="003439BA" w:rsidRPr="00AA6906">
        <w:rPr>
          <w:rFonts w:asciiTheme="minorHAnsi" w:hAnsiTheme="minorHAnsi" w:cstheme="minorHAnsi"/>
          <w:i/>
          <w:szCs w:val="24"/>
        </w:rPr>
        <w:t>šest</w:t>
      </w:r>
      <w:r w:rsidR="001E1972" w:rsidRPr="00AA6906">
        <w:rPr>
          <w:rFonts w:asciiTheme="minorHAnsi" w:hAnsiTheme="minorHAnsi" w:cstheme="minorHAnsi"/>
          <w:i/>
          <w:szCs w:val="24"/>
        </w:rPr>
        <w:t xml:space="preserve"> milionů korun českých</w:t>
      </w:r>
      <w:r w:rsidR="001E1972" w:rsidRPr="00AA6906">
        <w:rPr>
          <w:rFonts w:asciiTheme="minorHAnsi" w:hAnsiTheme="minorHAnsi" w:cstheme="minorHAnsi"/>
          <w:szCs w:val="24"/>
        </w:rPr>
        <w:t>)</w:t>
      </w:r>
      <w:r w:rsidR="009B136B" w:rsidRPr="00AA6906">
        <w:rPr>
          <w:rFonts w:asciiTheme="minorHAnsi" w:hAnsiTheme="minorHAnsi" w:cstheme="minorHAnsi"/>
          <w:szCs w:val="24"/>
        </w:rPr>
        <w:t xml:space="preserve"> bez DPH</w:t>
      </w:r>
      <w:r w:rsidR="001E1972" w:rsidRPr="00AA6906">
        <w:rPr>
          <w:rFonts w:asciiTheme="minorHAnsi" w:hAnsiTheme="minorHAnsi" w:cstheme="minorHAnsi"/>
          <w:i/>
          <w:szCs w:val="24"/>
        </w:rPr>
        <w:t xml:space="preserve"> </w:t>
      </w:r>
      <w:r w:rsidR="000E0BC4" w:rsidRPr="00AA6906">
        <w:rPr>
          <w:rFonts w:asciiTheme="minorHAnsi" w:hAnsiTheme="minorHAnsi" w:cstheme="minorHAnsi"/>
          <w:szCs w:val="24"/>
        </w:rPr>
        <w:t>za celou dobu plnění této Smlouvy a Prováděcích smluv.</w:t>
      </w:r>
      <w:r w:rsidR="00C42DF2" w:rsidRPr="00AA6906">
        <w:rPr>
          <w:rFonts w:asciiTheme="minorHAnsi" w:hAnsiTheme="minorHAnsi" w:cstheme="minorHAnsi"/>
          <w:szCs w:val="24"/>
        </w:rPr>
        <w:t xml:space="preserve"> Zhotovitel je </w:t>
      </w:r>
      <w:r w:rsidR="00D7503E" w:rsidRPr="00AA6906">
        <w:rPr>
          <w:rFonts w:asciiTheme="minorHAnsi" w:hAnsiTheme="minorHAnsi" w:cstheme="minorHAnsi"/>
          <w:szCs w:val="24"/>
        </w:rPr>
        <w:t xml:space="preserve">povinen dodržet výši </w:t>
      </w:r>
      <w:r w:rsidR="00E46D25" w:rsidRPr="00AA6906">
        <w:rPr>
          <w:rFonts w:asciiTheme="minorHAnsi" w:hAnsiTheme="minorHAnsi" w:cstheme="minorHAnsi"/>
          <w:szCs w:val="24"/>
        </w:rPr>
        <w:t xml:space="preserve">jednotlivých </w:t>
      </w:r>
      <w:r w:rsidR="00D7503E" w:rsidRPr="00AA6906">
        <w:rPr>
          <w:rFonts w:asciiTheme="minorHAnsi" w:hAnsiTheme="minorHAnsi" w:cstheme="minorHAnsi"/>
          <w:szCs w:val="24"/>
        </w:rPr>
        <w:t>nabídkových cen</w:t>
      </w:r>
      <w:r w:rsidR="00E46D25" w:rsidRPr="00AA6906">
        <w:rPr>
          <w:rFonts w:asciiTheme="minorHAnsi" w:hAnsiTheme="minorHAnsi" w:cstheme="minorHAnsi"/>
          <w:szCs w:val="24"/>
        </w:rPr>
        <w:t xml:space="preserve">, kterou uvedl </w:t>
      </w:r>
      <w:r w:rsidR="00D7503E" w:rsidRPr="00AA6906">
        <w:rPr>
          <w:rFonts w:asciiTheme="minorHAnsi" w:hAnsiTheme="minorHAnsi" w:cstheme="minorHAnsi"/>
          <w:szCs w:val="24"/>
        </w:rPr>
        <w:t xml:space="preserve">u </w:t>
      </w:r>
      <w:r w:rsidR="00561E80" w:rsidRPr="00AA6906">
        <w:rPr>
          <w:rFonts w:asciiTheme="minorHAnsi" w:hAnsiTheme="minorHAnsi" w:cstheme="minorHAnsi"/>
          <w:szCs w:val="24"/>
        </w:rPr>
        <w:t xml:space="preserve">konkrétních </w:t>
      </w:r>
      <w:r w:rsidR="00D7503E" w:rsidRPr="00AA6906">
        <w:rPr>
          <w:rFonts w:asciiTheme="minorHAnsi" w:hAnsiTheme="minorHAnsi" w:cstheme="minorHAnsi"/>
          <w:szCs w:val="24"/>
        </w:rPr>
        <w:t>jednotlivých položek</w:t>
      </w:r>
      <w:r w:rsidR="00E46D25" w:rsidRPr="00AA6906">
        <w:rPr>
          <w:rFonts w:asciiTheme="minorHAnsi" w:hAnsiTheme="minorHAnsi" w:cstheme="minorHAnsi"/>
          <w:szCs w:val="24"/>
        </w:rPr>
        <w:t xml:space="preserve"> </w:t>
      </w:r>
      <w:r w:rsidR="00B77436" w:rsidRPr="00AA6906">
        <w:rPr>
          <w:rFonts w:asciiTheme="minorHAnsi" w:hAnsiTheme="minorHAnsi" w:cstheme="minorHAnsi"/>
          <w:szCs w:val="24"/>
        </w:rPr>
        <w:t>ve Výkazu výměr</w:t>
      </w:r>
      <w:r w:rsidR="00591E1B" w:rsidRPr="00AA6906">
        <w:rPr>
          <w:rFonts w:asciiTheme="minorHAnsi" w:hAnsiTheme="minorHAnsi" w:cstheme="minorHAnsi"/>
          <w:szCs w:val="24"/>
        </w:rPr>
        <w:t xml:space="preserve"> v rámci své N</w:t>
      </w:r>
      <w:r w:rsidR="00B77436" w:rsidRPr="00AA6906">
        <w:rPr>
          <w:rFonts w:asciiTheme="minorHAnsi" w:hAnsiTheme="minorHAnsi" w:cstheme="minorHAnsi"/>
          <w:szCs w:val="24"/>
        </w:rPr>
        <w:t xml:space="preserve">abídky ze dne </w:t>
      </w:r>
      <w:r w:rsidR="00B77436" w:rsidRPr="00AA6906">
        <w:rPr>
          <w:rFonts w:asciiTheme="minorHAnsi" w:hAnsiTheme="minorHAnsi" w:cstheme="minorHAnsi"/>
          <w:szCs w:val="24"/>
          <w:highlight w:val="yellow"/>
        </w:rPr>
        <w:t>XX. XX.</w:t>
      </w:r>
      <w:r w:rsidR="00B77436" w:rsidRPr="00AA6906">
        <w:rPr>
          <w:rFonts w:asciiTheme="minorHAnsi" w:hAnsiTheme="minorHAnsi" w:cstheme="minorHAnsi"/>
          <w:szCs w:val="24"/>
        </w:rPr>
        <w:t xml:space="preserve"> 20</w:t>
      </w:r>
      <w:r w:rsidR="00D31079" w:rsidRPr="00AA6906">
        <w:rPr>
          <w:rFonts w:asciiTheme="minorHAnsi" w:hAnsiTheme="minorHAnsi" w:cstheme="minorHAnsi"/>
          <w:szCs w:val="24"/>
        </w:rPr>
        <w:t>20</w:t>
      </w:r>
      <w:r w:rsidR="00B77436" w:rsidRPr="00AA6906">
        <w:rPr>
          <w:rFonts w:asciiTheme="minorHAnsi" w:hAnsiTheme="minorHAnsi" w:cstheme="minorHAnsi"/>
          <w:szCs w:val="24"/>
        </w:rPr>
        <w:t xml:space="preserve"> ve výběrovém řízení na uzavření této Smlouvy</w:t>
      </w:r>
      <w:r w:rsidR="00EB22FD" w:rsidRPr="00AA6906">
        <w:rPr>
          <w:rFonts w:asciiTheme="minorHAnsi" w:hAnsiTheme="minorHAnsi" w:cstheme="minorHAnsi"/>
          <w:szCs w:val="24"/>
        </w:rPr>
        <w:t>, a to za celou dobu plnění této Smlouvy a Prováděcích smluv.</w:t>
      </w:r>
      <w:r w:rsidR="002F785B" w:rsidRPr="00AA6906">
        <w:rPr>
          <w:rFonts w:asciiTheme="minorHAnsi" w:hAnsiTheme="minorHAnsi" w:cstheme="minorHAnsi"/>
          <w:szCs w:val="24"/>
        </w:rPr>
        <w:t xml:space="preserve"> Výkaz výměr je rovněž součástí této Smlouvy jako příloha č. 1.</w:t>
      </w:r>
    </w:p>
    <w:p w14:paraId="3E35FB71" w14:textId="77777777" w:rsidR="002A4B25" w:rsidRPr="00AA6906" w:rsidRDefault="002A4B25" w:rsidP="002A4B25">
      <w:pPr>
        <w:ind w:left="360" w:firstLine="0"/>
        <w:rPr>
          <w:rFonts w:asciiTheme="minorHAnsi" w:hAnsiTheme="minorHAnsi" w:cstheme="minorHAnsi"/>
          <w:szCs w:val="24"/>
        </w:rPr>
      </w:pPr>
    </w:p>
    <w:p w14:paraId="5964EB65" w14:textId="3132DB5B" w:rsidR="00A76E38" w:rsidRPr="00AA6906" w:rsidRDefault="00A76E38" w:rsidP="00A76E38">
      <w:pPr>
        <w:numPr>
          <w:ilvl w:val="0"/>
          <w:numId w:val="15"/>
        </w:numPr>
        <w:rPr>
          <w:rFonts w:asciiTheme="minorHAnsi" w:hAnsiTheme="minorHAnsi" w:cstheme="minorHAnsi"/>
          <w:szCs w:val="24"/>
        </w:rPr>
      </w:pPr>
      <w:r w:rsidRPr="00AA6906">
        <w:rPr>
          <w:rFonts w:asciiTheme="minorHAnsi" w:hAnsiTheme="minorHAnsi" w:cstheme="minorHAnsi"/>
          <w:szCs w:val="24"/>
        </w:rPr>
        <w:t>Cena sjednaná v odst. 1) tohoto článku je pevná a neměnná a je stanovená jako nejvýše přípustná, s výjimkou případů stanovených v této Smlouvě nebo v Prováděcích smlouvách a jsou v ní zahrnuty veškeré práce, dodávky, služby, výkony a náklady ve smyslu této Smlouvy a jejích příloh. Sjednaná cena zahrnuje též veškeré náklady a poplatky související s plněním Prováděcí</w:t>
      </w:r>
      <w:r w:rsidR="004624FA" w:rsidRPr="00AA6906">
        <w:rPr>
          <w:rFonts w:asciiTheme="minorHAnsi" w:hAnsiTheme="minorHAnsi" w:cstheme="minorHAnsi"/>
          <w:szCs w:val="24"/>
        </w:rPr>
        <w:t>ch</w:t>
      </w:r>
      <w:r w:rsidRPr="00AA6906">
        <w:rPr>
          <w:rFonts w:asciiTheme="minorHAnsi" w:hAnsiTheme="minorHAnsi" w:cstheme="minorHAnsi"/>
          <w:szCs w:val="24"/>
        </w:rPr>
        <w:t xml:space="preserve"> s</w:t>
      </w:r>
      <w:r w:rsidR="004624FA" w:rsidRPr="00AA6906">
        <w:rPr>
          <w:rFonts w:asciiTheme="minorHAnsi" w:hAnsiTheme="minorHAnsi" w:cstheme="minorHAnsi"/>
          <w:szCs w:val="24"/>
        </w:rPr>
        <w:t>mluv</w:t>
      </w:r>
      <w:r w:rsidRPr="00AA6906">
        <w:rPr>
          <w:rFonts w:asciiTheme="minorHAnsi" w:hAnsiTheme="minorHAnsi" w:cstheme="minorHAnsi"/>
          <w:szCs w:val="24"/>
        </w:rPr>
        <w:t xml:space="preserve">. </w:t>
      </w:r>
      <w:r w:rsidRPr="00AA6906">
        <w:rPr>
          <w:rFonts w:asciiTheme="minorHAnsi" w:hAnsiTheme="minorHAnsi" w:cstheme="minorHAnsi"/>
          <w:color w:val="000000" w:themeColor="text1"/>
          <w:szCs w:val="24"/>
        </w:rPr>
        <w:t>Změna sjednané ceny je možná pouze v případě, že v průběhu realizace předmětu díla dojde ke změnám sazeb DPH. V takovém případě bude celková cena upravena podle výše sazeb DPH platných v době vzniku zdanitelného plnění.</w:t>
      </w:r>
    </w:p>
    <w:p w14:paraId="5245AFB5" w14:textId="77777777" w:rsidR="00A76E38" w:rsidRPr="00AA6906" w:rsidRDefault="00A76E38" w:rsidP="00D5360F">
      <w:pPr>
        <w:ind w:left="0" w:firstLine="0"/>
        <w:rPr>
          <w:rFonts w:asciiTheme="minorHAnsi" w:hAnsiTheme="minorHAnsi" w:cstheme="minorHAnsi"/>
          <w:szCs w:val="24"/>
        </w:rPr>
      </w:pPr>
    </w:p>
    <w:p w14:paraId="460F595A" w14:textId="0DBCB3EB" w:rsidR="003B06CB" w:rsidRPr="00AA6906" w:rsidRDefault="00595858" w:rsidP="00B76384">
      <w:pPr>
        <w:numPr>
          <w:ilvl w:val="0"/>
          <w:numId w:val="15"/>
        </w:numPr>
        <w:rPr>
          <w:rFonts w:asciiTheme="minorHAnsi" w:hAnsiTheme="minorHAnsi" w:cstheme="minorHAnsi"/>
          <w:szCs w:val="24"/>
        </w:rPr>
      </w:pPr>
      <w:r w:rsidRPr="00AA6906">
        <w:rPr>
          <w:rFonts w:asciiTheme="minorHAnsi" w:hAnsiTheme="minorHAnsi" w:cstheme="minorHAnsi"/>
          <w:szCs w:val="24"/>
        </w:rPr>
        <w:t>Realizace díla dle jednotlivých Prováděcích smluv bude prov</w:t>
      </w:r>
      <w:r w:rsidR="00B84A58" w:rsidRPr="00AA6906">
        <w:rPr>
          <w:rFonts w:asciiTheme="minorHAnsi" w:hAnsiTheme="minorHAnsi" w:cstheme="minorHAnsi"/>
          <w:szCs w:val="24"/>
        </w:rPr>
        <w:t>áděna</w:t>
      </w:r>
      <w:r w:rsidRPr="00AA6906">
        <w:rPr>
          <w:rFonts w:asciiTheme="minorHAnsi" w:hAnsiTheme="minorHAnsi" w:cstheme="minorHAnsi"/>
          <w:szCs w:val="24"/>
        </w:rPr>
        <w:t xml:space="preserve"> z materiálů a za použití výrobků a prací v souladu s konkrétní nabídkou zhotovitele podanou </w:t>
      </w:r>
      <w:r w:rsidR="00B84A58" w:rsidRPr="00AA6906">
        <w:rPr>
          <w:rFonts w:asciiTheme="minorHAnsi" w:hAnsiTheme="minorHAnsi" w:cstheme="minorHAnsi"/>
          <w:szCs w:val="24"/>
        </w:rPr>
        <w:t xml:space="preserve">k výzvě objednatele </w:t>
      </w:r>
      <w:r w:rsidR="00ED7235" w:rsidRPr="00AA6906">
        <w:rPr>
          <w:rFonts w:asciiTheme="minorHAnsi" w:hAnsiTheme="minorHAnsi" w:cstheme="minorHAnsi"/>
          <w:szCs w:val="24"/>
        </w:rPr>
        <w:t>na provedení konkrétní</w:t>
      </w:r>
      <w:r w:rsidR="009722EF" w:rsidRPr="00AA6906">
        <w:rPr>
          <w:rFonts w:asciiTheme="minorHAnsi" w:hAnsiTheme="minorHAnsi" w:cstheme="minorHAnsi"/>
          <w:szCs w:val="24"/>
        </w:rPr>
        <w:t>ho</w:t>
      </w:r>
      <w:r w:rsidR="00ED7235" w:rsidRPr="00AA6906">
        <w:rPr>
          <w:rFonts w:asciiTheme="minorHAnsi" w:hAnsiTheme="minorHAnsi" w:cstheme="minorHAnsi"/>
          <w:szCs w:val="24"/>
        </w:rPr>
        <w:t xml:space="preserve"> </w:t>
      </w:r>
      <w:r w:rsidR="009722EF" w:rsidRPr="00AA6906">
        <w:rPr>
          <w:rFonts w:asciiTheme="minorHAnsi" w:hAnsiTheme="minorHAnsi" w:cstheme="minorHAnsi"/>
          <w:szCs w:val="24"/>
        </w:rPr>
        <w:t>díla</w:t>
      </w:r>
      <w:r w:rsidR="00ED7235" w:rsidRPr="00AA6906">
        <w:rPr>
          <w:rFonts w:asciiTheme="minorHAnsi" w:hAnsiTheme="minorHAnsi" w:cstheme="minorHAnsi"/>
          <w:szCs w:val="24"/>
        </w:rPr>
        <w:t xml:space="preserve"> a </w:t>
      </w:r>
      <w:r w:rsidR="00B84A58" w:rsidRPr="00AA6906">
        <w:rPr>
          <w:rFonts w:asciiTheme="minorHAnsi" w:hAnsiTheme="minorHAnsi" w:cstheme="minorHAnsi"/>
          <w:szCs w:val="24"/>
        </w:rPr>
        <w:t>v souladu s jednotlivými Prováděcími</w:t>
      </w:r>
      <w:r w:rsidRPr="00AA6906">
        <w:rPr>
          <w:rFonts w:asciiTheme="minorHAnsi" w:hAnsiTheme="minorHAnsi" w:cstheme="minorHAnsi"/>
          <w:szCs w:val="24"/>
        </w:rPr>
        <w:t xml:space="preserve"> sml</w:t>
      </w:r>
      <w:r w:rsidR="00B84A58" w:rsidRPr="00AA6906">
        <w:rPr>
          <w:rFonts w:asciiTheme="minorHAnsi" w:hAnsiTheme="minorHAnsi" w:cstheme="minorHAnsi"/>
          <w:szCs w:val="24"/>
        </w:rPr>
        <w:t>ouvami</w:t>
      </w:r>
      <w:r w:rsidRPr="00AA6906">
        <w:rPr>
          <w:rFonts w:asciiTheme="minorHAnsi" w:hAnsiTheme="minorHAnsi" w:cstheme="minorHAnsi"/>
          <w:szCs w:val="24"/>
        </w:rPr>
        <w:t xml:space="preserve"> </w:t>
      </w:r>
      <w:r w:rsidR="00B84A58" w:rsidRPr="00AA6906">
        <w:rPr>
          <w:rFonts w:asciiTheme="minorHAnsi" w:hAnsiTheme="minorHAnsi" w:cstheme="minorHAnsi"/>
          <w:szCs w:val="24"/>
        </w:rPr>
        <w:t>za cenu odsouhlasenou</w:t>
      </w:r>
      <w:r w:rsidR="00B32EAD" w:rsidRPr="00AA6906">
        <w:rPr>
          <w:rFonts w:asciiTheme="minorHAnsi" w:hAnsiTheme="minorHAnsi" w:cstheme="minorHAnsi"/>
          <w:szCs w:val="24"/>
        </w:rPr>
        <w:t xml:space="preserve"> objednatelem</w:t>
      </w:r>
      <w:r w:rsidR="00A76E38" w:rsidRPr="00AA6906">
        <w:rPr>
          <w:rFonts w:asciiTheme="minorHAnsi" w:hAnsiTheme="minorHAnsi" w:cstheme="minorHAnsi"/>
          <w:szCs w:val="24"/>
        </w:rPr>
        <w:t xml:space="preserve">, avšak do </w:t>
      </w:r>
      <w:r w:rsidR="00B84A58" w:rsidRPr="00AA6906">
        <w:rPr>
          <w:rFonts w:asciiTheme="minorHAnsi" w:hAnsiTheme="minorHAnsi" w:cstheme="minorHAnsi"/>
          <w:szCs w:val="24"/>
        </w:rPr>
        <w:t xml:space="preserve">maximální celkové výše </w:t>
      </w:r>
      <w:r w:rsidR="00B32EAD" w:rsidRPr="00AA6906">
        <w:rPr>
          <w:rFonts w:asciiTheme="minorHAnsi" w:hAnsiTheme="minorHAnsi" w:cstheme="minorHAnsi"/>
          <w:szCs w:val="24"/>
        </w:rPr>
        <w:t xml:space="preserve">ceny </w:t>
      </w:r>
      <w:r w:rsidR="00B84A58" w:rsidRPr="00AA6906">
        <w:rPr>
          <w:rFonts w:asciiTheme="minorHAnsi" w:hAnsiTheme="minorHAnsi" w:cstheme="minorHAnsi"/>
          <w:szCs w:val="24"/>
        </w:rPr>
        <w:t>sj</w:t>
      </w:r>
      <w:r w:rsidR="00B32EAD" w:rsidRPr="00AA6906">
        <w:rPr>
          <w:rFonts w:asciiTheme="minorHAnsi" w:hAnsiTheme="minorHAnsi" w:cstheme="minorHAnsi"/>
          <w:szCs w:val="24"/>
        </w:rPr>
        <w:t>ednané v odst. 1) tohoto článku</w:t>
      </w:r>
      <w:r w:rsidRPr="00AA6906">
        <w:rPr>
          <w:rFonts w:asciiTheme="minorHAnsi" w:hAnsiTheme="minorHAnsi" w:cstheme="minorHAnsi"/>
          <w:szCs w:val="24"/>
        </w:rPr>
        <w:t>.</w:t>
      </w:r>
      <w:r w:rsidR="00B32EAD" w:rsidRPr="00AA6906">
        <w:rPr>
          <w:rFonts w:asciiTheme="minorHAnsi" w:hAnsiTheme="minorHAnsi" w:cstheme="minorHAnsi"/>
          <w:szCs w:val="24"/>
        </w:rPr>
        <w:t xml:space="preserve"> </w:t>
      </w:r>
      <w:r w:rsidR="0058413D" w:rsidRPr="00AA6906">
        <w:rPr>
          <w:rFonts w:asciiTheme="minorHAnsi" w:hAnsiTheme="minorHAnsi" w:cstheme="minorHAnsi"/>
          <w:szCs w:val="24"/>
        </w:rPr>
        <w:t xml:space="preserve">Pro každou </w:t>
      </w:r>
      <w:r w:rsidR="0058413D" w:rsidRPr="00AA6906">
        <w:rPr>
          <w:rFonts w:asciiTheme="minorHAnsi" w:hAnsiTheme="minorHAnsi" w:cstheme="minorHAnsi"/>
          <w:color w:val="000000" w:themeColor="text1"/>
          <w:szCs w:val="24"/>
        </w:rPr>
        <w:t>jednotlivou zakázku objednatele</w:t>
      </w:r>
      <w:r w:rsidR="0058413D" w:rsidRPr="00AA6906">
        <w:rPr>
          <w:rFonts w:asciiTheme="minorHAnsi" w:hAnsiTheme="minorHAnsi" w:cstheme="minorHAnsi"/>
          <w:szCs w:val="24"/>
        </w:rPr>
        <w:t xml:space="preserve">, resp. pro každou jednotlivou Prováděcí smlouvu a její předmět plnění se zpracuje samostatný </w:t>
      </w:r>
      <w:r w:rsidR="00146D72" w:rsidRPr="00AA6906">
        <w:rPr>
          <w:rFonts w:asciiTheme="minorHAnsi" w:hAnsiTheme="minorHAnsi" w:cstheme="minorHAnsi"/>
          <w:szCs w:val="24"/>
        </w:rPr>
        <w:t xml:space="preserve">konkrétní </w:t>
      </w:r>
      <w:r w:rsidR="001D3E26" w:rsidRPr="00AA6906">
        <w:rPr>
          <w:rFonts w:asciiTheme="minorHAnsi" w:hAnsiTheme="minorHAnsi" w:cstheme="minorHAnsi"/>
          <w:szCs w:val="24"/>
        </w:rPr>
        <w:t xml:space="preserve">položkový </w:t>
      </w:r>
      <w:r w:rsidR="0058413D" w:rsidRPr="00AA6906">
        <w:rPr>
          <w:rFonts w:asciiTheme="minorHAnsi" w:hAnsiTheme="minorHAnsi" w:cstheme="minorHAnsi"/>
          <w:szCs w:val="24"/>
        </w:rPr>
        <w:t xml:space="preserve">Výkaz výměr. </w:t>
      </w:r>
      <w:r w:rsidR="0071406D" w:rsidRPr="00AA6906">
        <w:rPr>
          <w:rFonts w:asciiTheme="minorHAnsi" w:hAnsiTheme="minorHAnsi" w:cstheme="minorHAnsi"/>
          <w:szCs w:val="24"/>
        </w:rPr>
        <w:t xml:space="preserve"> </w:t>
      </w:r>
    </w:p>
    <w:p w14:paraId="2AF08F01" w14:textId="77777777" w:rsidR="007037F9" w:rsidRPr="00AA6906" w:rsidRDefault="007037F9" w:rsidP="00B32EAD">
      <w:pPr>
        <w:ind w:left="0" w:firstLine="0"/>
        <w:rPr>
          <w:rFonts w:asciiTheme="minorHAnsi" w:hAnsiTheme="minorHAnsi" w:cstheme="minorHAnsi"/>
          <w:szCs w:val="24"/>
        </w:rPr>
      </w:pPr>
    </w:p>
    <w:p w14:paraId="7C1F373E" w14:textId="48B6E7D3" w:rsidR="007E75C2" w:rsidRPr="00AA6906" w:rsidRDefault="003B06CB" w:rsidP="007E75C2">
      <w:pPr>
        <w:pStyle w:val="Odstavecseseznamem"/>
        <w:numPr>
          <w:ilvl w:val="0"/>
          <w:numId w:val="15"/>
        </w:numPr>
        <w:rPr>
          <w:rFonts w:asciiTheme="minorHAnsi" w:hAnsiTheme="minorHAnsi" w:cstheme="minorHAnsi"/>
          <w:szCs w:val="24"/>
        </w:rPr>
      </w:pPr>
      <w:r w:rsidRPr="00AA6906">
        <w:rPr>
          <w:rFonts w:asciiTheme="minorHAnsi" w:hAnsiTheme="minorHAnsi" w:cstheme="minorHAnsi"/>
          <w:szCs w:val="24"/>
        </w:rPr>
        <w:t xml:space="preserve">Úhrada ceny </w:t>
      </w:r>
      <w:r w:rsidR="005214C8" w:rsidRPr="00AA6906">
        <w:rPr>
          <w:rFonts w:asciiTheme="minorHAnsi" w:hAnsiTheme="minorHAnsi" w:cstheme="minorHAnsi"/>
          <w:szCs w:val="24"/>
        </w:rPr>
        <w:t xml:space="preserve">plnění </w:t>
      </w:r>
      <w:r w:rsidR="008F6D02" w:rsidRPr="00AA6906">
        <w:rPr>
          <w:rFonts w:asciiTheme="minorHAnsi" w:hAnsiTheme="minorHAnsi" w:cstheme="minorHAnsi"/>
          <w:szCs w:val="24"/>
        </w:rPr>
        <w:t xml:space="preserve">předmětu </w:t>
      </w:r>
      <w:r w:rsidR="001D2AB4" w:rsidRPr="00AA6906">
        <w:rPr>
          <w:rFonts w:asciiTheme="minorHAnsi" w:hAnsiTheme="minorHAnsi" w:cstheme="minorHAnsi"/>
          <w:szCs w:val="24"/>
        </w:rPr>
        <w:t>Prováděcí</w:t>
      </w:r>
      <w:r w:rsidR="00576E7E" w:rsidRPr="00AA6906">
        <w:rPr>
          <w:rFonts w:asciiTheme="minorHAnsi" w:hAnsiTheme="minorHAnsi" w:cstheme="minorHAnsi"/>
          <w:szCs w:val="24"/>
        </w:rPr>
        <w:t xml:space="preserve"> s</w:t>
      </w:r>
      <w:r w:rsidR="005214C8" w:rsidRPr="00AA6906">
        <w:rPr>
          <w:rFonts w:asciiTheme="minorHAnsi" w:hAnsiTheme="minorHAnsi" w:cstheme="minorHAnsi"/>
          <w:szCs w:val="24"/>
        </w:rPr>
        <w:t>mlouvy</w:t>
      </w:r>
      <w:r w:rsidRPr="00AA6906">
        <w:rPr>
          <w:rFonts w:asciiTheme="minorHAnsi" w:hAnsiTheme="minorHAnsi" w:cstheme="minorHAnsi"/>
          <w:szCs w:val="24"/>
        </w:rPr>
        <w:t xml:space="preserve"> včetně DPH </w:t>
      </w:r>
      <w:r w:rsidR="00576E7E" w:rsidRPr="00AA6906">
        <w:rPr>
          <w:rFonts w:asciiTheme="minorHAnsi" w:hAnsiTheme="minorHAnsi" w:cstheme="minorHAnsi"/>
          <w:szCs w:val="24"/>
        </w:rPr>
        <w:t xml:space="preserve">je splatná po splnění </w:t>
      </w:r>
      <w:r w:rsidR="003B03D3" w:rsidRPr="00AA6906">
        <w:rPr>
          <w:rFonts w:asciiTheme="minorHAnsi" w:hAnsiTheme="minorHAnsi" w:cstheme="minorHAnsi"/>
          <w:szCs w:val="24"/>
        </w:rPr>
        <w:t xml:space="preserve">předmětné </w:t>
      </w:r>
      <w:r w:rsidR="000734AF" w:rsidRPr="00AA6906">
        <w:rPr>
          <w:rFonts w:asciiTheme="minorHAnsi" w:hAnsiTheme="minorHAnsi" w:cstheme="minorHAnsi"/>
          <w:szCs w:val="24"/>
        </w:rPr>
        <w:t>Prováděcí</w:t>
      </w:r>
      <w:r w:rsidR="00576E7E" w:rsidRPr="00AA6906">
        <w:rPr>
          <w:rFonts w:asciiTheme="minorHAnsi" w:hAnsiTheme="minorHAnsi" w:cstheme="minorHAnsi"/>
          <w:szCs w:val="24"/>
        </w:rPr>
        <w:t xml:space="preserve"> smlouvy</w:t>
      </w:r>
      <w:r w:rsidRPr="00AA6906">
        <w:rPr>
          <w:rFonts w:asciiTheme="minorHAnsi" w:hAnsiTheme="minorHAnsi" w:cstheme="minorHAnsi"/>
          <w:szCs w:val="24"/>
        </w:rPr>
        <w:t xml:space="preserve"> na základě doručen</w:t>
      </w:r>
      <w:r w:rsidR="00F37C81" w:rsidRPr="00AA6906">
        <w:rPr>
          <w:rFonts w:asciiTheme="minorHAnsi" w:hAnsiTheme="minorHAnsi" w:cstheme="minorHAnsi"/>
          <w:szCs w:val="24"/>
        </w:rPr>
        <w:t>é</w:t>
      </w:r>
      <w:r w:rsidR="007E75C2" w:rsidRPr="00AA6906">
        <w:rPr>
          <w:rFonts w:asciiTheme="minorHAnsi" w:hAnsiTheme="minorHAnsi" w:cstheme="minorHAnsi"/>
          <w:szCs w:val="24"/>
        </w:rPr>
        <w:t>ho daňového dokladu</w:t>
      </w:r>
      <w:r w:rsidRPr="00AA6906">
        <w:rPr>
          <w:rFonts w:asciiTheme="minorHAnsi" w:hAnsiTheme="minorHAnsi" w:cstheme="minorHAnsi"/>
          <w:szCs w:val="24"/>
        </w:rPr>
        <w:t xml:space="preserve"> a v souladu s </w:t>
      </w:r>
      <w:r w:rsidR="00F37C81" w:rsidRPr="00AA6906">
        <w:rPr>
          <w:rFonts w:asciiTheme="minorHAnsi" w:hAnsiTheme="minorHAnsi" w:cstheme="minorHAnsi"/>
          <w:szCs w:val="24"/>
        </w:rPr>
        <w:t xml:space="preserve">podmínkami </w:t>
      </w:r>
      <w:r w:rsidR="000734AF" w:rsidRPr="00AA6906">
        <w:rPr>
          <w:rFonts w:asciiTheme="minorHAnsi" w:hAnsiTheme="minorHAnsi" w:cstheme="minorHAnsi"/>
          <w:szCs w:val="24"/>
        </w:rPr>
        <w:t>Prováděcí</w:t>
      </w:r>
      <w:r w:rsidR="00F37C81" w:rsidRPr="00AA6906">
        <w:rPr>
          <w:rFonts w:asciiTheme="minorHAnsi" w:hAnsiTheme="minorHAnsi" w:cstheme="minorHAnsi"/>
          <w:szCs w:val="24"/>
        </w:rPr>
        <w:t xml:space="preserve"> smlouvy</w:t>
      </w:r>
      <w:r w:rsidR="000832B3" w:rsidRPr="00AA6906">
        <w:rPr>
          <w:rFonts w:asciiTheme="minorHAnsi" w:hAnsiTheme="minorHAnsi" w:cstheme="minorHAnsi"/>
          <w:szCs w:val="24"/>
        </w:rPr>
        <w:t>.</w:t>
      </w:r>
      <w:r w:rsidR="0058297F" w:rsidRPr="00AA6906">
        <w:rPr>
          <w:rFonts w:asciiTheme="minorHAnsi" w:hAnsiTheme="minorHAnsi" w:cstheme="minorHAnsi"/>
          <w:szCs w:val="24"/>
        </w:rPr>
        <w:t xml:space="preserve"> </w:t>
      </w:r>
      <w:r w:rsidR="0020257A" w:rsidRPr="00AA6906">
        <w:rPr>
          <w:rFonts w:asciiTheme="minorHAnsi" w:hAnsiTheme="minorHAnsi" w:cstheme="minorHAnsi"/>
          <w:szCs w:val="24"/>
        </w:rPr>
        <w:t xml:space="preserve">Za den uskutečnění zdanitelného plnění je považován den </w:t>
      </w:r>
      <w:r w:rsidR="00146D72" w:rsidRPr="00AA6906">
        <w:rPr>
          <w:rFonts w:asciiTheme="minorHAnsi" w:hAnsiTheme="minorHAnsi" w:cstheme="minorHAnsi"/>
          <w:szCs w:val="24"/>
        </w:rPr>
        <w:t>protokolárního předání a převzetí hotového díla</w:t>
      </w:r>
      <w:r w:rsidR="007E75C2" w:rsidRPr="00AA6906">
        <w:rPr>
          <w:rFonts w:asciiTheme="minorHAnsi" w:hAnsiTheme="minorHAnsi" w:cstheme="minorHAnsi"/>
          <w:szCs w:val="24"/>
        </w:rPr>
        <w:t>.</w:t>
      </w:r>
      <w:r w:rsidR="005249BD" w:rsidRPr="00AA6906">
        <w:rPr>
          <w:rFonts w:asciiTheme="minorHAnsi" w:hAnsiTheme="minorHAnsi" w:cstheme="minorHAnsi"/>
          <w:szCs w:val="24"/>
        </w:rPr>
        <w:t xml:space="preserve"> Podkladem pro fakturaci budou předávací protokoly.</w:t>
      </w:r>
    </w:p>
    <w:p w14:paraId="7BBE0F5B" w14:textId="77777777" w:rsidR="003B06CB" w:rsidRPr="00AA6906" w:rsidRDefault="003B06CB" w:rsidP="003B06CB">
      <w:pPr>
        <w:rPr>
          <w:rFonts w:asciiTheme="minorHAnsi" w:hAnsiTheme="minorHAnsi" w:cstheme="minorHAnsi"/>
          <w:szCs w:val="24"/>
        </w:rPr>
      </w:pPr>
    </w:p>
    <w:p w14:paraId="5AFD4351" w14:textId="0E3A9F11" w:rsidR="00A80F59" w:rsidRPr="00AA6906" w:rsidRDefault="00A80F59" w:rsidP="00A80F59">
      <w:pPr>
        <w:numPr>
          <w:ilvl w:val="0"/>
          <w:numId w:val="15"/>
        </w:numPr>
        <w:rPr>
          <w:rFonts w:asciiTheme="minorHAnsi" w:hAnsiTheme="minorHAnsi" w:cstheme="minorHAnsi"/>
          <w:szCs w:val="24"/>
        </w:rPr>
      </w:pPr>
      <w:r w:rsidRPr="00AA6906">
        <w:rPr>
          <w:rFonts w:asciiTheme="minorHAnsi" w:hAnsiTheme="minorHAnsi" w:cstheme="minorHAnsi"/>
          <w:szCs w:val="24"/>
        </w:rPr>
        <w:t>Nárok na úhradu ceny díla uplatní zhotovitel u objednatele řádně vystaveným a dle podmínek smlouvy doloženým daňovým dokladem. Daňový musí splňovat náležitosti dle ustanovení § 29 zákona č. 235/2004 Sb., o dani z přidané hodnoty, ve znění pozdějších předpisů, a náležitosti obchodní listiny dle ustanovení § 435 občanského zákoníku.</w:t>
      </w:r>
    </w:p>
    <w:p w14:paraId="34D08DA2" w14:textId="77777777" w:rsidR="003B06CB" w:rsidRPr="00AA6906" w:rsidRDefault="003B06CB" w:rsidP="00A80F59">
      <w:pPr>
        <w:ind w:left="360" w:firstLine="0"/>
        <w:rPr>
          <w:rFonts w:asciiTheme="minorHAnsi" w:hAnsiTheme="minorHAnsi" w:cstheme="minorHAnsi"/>
          <w:szCs w:val="24"/>
        </w:rPr>
      </w:pPr>
    </w:p>
    <w:p w14:paraId="3FD645D6" w14:textId="7263C9EB" w:rsidR="003B06CB" w:rsidRPr="00AA6906" w:rsidRDefault="005A2162" w:rsidP="00FF0A8C">
      <w:pPr>
        <w:numPr>
          <w:ilvl w:val="0"/>
          <w:numId w:val="15"/>
        </w:numPr>
        <w:rPr>
          <w:rFonts w:asciiTheme="minorHAnsi" w:hAnsiTheme="minorHAnsi" w:cstheme="minorHAnsi"/>
          <w:szCs w:val="24"/>
        </w:rPr>
      </w:pPr>
      <w:r w:rsidRPr="00AA6906">
        <w:rPr>
          <w:rFonts w:asciiTheme="minorHAnsi" w:hAnsiTheme="minorHAnsi" w:cstheme="minorHAnsi"/>
          <w:szCs w:val="24"/>
        </w:rPr>
        <w:t>Objednatel</w:t>
      </w:r>
      <w:r w:rsidR="003B06CB" w:rsidRPr="00AA6906">
        <w:rPr>
          <w:rFonts w:asciiTheme="minorHAnsi" w:hAnsiTheme="minorHAnsi" w:cstheme="minorHAnsi"/>
          <w:szCs w:val="24"/>
        </w:rPr>
        <w:t xml:space="preserve"> si vyhrazuje právo vrátit bez zaplacení</w:t>
      </w:r>
      <w:r w:rsidR="008B2FA7" w:rsidRPr="00AA6906">
        <w:rPr>
          <w:rFonts w:asciiTheme="minorHAnsi" w:hAnsiTheme="minorHAnsi" w:cstheme="minorHAnsi"/>
          <w:szCs w:val="24"/>
        </w:rPr>
        <w:t xml:space="preserve">, </w:t>
      </w:r>
      <w:r w:rsidR="005C6904" w:rsidRPr="00AA6906">
        <w:rPr>
          <w:rFonts w:asciiTheme="minorHAnsi" w:hAnsiTheme="minorHAnsi" w:cstheme="minorHAnsi"/>
          <w:szCs w:val="24"/>
        </w:rPr>
        <w:t>avšak s uvedením namítaných vad daňový</w:t>
      </w:r>
      <w:r w:rsidR="006F663B" w:rsidRPr="00AA6906">
        <w:rPr>
          <w:rFonts w:asciiTheme="minorHAnsi" w:hAnsiTheme="minorHAnsi" w:cstheme="minorHAnsi"/>
          <w:szCs w:val="24"/>
        </w:rPr>
        <w:t xml:space="preserve"> </w:t>
      </w:r>
      <w:r w:rsidR="005C6904" w:rsidRPr="00AA6906">
        <w:rPr>
          <w:rFonts w:asciiTheme="minorHAnsi" w:hAnsiTheme="minorHAnsi" w:cstheme="minorHAnsi"/>
          <w:szCs w:val="24"/>
        </w:rPr>
        <w:t>doklad, který</w:t>
      </w:r>
      <w:r w:rsidR="003B06CB" w:rsidRPr="00AA6906">
        <w:rPr>
          <w:rFonts w:asciiTheme="minorHAnsi" w:hAnsiTheme="minorHAnsi" w:cstheme="minorHAnsi"/>
          <w:szCs w:val="24"/>
        </w:rPr>
        <w:t xml:space="preserve"> nemá veškeré náležitosti podle ustanovení zákona č. 235/2004 Sb.</w:t>
      </w:r>
      <w:r w:rsidR="00F56DE7" w:rsidRPr="00AA6906">
        <w:rPr>
          <w:rFonts w:asciiTheme="minorHAnsi" w:hAnsiTheme="minorHAnsi" w:cstheme="minorHAnsi"/>
          <w:szCs w:val="24"/>
        </w:rPr>
        <w:t>,</w:t>
      </w:r>
      <w:r w:rsidR="005C6904" w:rsidRPr="00AA6906">
        <w:rPr>
          <w:rFonts w:asciiTheme="minorHAnsi" w:hAnsiTheme="minorHAnsi" w:cstheme="minorHAnsi"/>
          <w:szCs w:val="24"/>
        </w:rPr>
        <w:t xml:space="preserve"> o dani z přidané hodnoty,</w:t>
      </w:r>
      <w:r w:rsidR="003B06CB" w:rsidRPr="00AA6906">
        <w:rPr>
          <w:rFonts w:asciiTheme="minorHAnsi" w:hAnsiTheme="minorHAnsi" w:cstheme="minorHAnsi"/>
          <w:szCs w:val="24"/>
        </w:rPr>
        <w:t xml:space="preserve"> </w:t>
      </w:r>
      <w:r w:rsidR="008A1A17" w:rsidRPr="00AA6906">
        <w:rPr>
          <w:rFonts w:asciiTheme="minorHAnsi" w:hAnsiTheme="minorHAnsi" w:cstheme="minorHAnsi"/>
          <w:szCs w:val="24"/>
        </w:rPr>
        <w:t>ve znění pozdějších předpisů</w:t>
      </w:r>
      <w:r w:rsidR="005C6904" w:rsidRPr="00AA6906">
        <w:rPr>
          <w:rFonts w:asciiTheme="minorHAnsi" w:hAnsiTheme="minorHAnsi" w:cstheme="minorHAnsi"/>
          <w:szCs w:val="24"/>
        </w:rPr>
        <w:t>,</w:t>
      </w:r>
      <w:r w:rsidR="008A1A17" w:rsidRPr="00AA6906">
        <w:rPr>
          <w:rFonts w:asciiTheme="minorHAnsi" w:hAnsiTheme="minorHAnsi" w:cstheme="minorHAnsi"/>
          <w:szCs w:val="24"/>
        </w:rPr>
        <w:t xml:space="preserve"> </w:t>
      </w:r>
      <w:r w:rsidR="003B06CB" w:rsidRPr="00AA6906">
        <w:rPr>
          <w:rFonts w:asciiTheme="minorHAnsi" w:hAnsiTheme="minorHAnsi" w:cstheme="minorHAnsi"/>
          <w:szCs w:val="24"/>
        </w:rPr>
        <w:t>nebo dle této Smlouvy</w:t>
      </w:r>
      <w:r w:rsidR="008A1A17" w:rsidRPr="00AA6906">
        <w:rPr>
          <w:rFonts w:asciiTheme="minorHAnsi" w:hAnsiTheme="minorHAnsi" w:cstheme="minorHAnsi"/>
          <w:szCs w:val="24"/>
        </w:rPr>
        <w:t xml:space="preserve"> nebo předmětné </w:t>
      </w:r>
      <w:r w:rsidR="001D2AB4" w:rsidRPr="00AA6906">
        <w:rPr>
          <w:rFonts w:asciiTheme="minorHAnsi" w:hAnsiTheme="minorHAnsi" w:cstheme="minorHAnsi"/>
          <w:szCs w:val="24"/>
        </w:rPr>
        <w:t>Prováděcí</w:t>
      </w:r>
      <w:r w:rsidR="008A1A17" w:rsidRPr="00AA6906">
        <w:rPr>
          <w:rFonts w:asciiTheme="minorHAnsi" w:hAnsiTheme="minorHAnsi" w:cstheme="minorHAnsi"/>
          <w:szCs w:val="24"/>
        </w:rPr>
        <w:t xml:space="preserve"> smlouvy</w:t>
      </w:r>
      <w:r w:rsidR="005C6904" w:rsidRPr="00AA6906">
        <w:rPr>
          <w:rFonts w:asciiTheme="minorHAnsi" w:hAnsiTheme="minorHAnsi" w:cstheme="minorHAnsi"/>
          <w:szCs w:val="24"/>
        </w:rPr>
        <w:t>. Vrácením daňového</w:t>
      </w:r>
      <w:r w:rsidR="006F663B" w:rsidRPr="00AA6906">
        <w:rPr>
          <w:rFonts w:asciiTheme="minorHAnsi" w:hAnsiTheme="minorHAnsi" w:cstheme="minorHAnsi"/>
          <w:szCs w:val="24"/>
        </w:rPr>
        <w:t xml:space="preserve"> </w:t>
      </w:r>
      <w:r w:rsidR="005C6904" w:rsidRPr="00AA6906">
        <w:rPr>
          <w:rFonts w:asciiTheme="minorHAnsi" w:hAnsiTheme="minorHAnsi" w:cstheme="minorHAnsi"/>
          <w:szCs w:val="24"/>
        </w:rPr>
        <w:t>dokladu</w:t>
      </w:r>
      <w:r w:rsidR="003B06CB" w:rsidRPr="00AA6906">
        <w:rPr>
          <w:rFonts w:asciiTheme="minorHAnsi" w:hAnsiTheme="minorHAnsi" w:cstheme="minorHAnsi"/>
          <w:szCs w:val="24"/>
        </w:rPr>
        <w:t xml:space="preserve"> přestane běžet původní do</w:t>
      </w:r>
      <w:r w:rsidR="005C6904" w:rsidRPr="00AA6906">
        <w:rPr>
          <w:rFonts w:asciiTheme="minorHAnsi" w:hAnsiTheme="minorHAnsi" w:cstheme="minorHAnsi"/>
          <w:szCs w:val="24"/>
        </w:rPr>
        <w:t>ba splatnosti. Po opravě daňového</w:t>
      </w:r>
      <w:r w:rsidR="006F663B" w:rsidRPr="00AA6906">
        <w:rPr>
          <w:rFonts w:asciiTheme="minorHAnsi" w:hAnsiTheme="minorHAnsi" w:cstheme="minorHAnsi"/>
          <w:szCs w:val="24"/>
        </w:rPr>
        <w:t xml:space="preserve"> </w:t>
      </w:r>
      <w:r w:rsidR="005C6904" w:rsidRPr="00AA6906">
        <w:rPr>
          <w:rFonts w:asciiTheme="minorHAnsi" w:hAnsiTheme="minorHAnsi" w:cstheme="minorHAnsi"/>
          <w:szCs w:val="24"/>
        </w:rPr>
        <w:t>dokladu</w:t>
      </w:r>
      <w:r w:rsidR="003B06CB" w:rsidRPr="00AA6906">
        <w:rPr>
          <w:rFonts w:asciiTheme="minorHAnsi" w:hAnsiTheme="minorHAnsi" w:cstheme="minorHAnsi"/>
          <w:szCs w:val="24"/>
        </w:rPr>
        <w:t xml:space="preserve"> </w:t>
      </w:r>
      <w:r w:rsidR="00404672" w:rsidRPr="00AA6906">
        <w:rPr>
          <w:rFonts w:asciiTheme="minorHAnsi" w:hAnsiTheme="minorHAnsi" w:cstheme="minorHAnsi"/>
          <w:szCs w:val="24"/>
        </w:rPr>
        <w:t>zhotovitel</w:t>
      </w:r>
      <w:r w:rsidR="003B06CB" w:rsidRPr="00AA6906">
        <w:rPr>
          <w:rFonts w:asciiTheme="minorHAnsi" w:hAnsiTheme="minorHAnsi" w:cstheme="minorHAnsi"/>
          <w:szCs w:val="24"/>
        </w:rPr>
        <w:t>em běží nová lhůta splatnosti ode dne doručení opravené</w:t>
      </w:r>
      <w:r w:rsidR="005C6904" w:rsidRPr="00AA6906">
        <w:rPr>
          <w:rFonts w:asciiTheme="minorHAnsi" w:hAnsiTheme="minorHAnsi" w:cstheme="minorHAnsi"/>
          <w:szCs w:val="24"/>
        </w:rPr>
        <w:t>ho</w:t>
      </w:r>
      <w:r w:rsidR="003B06CB" w:rsidRPr="00AA6906">
        <w:rPr>
          <w:rFonts w:asciiTheme="minorHAnsi" w:hAnsiTheme="minorHAnsi" w:cstheme="minorHAnsi"/>
          <w:szCs w:val="24"/>
        </w:rPr>
        <w:t xml:space="preserve"> nebo nově vyhotovené</w:t>
      </w:r>
      <w:r w:rsidR="006F663B" w:rsidRPr="00AA6906">
        <w:rPr>
          <w:rFonts w:asciiTheme="minorHAnsi" w:hAnsiTheme="minorHAnsi" w:cstheme="minorHAnsi"/>
          <w:szCs w:val="24"/>
        </w:rPr>
        <w:t>ho</w:t>
      </w:r>
      <w:r w:rsidR="005C6904" w:rsidRPr="00AA6906">
        <w:rPr>
          <w:rFonts w:asciiTheme="minorHAnsi" w:hAnsiTheme="minorHAnsi" w:cstheme="minorHAnsi"/>
          <w:szCs w:val="24"/>
        </w:rPr>
        <w:t xml:space="preserve"> daňového</w:t>
      </w:r>
      <w:r w:rsidR="006F663B" w:rsidRPr="00AA6906">
        <w:rPr>
          <w:rFonts w:asciiTheme="minorHAnsi" w:hAnsiTheme="minorHAnsi" w:cstheme="minorHAnsi"/>
          <w:szCs w:val="24"/>
        </w:rPr>
        <w:t xml:space="preserve"> </w:t>
      </w:r>
      <w:r w:rsidR="005C6904" w:rsidRPr="00AA6906">
        <w:rPr>
          <w:rFonts w:asciiTheme="minorHAnsi" w:hAnsiTheme="minorHAnsi" w:cstheme="minorHAnsi"/>
          <w:szCs w:val="24"/>
        </w:rPr>
        <w:t>dokladu.</w:t>
      </w:r>
    </w:p>
    <w:p w14:paraId="39F2158B" w14:textId="77777777" w:rsidR="002F785B" w:rsidRPr="00AA6906" w:rsidRDefault="002F785B" w:rsidP="002F785B">
      <w:pPr>
        <w:pStyle w:val="Odstavecseseznamem"/>
        <w:rPr>
          <w:rFonts w:asciiTheme="minorHAnsi" w:hAnsiTheme="minorHAnsi" w:cstheme="minorHAnsi"/>
          <w:szCs w:val="24"/>
        </w:rPr>
      </w:pPr>
    </w:p>
    <w:p w14:paraId="77A7F819" w14:textId="02D17917" w:rsidR="002F785B" w:rsidRPr="00C7129A" w:rsidRDefault="002F785B" w:rsidP="002F785B">
      <w:pPr>
        <w:numPr>
          <w:ilvl w:val="0"/>
          <w:numId w:val="15"/>
        </w:numPr>
        <w:spacing w:line="276" w:lineRule="auto"/>
        <w:rPr>
          <w:rFonts w:asciiTheme="minorHAnsi" w:hAnsiTheme="minorHAnsi" w:cstheme="minorHAnsi"/>
          <w:color w:val="15131A"/>
          <w:w w:val="105"/>
          <w:szCs w:val="24"/>
        </w:rPr>
      </w:pPr>
      <w:r w:rsidRPr="00AA6906">
        <w:rPr>
          <w:rFonts w:asciiTheme="minorHAnsi" w:hAnsiTheme="minorHAnsi" w:cstheme="minorHAnsi"/>
          <w:szCs w:val="24"/>
        </w:rPr>
        <w:t xml:space="preserve">Smluvní strany se dohodly na zasílání faktur - daňových dokladů v elektronické podobě ve smyslu §26 odst. 4 zákona č. 235/2004 Sb. o dani z přidané hodnoty za uskutečněná zdanitelná plnění prostřednictvím e-mailové pošty na určený mail objednatele – </w:t>
      </w:r>
      <w:hyperlink r:id="rId10" w:history="1">
        <w:r w:rsidRPr="00AA6906">
          <w:rPr>
            <w:rStyle w:val="Hypertextovodkaz"/>
            <w:rFonts w:asciiTheme="minorHAnsi" w:hAnsiTheme="minorHAnsi" w:cstheme="minorHAnsi"/>
            <w:szCs w:val="24"/>
          </w:rPr>
          <w:t>fakturace@szu.cz</w:t>
        </w:r>
      </w:hyperlink>
      <w:r w:rsidRPr="00AA6906">
        <w:rPr>
          <w:rFonts w:asciiTheme="minorHAnsi" w:hAnsiTheme="minorHAnsi" w:cstheme="minorHAnsi"/>
          <w:szCs w:val="24"/>
        </w:rPr>
        <w:t xml:space="preserve"> . </w:t>
      </w:r>
    </w:p>
    <w:p w14:paraId="5696E361" w14:textId="77777777" w:rsidR="00C7129A" w:rsidRDefault="00C7129A" w:rsidP="00C7129A">
      <w:pPr>
        <w:pStyle w:val="Odstavecseseznamem"/>
        <w:rPr>
          <w:rFonts w:asciiTheme="minorHAnsi" w:hAnsiTheme="minorHAnsi" w:cstheme="minorHAnsi"/>
          <w:color w:val="15131A"/>
          <w:w w:val="105"/>
          <w:szCs w:val="24"/>
        </w:rPr>
      </w:pPr>
    </w:p>
    <w:p w14:paraId="391F09F9" w14:textId="77777777" w:rsidR="00C7129A" w:rsidRPr="00AA6906" w:rsidRDefault="00C7129A" w:rsidP="00C7129A">
      <w:pPr>
        <w:spacing w:line="276" w:lineRule="auto"/>
        <w:ind w:left="360" w:firstLine="0"/>
        <w:rPr>
          <w:rFonts w:asciiTheme="minorHAnsi" w:hAnsiTheme="minorHAnsi" w:cstheme="minorHAnsi"/>
          <w:color w:val="15131A"/>
          <w:w w:val="105"/>
          <w:szCs w:val="24"/>
        </w:rPr>
      </w:pPr>
      <w:bookmarkStart w:id="0" w:name="_GoBack"/>
      <w:bookmarkEnd w:id="0"/>
    </w:p>
    <w:p w14:paraId="79462DF6" w14:textId="77777777" w:rsidR="002F785B" w:rsidRPr="00AA6906" w:rsidRDefault="002F785B" w:rsidP="002F785B">
      <w:pPr>
        <w:ind w:left="360" w:firstLine="0"/>
        <w:rPr>
          <w:rFonts w:asciiTheme="minorHAnsi" w:hAnsiTheme="minorHAnsi" w:cstheme="minorHAnsi"/>
          <w:szCs w:val="24"/>
        </w:rPr>
      </w:pPr>
    </w:p>
    <w:p w14:paraId="1A41EF3F" w14:textId="77777777" w:rsidR="003B06CB" w:rsidRPr="00AA6906" w:rsidRDefault="003B06CB" w:rsidP="003B06CB">
      <w:pPr>
        <w:rPr>
          <w:rFonts w:asciiTheme="minorHAnsi" w:hAnsiTheme="minorHAnsi" w:cstheme="minorHAnsi"/>
          <w:szCs w:val="24"/>
        </w:rPr>
      </w:pPr>
    </w:p>
    <w:p w14:paraId="6E8408D1" w14:textId="5CC32A04" w:rsidR="003B06CB" w:rsidRPr="00AA6906" w:rsidRDefault="003B06CB" w:rsidP="00FF0A8C">
      <w:pPr>
        <w:numPr>
          <w:ilvl w:val="0"/>
          <w:numId w:val="15"/>
        </w:numPr>
        <w:rPr>
          <w:rFonts w:asciiTheme="minorHAnsi" w:hAnsiTheme="minorHAnsi" w:cstheme="minorHAnsi"/>
          <w:szCs w:val="24"/>
        </w:rPr>
      </w:pPr>
      <w:r w:rsidRPr="00AA6906">
        <w:rPr>
          <w:rFonts w:asciiTheme="minorHAnsi" w:hAnsiTheme="minorHAnsi" w:cstheme="minorHAnsi"/>
          <w:szCs w:val="24"/>
        </w:rPr>
        <w:t>Sjednan</w:t>
      </w:r>
      <w:r w:rsidR="00B254FB" w:rsidRPr="00AA6906">
        <w:rPr>
          <w:rFonts w:asciiTheme="minorHAnsi" w:hAnsiTheme="minorHAnsi" w:cstheme="minorHAnsi"/>
          <w:szCs w:val="24"/>
        </w:rPr>
        <w:t xml:space="preserve">á lhůta splatnosti </w:t>
      </w:r>
      <w:r w:rsidR="005C6904" w:rsidRPr="00AA6906">
        <w:rPr>
          <w:rFonts w:asciiTheme="minorHAnsi" w:hAnsiTheme="minorHAnsi" w:cstheme="minorHAnsi"/>
          <w:szCs w:val="24"/>
        </w:rPr>
        <w:t>daňového dokladu</w:t>
      </w:r>
      <w:r w:rsidR="00B254FB" w:rsidRPr="00AA6906">
        <w:rPr>
          <w:rFonts w:asciiTheme="minorHAnsi" w:hAnsiTheme="minorHAnsi" w:cstheme="minorHAnsi"/>
          <w:szCs w:val="24"/>
        </w:rPr>
        <w:t xml:space="preserve"> je </w:t>
      </w:r>
      <w:r w:rsidR="000734AF" w:rsidRPr="00AA6906">
        <w:rPr>
          <w:rFonts w:asciiTheme="minorHAnsi" w:hAnsiTheme="minorHAnsi" w:cstheme="minorHAnsi"/>
          <w:szCs w:val="24"/>
        </w:rPr>
        <w:t>30</w:t>
      </w:r>
      <w:r w:rsidR="005C6904" w:rsidRPr="00AA6906">
        <w:rPr>
          <w:rFonts w:asciiTheme="minorHAnsi" w:hAnsiTheme="minorHAnsi" w:cstheme="minorHAnsi"/>
          <w:szCs w:val="24"/>
        </w:rPr>
        <w:t xml:space="preserve"> dní ode dne</w:t>
      </w:r>
      <w:r w:rsidRPr="00AA6906">
        <w:rPr>
          <w:rFonts w:asciiTheme="minorHAnsi" w:hAnsiTheme="minorHAnsi" w:cstheme="minorHAnsi"/>
          <w:szCs w:val="24"/>
        </w:rPr>
        <w:t xml:space="preserve"> </w:t>
      </w:r>
      <w:r w:rsidR="005C6904" w:rsidRPr="00AA6906">
        <w:rPr>
          <w:rFonts w:asciiTheme="minorHAnsi" w:hAnsiTheme="minorHAnsi" w:cstheme="minorHAnsi"/>
          <w:szCs w:val="24"/>
        </w:rPr>
        <w:t xml:space="preserve">jeho </w:t>
      </w:r>
      <w:r w:rsidR="00A80F59" w:rsidRPr="00AA6906">
        <w:rPr>
          <w:rFonts w:asciiTheme="minorHAnsi" w:hAnsiTheme="minorHAnsi" w:cstheme="minorHAnsi"/>
          <w:szCs w:val="24"/>
        </w:rPr>
        <w:t>doručení objednateli</w:t>
      </w:r>
      <w:r w:rsidRPr="00AA6906">
        <w:rPr>
          <w:rFonts w:asciiTheme="minorHAnsi" w:hAnsiTheme="minorHAnsi" w:cstheme="minorHAnsi"/>
          <w:szCs w:val="24"/>
        </w:rPr>
        <w:t xml:space="preserve">, přičemž fakturovaná cena se považuje za zaplacenou v den, kdy bude připsána na účet </w:t>
      </w:r>
      <w:r w:rsidR="00404672" w:rsidRPr="00AA6906">
        <w:rPr>
          <w:rFonts w:asciiTheme="minorHAnsi" w:hAnsiTheme="minorHAnsi" w:cstheme="minorHAnsi"/>
          <w:szCs w:val="24"/>
        </w:rPr>
        <w:t>zhotovitel</w:t>
      </w:r>
      <w:r w:rsidR="005B4CF0" w:rsidRPr="00AA6906">
        <w:rPr>
          <w:rFonts w:asciiTheme="minorHAnsi" w:hAnsiTheme="minorHAnsi" w:cstheme="minorHAnsi"/>
          <w:szCs w:val="24"/>
        </w:rPr>
        <w:t>e</w:t>
      </w:r>
      <w:r w:rsidRPr="00AA6906">
        <w:rPr>
          <w:rFonts w:asciiTheme="minorHAnsi" w:hAnsiTheme="minorHAnsi" w:cstheme="minorHAnsi"/>
          <w:szCs w:val="24"/>
        </w:rPr>
        <w:t xml:space="preserve">. Fakturovaná cena bude </w:t>
      </w:r>
      <w:r w:rsidR="005A2162" w:rsidRPr="00AA6906">
        <w:rPr>
          <w:rFonts w:asciiTheme="minorHAnsi" w:hAnsiTheme="minorHAnsi" w:cstheme="minorHAnsi"/>
          <w:szCs w:val="24"/>
        </w:rPr>
        <w:t>objednatel</w:t>
      </w:r>
      <w:r w:rsidR="006D23B6" w:rsidRPr="00AA6906">
        <w:rPr>
          <w:rFonts w:asciiTheme="minorHAnsi" w:hAnsiTheme="minorHAnsi" w:cstheme="minorHAnsi"/>
          <w:szCs w:val="24"/>
        </w:rPr>
        <w:t>e</w:t>
      </w:r>
      <w:r w:rsidR="00EA143F" w:rsidRPr="00AA6906">
        <w:rPr>
          <w:rFonts w:asciiTheme="minorHAnsi" w:hAnsiTheme="minorHAnsi" w:cstheme="minorHAnsi"/>
          <w:szCs w:val="24"/>
        </w:rPr>
        <w:t>m</w:t>
      </w:r>
      <w:r w:rsidRPr="00AA6906">
        <w:rPr>
          <w:rFonts w:asciiTheme="minorHAnsi" w:hAnsiTheme="minorHAnsi" w:cstheme="minorHAnsi"/>
          <w:szCs w:val="24"/>
        </w:rPr>
        <w:t xml:space="preserve"> hrazena bezhotovostním převodem na účet </w:t>
      </w:r>
      <w:r w:rsidR="00404672" w:rsidRPr="00AA6906">
        <w:rPr>
          <w:rFonts w:asciiTheme="minorHAnsi" w:hAnsiTheme="minorHAnsi" w:cstheme="minorHAnsi"/>
          <w:szCs w:val="24"/>
        </w:rPr>
        <w:t>zhotovitel</w:t>
      </w:r>
      <w:r w:rsidR="005B4CF0" w:rsidRPr="00AA6906">
        <w:rPr>
          <w:rFonts w:asciiTheme="minorHAnsi" w:hAnsiTheme="minorHAnsi" w:cstheme="minorHAnsi"/>
          <w:szCs w:val="24"/>
        </w:rPr>
        <w:t>e</w:t>
      </w:r>
      <w:r w:rsidRPr="00AA6906">
        <w:rPr>
          <w:rFonts w:asciiTheme="minorHAnsi" w:hAnsiTheme="minorHAnsi" w:cstheme="minorHAnsi"/>
          <w:szCs w:val="24"/>
        </w:rPr>
        <w:t xml:space="preserve"> specifikovaný v záhlaví této Smlouvy.</w:t>
      </w:r>
    </w:p>
    <w:p w14:paraId="56209788" w14:textId="77777777" w:rsidR="0049162E" w:rsidRPr="00AA6906" w:rsidRDefault="0049162E" w:rsidP="0049162E">
      <w:pPr>
        <w:ind w:left="0" w:firstLine="0"/>
        <w:rPr>
          <w:rFonts w:asciiTheme="minorHAnsi" w:hAnsiTheme="minorHAnsi" w:cstheme="minorHAnsi"/>
          <w:szCs w:val="24"/>
        </w:rPr>
      </w:pPr>
    </w:p>
    <w:p w14:paraId="5B867BAF" w14:textId="64A70C7E" w:rsidR="00923D65" w:rsidRPr="00AA6906" w:rsidRDefault="00923D65" w:rsidP="00923D65">
      <w:pPr>
        <w:numPr>
          <w:ilvl w:val="0"/>
          <w:numId w:val="15"/>
        </w:numPr>
        <w:rPr>
          <w:rFonts w:asciiTheme="minorHAnsi" w:hAnsiTheme="minorHAnsi" w:cstheme="minorHAnsi"/>
          <w:color w:val="000000" w:themeColor="text1"/>
          <w:szCs w:val="24"/>
        </w:rPr>
      </w:pPr>
      <w:r w:rsidRPr="00AA6906">
        <w:rPr>
          <w:rFonts w:asciiTheme="minorHAnsi" w:hAnsiTheme="minorHAnsi" w:cstheme="minorHAnsi"/>
          <w:color w:val="000000" w:themeColor="text1"/>
          <w:szCs w:val="24"/>
        </w:rPr>
        <w:t xml:space="preserve">V případě, že účinnost této </w:t>
      </w:r>
      <w:r w:rsidR="0072189B" w:rsidRPr="00AA6906">
        <w:rPr>
          <w:rFonts w:asciiTheme="minorHAnsi" w:hAnsiTheme="minorHAnsi" w:cstheme="minorHAnsi"/>
          <w:color w:val="000000" w:themeColor="text1"/>
          <w:szCs w:val="24"/>
        </w:rPr>
        <w:t>S</w:t>
      </w:r>
      <w:r w:rsidRPr="00AA6906">
        <w:rPr>
          <w:rFonts w:asciiTheme="minorHAnsi" w:hAnsiTheme="minorHAnsi" w:cstheme="minorHAnsi"/>
          <w:color w:val="000000" w:themeColor="text1"/>
          <w:szCs w:val="24"/>
        </w:rPr>
        <w:t xml:space="preserve">mlouvy </w:t>
      </w:r>
      <w:r w:rsidR="0072189B" w:rsidRPr="00AA6906">
        <w:rPr>
          <w:rFonts w:asciiTheme="minorHAnsi" w:hAnsiTheme="minorHAnsi" w:cstheme="minorHAnsi"/>
          <w:color w:val="000000" w:themeColor="text1"/>
          <w:szCs w:val="24"/>
        </w:rPr>
        <w:t xml:space="preserve">nebo dotčené </w:t>
      </w:r>
      <w:r w:rsidR="008C17A1" w:rsidRPr="00AA6906">
        <w:rPr>
          <w:rFonts w:asciiTheme="minorHAnsi" w:hAnsiTheme="minorHAnsi" w:cstheme="minorHAnsi"/>
          <w:szCs w:val="24"/>
        </w:rPr>
        <w:t>Prováděcí</w:t>
      </w:r>
      <w:r w:rsidR="0072189B" w:rsidRPr="00AA6906">
        <w:rPr>
          <w:rFonts w:asciiTheme="minorHAnsi" w:hAnsiTheme="minorHAnsi" w:cstheme="minorHAnsi"/>
          <w:color w:val="000000" w:themeColor="text1"/>
          <w:szCs w:val="24"/>
        </w:rPr>
        <w:t xml:space="preserve"> smlouvy </w:t>
      </w:r>
      <w:r w:rsidRPr="00AA6906">
        <w:rPr>
          <w:rFonts w:asciiTheme="minorHAnsi" w:hAnsiTheme="minorHAnsi" w:cstheme="minorHAnsi"/>
          <w:color w:val="000000" w:themeColor="text1"/>
          <w:szCs w:val="24"/>
        </w:rPr>
        <w:t xml:space="preserve">zanikne odstoupením a smluvní strany se nedohodnou jinak, zavazuje se </w:t>
      </w:r>
      <w:r w:rsidR="005A2162" w:rsidRPr="00AA6906">
        <w:rPr>
          <w:rFonts w:asciiTheme="minorHAnsi" w:hAnsiTheme="minorHAnsi" w:cstheme="minorHAnsi"/>
          <w:color w:val="000000" w:themeColor="text1"/>
          <w:szCs w:val="24"/>
        </w:rPr>
        <w:t>objednatel</w:t>
      </w:r>
      <w:r w:rsidRPr="00AA6906">
        <w:rPr>
          <w:rFonts w:asciiTheme="minorHAnsi" w:hAnsiTheme="minorHAnsi" w:cstheme="minorHAnsi"/>
          <w:color w:val="000000" w:themeColor="text1"/>
          <w:szCs w:val="24"/>
        </w:rPr>
        <w:t xml:space="preserve"> nahradit </w:t>
      </w:r>
      <w:r w:rsidR="00404672" w:rsidRPr="00AA6906">
        <w:rPr>
          <w:rFonts w:asciiTheme="minorHAnsi" w:hAnsiTheme="minorHAnsi" w:cstheme="minorHAnsi"/>
          <w:color w:val="000000" w:themeColor="text1"/>
          <w:szCs w:val="24"/>
        </w:rPr>
        <w:t>zhotovitel</w:t>
      </w:r>
      <w:r w:rsidR="00907E6F" w:rsidRPr="00AA6906">
        <w:rPr>
          <w:rFonts w:asciiTheme="minorHAnsi" w:hAnsiTheme="minorHAnsi" w:cstheme="minorHAnsi"/>
          <w:color w:val="000000" w:themeColor="text1"/>
          <w:szCs w:val="24"/>
        </w:rPr>
        <w:t>i</w:t>
      </w:r>
      <w:r w:rsidRPr="00AA6906">
        <w:rPr>
          <w:rFonts w:asciiTheme="minorHAnsi" w:hAnsiTheme="minorHAnsi" w:cstheme="minorHAnsi"/>
          <w:color w:val="000000" w:themeColor="text1"/>
          <w:szCs w:val="24"/>
        </w:rPr>
        <w:t xml:space="preserve"> pouze náklady, které do té doby měl, jakož i část </w:t>
      </w:r>
      <w:r w:rsidR="00907E6F" w:rsidRPr="00AA6906">
        <w:rPr>
          <w:rFonts w:asciiTheme="minorHAnsi" w:hAnsiTheme="minorHAnsi" w:cstheme="minorHAnsi"/>
          <w:color w:val="000000" w:themeColor="text1"/>
          <w:szCs w:val="24"/>
        </w:rPr>
        <w:t>sjednané ceny</w:t>
      </w:r>
      <w:r w:rsidRPr="00AA6906">
        <w:rPr>
          <w:rFonts w:asciiTheme="minorHAnsi" w:hAnsiTheme="minorHAnsi" w:cstheme="minorHAnsi"/>
          <w:color w:val="000000" w:themeColor="text1"/>
          <w:szCs w:val="24"/>
        </w:rPr>
        <w:t xml:space="preserve"> přiměřenou vynaložené námaze </w:t>
      </w:r>
      <w:r w:rsidR="00404672" w:rsidRPr="00AA6906">
        <w:rPr>
          <w:rFonts w:asciiTheme="minorHAnsi" w:hAnsiTheme="minorHAnsi" w:cstheme="minorHAnsi"/>
          <w:color w:val="000000" w:themeColor="text1"/>
          <w:szCs w:val="24"/>
        </w:rPr>
        <w:t>zhotovitel</w:t>
      </w:r>
      <w:r w:rsidR="00122AD7" w:rsidRPr="00AA6906">
        <w:rPr>
          <w:rFonts w:asciiTheme="minorHAnsi" w:hAnsiTheme="minorHAnsi" w:cstheme="minorHAnsi"/>
          <w:color w:val="000000" w:themeColor="text1"/>
          <w:szCs w:val="24"/>
        </w:rPr>
        <w:t>e</w:t>
      </w:r>
      <w:r w:rsidRPr="00AA6906">
        <w:rPr>
          <w:rFonts w:asciiTheme="minorHAnsi" w:hAnsiTheme="minorHAnsi" w:cstheme="minorHAnsi"/>
          <w:color w:val="000000" w:themeColor="text1"/>
          <w:szCs w:val="24"/>
        </w:rPr>
        <w:t xml:space="preserve"> pro jednotlivé práce uvedené v </w:t>
      </w:r>
      <w:r w:rsidR="0076721F" w:rsidRPr="00AA6906">
        <w:rPr>
          <w:rFonts w:asciiTheme="minorHAnsi" w:hAnsiTheme="minorHAnsi" w:cstheme="minorHAnsi"/>
          <w:color w:val="000000" w:themeColor="text1"/>
          <w:szCs w:val="24"/>
        </w:rPr>
        <w:t xml:space="preserve">dotčené </w:t>
      </w:r>
      <w:r w:rsidR="008C17A1" w:rsidRPr="00AA6906">
        <w:rPr>
          <w:rFonts w:asciiTheme="minorHAnsi" w:hAnsiTheme="minorHAnsi" w:cstheme="minorHAnsi"/>
          <w:szCs w:val="24"/>
        </w:rPr>
        <w:t>Prováděcí</w:t>
      </w:r>
      <w:r w:rsidR="0076721F" w:rsidRPr="00AA6906">
        <w:rPr>
          <w:rFonts w:asciiTheme="minorHAnsi" w:hAnsiTheme="minorHAnsi" w:cstheme="minorHAnsi"/>
          <w:color w:val="000000" w:themeColor="text1"/>
          <w:szCs w:val="24"/>
        </w:rPr>
        <w:t xml:space="preserve"> smlouvě</w:t>
      </w:r>
      <w:r w:rsidRPr="00AA6906">
        <w:rPr>
          <w:rFonts w:asciiTheme="minorHAnsi" w:hAnsiTheme="minorHAnsi" w:cstheme="minorHAnsi"/>
          <w:color w:val="000000" w:themeColor="text1"/>
          <w:szCs w:val="24"/>
        </w:rPr>
        <w:t xml:space="preserve">. </w:t>
      </w:r>
    </w:p>
    <w:p w14:paraId="4525BD79" w14:textId="77777777" w:rsidR="0055709B" w:rsidRPr="00AA6906" w:rsidRDefault="0055709B" w:rsidP="0055709B">
      <w:pPr>
        <w:pStyle w:val="Odstavecseseznamem"/>
        <w:rPr>
          <w:rFonts w:asciiTheme="minorHAnsi" w:hAnsiTheme="minorHAnsi" w:cstheme="minorHAnsi"/>
          <w:color w:val="000000" w:themeColor="text1"/>
          <w:szCs w:val="24"/>
        </w:rPr>
      </w:pPr>
    </w:p>
    <w:p w14:paraId="779719B5" w14:textId="29823BA9" w:rsidR="0055709B" w:rsidRPr="00AA6906" w:rsidRDefault="0055709B" w:rsidP="0055709B">
      <w:pPr>
        <w:pStyle w:val="NormalJustified"/>
        <w:numPr>
          <w:ilvl w:val="0"/>
          <w:numId w:val="15"/>
        </w:numPr>
        <w:spacing w:after="120"/>
        <w:rPr>
          <w:rFonts w:asciiTheme="minorHAnsi" w:hAnsiTheme="minorHAnsi" w:cstheme="minorHAnsi"/>
          <w:kern w:val="0"/>
          <w:szCs w:val="24"/>
        </w:rPr>
      </w:pPr>
      <w:r w:rsidRPr="00AA6906">
        <w:rPr>
          <w:rFonts w:asciiTheme="minorHAnsi" w:hAnsiTheme="minorHAnsi" w:cstheme="minorHAnsi"/>
          <w:szCs w:val="24"/>
        </w:rPr>
        <w:t xml:space="preserve">Zhotovitel je povinen </w:t>
      </w:r>
      <w:r w:rsidRPr="00AA6906">
        <w:rPr>
          <w:rFonts w:asciiTheme="minorHAnsi" w:hAnsiTheme="minorHAnsi" w:cstheme="minorHAnsi"/>
          <w:kern w:val="0"/>
          <w:szCs w:val="24"/>
        </w:rPr>
        <w:t xml:space="preserve">zajistit po dobu 10 let ode dne uzavření smlouvy s objednatelem uchování dokumentace související se zadáváním zakázky a umožnit kontrolu dokladů souvisejících s projektem, stejně jako vstup do objektů a na pozemky dotčené projektem a jeho realizací. </w:t>
      </w:r>
      <w:r w:rsidRPr="00AA6906">
        <w:rPr>
          <w:rFonts w:asciiTheme="minorHAnsi" w:hAnsiTheme="minorHAnsi" w:cstheme="minorHAnsi"/>
          <w:szCs w:val="24"/>
        </w:rPr>
        <w:t>Zhotovitel</w:t>
      </w:r>
      <w:r w:rsidRPr="00AA6906">
        <w:rPr>
          <w:rFonts w:asciiTheme="minorHAnsi" w:hAnsiTheme="minorHAnsi" w:cstheme="minorHAnsi"/>
          <w:kern w:val="0"/>
          <w:szCs w:val="24"/>
        </w:rPr>
        <w:t xml:space="preserve"> je povinen zajistit ve stejném rozsahu povinnosti dle tohoto odstavce i u svých dodavatelů u dodávek souvisejících s projektem (tzn. zapracovat uvedené povinnosti do smluv a objednávek) a to z toho důvodu, že jsou hrazeny z veřejných výdajů. </w:t>
      </w:r>
    </w:p>
    <w:p w14:paraId="632FCDF4" w14:textId="77777777" w:rsidR="00B662E8" w:rsidRPr="00AA6906" w:rsidRDefault="00B662E8" w:rsidP="0049162E">
      <w:pPr>
        <w:ind w:left="0" w:firstLine="0"/>
        <w:rPr>
          <w:rFonts w:asciiTheme="minorHAnsi" w:hAnsiTheme="minorHAnsi" w:cstheme="minorHAnsi"/>
          <w:szCs w:val="24"/>
        </w:rPr>
      </w:pPr>
    </w:p>
    <w:p w14:paraId="31B6B4F6" w14:textId="38093E77" w:rsidR="00FF0A8C" w:rsidRPr="00AA6906" w:rsidRDefault="0055709B" w:rsidP="00FF0A8C">
      <w:pPr>
        <w:jc w:val="center"/>
        <w:rPr>
          <w:rFonts w:asciiTheme="minorHAnsi" w:hAnsiTheme="minorHAnsi" w:cstheme="minorHAnsi"/>
          <w:b/>
          <w:szCs w:val="24"/>
        </w:rPr>
      </w:pPr>
      <w:r w:rsidRPr="00AA6906">
        <w:rPr>
          <w:rFonts w:asciiTheme="minorHAnsi" w:hAnsiTheme="minorHAnsi" w:cstheme="minorHAnsi"/>
          <w:b/>
          <w:szCs w:val="24"/>
        </w:rPr>
        <w:t>Čl. 7</w:t>
      </w:r>
    </w:p>
    <w:p w14:paraId="49491CC8" w14:textId="77777777" w:rsidR="00FF0A8C" w:rsidRPr="00AA6906" w:rsidRDefault="00FF0A8C" w:rsidP="00FF0A8C">
      <w:pPr>
        <w:jc w:val="center"/>
        <w:rPr>
          <w:rFonts w:asciiTheme="minorHAnsi" w:hAnsiTheme="minorHAnsi" w:cstheme="minorHAnsi"/>
          <w:b/>
          <w:szCs w:val="24"/>
        </w:rPr>
      </w:pPr>
      <w:r w:rsidRPr="00AA6906">
        <w:rPr>
          <w:rFonts w:asciiTheme="minorHAnsi" w:hAnsiTheme="minorHAnsi" w:cstheme="minorHAnsi"/>
          <w:b/>
          <w:szCs w:val="24"/>
        </w:rPr>
        <w:t>Předání a převzetí plnění</w:t>
      </w:r>
    </w:p>
    <w:p w14:paraId="14E1EF36" w14:textId="77777777" w:rsidR="00FF0A8C" w:rsidRPr="00AA6906" w:rsidRDefault="00FF0A8C" w:rsidP="0033629F">
      <w:pPr>
        <w:tabs>
          <w:tab w:val="left" w:pos="1410"/>
        </w:tabs>
        <w:ind w:left="0" w:firstLine="0"/>
        <w:rPr>
          <w:rFonts w:asciiTheme="minorHAnsi" w:hAnsiTheme="minorHAnsi" w:cstheme="minorHAnsi"/>
          <w:szCs w:val="24"/>
        </w:rPr>
      </w:pPr>
    </w:p>
    <w:p w14:paraId="3AA2BA31" w14:textId="075D2338" w:rsidR="00FF0A8C" w:rsidRPr="00AA6906" w:rsidRDefault="0033629F" w:rsidP="00FF0A8C">
      <w:pPr>
        <w:numPr>
          <w:ilvl w:val="0"/>
          <w:numId w:val="21"/>
        </w:numPr>
        <w:rPr>
          <w:rFonts w:asciiTheme="minorHAnsi" w:hAnsiTheme="minorHAnsi" w:cstheme="minorHAnsi"/>
          <w:szCs w:val="24"/>
        </w:rPr>
      </w:pPr>
      <w:r w:rsidRPr="00AA6906">
        <w:rPr>
          <w:rFonts w:asciiTheme="minorHAnsi" w:hAnsiTheme="minorHAnsi" w:cstheme="minorHAnsi"/>
          <w:szCs w:val="24"/>
        </w:rPr>
        <w:t>Splnění Smlouvy</w:t>
      </w:r>
      <w:r w:rsidR="003D6A2C" w:rsidRPr="00AA6906">
        <w:rPr>
          <w:rFonts w:asciiTheme="minorHAnsi" w:hAnsiTheme="minorHAnsi" w:cstheme="minorHAnsi"/>
          <w:szCs w:val="24"/>
        </w:rPr>
        <w:t xml:space="preserve">, resp. </w:t>
      </w:r>
      <w:r w:rsidR="008C17A1" w:rsidRPr="00AA6906">
        <w:rPr>
          <w:rFonts w:asciiTheme="minorHAnsi" w:hAnsiTheme="minorHAnsi" w:cstheme="minorHAnsi"/>
          <w:szCs w:val="24"/>
        </w:rPr>
        <w:t>Prováděcí</w:t>
      </w:r>
      <w:r w:rsidR="003D6A2C" w:rsidRPr="00AA6906">
        <w:rPr>
          <w:rFonts w:asciiTheme="minorHAnsi" w:hAnsiTheme="minorHAnsi" w:cstheme="minorHAnsi"/>
          <w:szCs w:val="24"/>
        </w:rPr>
        <w:t xml:space="preserve"> smlouvy,</w:t>
      </w:r>
      <w:r w:rsidR="00FF0A8C" w:rsidRPr="00AA6906">
        <w:rPr>
          <w:rFonts w:asciiTheme="minorHAnsi" w:hAnsiTheme="minorHAnsi" w:cstheme="minorHAnsi"/>
          <w:szCs w:val="24"/>
        </w:rPr>
        <w:t xml:space="preserve"> je řádně dokončené, bude-li mít vlastnosti stanovené touto Smlouvou</w:t>
      </w:r>
      <w:r w:rsidR="003D6A2C" w:rsidRPr="00AA6906">
        <w:rPr>
          <w:rFonts w:asciiTheme="minorHAnsi" w:hAnsiTheme="minorHAnsi" w:cstheme="minorHAnsi"/>
          <w:szCs w:val="24"/>
        </w:rPr>
        <w:t xml:space="preserve">, resp. </w:t>
      </w:r>
      <w:r w:rsidR="008C17A1" w:rsidRPr="00AA6906">
        <w:rPr>
          <w:rFonts w:asciiTheme="minorHAnsi" w:hAnsiTheme="minorHAnsi" w:cstheme="minorHAnsi"/>
          <w:szCs w:val="24"/>
        </w:rPr>
        <w:t>Prováděcí</w:t>
      </w:r>
      <w:r w:rsidR="003D6A2C" w:rsidRPr="00AA6906">
        <w:rPr>
          <w:rFonts w:asciiTheme="minorHAnsi" w:hAnsiTheme="minorHAnsi" w:cstheme="minorHAnsi"/>
          <w:szCs w:val="24"/>
        </w:rPr>
        <w:t xml:space="preserve"> smlouvou,</w:t>
      </w:r>
      <w:r w:rsidR="00FF0A8C" w:rsidRPr="00AA6906">
        <w:rPr>
          <w:rFonts w:asciiTheme="minorHAnsi" w:hAnsiTheme="minorHAnsi" w:cstheme="minorHAnsi"/>
          <w:szCs w:val="24"/>
        </w:rPr>
        <w:t xml:space="preserve"> a jejími přílohami, technickými normami a obecně závaznými právními předpisy, a nebude-li mít nedostatky ohrožující veřejné zájmy či zájmy třetích osob, zejména z hlediska ochrany života a zdraví osob, životního prostředí, hygienických norem, bezpečnosti práce, bezpečnosti užívání a technických zařízení, případně nedostatky bránící v řádném užívání ke stanovenému účelu.</w:t>
      </w:r>
    </w:p>
    <w:p w14:paraId="0FCDBFE6" w14:textId="77777777" w:rsidR="00FF0A8C" w:rsidRPr="00AA6906" w:rsidRDefault="00FF0A8C" w:rsidP="00FF0A8C">
      <w:pPr>
        <w:rPr>
          <w:rFonts w:asciiTheme="minorHAnsi" w:hAnsiTheme="minorHAnsi" w:cstheme="minorHAnsi"/>
          <w:szCs w:val="24"/>
        </w:rPr>
      </w:pPr>
    </w:p>
    <w:p w14:paraId="634782B7" w14:textId="15BF41F4" w:rsidR="00FF0A8C" w:rsidRPr="00AA6906" w:rsidRDefault="00FF0A8C" w:rsidP="00FF0A8C">
      <w:pPr>
        <w:numPr>
          <w:ilvl w:val="0"/>
          <w:numId w:val="21"/>
        </w:numPr>
        <w:rPr>
          <w:rFonts w:asciiTheme="minorHAnsi" w:hAnsiTheme="minorHAnsi" w:cstheme="minorHAnsi"/>
          <w:szCs w:val="24"/>
        </w:rPr>
      </w:pPr>
      <w:r w:rsidRPr="00AA6906">
        <w:rPr>
          <w:rFonts w:asciiTheme="minorHAnsi" w:hAnsiTheme="minorHAnsi" w:cstheme="minorHAnsi"/>
          <w:szCs w:val="24"/>
        </w:rPr>
        <w:t xml:space="preserve">Za zpoždění </w:t>
      </w:r>
      <w:r w:rsidR="0033629F" w:rsidRPr="00AA6906">
        <w:rPr>
          <w:rFonts w:asciiTheme="minorHAnsi" w:hAnsiTheme="minorHAnsi" w:cstheme="minorHAnsi"/>
          <w:szCs w:val="24"/>
        </w:rPr>
        <w:t>splnění Smlouvy</w:t>
      </w:r>
      <w:r w:rsidRPr="00AA6906">
        <w:rPr>
          <w:rFonts w:asciiTheme="minorHAnsi" w:hAnsiTheme="minorHAnsi" w:cstheme="minorHAnsi"/>
          <w:szCs w:val="24"/>
        </w:rPr>
        <w:t xml:space="preserve"> </w:t>
      </w:r>
      <w:r w:rsidR="009723ED" w:rsidRPr="00AA6906">
        <w:rPr>
          <w:rFonts w:asciiTheme="minorHAnsi" w:hAnsiTheme="minorHAnsi" w:cstheme="minorHAnsi"/>
          <w:szCs w:val="24"/>
        </w:rPr>
        <w:t xml:space="preserve">nebo </w:t>
      </w:r>
      <w:r w:rsidR="00C92B77" w:rsidRPr="00AA6906">
        <w:rPr>
          <w:rFonts w:asciiTheme="minorHAnsi" w:hAnsiTheme="minorHAnsi" w:cstheme="minorHAnsi"/>
          <w:szCs w:val="24"/>
        </w:rPr>
        <w:t>Prováděcí</w:t>
      </w:r>
      <w:r w:rsidR="009723ED" w:rsidRPr="00AA6906">
        <w:rPr>
          <w:rFonts w:asciiTheme="minorHAnsi" w:hAnsiTheme="minorHAnsi" w:cstheme="minorHAnsi"/>
          <w:szCs w:val="24"/>
        </w:rPr>
        <w:t xml:space="preserve"> smlouvy </w:t>
      </w:r>
      <w:r w:rsidRPr="00AA6906">
        <w:rPr>
          <w:rFonts w:asciiTheme="minorHAnsi" w:hAnsiTheme="minorHAnsi" w:cstheme="minorHAnsi"/>
          <w:szCs w:val="24"/>
        </w:rPr>
        <w:t xml:space="preserve">se považuje případ, kdy </w:t>
      </w:r>
      <w:r w:rsidR="00F06F6D" w:rsidRPr="00AA6906">
        <w:rPr>
          <w:rFonts w:asciiTheme="minorHAnsi" w:hAnsiTheme="minorHAnsi" w:cstheme="minorHAnsi"/>
          <w:szCs w:val="24"/>
        </w:rPr>
        <w:t xml:space="preserve">z důvodů ležících na </w:t>
      </w:r>
      <w:r w:rsidR="00404672" w:rsidRPr="00AA6906">
        <w:rPr>
          <w:rFonts w:asciiTheme="minorHAnsi" w:hAnsiTheme="minorHAnsi" w:cstheme="minorHAnsi"/>
          <w:szCs w:val="24"/>
        </w:rPr>
        <w:t>zhotovitel</w:t>
      </w:r>
      <w:r w:rsidR="00F06F6D" w:rsidRPr="00AA6906">
        <w:rPr>
          <w:rFonts w:asciiTheme="minorHAnsi" w:hAnsiTheme="minorHAnsi" w:cstheme="minorHAnsi"/>
          <w:szCs w:val="24"/>
        </w:rPr>
        <w:t>i</w:t>
      </w:r>
      <w:r w:rsidR="00722A6F" w:rsidRPr="00AA6906">
        <w:rPr>
          <w:rFonts w:asciiTheme="minorHAnsi" w:hAnsiTheme="minorHAnsi" w:cstheme="minorHAnsi"/>
          <w:szCs w:val="24"/>
        </w:rPr>
        <w:t xml:space="preserve"> není</w:t>
      </w:r>
      <w:r w:rsidR="00F06F6D" w:rsidRPr="00AA6906">
        <w:rPr>
          <w:rFonts w:asciiTheme="minorHAnsi" w:hAnsiTheme="minorHAnsi" w:cstheme="minorHAnsi"/>
          <w:szCs w:val="24"/>
        </w:rPr>
        <w:t xml:space="preserve"> </w:t>
      </w:r>
      <w:r w:rsidR="000729D5" w:rsidRPr="00AA6906">
        <w:rPr>
          <w:rFonts w:asciiTheme="minorHAnsi" w:hAnsiTheme="minorHAnsi" w:cstheme="minorHAnsi"/>
          <w:szCs w:val="24"/>
        </w:rPr>
        <w:t>splnění</w:t>
      </w:r>
      <w:r w:rsidRPr="00AA6906">
        <w:rPr>
          <w:rFonts w:asciiTheme="minorHAnsi" w:hAnsiTheme="minorHAnsi" w:cstheme="minorHAnsi"/>
          <w:szCs w:val="24"/>
        </w:rPr>
        <w:t xml:space="preserve"> nebo</w:t>
      </w:r>
      <w:r w:rsidR="00722A6F" w:rsidRPr="00AA6906">
        <w:rPr>
          <w:rFonts w:asciiTheme="minorHAnsi" w:hAnsiTheme="minorHAnsi" w:cstheme="minorHAnsi"/>
          <w:szCs w:val="24"/>
        </w:rPr>
        <w:t xml:space="preserve"> jeho část</w:t>
      </w:r>
      <w:r w:rsidRPr="00AA6906">
        <w:rPr>
          <w:rFonts w:asciiTheme="minorHAnsi" w:hAnsiTheme="minorHAnsi" w:cstheme="minorHAnsi"/>
          <w:szCs w:val="24"/>
        </w:rPr>
        <w:t xml:space="preserve"> </w:t>
      </w:r>
      <w:r w:rsidR="00404672" w:rsidRPr="00AA6906">
        <w:rPr>
          <w:rFonts w:asciiTheme="minorHAnsi" w:hAnsiTheme="minorHAnsi" w:cstheme="minorHAnsi"/>
          <w:szCs w:val="24"/>
        </w:rPr>
        <w:t>zhotovitel</w:t>
      </w:r>
      <w:r w:rsidR="00EC7D90" w:rsidRPr="00AA6906">
        <w:rPr>
          <w:rFonts w:asciiTheme="minorHAnsi" w:hAnsiTheme="minorHAnsi" w:cstheme="minorHAnsi"/>
          <w:szCs w:val="24"/>
        </w:rPr>
        <w:t xml:space="preserve">em </w:t>
      </w:r>
      <w:r w:rsidRPr="00AA6906">
        <w:rPr>
          <w:rFonts w:asciiTheme="minorHAnsi" w:hAnsiTheme="minorHAnsi" w:cstheme="minorHAnsi"/>
          <w:szCs w:val="24"/>
        </w:rPr>
        <w:t xml:space="preserve">dokončeno v  dohodnutém termínu, případně v termínu náhradním dohodnutém a odsouhlaseném v průběhu realizace </w:t>
      </w:r>
      <w:r w:rsidR="000729D5" w:rsidRPr="00AA6906">
        <w:rPr>
          <w:rFonts w:asciiTheme="minorHAnsi" w:hAnsiTheme="minorHAnsi" w:cstheme="minorHAnsi"/>
          <w:szCs w:val="24"/>
        </w:rPr>
        <w:t>plnění</w:t>
      </w:r>
      <w:r w:rsidRPr="00AA6906">
        <w:rPr>
          <w:rFonts w:asciiTheme="minorHAnsi" w:hAnsiTheme="minorHAnsi" w:cstheme="minorHAnsi"/>
          <w:szCs w:val="24"/>
        </w:rPr>
        <w:t xml:space="preserve"> oběma smluvními stranami nebo není možné jeho plné využití pro jeho vady dle podmínek a v termínech v této Smlouvě</w:t>
      </w:r>
      <w:r w:rsidR="009723ED" w:rsidRPr="00AA6906">
        <w:rPr>
          <w:rFonts w:asciiTheme="minorHAnsi" w:hAnsiTheme="minorHAnsi" w:cstheme="minorHAnsi"/>
          <w:szCs w:val="24"/>
        </w:rPr>
        <w:t xml:space="preserve"> nebo</w:t>
      </w:r>
      <w:r w:rsidR="00C92B77" w:rsidRPr="00AA6906">
        <w:rPr>
          <w:rFonts w:asciiTheme="minorHAnsi" w:hAnsiTheme="minorHAnsi" w:cstheme="minorHAnsi"/>
          <w:szCs w:val="24"/>
        </w:rPr>
        <w:t xml:space="preserve"> Prováděcí </w:t>
      </w:r>
      <w:r w:rsidR="009723ED" w:rsidRPr="00AA6906">
        <w:rPr>
          <w:rFonts w:asciiTheme="minorHAnsi" w:hAnsiTheme="minorHAnsi" w:cstheme="minorHAnsi"/>
          <w:szCs w:val="24"/>
        </w:rPr>
        <w:t>smlouvě</w:t>
      </w:r>
      <w:r w:rsidRPr="00AA6906">
        <w:rPr>
          <w:rFonts w:asciiTheme="minorHAnsi" w:hAnsiTheme="minorHAnsi" w:cstheme="minorHAnsi"/>
          <w:szCs w:val="24"/>
        </w:rPr>
        <w:t xml:space="preserve"> a jejích přílohách uvedených. Za zpoždění </w:t>
      </w:r>
      <w:r w:rsidR="000729D5" w:rsidRPr="00AA6906">
        <w:rPr>
          <w:rFonts w:asciiTheme="minorHAnsi" w:hAnsiTheme="minorHAnsi" w:cstheme="minorHAnsi"/>
          <w:szCs w:val="24"/>
        </w:rPr>
        <w:t>splnění</w:t>
      </w:r>
      <w:r w:rsidRPr="00AA6906">
        <w:rPr>
          <w:rFonts w:asciiTheme="minorHAnsi" w:hAnsiTheme="minorHAnsi" w:cstheme="minorHAnsi"/>
          <w:szCs w:val="24"/>
        </w:rPr>
        <w:t xml:space="preserve"> se též považuje znemožnění vydání případného kolaudačního rozhodnutí nebo jiného relevantního dokladu ve stavebním řízení z důvodů ležících na </w:t>
      </w:r>
      <w:r w:rsidR="00404672" w:rsidRPr="00AA6906">
        <w:rPr>
          <w:rFonts w:asciiTheme="minorHAnsi" w:hAnsiTheme="minorHAnsi" w:cstheme="minorHAnsi"/>
          <w:szCs w:val="24"/>
        </w:rPr>
        <w:t>zhotovitel</w:t>
      </w:r>
      <w:r w:rsidR="000729D5" w:rsidRPr="00AA6906">
        <w:rPr>
          <w:rFonts w:asciiTheme="minorHAnsi" w:hAnsiTheme="minorHAnsi" w:cstheme="minorHAnsi"/>
          <w:szCs w:val="24"/>
        </w:rPr>
        <w:t>i</w:t>
      </w:r>
      <w:r w:rsidRPr="00AA6906">
        <w:rPr>
          <w:rFonts w:asciiTheme="minorHAnsi" w:hAnsiTheme="minorHAnsi" w:cstheme="minorHAnsi"/>
          <w:szCs w:val="24"/>
        </w:rPr>
        <w:t xml:space="preserve">. </w:t>
      </w:r>
    </w:p>
    <w:p w14:paraId="496E8E1B" w14:textId="77777777" w:rsidR="003C3C1B" w:rsidRPr="00AA6906" w:rsidRDefault="003C3C1B" w:rsidP="003C3C1B">
      <w:pPr>
        <w:ind w:left="0" w:firstLine="0"/>
        <w:rPr>
          <w:rFonts w:asciiTheme="minorHAnsi" w:hAnsiTheme="minorHAnsi" w:cstheme="minorHAnsi"/>
          <w:szCs w:val="24"/>
        </w:rPr>
      </w:pPr>
    </w:p>
    <w:p w14:paraId="6F4B5B0A" w14:textId="0468AB1C" w:rsidR="00762D28" w:rsidRPr="00AA6906" w:rsidRDefault="005A2162" w:rsidP="00A80F59">
      <w:pPr>
        <w:numPr>
          <w:ilvl w:val="0"/>
          <w:numId w:val="21"/>
        </w:numPr>
        <w:rPr>
          <w:rFonts w:asciiTheme="minorHAnsi" w:hAnsiTheme="minorHAnsi" w:cstheme="minorHAnsi"/>
          <w:szCs w:val="24"/>
        </w:rPr>
      </w:pPr>
      <w:r w:rsidRPr="00AA6906">
        <w:rPr>
          <w:rFonts w:asciiTheme="minorHAnsi" w:hAnsiTheme="minorHAnsi" w:cstheme="minorHAnsi"/>
          <w:szCs w:val="24"/>
        </w:rPr>
        <w:t>Objednatel</w:t>
      </w:r>
      <w:r w:rsidR="00FF0A8C" w:rsidRPr="00AA6906">
        <w:rPr>
          <w:rFonts w:asciiTheme="minorHAnsi" w:hAnsiTheme="minorHAnsi" w:cstheme="minorHAnsi"/>
          <w:szCs w:val="24"/>
        </w:rPr>
        <w:t xml:space="preserve"> převezme </w:t>
      </w:r>
      <w:r w:rsidR="003C3C1B" w:rsidRPr="00AA6906">
        <w:rPr>
          <w:rFonts w:asciiTheme="minorHAnsi" w:hAnsiTheme="minorHAnsi" w:cstheme="minorHAnsi"/>
          <w:szCs w:val="24"/>
        </w:rPr>
        <w:t>splnění</w:t>
      </w:r>
      <w:r w:rsidR="00FF0A8C" w:rsidRPr="00AA6906">
        <w:rPr>
          <w:rFonts w:asciiTheme="minorHAnsi" w:hAnsiTheme="minorHAnsi" w:cstheme="minorHAnsi"/>
          <w:szCs w:val="24"/>
        </w:rPr>
        <w:t xml:space="preserve"> </w:t>
      </w:r>
      <w:r w:rsidR="00953B54" w:rsidRPr="00AA6906">
        <w:rPr>
          <w:rFonts w:asciiTheme="minorHAnsi" w:hAnsiTheme="minorHAnsi" w:cstheme="minorHAnsi"/>
          <w:szCs w:val="24"/>
        </w:rPr>
        <w:t xml:space="preserve">této Smlouvy nebo </w:t>
      </w:r>
      <w:r w:rsidR="00C92B77" w:rsidRPr="00AA6906">
        <w:rPr>
          <w:rFonts w:asciiTheme="minorHAnsi" w:hAnsiTheme="minorHAnsi" w:cstheme="minorHAnsi"/>
          <w:szCs w:val="24"/>
        </w:rPr>
        <w:t>Prováděcí</w:t>
      </w:r>
      <w:r w:rsidR="00721146" w:rsidRPr="00AA6906">
        <w:rPr>
          <w:rFonts w:asciiTheme="minorHAnsi" w:hAnsiTheme="minorHAnsi" w:cstheme="minorHAnsi"/>
          <w:szCs w:val="24"/>
        </w:rPr>
        <w:t xml:space="preserve"> smlouvy</w:t>
      </w:r>
      <w:r w:rsidR="00FF0A8C" w:rsidRPr="00AA6906">
        <w:rPr>
          <w:rFonts w:asciiTheme="minorHAnsi" w:hAnsiTheme="minorHAnsi" w:cstheme="minorHAnsi"/>
          <w:szCs w:val="24"/>
        </w:rPr>
        <w:t>, budou-li provedení objemu i jakost prací a dodávek v souladu s </w:t>
      </w:r>
      <w:r w:rsidR="00721146" w:rsidRPr="00AA6906">
        <w:rPr>
          <w:rFonts w:asciiTheme="minorHAnsi" w:hAnsiTheme="minorHAnsi" w:cstheme="minorHAnsi"/>
          <w:szCs w:val="24"/>
        </w:rPr>
        <w:t xml:space="preserve">předmětnou </w:t>
      </w:r>
      <w:r w:rsidR="00C92B77" w:rsidRPr="00AA6906">
        <w:rPr>
          <w:rFonts w:asciiTheme="minorHAnsi" w:hAnsiTheme="minorHAnsi" w:cstheme="minorHAnsi"/>
          <w:szCs w:val="24"/>
        </w:rPr>
        <w:t>Prováděcí</w:t>
      </w:r>
      <w:r w:rsidR="00721146" w:rsidRPr="00AA6906">
        <w:rPr>
          <w:rFonts w:asciiTheme="minorHAnsi" w:hAnsiTheme="minorHAnsi" w:cstheme="minorHAnsi"/>
          <w:szCs w:val="24"/>
        </w:rPr>
        <w:t xml:space="preserve"> smlouvou</w:t>
      </w:r>
      <w:r w:rsidR="00FF0A8C" w:rsidRPr="00AA6906">
        <w:rPr>
          <w:rFonts w:asciiTheme="minorHAnsi" w:hAnsiTheme="minorHAnsi" w:cstheme="minorHAnsi"/>
          <w:szCs w:val="24"/>
        </w:rPr>
        <w:t xml:space="preserve"> a jejími přílohami a případnými dodatky, a předá-li mu </w:t>
      </w:r>
      <w:r w:rsidR="00404672" w:rsidRPr="00AA6906">
        <w:rPr>
          <w:rFonts w:asciiTheme="minorHAnsi" w:hAnsiTheme="minorHAnsi" w:cstheme="minorHAnsi"/>
          <w:szCs w:val="24"/>
        </w:rPr>
        <w:t>zhotovitel</w:t>
      </w:r>
      <w:r w:rsidR="00FF0A8C" w:rsidRPr="00AA6906">
        <w:rPr>
          <w:rFonts w:asciiTheme="minorHAnsi" w:hAnsiTheme="minorHAnsi" w:cstheme="minorHAnsi"/>
          <w:szCs w:val="24"/>
        </w:rPr>
        <w:t xml:space="preserve"> veškerou dokumentaci a doklady podle </w:t>
      </w:r>
      <w:r w:rsidR="00721146" w:rsidRPr="00AA6906">
        <w:rPr>
          <w:rFonts w:asciiTheme="minorHAnsi" w:hAnsiTheme="minorHAnsi" w:cstheme="minorHAnsi"/>
          <w:szCs w:val="24"/>
        </w:rPr>
        <w:t>sjednaných podmínek</w:t>
      </w:r>
      <w:r w:rsidR="00FF0A8C" w:rsidRPr="00AA6906">
        <w:rPr>
          <w:rFonts w:asciiTheme="minorHAnsi" w:hAnsiTheme="minorHAnsi" w:cstheme="minorHAnsi"/>
          <w:szCs w:val="24"/>
        </w:rPr>
        <w:t>.</w:t>
      </w:r>
      <w:r w:rsidR="005227F8" w:rsidRPr="00AA6906">
        <w:rPr>
          <w:rFonts w:asciiTheme="minorHAnsi" w:hAnsiTheme="minorHAnsi" w:cstheme="minorHAnsi"/>
          <w:szCs w:val="24"/>
        </w:rPr>
        <w:t xml:space="preserve"> Konkrétní náležitosti předání a převzetí</w:t>
      </w:r>
      <w:r w:rsidR="00581768" w:rsidRPr="00AA6906">
        <w:rPr>
          <w:rFonts w:asciiTheme="minorHAnsi" w:hAnsiTheme="minorHAnsi" w:cstheme="minorHAnsi"/>
          <w:szCs w:val="24"/>
        </w:rPr>
        <w:t xml:space="preserve"> splnění stanoví příslušná </w:t>
      </w:r>
      <w:r w:rsidR="00C92B77" w:rsidRPr="00AA6906">
        <w:rPr>
          <w:rFonts w:asciiTheme="minorHAnsi" w:hAnsiTheme="minorHAnsi" w:cstheme="minorHAnsi"/>
          <w:szCs w:val="24"/>
        </w:rPr>
        <w:t xml:space="preserve">Prováděcí </w:t>
      </w:r>
      <w:r w:rsidR="00581768" w:rsidRPr="00AA6906">
        <w:rPr>
          <w:rFonts w:asciiTheme="minorHAnsi" w:hAnsiTheme="minorHAnsi" w:cstheme="minorHAnsi"/>
          <w:szCs w:val="24"/>
        </w:rPr>
        <w:t>smlouva.</w:t>
      </w:r>
    </w:p>
    <w:p w14:paraId="5C463521" w14:textId="44F54BD3" w:rsidR="002F785B" w:rsidRPr="00AA6906" w:rsidRDefault="002F785B" w:rsidP="00766B3D">
      <w:pPr>
        <w:ind w:left="0" w:firstLine="0"/>
        <w:rPr>
          <w:rFonts w:asciiTheme="minorHAnsi" w:hAnsiTheme="minorHAnsi" w:cstheme="minorHAnsi"/>
          <w:szCs w:val="24"/>
        </w:rPr>
      </w:pPr>
    </w:p>
    <w:p w14:paraId="116AC821" w14:textId="5303364F" w:rsidR="002F785B" w:rsidRPr="00AA6906" w:rsidRDefault="0055709B" w:rsidP="002F785B">
      <w:pPr>
        <w:ind w:left="0" w:firstLine="0"/>
        <w:jc w:val="center"/>
        <w:rPr>
          <w:rFonts w:asciiTheme="minorHAnsi" w:hAnsiTheme="minorHAnsi" w:cstheme="minorHAnsi"/>
          <w:b/>
          <w:szCs w:val="24"/>
        </w:rPr>
      </w:pPr>
      <w:r w:rsidRPr="00AA6906">
        <w:rPr>
          <w:rFonts w:asciiTheme="minorHAnsi" w:hAnsiTheme="minorHAnsi" w:cstheme="minorHAnsi"/>
          <w:b/>
          <w:szCs w:val="24"/>
        </w:rPr>
        <w:t>Čl. 8</w:t>
      </w:r>
    </w:p>
    <w:p w14:paraId="53EDBCAC" w14:textId="6BD5C665" w:rsidR="002F785B" w:rsidRPr="00AA6906" w:rsidRDefault="002F785B" w:rsidP="002F785B">
      <w:pPr>
        <w:ind w:left="0" w:firstLine="0"/>
        <w:jc w:val="center"/>
        <w:rPr>
          <w:rFonts w:asciiTheme="minorHAnsi" w:hAnsiTheme="minorHAnsi" w:cstheme="minorHAnsi"/>
          <w:b/>
          <w:szCs w:val="24"/>
        </w:rPr>
      </w:pPr>
      <w:r w:rsidRPr="00AA6906">
        <w:rPr>
          <w:rFonts w:asciiTheme="minorHAnsi" w:hAnsiTheme="minorHAnsi" w:cstheme="minorHAnsi"/>
          <w:b/>
          <w:szCs w:val="24"/>
        </w:rPr>
        <w:t>Vlastnictví</w:t>
      </w:r>
    </w:p>
    <w:p w14:paraId="6955B21F" w14:textId="3E012EFF" w:rsidR="00763EF2" w:rsidRPr="00AA6906" w:rsidRDefault="00763EF2" w:rsidP="00766B3D">
      <w:pPr>
        <w:ind w:left="0" w:firstLine="0"/>
        <w:rPr>
          <w:rFonts w:asciiTheme="minorHAnsi" w:hAnsiTheme="minorHAnsi" w:cstheme="minorHAnsi"/>
          <w:szCs w:val="24"/>
        </w:rPr>
      </w:pPr>
    </w:p>
    <w:p w14:paraId="70AFFB83" w14:textId="77777777" w:rsidR="002F785B" w:rsidRPr="00AA6906" w:rsidRDefault="002F785B" w:rsidP="002F785B">
      <w:pPr>
        <w:pStyle w:val="ZkladntextIMP0"/>
        <w:numPr>
          <w:ilvl w:val="0"/>
          <w:numId w:val="35"/>
        </w:numPr>
        <w:spacing w:after="120"/>
        <w:ind w:left="284" w:hanging="284"/>
        <w:jc w:val="both"/>
        <w:rPr>
          <w:rFonts w:asciiTheme="minorHAnsi" w:hAnsiTheme="minorHAnsi" w:cstheme="minorHAnsi"/>
          <w:szCs w:val="24"/>
        </w:rPr>
      </w:pPr>
      <w:r w:rsidRPr="00AA6906">
        <w:rPr>
          <w:rFonts w:asciiTheme="minorHAnsi" w:hAnsiTheme="minorHAnsi" w:cstheme="minorHAnsi"/>
          <w:szCs w:val="24"/>
        </w:rPr>
        <w:lastRenderedPageBreak/>
        <w:t>Vlastníkem zhotovovaného díla je od počátku objednatel, stejně jako dodávek dodaných dodavatelem.</w:t>
      </w:r>
    </w:p>
    <w:p w14:paraId="398AFFBB" w14:textId="72F95781" w:rsidR="002F785B" w:rsidRPr="00AA6906" w:rsidRDefault="002F785B" w:rsidP="002F785B">
      <w:pPr>
        <w:pStyle w:val="ZkladntextIMP0"/>
        <w:numPr>
          <w:ilvl w:val="0"/>
          <w:numId w:val="35"/>
        </w:numPr>
        <w:spacing w:after="120"/>
        <w:ind w:left="284" w:hanging="284"/>
        <w:jc w:val="both"/>
        <w:rPr>
          <w:rFonts w:asciiTheme="minorHAnsi" w:hAnsiTheme="minorHAnsi" w:cstheme="minorHAnsi"/>
          <w:szCs w:val="24"/>
        </w:rPr>
      </w:pPr>
      <w:r w:rsidRPr="00AA6906">
        <w:rPr>
          <w:rFonts w:asciiTheme="minorHAnsi" w:hAnsiTheme="minorHAnsi" w:cstheme="minorHAnsi"/>
          <w:szCs w:val="24"/>
        </w:rPr>
        <w:t>Smluvní strany se dohodly, že zhotovitel od okamžiku převzetí místa výkonu práce do dne předání díla a jeho převzetí objednatelem nese nebezpečí škody na zhotovovaném díle.</w:t>
      </w:r>
    </w:p>
    <w:p w14:paraId="7739DBE9" w14:textId="6BF05785" w:rsidR="002F785B" w:rsidRPr="00AA6906" w:rsidRDefault="002F785B" w:rsidP="00766B3D">
      <w:pPr>
        <w:ind w:left="0" w:firstLine="0"/>
        <w:rPr>
          <w:rFonts w:asciiTheme="minorHAnsi" w:hAnsiTheme="minorHAnsi" w:cstheme="minorHAnsi"/>
          <w:szCs w:val="24"/>
        </w:rPr>
      </w:pPr>
    </w:p>
    <w:p w14:paraId="14057284" w14:textId="479824B1" w:rsidR="00FF0A8C" w:rsidRPr="00AA6906" w:rsidRDefault="0055709B" w:rsidP="00FF0A8C">
      <w:pPr>
        <w:jc w:val="center"/>
        <w:rPr>
          <w:rFonts w:asciiTheme="minorHAnsi" w:hAnsiTheme="minorHAnsi" w:cstheme="minorHAnsi"/>
          <w:b/>
          <w:szCs w:val="24"/>
        </w:rPr>
      </w:pPr>
      <w:r w:rsidRPr="00AA6906">
        <w:rPr>
          <w:rFonts w:asciiTheme="minorHAnsi" w:hAnsiTheme="minorHAnsi" w:cstheme="minorHAnsi"/>
          <w:b/>
          <w:szCs w:val="24"/>
        </w:rPr>
        <w:t>Čl. 9</w:t>
      </w:r>
    </w:p>
    <w:p w14:paraId="3006DB8A" w14:textId="77777777" w:rsidR="00FF0A8C" w:rsidRPr="00AA6906" w:rsidRDefault="00FF0A8C" w:rsidP="00FF0A8C">
      <w:pPr>
        <w:jc w:val="center"/>
        <w:rPr>
          <w:rFonts w:asciiTheme="minorHAnsi" w:hAnsiTheme="minorHAnsi" w:cstheme="minorHAnsi"/>
          <w:b/>
          <w:szCs w:val="24"/>
        </w:rPr>
      </w:pPr>
      <w:r w:rsidRPr="00AA6906">
        <w:rPr>
          <w:rFonts w:asciiTheme="minorHAnsi" w:hAnsiTheme="minorHAnsi" w:cstheme="minorHAnsi"/>
          <w:b/>
          <w:szCs w:val="24"/>
        </w:rPr>
        <w:t>Lhůty, záruky a rizika</w:t>
      </w:r>
    </w:p>
    <w:p w14:paraId="12210FB5" w14:textId="77777777" w:rsidR="00FF0A8C" w:rsidRPr="00AA6906" w:rsidRDefault="00FF0A8C" w:rsidP="00FF0A8C">
      <w:pPr>
        <w:rPr>
          <w:rFonts w:asciiTheme="minorHAnsi" w:hAnsiTheme="minorHAnsi" w:cstheme="minorHAnsi"/>
          <w:b/>
          <w:szCs w:val="24"/>
          <w:u w:val="single"/>
        </w:rPr>
      </w:pPr>
    </w:p>
    <w:p w14:paraId="19644CAD" w14:textId="5E105340" w:rsidR="00C82A11" w:rsidRPr="00AA6906" w:rsidRDefault="00FF0A8C" w:rsidP="00C82A11">
      <w:pPr>
        <w:numPr>
          <w:ilvl w:val="0"/>
          <w:numId w:val="22"/>
        </w:numPr>
        <w:rPr>
          <w:rFonts w:asciiTheme="minorHAnsi" w:hAnsiTheme="minorHAnsi" w:cstheme="minorHAnsi"/>
          <w:szCs w:val="24"/>
        </w:rPr>
      </w:pPr>
      <w:r w:rsidRPr="00AA6906">
        <w:rPr>
          <w:rFonts w:asciiTheme="minorHAnsi" w:hAnsiTheme="minorHAnsi" w:cstheme="minorHAnsi"/>
          <w:szCs w:val="24"/>
        </w:rPr>
        <w:t xml:space="preserve">Veškeré </w:t>
      </w:r>
      <w:r w:rsidR="00581768" w:rsidRPr="00AA6906">
        <w:rPr>
          <w:rFonts w:asciiTheme="minorHAnsi" w:hAnsiTheme="minorHAnsi" w:cstheme="minorHAnsi"/>
          <w:szCs w:val="24"/>
        </w:rPr>
        <w:t xml:space="preserve">smluvní pokuty </w:t>
      </w:r>
      <w:r w:rsidRPr="00AA6906">
        <w:rPr>
          <w:rFonts w:asciiTheme="minorHAnsi" w:hAnsiTheme="minorHAnsi" w:cstheme="minorHAnsi"/>
          <w:szCs w:val="24"/>
        </w:rPr>
        <w:t xml:space="preserve">sjednané </w:t>
      </w:r>
      <w:r w:rsidR="00C92B77" w:rsidRPr="00AA6906">
        <w:rPr>
          <w:rFonts w:asciiTheme="minorHAnsi" w:hAnsiTheme="minorHAnsi" w:cstheme="minorHAnsi"/>
          <w:szCs w:val="24"/>
        </w:rPr>
        <w:t>Prováděcí</w:t>
      </w:r>
      <w:r w:rsidR="00581768" w:rsidRPr="00AA6906">
        <w:rPr>
          <w:rFonts w:asciiTheme="minorHAnsi" w:hAnsiTheme="minorHAnsi" w:cstheme="minorHAnsi"/>
          <w:szCs w:val="24"/>
        </w:rPr>
        <w:t xml:space="preserve"> smlouvou </w:t>
      </w:r>
      <w:r w:rsidRPr="00AA6906">
        <w:rPr>
          <w:rFonts w:asciiTheme="minorHAnsi" w:hAnsiTheme="minorHAnsi" w:cstheme="minorHAnsi"/>
          <w:szCs w:val="24"/>
        </w:rPr>
        <w:t xml:space="preserve">jsou splatné ve lhůtě 21 dnů po obdržení jejich </w:t>
      </w:r>
      <w:r w:rsidR="00871A17" w:rsidRPr="00AA6906">
        <w:rPr>
          <w:rFonts w:asciiTheme="minorHAnsi" w:hAnsiTheme="minorHAnsi" w:cstheme="minorHAnsi"/>
          <w:szCs w:val="24"/>
        </w:rPr>
        <w:t xml:space="preserve">písemného </w:t>
      </w:r>
      <w:r w:rsidRPr="00AA6906">
        <w:rPr>
          <w:rFonts w:asciiTheme="minorHAnsi" w:hAnsiTheme="minorHAnsi" w:cstheme="minorHAnsi"/>
          <w:szCs w:val="24"/>
        </w:rPr>
        <w:t>vyúčtování druhou smluvní stranou</w:t>
      </w:r>
      <w:r w:rsidR="00CD5A41" w:rsidRPr="00AA6906">
        <w:rPr>
          <w:rFonts w:asciiTheme="minorHAnsi" w:hAnsiTheme="minorHAnsi" w:cstheme="minorHAnsi"/>
          <w:szCs w:val="24"/>
        </w:rPr>
        <w:t>, pokud není v</w:t>
      </w:r>
      <w:r w:rsidR="00220C01" w:rsidRPr="00AA6906">
        <w:rPr>
          <w:rFonts w:asciiTheme="minorHAnsi" w:hAnsiTheme="minorHAnsi" w:cstheme="minorHAnsi"/>
          <w:szCs w:val="24"/>
        </w:rPr>
        <w:t xml:space="preserve"> Prováděcí </w:t>
      </w:r>
      <w:r w:rsidR="003126BD" w:rsidRPr="00AA6906">
        <w:rPr>
          <w:rFonts w:asciiTheme="minorHAnsi" w:hAnsiTheme="minorHAnsi" w:cstheme="minorHAnsi"/>
          <w:szCs w:val="24"/>
        </w:rPr>
        <w:t>smlouvě</w:t>
      </w:r>
      <w:r w:rsidR="00CD5A41" w:rsidRPr="00AA6906">
        <w:rPr>
          <w:rFonts w:asciiTheme="minorHAnsi" w:hAnsiTheme="minorHAnsi" w:cstheme="minorHAnsi"/>
          <w:szCs w:val="24"/>
        </w:rPr>
        <w:t xml:space="preserve"> pro konkrétní případ uvedeno jinak</w:t>
      </w:r>
      <w:r w:rsidRPr="00AA6906">
        <w:rPr>
          <w:rFonts w:asciiTheme="minorHAnsi" w:hAnsiTheme="minorHAnsi" w:cstheme="minorHAnsi"/>
          <w:szCs w:val="24"/>
        </w:rPr>
        <w:t xml:space="preserve">. V případě, kdy </w:t>
      </w:r>
      <w:r w:rsidR="00404672" w:rsidRPr="00AA6906">
        <w:rPr>
          <w:rFonts w:asciiTheme="minorHAnsi" w:hAnsiTheme="minorHAnsi" w:cstheme="minorHAnsi"/>
          <w:szCs w:val="24"/>
        </w:rPr>
        <w:t>zhotovitel</w:t>
      </w:r>
      <w:r w:rsidR="00871A17" w:rsidRPr="00AA6906">
        <w:rPr>
          <w:rFonts w:asciiTheme="minorHAnsi" w:hAnsiTheme="minorHAnsi" w:cstheme="minorHAnsi"/>
          <w:szCs w:val="24"/>
        </w:rPr>
        <w:t xml:space="preserve"> </w:t>
      </w:r>
      <w:r w:rsidRPr="00AA6906">
        <w:rPr>
          <w:rFonts w:asciiTheme="minorHAnsi" w:hAnsiTheme="minorHAnsi" w:cstheme="minorHAnsi"/>
          <w:szCs w:val="24"/>
        </w:rPr>
        <w:t xml:space="preserve">ve stanovené lhůtě neuhradí smluvní pokutu je </w:t>
      </w:r>
      <w:r w:rsidR="005A2162" w:rsidRPr="00AA6906">
        <w:rPr>
          <w:rFonts w:asciiTheme="minorHAnsi" w:hAnsiTheme="minorHAnsi" w:cstheme="minorHAnsi"/>
          <w:szCs w:val="24"/>
        </w:rPr>
        <w:t>objednatel</w:t>
      </w:r>
      <w:r w:rsidRPr="00AA6906">
        <w:rPr>
          <w:rFonts w:asciiTheme="minorHAnsi" w:hAnsiTheme="minorHAnsi" w:cstheme="minorHAnsi"/>
          <w:szCs w:val="24"/>
        </w:rPr>
        <w:t xml:space="preserve"> oprávněn provést započtení takovéto </w:t>
      </w:r>
      <w:r w:rsidR="00770328" w:rsidRPr="00AA6906">
        <w:rPr>
          <w:rFonts w:asciiTheme="minorHAnsi" w:hAnsiTheme="minorHAnsi" w:cstheme="minorHAnsi"/>
          <w:szCs w:val="24"/>
        </w:rPr>
        <w:t xml:space="preserve">smluvní sankce </w:t>
      </w:r>
      <w:r w:rsidRPr="00AA6906">
        <w:rPr>
          <w:rFonts w:asciiTheme="minorHAnsi" w:hAnsiTheme="minorHAnsi" w:cstheme="minorHAnsi"/>
          <w:szCs w:val="24"/>
        </w:rPr>
        <w:t xml:space="preserve">proti svým finančním závazkům vůči </w:t>
      </w:r>
      <w:r w:rsidR="00404672" w:rsidRPr="00AA6906">
        <w:rPr>
          <w:rFonts w:asciiTheme="minorHAnsi" w:hAnsiTheme="minorHAnsi" w:cstheme="minorHAnsi"/>
          <w:szCs w:val="24"/>
        </w:rPr>
        <w:t>zhotovitel</w:t>
      </w:r>
      <w:r w:rsidR="00A84CB2" w:rsidRPr="00AA6906">
        <w:rPr>
          <w:rFonts w:asciiTheme="minorHAnsi" w:hAnsiTheme="minorHAnsi" w:cstheme="minorHAnsi"/>
          <w:szCs w:val="24"/>
        </w:rPr>
        <w:t>i</w:t>
      </w:r>
      <w:r w:rsidRPr="00AA6906">
        <w:rPr>
          <w:rFonts w:asciiTheme="minorHAnsi" w:hAnsiTheme="minorHAnsi" w:cstheme="minorHAnsi"/>
          <w:szCs w:val="24"/>
        </w:rPr>
        <w:t>.</w:t>
      </w:r>
    </w:p>
    <w:p w14:paraId="37DE4BFC" w14:textId="77777777" w:rsidR="00FF0A8C" w:rsidRPr="00AA6906" w:rsidRDefault="00FF0A8C" w:rsidP="003F4973">
      <w:pPr>
        <w:ind w:left="0" w:firstLine="0"/>
        <w:rPr>
          <w:rFonts w:asciiTheme="minorHAnsi" w:hAnsiTheme="minorHAnsi" w:cstheme="minorHAnsi"/>
          <w:szCs w:val="24"/>
        </w:rPr>
      </w:pPr>
    </w:p>
    <w:p w14:paraId="6615D2CB" w14:textId="259A918B" w:rsidR="00FF0A8C" w:rsidRPr="00AA6906" w:rsidRDefault="00404672" w:rsidP="00465C3B">
      <w:pPr>
        <w:numPr>
          <w:ilvl w:val="0"/>
          <w:numId w:val="22"/>
        </w:numPr>
        <w:rPr>
          <w:rFonts w:asciiTheme="minorHAnsi" w:hAnsiTheme="minorHAnsi" w:cstheme="minorHAnsi"/>
          <w:szCs w:val="24"/>
        </w:rPr>
      </w:pPr>
      <w:r w:rsidRPr="00AA6906">
        <w:rPr>
          <w:rFonts w:asciiTheme="minorHAnsi" w:hAnsiTheme="minorHAnsi" w:cstheme="minorHAnsi"/>
          <w:szCs w:val="24"/>
        </w:rPr>
        <w:t>Zhotovitel</w:t>
      </w:r>
      <w:r w:rsidR="00FF0A8C" w:rsidRPr="00AA6906">
        <w:rPr>
          <w:rFonts w:asciiTheme="minorHAnsi" w:hAnsiTheme="minorHAnsi" w:cstheme="minorHAnsi"/>
          <w:szCs w:val="24"/>
        </w:rPr>
        <w:t xml:space="preserve"> </w:t>
      </w:r>
      <w:r w:rsidR="00C82A11" w:rsidRPr="00AA6906">
        <w:rPr>
          <w:rFonts w:asciiTheme="minorHAnsi" w:hAnsiTheme="minorHAnsi" w:cstheme="minorHAnsi"/>
          <w:szCs w:val="24"/>
        </w:rPr>
        <w:t xml:space="preserve">nebo jeho odpovědný zástupce </w:t>
      </w:r>
      <w:r w:rsidR="00FF0A8C" w:rsidRPr="00AA6906">
        <w:rPr>
          <w:rFonts w:asciiTheme="minorHAnsi" w:hAnsiTheme="minorHAnsi" w:cstheme="minorHAnsi"/>
          <w:szCs w:val="24"/>
        </w:rPr>
        <w:t xml:space="preserve">je povinen být pojištěn proti škodám způsobeným jeho činností, a to s pojistným plněním ve výši </w:t>
      </w:r>
      <w:r w:rsidR="002E00E6" w:rsidRPr="00AA6906">
        <w:rPr>
          <w:rFonts w:asciiTheme="minorHAnsi" w:hAnsiTheme="minorHAnsi" w:cstheme="minorHAnsi"/>
          <w:szCs w:val="24"/>
        </w:rPr>
        <w:t xml:space="preserve">minimálně </w:t>
      </w:r>
      <w:r w:rsidR="003439BA" w:rsidRPr="00AA6906">
        <w:rPr>
          <w:rFonts w:asciiTheme="minorHAnsi" w:hAnsiTheme="minorHAnsi" w:cstheme="minorHAnsi"/>
          <w:szCs w:val="24"/>
        </w:rPr>
        <w:t>6</w:t>
      </w:r>
      <w:r w:rsidR="002E00E6" w:rsidRPr="00AA6906">
        <w:rPr>
          <w:rFonts w:asciiTheme="minorHAnsi" w:hAnsiTheme="minorHAnsi" w:cstheme="minorHAnsi"/>
          <w:szCs w:val="24"/>
        </w:rPr>
        <w:t> 000 000,-</w:t>
      </w:r>
      <w:r w:rsidR="004D3826" w:rsidRPr="00AA6906">
        <w:rPr>
          <w:rFonts w:asciiTheme="minorHAnsi" w:hAnsiTheme="minorHAnsi" w:cstheme="minorHAnsi"/>
          <w:szCs w:val="24"/>
        </w:rPr>
        <w:t xml:space="preserve"> Kč</w:t>
      </w:r>
      <w:r w:rsidR="00FF0A8C" w:rsidRPr="00AA6906">
        <w:rPr>
          <w:rFonts w:asciiTheme="minorHAnsi" w:hAnsiTheme="minorHAnsi" w:cstheme="minorHAnsi"/>
          <w:szCs w:val="24"/>
        </w:rPr>
        <w:t xml:space="preserve"> a toto pojištění udržovat po celou dobu plnění této Smlouvy. </w:t>
      </w:r>
      <w:r w:rsidR="003656EE" w:rsidRPr="00AA6906">
        <w:rPr>
          <w:rFonts w:asciiTheme="minorHAnsi" w:hAnsiTheme="minorHAnsi" w:cstheme="minorHAnsi"/>
          <w:szCs w:val="24"/>
        </w:rPr>
        <w:t>Originál Potvrzení o pojištění vydaný pojist</w:t>
      </w:r>
      <w:r w:rsidR="00602BF7" w:rsidRPr="00AA6906">
        <w:rPr>
          <w:rFonts w:asciiTheme="minorHAnsi" w:hAnsiTheme="minorHAnsi" w:cstheme="minorHAnsi"/>
          <w:szCs w:val="24"/>
        </w:rPr>
        <w:t>itelem zhotovitele, prokazující</w:t>
      </w:r>
      <w:r w:rsidR="003656EE" w:rsidRPr="00AA6906">
        <w:rPr>
          <w:rFonts w:asciiTheme="minorHAnsi" w:hAnsiTheme="minorHAnsi" w:cstheme="minorHAnsi"/>
          <w:szCs w:val="24"/>
        </w:rPr>
        <w:t xml:space="preserve"> splnění výše uvedené povinnosti </w:t>
      </w:r>
      <w:r w:rsidR="00E925DF" w:rsidRPr="00AA6906">
        <w:rPr>
          <w:rFonts w:asciiTheme="minorHAnsi" w:hAnsiTheme="minorHAnsi" w:cstheme="minorHAnsi"/>
          <w:szCs w:val="24"/>
        </w:rPr>
        <w:t>přiloží</w:t>
      </w:r>
      <w:r w:rsidR="00FF0A8C" w:rsidRPr="00AA6906">
        <w:rPr>
          <w:rFonts w:asciiTheme="minorHAnsi" w:hAnsiTheme="minorHAnsi" w:cstheme="minorHAnsi"/>
          <w:szCs w:val="24"/>
        </w:rPr>
        <w:t xml:space="preserve"> </w:t>
      </w:r>
      <w:r w:rsidRPr="00AA6906">
        <w:rPr>
          <w:rFonts w:asciiTheme="minorHAnsi" w:hAnsiTheme="minorHAnsi" w:cstheme="minorHAnsi"/>
          <w:szCs w:val="24"/>
        </w:rPr>
        <w:t>zhotovitel</w:t>
      </w:r>
      <w:r w:rsidR="00FF0A8C" w:rsidRPr="00AA6906">
        <w:rPr>
          <w:rFonts w:asciiTheme="minorHAnsi" w:hAnsiTheme="minorHAnsi" w:cstheme="minorHAnsi"/>
          <w:szCs w:val="24"/>
        </w:rPr>
        <w:t xml:space="preserve"> </w:t>
      </w:r>
      <w:r w:rsidR="00E925DF" w:rsidRPr="00AA6906">
        <w:rPr>
          <w:rFonts w:asciiTheme="minorHAnsi" w:hAnsiTheme="minorHAnsi" w:cstheme="minorHAnsi"/>
          <w:szCs w:val="24"/>
        </w:rPr>
        <w:t>k této Smlouvě jako přílohu č. 2.</w:t>
      </w:r>
    </w:p>
    <w:p w14:paraId="2289000B" w14:textId="49DF5FAC" w:rsidR="006F663B" w:rsidRPr="00AA6906" w:rsidRDefault="006F663B" w:rsidP="006403B9">
      <w:pPr>
        <w:ind w:left="0" w:firstLine="0"/>
        <w:rPr>
          <w:rFonts w:asciiTheme="minorHAnsi" w:hAnsiTheme="minorHAnsi" w:cstheme="minorHAnsi"/>
          <w:szCs w:val="24"/>
        </w:rPr>
      </w:pPr>
    </w:p>
    <w:p w14:paraId="19663070" w14:textId="2D0F3352" w:rsidR="002F785B" w:rsidRPr="00AA6906" w:rsidRDefault="002F785B" w:rsidP="002F785B">
      <w:pPr>
        <w:ind w:left="0" w:firstLine="0"/>
        <w:jc w:val="center"/>
        <w:rPr>
          <w:rFonts w:asciiTheme="minorHAnsi" w:hAnsiTheme="minorHAnsi" w:cstheme="minorHAnsi"/>
          <w:b/>
          <w:szCs w:val="24"/>
        </w:rPr>
      </w:pPr>
      <w:r w:rsidRPr="00AA6906">
        <w:rPr>
          <w:rFonts w:asciiTheme="minorHAnsi" w:hAnsiTheme="minorHAnsi" w:cstheme="minorHAnsi"/>
          <w:b/>
          <w:szCs w:val="24"/>
        </w:rPr>
        <w:t xml:space="preserve">Čl. </w:t>
      </w:r>
      <w:r w:rsidR="0055709B" w:rsidRPr="00AA6906">
        <w:rPr>
          <w:rFonts w:asciiTheme="minorHAnsi" w:hAnsiTheme="minorHAnsi" w:cstheme="minorHAnsi"/>
          <w:b/>
          <w:szCs w:val="24"/>
        </w:rPr>
        <w:t>10</w:t>
      </w:r>
    </w:p>
    <w:p w14:paraId="04DFEAF3" w14:textId="76894D6A" w:rsidR="002F785B" w:rsidRPr="00AA6906" w:rsidRDefault="002F785B" w:rsidP="002F785B">
      <w:pPr>
        <w:ind w:left="0" w:firstLine="0"/>
        <w:jc w:val="center"/>
        <w:rPr>
          <w:rFonts w:asciiTheme="minorHAnsi" w:hAnsiTheme="minorHAnsi" w:cstheme="minorHAnsi"/>
          <w:b/>
          <w:szCs w:val="24"/>
        </w:rPr>
      </w:pPr>
      <w:r w:rsidRPr="00AA6906">
        <w:rPr>
          <w:rFonts w:asciiTheme="minorHAnsi" w:hAnsiTheme="minorHAnsi" w:cstheme="minorHAnsi"/>
          <w:b/>
          <w:szCs w:val="24"/>
        </w:rPr>
        <w:t>Jakost díla a záruka</w:t>
      </w:r>
    </w:p>
    <w:p w14:paraId="0C6BC409" w14:textId="66CD1D54" w:rsidR="002F785B" w:rsidRPr="00AA6906" w:rsidRDefault="002F785B" w:rsidP="006403B9">
      <w:pPr>
        <w:ind w:left="0" w:firstLine="0"/>
        <w:rPr>
          <w:rFonts w:asciiTheme="minorHAnsi" w:hAnsiTheme="minorHAnsi" w:cstheme="minorHAnsi"/>
          <w:szCs w:val="24"/>
        </w:rPr>
      </w:pPr>
    </w:p>
    <w:p w14:paraId="0DD6A2C3" w14:textId="498936A7"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Zhotovitel díla se zavazuje k tomu, že celkový souhrn vlastností provedeného díla uspokojí stanovené potřeby objednatele, realizované dle platné právní úpravy, českých technických předpisů, uživatelských standardů dle soupisu prací a dodávek. Zhotovitel rovněž předá protokoly o shodě výrobků, provede revize s dílem spojené. Záruka za dílo činí 60 měsíců. Začíná běžet dnem předání díla a v jejím průběhu se zhotovitel zavazuje odstranit vady díla. Záruční doba u technologických dodávek se samostatným záručním listem se sjednává v trvání nejméně 24 měsíců.</w:t>
      </w:r>
    </w:p>
    <w:p w14:paraId="7E2EBF6B" w14:textId="27B70752"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Zhotovitel poskytuje objednateli záruku za jakost předmětu plnění spočívající v tom, že předmět plnění, jakož i jeho veškeré části i jednotlivé komponenty, budou po záruční dobu způsobilé pro použití k ujednaným, případně jinak obvyklým účelům a zachová si ujednané, případně jinak obvyklé vlastnosti.</w:t>
      </w:r>
    </w:p>
    <w:p w14:paraId="62726EFE" w14:textId="2FBB279F"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 xml:space="preserve">V případě výskytu záruční vady je </w:t>
      </w:r>
      <w:r w:rsidR="00E925DF" w:rsidRPr="00AA6906">
        <w:rPr>
          <w:rFonts w:asciiTheme="minorHAnsi" w:hAnsiTheme="minorHAnsi" w:cstheme="minorHAnsi"/>
          <w:szCs w:val="24"/>
        </w:rPr>
        <w:t>zhotovitel</w:t>
      </w:r>
      <w:r w:rsidRPr="00AA6906">
        <w:rPr>
          <w:rFonts w:asciiTheme="minorHAnsi" w:hAnsiTheme="minorHAnsi" w:cstheme="minorHAnsi"/>
          <w:szCs w:val="24"/>
        </w:rPr>
        <w:t xml:space="preserve"> povinen zajistit odstranění vady do 3 pracovních dní po nahlášení vady objednatelem, a to v místě instalace či umístění předmětu plnění, tj. zjistit příčinu této vady a vadu bezplatně odstranit, nedohodnou-li se smluvní strany jinak. </w:t>
      </w:r>
    </w:p>
    <w:p w14:paraId="5B1901AE" w14:textId="42D7057C"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Objednatel má právo na úhradu nutných nákladů, které mu vznikly v souvislosti s uplatněním práv z vad.</w:t>
      </w:r>
    </w:p>
    <w:p w14:paraId="69625044" w14:textId="35CEDACE"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Za záruční vady nebudou považovány ty vady, které byly způsobeny nesprávnou obsluhou nebo údržbou předmětu plnění nebo úmyslným poškozením předmětu plnění objednatelem nebo nepovolanou osobou, případně jakýmikoli jinými zásahy, jednáními nebo skutečnostmi nastalými na straně objednatele. Odstranění takto zjištěných vad bude provedeno za úplatu.</w:t>
      </w:r>
    </w:p>
    <w:p w14:paraId="7BAE3BA8" w14:textId="126610F4"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lastRenderedPageBreak/>
        <w:t>Je-li vadné pl</w:t>
      </w:r>
      <w:r w:rsidR="00E925DF" w:rsidRPr="00AA6906">
        <w:rPr>
          <w:rFonts w:asciiTheme="minorHAnsi" w:hAnsiTheme="minorHAnsi" w:cstheme="minorHAnsi"/>
          <w:szCs w:val="24"/>
        </w:rPr>
        <w:t>nění podstatným porušením této S</w:t>
      </w:r>
      <w:r w:rsidRPr="00AA6906">
        <w:rPr>
          <w:rFonts w:asciiTheme="minorHAnsi" w:hAnsiTheme="minorHAnsi" w:cstheme="minorHAnsi"/>
          <w:szCs w:val="24"/>
        </w:rPr>
        <w:t>mlouvy, má objednatel právo na odstranění vady dodáním nového předmětu plnění či jeho části bez vady nebo dodáním chybějícího předmětu plnění či jeho části, na odstranění vady opravou předmětu plnění či jeho části, na přiměřenou sl</w:t>
      </w:r>
      <w:r w:rsidR="00E925DF" w:rsidRPr="00AA6906">
        <w:rPr>
          <w:rFonts w:asciiTheme="minorHAnsi" w:hAnsiTheme="minorHAnsi" w:cstheme="minorHAnsi"/>
          <w:szCs w:val="24"/>
        </w:rPr>
        <w:t>evu nebo na odstoupení od této S</w:t>
      </w:r>
      <w:r w:rsidRPr="00AA6906">
        <w:rPr>
          <w:rFonts w:asciiTheme="minorHAnsi" w:hAnsiTheme="minorHAnsi" w:cstheme="minorHAnsi"/>
          <w:szCs w:val="24"/>
        </w:rPr>
        <w:t>mlouvy.</w:t>
      </w:r>
    </w:p>
    <w:p w14:paraId="66339F01" w14:textId="1F06929B" w:rsidR="002F785B" w:rsidRPr="00AA6906" w:rsidRDefault="002F785B" w:rsidP="00E925DF">
      <w:pPr>
        <w:pStyle w:val="NormlnIMP0"/>
        <w:numPr>
          <w:ilvl w:val="0"/>
          <w:numId w:val="36"/>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 xml:space="preserve">V případě, že </w:t>
      </w:r>
      <w:r w:rsidR="00E925DF" w:rsidRPr="00AA6906">
        <w:rPr>
          <w:rFonts w:asciiTheme="minorHAnsi" w:hAnsiTheme="minorHAnsi" w:cstheme="minorHAnsi"/>
          <w:szCs w:val="24"/>
        </w:rPr>
        <w:t>zhotovitel</w:t>
      </w:r>
      <w:r w:rsidRPr="00AA6906">
        <w:rPr>
          <w:rFonts w:asciiTheme="minorHAnsi" w:hAnsiTheme="minorHAnsi" w:cstheme="minorHAnsi"/>
          <w:szCs w:val="24"/>
        </w:rPr>
        <w:t xml:space="preserve"> neodstraní vadu ve lhůtě u</w:t>
      </w:r>
      <w:r w:rsidR="00E925DF" w:rsidRPr="00AA6906">
        <w:rPr>
          <w:rFonts w:asciiTheme="minorHAnsi" w:hAnsiTheme="minorHAnsi" w:cstheme="minorHAnsi"/>
          <w:szCs w:val="24"/>
        </w:rPr>
        <w:t>vedené v odst. 3 tohoto článku S</w:t>
      </w:r>
      <w:r w:rsidRPr="00AA6906">
        <w:rPr>
          <w:rFonts w:asciiTheme="minorHAnsi" w:hAnsiTheme="minorHAnsi" w:cstheme="minorHAnsi"/>
          <w:szCs w:val="24"/>
        </w:rPr>
        <w:t xml:space="preserve">mlouvy (v případě uznané vady), případně ve lhůtě sjednané smluvními stranami, je objednatel oprávněn nechat vadu odstranit na své náklady a </w:t>
      </w:r>
      <w:r w:rsidR="00E925DF" w:rsidRPr="00AA6906">
        <w:rPr>
          <w:rFonts w:asciiTheme="minorHAnsi" w:hAnsiTheme="minorHAnsi" w:cstheme="minorHAnsi"/>
          <w:szCs w:val="24"/>
        </w:rPr>
        <w:t>zhotovitel</w:t>
      </w:r>
      <w:r w:rsidRPr="00AA6906">
        <w:rPr>
          <w:rFonts w:asciiTheme="minorHAnsi" w:hAnsiTheme="minorHAnsi" w:cstheme="minorHAnsi"/>
          <w:szCs w:val="24"/>
        </w:rPr>
        <w:t xml:space="preserve"> je povinen uhradit </w:t>
      </w:r>
      <w:r w:rsidR="00E925DF" w:rsidRPr="00AA6906">
        <w:rPr>
          <w:rFonts w:asciiTheme="minorHAnsi" w:hAnsiTheme="minorHAnsi" w:cstheme="minorHAnsi"/>
          <w:szCs w:val="24"/>
        </w:rPr>
        <w:t>objednateli</w:t>
      </w:r>
      <w:r w:rsidRPr="00AA6906">
        <w:rPr>
          <w:rFonts w:asciiTheme="minorHAnsi" w:hAnsiTheme="minorHAnsi" w:cstheme="minorHAnsi"/>
          <w:szCs w:val="24"/>
        </w:rPr>
        <w:t xml:space="preserve"> náklady na odstranění vady, a to do 15 pracovních dnů ode dne jejich písemného uplatnění u objednatele. </w:t>
      </w:r>
    </w:p>
    <w:p w14:paraId="65EB12C1" w14:textId="6ABB2ACC" w:rsidR="002F785B" w:rsidRPr="00AA6906" w:rsidRDefault="0055709B" w:rsidP="00761D3A">
      <w:pPr>
        <w:ind w:left="0" w:firstLine="0"/>
        <w:jc w:val="center"/>
        <w:rPr>
          <w:rFonts w:asciiTheme="minorHAnsi" w:hAnsiTheme="minorHAnsi" w:cstheme="minorHAnsi"/>
          <w:b/>
          <w:szCs w:val="24"/>
        </w:rPr>
      </w:pPr>
      <w:r w:rsidRPr="00AA6906">
        <w:rPr>
          <w:rFonts w:asciiTheme="minorHAnsi" w:hAnsiTheme="minorHAnsi" w:cstheme="minorHAnsi"/>
          <w:b/>
          <w:szCs w:val="24"/>
        </w:rPr>
        <w:t>Čl. 11</w:t>
      </w:r>
    </w:p>
    <w:p w14:paraId="17F56F0B" w14:textId="6230484C" w:rsidR="00761D3A" w:rsidRPr="00AA6906" w:rsidRDefault="00761D3A" w:rsidP="00761D3A">
      <w:pPr>
        <w:pStyle w:val="NormlnIMP0"/>
        <w:spacing w:after="120" w:line="240" w:lineRule="auto"/>
        <w:jc w:val="center"/>
        <w:rPr>
          <w:rFonts w:asciiTheme="minorHAnsi" w:hAnsiTheme="minorHAnsi" w:cstheme="minorHAnsi"/>
          <w:b/>
          <w:szCs w:val="24"/>
        </w:rPr>
      </w:pPr>
      <w:r w:rsidRPr="00AA6906">
        <w:rPr>
          <w:rFonts w:asciiTheme="minorHAnsi" w:hAnsiTheme="minorHAnsi" w:cstheme="minorHAnsi"/>
          <w:b/>
          <w:szCs w:val="24"/>
        </w:rPr>
        <w:t xml:space="preserve">Sankční ujednání </w:t>
      </w:r>
    </w:p>
    <w:p w14:paraId="71526F30" w14:textId="77777777" w:rsidR="00761D3A" w:rsidRPr="00AA6906" w:rsidRDefault="00761D3A" w:rsidP="00761D3A">
      <w:pPr>
        <w:pStyle w:val="NormlnIMP0"/>
        <w:spacing w:after="120" w:line="240" w:lineRule="auto"/>
        <w:jc w:val="center"/>
        <w:rPr>
          <w:rFonts w:asciiTheme="minorHAnsi" w:hAnsiTheme="minorHAnsi" w:cstheme="minorHAnsi"/>
          <w:b/>
          <w:szCs w:val="24"/>
        </w:rPr>
      </w:pPr>
    </w:p>
    <w:p w14:paraId="3DB1BF5B" w14:textId="07094C10"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V případě prodlení zhotovitele s předáním díla</w:t>
      </w:r>
      <w:r w:rsidR="005A1EF8" w:rsidRPr="00AA6906">
        <w:rPr>
          <w:rFonts w:asciiTheme="minorHAnsi" w:hAnsiTheme="minorHAnsi" w:cstheme="minorHAnsi"/>
          <w:szCs w:val="24"/>
        </w:rPr>
        <w:t xml:space="preserve"> dle Prováděcí smlouvy</w:t>
      </w:r>
      <w:r w:rsidRPr="00AA6906">
        <w:rPr>
          <w:rFonts w:asciiTheme="minorHAnsi" w:hAnsiTheme="minorHAnsi" w:cstheme="minorHAnsi"/>
          <w:szCs w:val="24"/>
        </w:rPr>
        <w:t xml:space="preserve"> je objednatel oprávněn účtovat zhotoviteli smluvní pokutu ve výši 0,1 % z celkové ceny díla bez DPH za každý i započatý kalendářní den prodlení. Zaplacením smluvní pokuty nezaniká objednateli právo domáhat se náhrady škody po zhotoviteli.</w:t>
      </w:r>
    </w:p>
    <w:p w14:paraId="0B418954" w14:textId="2561130A"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V případě prodlení s vyklizením a vyčištěním pracoviště, je objednatel oprávněn účtovat zhotoviteli smluvní pokutu ve výši 1.000,-Kč za každý i započatý kalendářní den prodlení a zhotovitel se zavazuje tuto smluvní pokutu uhradit.</w:t>
      </w:r>
    </w:p>
    <w:p w14:paraId="6C3E150F" w14:textId="094D147C"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V případě nedodržení dohodnutého termínu k odstranění vad a nedodělků zjištěných při předání díla je objednavatel oprávněn účtovat zhotoviteli smluvní pokutu ve výši 0,05% z celkové ceny díla</w:t>
      </w:r>
      <w:r w:rsidR="005A1EF8" w:rsidRPr="00AA6906">
        <w:rPr>
          <w:rFonts w:asciiTheme="minorHAnsi" w:hAnsiTheme="minorHAnsi" w:cstheme="minorHAnsi"/>
          <w:szCs w:val="24"/>
        </w:rPr>
        <w:t xml:space="preserve"> dle Prováděcí smlouvy</w:t>
      </w:r>
      <w:r w:rsidRPr="00AA6906">
        <w:rPr>
          <w:rFonts w:asciiTheme="minorHAnsi" w:hAnsiTheme="minorHAnsi" w:cstheme="minorHAnsi"/>
          <w:szCs w:val="24"/>
        </w:rPr>
        <w:t xml:space="preserve"> za každý i započatý kalendářní den prodlení.</w:t>
      </w:r>
    </w:p>
    <w:p w14:paraId="6D179583" w14:textId="49A1194F" w:rsidR="0055709B" w:rsidRPr="00AA6906" w:rsidRDefault="0055709B"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V případě změny poddodavatelů oproti Seznamu předpokládaných poddodavatelů dle nabídky zhotovitele na veřejnou zakázku (Příloha č. 3 této Smlouvy) je objednatel oprávněn účtovat zhotoviteli smluvní pokutu ve výši 0,5% z celkového objemu subdodávek dle Seznamu.</w:t>
      </w:r>
    </w:p>
    <w:p w14:paraId="2D695986" w14:textId="1BF63AC0"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 xml:space="preserve">V případě, že zhotovitel nesplní kteroukoliv z povinností či poruší jakoukoli povinnost vyplývající z této Smlouvy, je objednatel oprávněn vyúčtovat zhotoviteli smluvní pokutu ve výši 1.000,-Kč za každý jednotlivý zjištěný případ. </w:t>
      </w:r>
    </w:p>
    <w:p w14:paraId="3D9C36DB" w14:textId="69048B0F"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trike/>
          <w:szCs w:val="24"/>
        </w:rPr>
      </w:pPr>
      <w:r w:rsidRPr="00AA6906">
        <w:rPr>
          <w:rFonts w:asciiTheme="minorHAnsi" w:hAnsiTheme="minorHAnsi" w:cstheme="minorHAnsi"/>
          <w:szCs w:val="24"/>
        </w:rPr>
        <w:t xml:space="preserve">V případě, že závazek provést dílo zanikne řádným ukončením díla nebo odstoupením od Smlouvy, nezaniká objednateli nárok na smluvní pokutu, pokud vznikl dřívějším porušením povinností zhotovitelem. </w:t>
      </w:r>
    </w:p>
    <w:p w14:paraId="2CF14CD9" w14:textId="7FE968EF"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Zánik závazku pozdním plněním neznamená zánik nároku na smluvní pokutu za prodlení s plněním.</w:t>
      </w:r>
    </w:p>
    <w:p w14:paraId="401DD9C7" w14:textId="5B6838B5"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Smluvní pokuty</w:t>
      </w:r>
      <w:r w:rsidR="005A1EF8" w:rsidRPr="00AA6906">
        <w:rPr>
          <w:rFonts w:asciiTheme="minorHAnsi" w:hAnsiTheme="minorHAnsi" w:cstheme="minorHAnsi"/>
          <w:szCs w:val="24"/>
        </w:rPr>
        <w:t xml:space="preserve"> sjednané touto S</w:t>
      </w:r>
      <w:r w:rsidRPr="00AA6906">
        <w:rPr>
          <w:rFonts w:asciiTheme="minorHAnsi" w:hAnsiTheme="minorHAnsi" w:cstheme="minorHAnsi"/>
          <w:szCs w:val="24"/>
        </w:rPr>
        <w:t xml:space="preserve">mlouvou zaplatí </w:t>
      </w:r>
      <w:r w:rsidR="005A1EF8" w:rsidRPr="00AA6906">
        <w:rPr>
          <w:rFonts w:asciiTheme="minorHAnsi" w:hAnsiTheme="minorHAnsi" w:cstheme="minorHAnsi"/>
          <w:szCs w:val="24"/>
        </w:rPr>
        <w:t>zhotovitel</w:t>
      </w:r>
      <w:r w:rsidRPr="00AA6906">
        <w:rPr>
          <w:rFonts w:asciiTheme="minorHAnsi" w:hAnsiTheme="minorHAnsi" w:cstheme="minorHAnsi"/>
          <w:szCs w:val="24"/>
        </w:rPr>
        <w:t xml:space="preserve"> nezávisle na zavinění a na tom, zda a v jaké výši vznikne objednateli škoda, kterou lze vymáhat samostatně.</w:t>
      </w:r>
    </w:p>
    <w:p w14:paraId="543882EE" w14:textId="49320632"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Smluvní pokuty se nezapočítávají na náhradu případně vzniklé škody.</w:t>
      </w:r>
    </w:p>
    <w:p w14:paraId="1703C3EC" w14:textId="4D735EC0" w:rsidR="00761D3A" w:rsidRPr="00AA6906" w:rsidRDefault="00761D3A" w:rsidP="005A1EF8">
      <w:pPr>
        <w:pStyle w:val="NormlnIMP0"/>
        <w:numPr>
          <w:ilvl w:val="0"/>
          <w:numId w:val="38"/>
        </w:numPr>
        <w:spacing w:after="120" w:line="240" w:lineRule="auto"/>
        <w:ind w:left="284" w:hanging="284"/>
        <w:jc w:val="both"/>
        <w:rPr>
          <w:rFonts w:asciiTheme="minorHAnsi" w:hAnsiTheme="minorHAnsi" w:cstheme="minorHAnsi"/>
          <w:szCs w:val="24"/>
        </w:rPr>
      </w:pPr>
      <w:r w:rsidRPr="00AA6906">
        <w:rPr>
          <w:rFonts w:asciiTheme="minorHAnsi" w:hAnsiTheme="minorHAnsi" w:cstheme="minorHAnsi"/>
          <w:szCs w:val="24"/>
        </w:rPr>
        <w:t xml:space="preserve">Smluvní pokuty je objednatel oprávněn započíst proti pohledávce </w:t>
      </w:r>
      <w:r w:rsidR="005A1EF8" w:rsidRPr="00AA6906">
        <w:rPr>
          <w:rFonts w:asciiTheme="minorHAnsi" w:hAnsiTheme="minorHAnsi" w:cstheme="minorHAnsi"/>
          <w:szCs w:val="24"/>
        </w:rPr>
        <w:t>zhotovitele</w:t>
      </w:r>
      <w:r w:rsidRPr="00AA6906">
        <w:rPr>
          <w:rFonts w:asciiTheme="minorHAnsi" w:hAnsiTheme="minorHAnsi" w:cstheme="minorHAnsi"/>
          <w:szCs w:val="24"/>
        </w:rPr>
        <w:t xml:space="preserve"> a naopak.</w:t>
      </w:r>
    </w:p>
    <w:p w14:paraId="3D325FBF" w14:textId="77777777" w:rsidR="00761D3A" w:rsidRPr="00AA6906" w:rsidRDefault="00761D3A" w:rsidP="006403B9">
      <w:pPr>
        <w:ind w:left="0" w:firstLine="0"/>
        <w:rPr>
          <w:rFonts w:asciiTheme="minorHAnsi" w:hAnsiTheme="minorHAnsi" w:cstheme="minorHAnsi"/>
          <w:szCs w:val="24"/>
        </w:rPr>
      </w:pPr>
    </w:p>
    <w:p w14:paraId="5A5BBB99" w14:textId="3D9D25F6" w:rsidR="00FF0A8C" w:rsidRPr="00AA6906" w:rsidRDefault="0055709B" w:rsidP="00FF0A8C">
      <w:pPr>
        <w:jc w:val="center"/>
        <w:rPr>
          <w:rFonts w:asciiTheme="minorHAnsi" w:hAnsiTheme="minorHAnsi" w:cstheme="minorHAnsi"/>
          <w:b/>
          <w:szCs w:val="24"/>
        </w:rPr>
      </w:pPr>
      <w:r w:rsidRPr="00AA6906">
        <w:rPr>
          <w:rFonts w:asciiTheme="minorHAnsi" w:hAnsiTheme="minorHAnsi" w:cstheme="minorHAnsi"/>
          <w:b/>
          <w:szCs w:val="24"/>
        </w:rPr>
        <w:t>Čl. 12</w:t>
      </w:r>
    </w:p>
    <w:p w14:paraId="0C38C7A8" w14:textId="77777777" w:rsidR="00FF0A8C" w:rsidRPr="00AA6906" w:rsidRDefault="00FF0A8C" w:rsidP="00FF0A8C">
      <w:pPr>
        <w:jc w:val="center"/>
        <w:rPr>
          <w:rFonts w:asciiTheme="minorHAnsi" w:hAnsiTheme="minorHAnsi" w:cstheme="minorHAnsi"/>
          <w:b/>
          <w:szCs w:val="24"/>
        </w:rPr>
      </w:pPr>
      <w:r w:rsidRPr="00AA6906">
        <w:rPr>
          <w:rFonts w:asciiTheme="minorHAnsi" w:hAnsiTheme="minorHAnsi" w:cstheme="minorHAnsi"/>
          <w:b/>
          <w:szCs w:val="24"/>
        </w:rPr>
        <w:t>Ostatní ujednání</w:t>
      </w:r>
    </w:p>
    <w:p w14:paraId="79504128" w14:textId="77777777" w:rsidR="00FF0A8C" w:rsidRPr="00AA6906" w:rsidRDefault="00FF0A8C" w:rsidP="00FF0A8C">
      <w:pPr>
        <w:rPr>
          <w:rFonts w:asciiTheme="minorHAnsi" w:hAnsiTheme="minorHAnsi" w:cstheme="minorHAnsi"/>
          <w:szCs w:val="24"/>
        </w:rPr>
      </w:pPr>
    </w:p>
    <w:p w14:paraId="16E0A687" w14:textId="0F1C506A" w:rsidR="00FF0A8C" w:rsidRPr="00AA6906" w:rsidRDefault="00FF0A8C" w:rsidP="00DE2A23">
      <w:pPr>
        <w:numPr>
          <w:ilvl w:val="0"/>
          <w:numId w:val="23"/>
        </w:numPr>
        <w:rPr>
          <w:rFonts w:asciiTheme="minorHAnsi" w:hAnsiTheme="minorHAnsi" w:cstheme="minorHAnsi"/>
          <w:szCs w:val="24"/>
        </w:rPr>
      </w:pPr>
      <w:r w:rsidRPr="00AA6906">
        <w:rPr>
          <w:rFonts w:asciiTheme="minorHAnsi" w:hAnsiTheme="minorHAnsi" w:cstheme="minorHAnsi"/>
          <w:szCs w:val="24"/>
        </w:rPr>
        <w:lastRenderedPageBreak/>
        <w:t xml:space="preserve">Žádná ze smluvních stran není odpovědná za nesplnění povinností stanovených touto Smlouvou nebo prodlení s tímto plněním, pokud bylo způsobeno vyšší mocí. Za vyšší moc se nepokládají okolnosti, které mohl a měl </w:t>
      </w:r>
      <w:r w:rsidR="00404672" w:rsidRPr="00AA6906">
        <w:rPr>
          <w:rFonts w:asciiTheme="minorHAnsi" w:hAnsiTheme="minorHAnsi" w:cstheme="minorHAnsi"/>
          <w:szCs w:val="24"/>
        </w:rPr>
        <w:t>zhotovitel</w:t>
      </w:r>
      <w:r w:rsidRPr="00AA6906">
        <w:rPr>
          <w:rFonts w:asciiTheme="minorHAnsi" w:hAnsiTheme="minorHAnsi" w:cstheme="minorHAnsi"/>
          <w:szCs w:val="24"/>
        </w:rPr>
        <w:t xml:space="preserve"> při uzavírání Smlouvy předvídat, ledaže na ně </w:t>
      </w:r>
      <w:r w:rsidR="005A2162" w:rsidRPr="00AA6906">
        <w:rPr>
          <w:rFonts w:asciiTheme="minorHAnsi" w:hAnsiTheme="minorHAnsi" w:cstheme="minorHAnsi"/>
          <w:szCs w:val="24"/>
        </w:rPr>
        <w:t>objednatel</w:t>
      </w:r>
      <w:r w:rsidR="006874EB" w:rsidRPr="00AA6906">
        <w:rPr>
          <w:rFonts w:asciiTheme="minorHAnsi" w:hAnsiTheme="minorHAnsi" w:cstheme="minorHAnsi"/>
          <w:szCs w:val="24"/>
        </w:rPr>
        <w:t>e</w:t>
      </w:r>
      <w:r w:rsidRPr="00AA6906">
        <w:rPr>
          <w:rFonts w:asciiTheme="minorHAnsi" w:hAnsiTheme="minorHAnsi" w:cstheme="minorHAnsi"/>
          <w:szCs w:val="24"/>
        </w:rPr>
        <w:t xml:space="preserve"> prokazatelně upozornil a </w:t>
      </w:r>
      <w:r w:rsidR="005A2162" w:rsidRPr="00AA6906">
        <w:rPr>
          <w:rFonts w:asciiTheme="minorHAnsi" w:hAnsiTheme="minorHAnsi" w:cstheme="minorHAnsi"/>
          <w:szCs w:val="24"/>
        </w:rPr>
        <w:t>objednatel</w:t>
      </w:r>
      <w:r w:rsidRPr="00AA6906">
        <w:rPr>
          <w:rFonts w:asciiTheme="minorHAnsi" w:hAnsiTheme="minorHAnsi" w:cstheme="minorHAnsi"/>
          <w:szCs w:val="24"/>
        </w:rPr>
        <w:t xml:space="preserve"> se rozhodl tuto Smlouvu uzavřít i přesto, mu bylo známo, že tato okolnost může plnění Smlouvy ohrozit.</w:t>
      </w:r>
    </w:p>
    <w:p w14:paraId="43613A6C" w14:textId="77777777" w:rsidR="00FF0A8C" w:rsidRPr="00AA6906" w:rsidRDefault="00FF0A8C" w:rsidP="00FF0A8C">
      <w:pPr>
        <w:rPr>
          <w:rFonts w:asciiTheme="minorHAnsi" w:hAnsiTheme="minorHAnsi" w:cstheme="minorHAnsi"/>
          <w:szCs w:val="24"/>
        </w:rPr>
      </w:pPr>
    </w:p>
    <w:p w14:paraId="040B0F9D" w14:textId="2F46532C" w:rsidR="00FF0A8C" w:rsidRPr="00AA6906" w:rsidRDefault="00404672" w:rsidP="00DE2A23">
      <w:pPr>
        <w:numPr>
          <w:ilvl w:val="0"/>
          <w:numId w:val="23"/>
        </w:numPr>
        <w:rPr>
          <w:rFonts w:asciiTheme="minorHAnsi" w:hAnsiTheme="minorHAnsi" w:cstheme="minorHAnsi"/>
          <w:szCs w:val="24"/>
        </w:rPr>
      </w:pPr>
      <w:r w:rsidRPr="00AA6906">
        <w:rPr>
          <w:rFonts w:asciiTheme="minorHAnsi" w:hAnsiTheme="minorHAnsi" w:cstheme="minorHAnsi"/>
          <w:szCs w:val="24"/>
        </w:rPr>
        <w:t>Zhotovitel</w:t>
      </w:r>
      <w:r w:rsidR="00FF0A8C" w:rsidRPr="00AA6906">
        <w:rPr>
          <w:rFonts w:asciiTheme="minorHAnsi" w:hAnsiTheme="minorHAnsi" w:cstheme="minorHAnsi"/>
          <w:szCs w:val="24"/>
        </w:rPr>
        <w:t xml:space="preserve"> plně akceptuje skutečnost, že obsah této Smlouvy nepodléhá režimu utajení, není obchodním ani jiným tajemstvím ani informacemi znemožňujícími činnost kontrolních orgánů. </w:t>
      </w:r>
      <w:r w:rsidRPr="00AA6906">
        <w:rPr>
          <w:rFonts w:asciiTheme="minorHAnsi" w:hAnsiTheme="minorHAnsi" w:cstheme="minorHAnsi"/>
          <w:szCs w:val="24"/>
        </w:rPr>
        <w:t>Zhotovitel</w:t>
      </w:r>
      <w:r w:rsidR="00FF0A8C" w:rsidRPr="00AA6906">
        <w:rPr>
          <w:rFonts w:asciiTheme="minorHAnsi" w:hAnsiTheme="minorHAnsi" w:cstheme="minorHAnsi"/>
          <w:szCs w:val="24"/>
        </w:rPr>
        <w:t xml:space="preserve"> zároveň souhlasí se zveřejněním všech údajů a obchodních podmínek tohoto právního vztahu.</w:t>
      </w:r>
      <w:r w:rsidR="00E925DF" w:rsidRPr="00AA6906">
        <w:rPr>
          <w:rFonts w:asciiTheme="minorHAnsi" w:hAnsiTheme="minorHAnsi" w:cstheme="minorHAnsi"/>
          <w:szCs w:val="24"/>
        </w:rPr>
        <w:t xml:space="preserve"> </w:t>
      </w:r>
    </w:p>
    <w:p w14:paraId="57243A33" w14:textId="77777777" w:rsidR="006F663B" w:rsidRPr="00AA6906" w:rsidRDefault="006F663B" w:rsidP="006F663B">
      <w:pPr>
        <w:pStyle w:val="Odstavecseseznamem"/>
        <w:rPr>
          <w:rFonts w:asciiTheme="minorHAnsi" w:hAnsiTheme="minorHAnsi" w:cstheme="minorHAnsi"/>
          <w:szCs w:val="24"/>
        </w:rPr>
      </w:pPr>
    </w:p>
    <w:p w14:paraId="7CD3745E" w14:textId="41B99916" w:rsidR="006F663B" w:rsidRPr="00AA6906" w:rsidRDefault="006F663B" w:rsidP="00DE2A23">
      <w:pPr>
        <w:numPr>
          <w:ilvl w:val="0"/>
          <w:numId w:val="23"/>
        </w:numPr>
        <w:rPr>
          <w:rFonts w:asciiTheme="minorHAnsi" w:hAnsiTheme="minorHAnsi" w:cstheme="minorHAnsi"/>
          <w:szCs w:val="24"/>
        </w:rPr>
      </w:pPr>
      <w:r w:rsidRPr="00AA6906">
        <w:rPr>
          <w:rFonts w:asciiTheme="minorHAnsi" w:hAnsiTheme="minorHAnsi" w:cstheme="minorHAnsi"/>
          <w:szCs w:val="24"/>
        </w:rPr>
        <w:t>Zhotovitel výslovně prohlašuje, že souhlasí s uveřejněním plného znění této Smlouvy v souladu s </w:t>
      </w:r>
      <w:r w:rsidR="00E57800" w:rsidRPr="00AA6906">
        <w:rPr>
          <w:rFonts w:asciiTheme="minorHAnsi" w:hAnsiTheme="minorHAnsi" w:cstheme="minorHAnsi"/>
          <w:szCs w:val="24"/>
        </w:rPr>
        <w:t>ustanovením zákona</w:t>
      </w:r>
      <w:r w:rsidRPr="00AA6906">
        <w:rPr>
          <w:rFonts w:asciiTheme="minorHAnsi" w:hAnsiTheme="minorHAnsi" w:cstheme="minorHAnsi"/>
          <w:szCs w:val="24"/>
        </w:rPr>
        <w:t xml:space="preserve"> č. 340/2015 Sb., o zvláštních podmínkách účinnosti</w:t>
      </w:r>
      <w:r w:rsidR="00E57800" w:rsidRPr="00AA6906">
        <w:rPr>
          <w:rFonts w:asciiTheme="minorHAnsi" w:hAnsiTheme="minorHAnsi" w:cstheme="minorHAnsi"/>
          <w:szCs w:val="24"/>
        </w:rPr>
        <w:t xml:space="preserve"> některých smluv, uveřejňování těchto smluv a o registru smluv (zákon o registru smluv),</w:t>
      </w:r>
      <w:r w:rsidR="0020080E" w:rsidRPr="00AA6906">
        <w:rPr>
          <w:rFonts w:asciiTheme="minorHAnsi" w:hAnsiTheme="minorHAnsi" w:cstheme="minorHAnsi"/>
          <w:szCs w:val="24"/>
        </w:rPr>
        <w:t xml:space="preserve"> ve znění pozdějších předpisů,</w:t>
      </w:r>
      <w:r w:rsidR="00E57800" w:rsidRPr="00AA6906">
        <w:rPr>
          <w:rFonts w:asciiTheme="minorHAnsi" w:hAnsiTheme="minorHAnsi" w:cstheme="minorHAnsi"/>
          <w:szCs w:val="24"/>
        </w:rPr>
        <w:t xml:space="preserve"> kromě zveřejnění údajů chráněných jinými právními předpisy. Smluvní strany se dohodly, že odpovědnost za uveřejnění smlouvy v registru smluv nese objednatel. Zhotovitel souhlasí se zveřejněním této smlouvy na profilu objednatele na dobu neurčitou.</w:t>
      </w:r>
    </w:p>
    <w:p w14:paraId="3762AD5D" w14:textId="77777777" w:rsidR="00FF0A8C" w:rsidRPr="00AA6906" w:rsidRDefault="00FF0A8C" w:rsidP="009E0423">
      <w:pPr>
        <w:ind w:left="0" w:firstLine="0"/>
        <w:rPr>
          <w:rFonts w:asciiTheme="minorHAnsi" w:hAnsiTheme="minorHAnsi" w:cstheme="minorHAnsi"/>
          <w:szCs w:val="24"/>
        </w:rPr>
      </w:pPr>
    </w:p>
    <w:p w14:paraId="5FA18C85" w14:textId="7C9014D9" w:rsidR="00FF0A8C" w:rsidRPr="00AA6906" w:rsidRDefault="00FF0A8C" w:rsidP="00FF0A8C">
      <w:pPr>
        <w:jc w:val="center"/>
        <w:rPr>
          <w:rFonts w:asciiTheme="minorHAnsi" w:hAnsiTheme="minorHAnsi" w:cstheme="minorHAnsi"/>
          <w:b/>
          <w:szCs w:val="24"/>
        </w:rPr>
      </w:pPr>
      <w:r w:rsidRPr="00AA6906">
        <w:rPr>
          <w:rFonts w:asciiTheme="minorHAnsi" w:hAnsiTheme="minorHAnsi" w:cstheme="minorHAnsi"/>
          <w:b/>
          <w:szCs w:val="24"/>
        </w:rPr>
        <w:t xml:space="preserve">Čl. </w:t>
      </w:r>
      <w:r w:rsidR="0055709B" w:rsidRPr="00AA6906">
        <w:rPr>
          <w:rFonts w:asciiTheme="minorHAnsi" w:hAnsiTheme="minorHAnsi" w:cstheme="minorHAnsi"/>
          <w:b/>
          <w:szCs w:val="24"/>
        </w:rPr>
        <w:t>13</w:t>
      </w:r>
    </w:p>
    <w:p w14:paraId="5398ABF2" w14:textId="77777777" w:rsidR="00FF0A8C" w:rsidRPr="00AA6906" w:rsidRDefault="00FF0A8C" w:rsidP="00FF0A8C">
      <w:pPr>
        <w:jc w:val="center"/>
        <w:rPr>
          <w:rFonts w:asciiTheme="minorHAnsi" w:hAnsiTheme="minorHAnsi" w:cstheme="minorHAnsi"/>
          <w:b/>
          <w:szCs w:val="24"/>
        </w:rPr>
      </w:pPr>
      <w:r w:rsidRPr="00AA6906">
        <w:rPr>
          <w:rFonts w:asciiTheme="minorHAnsi" w:hAnsiTheme="minorHAnsi" w:cstheme="minorHAnsi"/>
          <w:b/>
          <w:szCs w:val="24"/>
        </w:rPr>
        <w:t>Závěrečná ustanovení</w:t>
      </w:r>
    </w:p>
    <w:p w14:paraId="230956C1" w14:textId="77777777" w:rsidR="00FF0A8C" w:rsidRPr="00AA6906" w:rsidRDefault="00FF0A8C" w:rsidP="00FF0A8C">
      <w:pPr>
        <w:jc w:val="center"/>
        <w:rPr>
          <w:rFonts w:asciiTheme="minorHAnsi" w:hAnsiTheme="minorHAnsi" w:cstheme="minorHAnsi"/>
          <w:szCs w:val="24"/>
        </w:rPr>
      </w:pPr>
    </w:p>
    <w:p w14:paraId="655B14AA" w14:textId="77777777" w:rsidR="00E51A36" w:rsidRPr="00AA6906" w:rsidRDefault="00CF573B" w:rsidP="00E51A36">
      <w:pPr>
        <w:pStyle w:val="Odstavecseseznamem"/>
        <w:numPr>
          <w:ilvl w:val="0"/>
          <w:numId w:val="25"/>
        </w:numPr>
        <w:rPr>
          <w:rFonts w:asciiTheme="minorHAnsi" w:hAnsiTheme="minorHAnsi" w:cstheme="minorHAnsi"/>
          <w:szCs w:val="24"/>
        </w:rPr>
      </w:pPr>
      <w:r w:rsidRPr="00AA6906">
        <w:rPr>
          <w:rFonts w:asciiTheme="minorHAnsi" w:hAnsiTheme="minorHAnsi" w:cstheme="minorHAnsi"/>
          <w:szCs w:val="24"/>
        </w:rPr>
        <w:t>Smluvní strana je oprávněna odstoupit od Smlouvy a Prováděcích smluv v případě, že druhá smluvní strana vstoupí do likvidace nebo se ocitne v úpadku dle zákona č. 182/2006 Sb., o úpadku a způsobech jeho řešení (insolvenční zákon), ve znění pozdějších předpisů.</w:t>
      </w:r>
    </w:p>
    <w:p w14:paraId="36EC4F9C" w14:textId="77777777" w:rsidR="00E51A36" w:rsidRPr="00AA6906" w:rsidRDefault="00E51A36" w:rsidP="00E51A36">
      <w:pPr>
        <w:pStyle w:val="Odstavecseseznamem"/>
        <w:ind w:left="360" w:firstLine="0"/>
        <w:rPr>
          <w:rFonts w:asciiTheme="minorHAnsi" w:hAnsiTheme="minorHAnsi" w:cstheme="minorHAnsi"/>
          <w:szCs w:val="24"/>
        </w:rPr>
      </w:pPr>
    </w:p>
    <w:p w14:paraId="2A16808B" w14:textId="77777777" w:rsidR="00E51A36" w:rsidRPr="00AA6906" w:rsidRDefault="00E51A36" w:rsidP="00E51A36">
      <w:pPr>
        <w:pStyle w:val="Odstavecseseznamem"/>
        <w:numPr>
          <w:ilvl w:val="0"/>
          <w:numId w:val="25"/>
        </w:numPr>
        <w:rPr>
          <w:rFonts w:asciiTheme="minorHAnsi" w:hAnsiTheme="minorHAnsi" w:cstheme="minorHAnsi"/>
          <w:szCs w:val="24"/>
        </w:rPr>
      </w:pPr>
      <w:r w:rsidRPr="00AA6906">
        <w:rPr>
          <w:rFonts w:asciiTheme="minorHAnsi" w:hAnsiTheme="minorHAnsi" w:cstheme="minorHAnsi"/>
          <w:szCs w:val="24"/>
        </w:rPr>
        <w:t>Objednatel může od Smlouvy odstoupit v případě následujících podstatných porušení Smlouvy tj.:</w:t>
      </w:r>
    </w:p>
    <w:p w14:paraId="7AC48A55" w14:textId="77777777" w:rsidR="00E51A36" w:rsidRPr="00AA6906" w:rsidRDefault="00E51A36" w:rsidP="00E51A36">
      <w:pPr>
        <w:pStyle w:val="Odstavecseseznamem"/>
        <w:rPr>
          <w:rFonts w:asciiTheme="minorHAnsi" w:hAnsiTheme="minorHAnsi" w:cstheme="minorHAnsi"/>
          <w:szCs w:val="24"/>
        </w:rPr>
      </w:pPr>
    </w:p>
    <w:p w14:paraId="2C3980F0" w14:textId="29D0279E" w:rsidR="00E51A36" w:rsidRPr="00AA6906" w:rsidRDefault="00E51A36" w:rsidP="00E51A36">
      <w:pPr>
        <w:pStyle w:val="Odstavecseseznamem"/>
        <w:numPr>
          <w:ilvl w:val="0"/>
          <w:numId w:val="41"/>
        </w:numPr>
        <w:rPr>
          <w:rFonts w:asciiTheme="minorHAnsi" w:hAnsiTheme="minorHAnsi" w:cstheme="minorHAnsi"/>
          <w:szCs w:val="24"/>
        </w:rPr>
      </w:pPr>
      <w:r w:rsidRPr="00AA6906">
        <w:rPr>
          <w:rFonts w:asciiTheme="minorHAnsi" w:hAnsiTheme="minorHAnsi" w:cstheme="minorHAnsi"/>
          <w:szCs w:val="24"/>
        </w:rPr>
        <w:t>zhotovitel přestal plnit kvalifikaci požadovanou objednatelem tím, že nezajistil realizaci dané části díla konkrétním poddodavatelem ze Seznamu předpokládaných poddodavatelů, s jehož pomocí prokazoval část své kvalifikace podle zák. č. 134/2016 Sb., o zadávání veřejných zakázek</w:t>
      </w:r>
    </w:p>
    <w:p w14:paraId="0EE07BDF" w14:textId="713ACB6C" w:rsidR="00E51A36" w:rsidRPr="00AA6906" w:rsidRDefault="00E51A36" w:rsidP="00E51A36">
      <w:pPr>
        <w:pStyle w:val="Odstavecseseznamem"/>
        <w:numPr>
          <w:ilvl w:val="0"/>
          <w:numId w:val="41"/>
        </w:numPr>
        <w:rPr>
          <w:rFonts w:asciiTheme="minorHAnsi" w:hAnsiTheme="minorHAnsi" w:cstheme="minorHAnsi"/>
          <w:szCs w:val="24"/>
        </w:rPr>
      </w:pPr>
      <w:r w:rsidRPr="00AA6906">
        <w:rPr>
          <w:rFonts w:asciiTheme="minorHAnsi" w:hAnsiTheme="minorHAnsi" w:cstheme="minorHAnsi"/>
          <w:szCs w:val="24"/>
        </w:rPr>
        <w:t xml:space="preserve">zhotovitel je v prodlení s plněním díla dle sjednaného termínu </w:t>
      </w:r>
    </w:p>
    <w:p w14:paraId="10F09F98" w14:textId="77777777" w:rsidR="00CF573B" w:rsidRPr="00AA6906" w:rsidRDefault="00CF573B" w:rsidP="00CF573B">
      <w:pPr>
        <w:pStyle w:val="Odstavecseseznamem"/>
        <w:ind w:left="360" w:firstLine="0"/>
        <w:rPr>
          <w:rFonts w:asciiTheme="minorHAnsi" w:hAnsiTheme="minorHAnsi" w:cstheme="minorHAnsi"/>
          <w:szCs w:val="24"/>
        </w:rPr>
      </w:pPr>
    </w:p>
    <w:p w14:paraId="7A275358" w14:textId="5CC60CA1" w:rsidR="00CF573B" w:rsidRPr="00AA6906" w:rsidRDefault="00CF573B" w:rsidP="00CF573B">
      <w:pPr>
        <w:numPr>
          <w:ilvl w:val="0"/>
          <w:numId w:val="25"/>
        </w:numPr>
        <w:rPr>
          <w:rFonts w:asciiTheme="minorHAnsi" w:hAnsiTheme="minorHAnsi" w:cstheme="minorHAnsi"/>
          <w:szCs w:val="24"/>
        </w:rPr>
      </w:pPr>
      <w:r w:rsidRPr="00AA6906">
        <w:rPr>
          <w:rFonts w:asciiTheme="minorHAnsi" w:hAnsiTheme="minorHAnsi" w:cstheme="minorHAnsi"/>
          <w:szCs w:val="24"/>
        </w:rPr>
        <w:t xml:space="preserve">Objednatel má právo odstoupit od této Smlouvy, kromě možností odstoupení od Smlouvy daných občanským zákoníkem, i v případě, že zjistí, že prohlášení zhotovitele v této Smlouvě se nezakládají na pravdě nebo že zhotovitel při své činnosti hrubým způsobem nebo opakovaně i přes písemné upozornění objednatele porušuje ustanovení této Smlouvy. </w:t>
      </w:r>
    </w:p>
    <w:p w14:paraId="401FB1CE" w14:textId="77777777" w:rsidR="00CF573B" w:rsidRPr="00AA6906" w:rsidRDefault="00CF573B" w:rsidP="00CF573B">
      <w:pPr>
        <w:ind w:left="360" w:firstLine="0"/>
        <w:rPr>
          <w:rFonts w:asciiTheme="minorHAnsi" w:hAnsiTheme="minorHAnsi" w:cstheme="minorHAnsi"/>
          <w:szCs w:val="24"/>
        </w:rPr>
      </w:pPr>
    </w:p>
    <w:p w14:paraId="3851FCE9" w14:textId="77777777" w:rsidR="004332D2" w:rsidRPr="00AA6906" w:rsidRDefault="00C23DB6" w:rsidP="004332D2">
      <w:pPr>
        <w:numPr>
          <w:ilvl w:val="0"/>
          <w:numId w:val="25"/>
        </w:numPr>
        <w:rPr>
          <w:rFonts w:asciiTheme="minorHAnsi" w:hAnsiTheme="minorHAnsi" w:cstheme="minorHAnsi"/>
          <w:szCs w:val="24"/>
        </w:rPr>
      </w:pPr>
      <w:r w:rsidRPr="00AA6906">
        <w:rPr>
          <w:rFonts w:asciiTheme="minorHAnsi" w:hAnsiTheme="minorHAnsi" w:cstheme="minorHAnsi"/>
          <w:szCs w:val="24"/>
        </w:rPr>
        <w:t>Pokud není v této S</w:t>
      </w:r>
      <w:r w:rsidR="004332D2" w:rsidRPr="00AA6906">
        <w:rPr>
          <w:rFonts w:asciiTheme="minorHAnsi" w:hAnsiTheme="minorHAnsi" w:cstheme="minorHAnsi"/>
          <w:szCs w:val="24"/>
        </w:rPr>
        <w:t>mlouvě stanoveno jinak, platí pro právní vztahy z ní vyplývající příslušná ustanovení obecně závazných právních předpisů České republiky, zejména pak ustanovení občanského zákoníku.</w:t>
      </w:r>
    </w:p>
    <w:p w14:paraId="3C604578" w14:textId="77777777" w:rsidR="00FF0A8C" w:rsidRPr="00AA6906" w:rsidRDefault="00FF0A8C" w:rsidP="00FF0A8C">
      <w:pPr>
        <w:rPr>
          <w:rFonts w:asciiTheme="minorHAnsi" w:hAnsiTheme="minorHAnsi" w:cstheme="minorHAnsi"/>
          <w:szCs w:val="24"/>
        </w:rPr>
      </w:pPr>
    </w:p>
    <w:p w14:paraId="5455E9BB" w14:textId="77777777" w:rsidR="00FF0A8C" w:rsidRPr="00AA6906" w:rsidRDefault="00FF0A8C" w:rsidP="009E0423">
      <w:pPr>
        <w:numPr>
          <w:ilvl w:val="0"/>
          <w:numId w:val="25"/>
        </w:numPr>
        <w:rPr>
          <w:rFonts w:asciiTheme="minorHAnsi" w:hAnsiTheme="minorHAnsi" w:cstheme="minorHAnsi"/>
          <w:szCs w:val="24"/>
        </w:rPr>
      </w:pPr>
      <w:r w:rsidRPr="00AA6906">
        <w:rPr>
          <w:rFonts w:asciiTheme="minorHAnsi" w:hAnsiTheme="minorHAnsi" w:cstheme="minorHAnsi"/>
          <w:szCs w:val="24"/>
        </w:rPr>
        <w:t>Nastanou-li u některé ze smluvních stran skutečnosti bránící řádnému plnění této Smlouvy, je povinna to bez zbytečného odkladu oznámit druhé smluvní straně a vyvolat jednání zástupců oprávněných ke smluvnímu jednání.</w:t>
      </w:r>
    </w:p>
    <w:p w14:paraId="7EF47C4D" w14:textId="77777777" w:rsidR="00FF0A8C" w:rsidRPr="00AA6906" w:rsidRDefault="00FF0A8C" w:rsidP="00FF0A8C">
      <w:pPr>
        <w:pStyle w:val="Odstavecseseznamem"/>
        <w:rPr>
          <w:rFonts w:asciiTheme="minorHAnsi" w:hAnsiTheme="minorHAnsi" w:cstheme="minorHAnsi"/>
          <w:szCs w:val="24"/>
        </w:rPr>
      </w:pPr>
    </w:p>
    <w:p w14:paraId="0451A038" w14:textId="77777777" w:rsidR="00FF0A8C" w:rsidRPr="00AA6906" w:rsidRDefault="00FF0A8C" w:rsidP="009E0423">
      <w:pPr>
        <w:numPr>
          <w:ilvl w:val="0"/>
          <w:numId w:val="25"/>
        </w:numPr>
        <w:rPr>
          <w:rFonts w:asciiTheme="minorHAnsi" w:hAnsiTheme="minorHAnsi" w:cstheme="minorHAnsi"/>
          <w:szCs w:val="24"/>
        </w:rPr>
      </w:pPr>
      <w:r w:rsidRPr="00AA6906">
        <w:rPr>
          <w:rFonts w:asciiTheme="minorHAnsi" w:hAnsiTheme="minorHAnsi" w:cstheme="minorHAnsi"/>
          <w:szCs w:val="24"/>
        </w:rPr>
        <w:t xml:space="preserve">Obě smluvní strany se dohodly, že případně vzniklé spory budou řešit především dohodou a v případě, že k ní nedojde, dle práva platného v ČR a u příslušných soudů v ČR. </w:t>
      </w:r>
    </w:p>
    <w:p w14:paraId="4A7C3CC4" w14:textId="77777777" w:rsidR="00FF0A8C" w:rsidRPr="00AA6906" w:rsidRDefault="00FF0A8C" w:rsidP="00FF0A8C">
      <w:pPr>
        <w:tabs>
          <w:tab w:val="left" w:pos="1410"/>
        </w:tabs>
        <w:rPr>
          <w:rFonts w:asciiTheme="minorHAnsi" w:hAnsiTheme="minorHAnsi" w:cstheme="minorHAnsi"/>
          <w:szCs w:val="24"/>
        </w:rPr>
      </w:pPr>
    </w:p>
    <w:p w14:paraId="1B33FC6E" w14:textId="77777777" w:rsidR="00DC055E" w:rsidRPr="00AA6906" w:rsidRDefault="00DC055E" w:rsidP="00DC055E">
      <w:pPr>
        <w:numPr>
          <w:ilvl w:val="0"/>
          <w:numId w:val="25"/>
        </w:numPr>
        <w:rPr>
          <w:rFonts w:asciiTheme="minorHAnsi" w:hAnsiTheme="minorHAnsi" w:cstheme="minorHAnsi"/>
          <w:szCs w:val="24"/>
        </w:rPr>
      </w:pPr>
      <w:r w:rsidRPr="00AA6906">
        <w:rPr>
          <w:rFonts w:asciiTheme="minorHAnsi" w:hAnsiTheme="minorHAnsi" w:cstheme="minorHAnsi"/>
          <w:szCs w:val="24"/>
        </w:rPr>
        <w:t>Jsou-li, nebo stanou-</w:t>
      </w:r>
      <w:r w:rsidR="00282A9F" w:rsidRPr="00AA6906">
        <w:rPr>
          <w:rFonts w:asciiTheme="minorHAnsi" w:hAnsiTheme="minorHAnsi" w:cstheme="minorHAnsi"/>
          <w:szCs w:val="24"/>
        </w:rPr>
        <w:t>li se, některá ustanovení této S</w:t>
      </w:r>
      <w:r w:rsidRPr="00AA6906">
        <w:rPr>
          <w:rFonts w:asciiTheme="minorHAnsi" w:hAnsiTheme="minorHAnsi" w:cstheme="minorHAnsi"/>
          <w:szCs w:val="24"/>
        </w:rPr>
        <w:t>mlouvy zcela nebo zčásti ne</w:t>
      </w:r>
      <w:r w:rsidR="00282A9F" w:rsidRPr="00AA6906">
        <w:rPr>
          <w:rFonts w:asciiTheme="minorHAnsi" w:hAnsiTheme="minorHAnsi" w:cstheme="minorHAnsi"/>
          <w:szCs w:val="24"/>
        </w:rPr>
        <w:t>platnými, nebo pokud by v této S</w:t>
      </w:r>
      <w:r w:rsidRPr="00AA6906">
        <w:rPr>
          <w:rFonts w:asciiTheme="minorHAnsi" w:hAnsiTheme="minorHAnsi" w:cstheme="minorHAnsi"/>
          <w:szCs w:val="24"/>
        </w:rPr>
        <w:t>mlouvě některá ustanovení chyběla, není tím dotčena platnost ostatních ustanovení. Namísto neplatného nebo chybějícího ustanovení sjednají smluvní strany takové platné ustanovení, které odpovídá smyslu a účelu neplatného nebo chybějícího ustanovení. V pří</w:t>
      </w:r>
      <w:r w:rsidR="003669F0" w:rsidRPr="00AA6906">
        <w:rPr>
          <w:rFonts w:asciiTheme="minorHAnsi" w:hAnsiTheme="minorHAnsi" w:cstheme="minorHAnsi"/>
          <w:szCs w:val="24"/>
        </w:rPr>
        <w:t>padě, že se některé ustanovení S</w:t>
      </w:r>
      <w:r w:rsidRPr="00AA6906">
        <w:rPr>
          <w:rFonts w:asciiTheme="minorHAnsi" w:hAnsiTheme="minorHAnsi" w:cstheme="minorHAnsi"/>
          <w:szCs w:val="24"/>
        </w:rPr>
        <w:t xml:space="preserve">mlouvy ukáže být zdánlivým (nicotný právní akt), posoudí se vliv této vady na ostatní ustanovení této smlouvy dle </w:t>
      </w:r>
      <w:proofErr w:type="spellStart"/>
      <w:r w:rsidRPr="00AA6906">
        <w:rPr>
          <w:rFonts w:asciiTheme="minorHAnsi" w:hAnsiTheme="minorHAnsi" w:cstheme="minorHAnsi"/>
          <w:szCs w:val="24"/>
        </w:rPr>
        <w:t>ust</w:t>
      </w:r>
      <w:proofErr w:type="spellEnd"/>
      <w:r w:rsidRPr="00AA6906">
        <w:rPr>
          <w:rFonts w:asciiTheme="minorHAnsi" w:hAnsiTheme="minorHAnsi" w:cstheme="minorHAnsi"/>
          <w:szCs w:val="24"/>
        </w:rPr>
        <w:t>. § 576 občanského zákoníku. Smluvní strany souhlasí, že v takovém případě zahájí neprodleně jednání za účelem změny takového ustanovení tak, aby se stalo platným, zákonným a vynutitelným a zároveň v nejvyšší možné míře zachovávalo původní záměr stran ohledně ustanovení upravujícího danou otázku.</w:t>
      </w:r>
    </w:p>
    <w:p w14:paraId="3467B78B" w14:textId="77777777" w:rsidR="00FF0A8C" w:rsidRPr="00AA6906" w:rsidRDefault="00FF0A8C" w:rsidP="00FF0A8C">
      <w:pPr>
        <w:rPr>
          <w:rFonts w:asciiTheme="minorHAnsi" w:hAnsiTheme="minorHAnsi" w:cstheme="minorHAnsi"/>
          <w:szCs w:val="24"/>
        </w:rPr>
      </w:pPr>
    </w:p>
    <w:p w14:paraId="09F91017" w14:textId="08E2FAE1" w:rsidR="00FF0A8C" w:rsidRPr="00AA6906" w:rsidRDefault="00FF0A8C" w:rsidP="009E0423">
      <w:pPr>
        <w:numPr>
          <w:ilvl w:val="0"/>
          <w:numId w:val="25"/>
        </w:numPr>
        <w:rPr>
          <w:rFonts w:asciiTheme="minorHAnsi" w:hAnsiTheme="minorHAnsi" w:cstheme="minorHAnsi"/>
          <w:szCs w:val="24"/>
        </w:rPr>
      </w:pPr>
      <w:r w:rsidRPr="00AA6906">
        <w:rPr>
          <w:rFonts w:asciiTheme="minorHAnsi" w:hAnsiTheme="minorHAnsi" w:cstheme="minorHAnsi"/>
          <w:szCs w:val="24"/>
        </w:rPr>
        <w:t xml:space="preserve">Smlouva je vyhotovena ve </w:t>
      </w:r>
      <w:r w:rsidR="00C678C8" w:rsidRPr="00AA6906">
        <w:rPr>
          <w:rFonts w:asciiTheme="minorHAnsi" w:hAnsiTheme="minorHAnsi" w:cstheme="minorHAnsi"/>
          <w:szCs w:val="24"/>
        </w:rPr>
        <w:t>čtyřech</w:t>
      </w:r>
      <w:r w:rsidRPr="00AA6906">
        <w:rPr>
          <w:rFonts w:asciiTheme="minorHAnsi" w:hAnsiTheme="minorHAnsi" w:cstheme="minorHAnsi"/>
          <w:szCs w:val="24"/>
        </w:rPr>
        <w:t xml:space="preserve"> stejnopisech</w:t>
      </w:r>
      <w:r w:rsidR="00615C47" w:rsidRPr="00AA6906">
        <w:rPr>
          <w:rFonts w:asciiTheme="minorHAnsi" w:hAnsiTheme="minorHAnsi" w:cstheme="minorHAnsi"/>
          <w:szCs w:val="24"/>
        </w:rPr>
        <w:t xml:space="preserve"> s platností</w:t>
      </w:r>
      <w:r w:rsidRPr="00AA6906">
        <w:rPr>
          <w:rFonts w:asciiTheme="minorHAnsi" w:hAnsiTheme="minorHAnsi" w:cstheme="minorHAnsi"/>
          <w:szCs w:val="24"/>
        </w:rPr>
        <w:t xml:space="preserve"> originálu. </w:t>
      </w:r>
      <w:r w:rsidR="00D96732" w:rsidRPr="00AA6906">
        <w:rPr>
          <w:rFonts w:asciiTheme="minorHAnsi" w:hAnsiTheme="minorHAnsi" w:cstheme="minorHAnsi"/>
          <w:szCs w:val="24"/>
        </w:rPr>
        <w:t>Objednatel</w:t>
      </w:r>
      <w:r w:rsidR="00615C47" w:rsidRPr="00AA6906">
        <w:rPr>
          <w:rFonts w:asciiTheme="minorHAnsi" w:hAnsiTheme="minorHAnsi" w:cstheme="minorHAnsi"/>
          <w:szCs w:val="24"/>
        </w:rPr>
        <w:t xml:space="preserve"> obdrží </w:t>
      </w:r>
      <w:r w:rsidR="00D96732" w:rsidRPr="00AA6906">
        <w:rPr>
          <w:rFonts w:asciiTheme="minorHAnsi" w:hAnsiTheme="minorHAnsi" w:cstheme="minorHAnsi"/>
          <w:szCs w:val="24"/>
        </w:rPr>
        <w:t>tři</w:t>
      </w:r>
      <w:r w:rsidR="00615C47" w:rsidRPr="00AA6906">
        <w:rPr>
          <w:rFonts w:asciiTheme="minorHAnsi" w:hAnsiTheme="minorHAnsi" w:cstheme="minorHAnsi"/>
          <w:szCs w:val="24"/>
        </w:rPr>
        <w:t xml:space="preserve"> stejnopisy</w:t>
      </w:r>
      <w:r w:rsidR="00D96732" w:rsidRPr="00AA6906">
        <w:rPr>
          <w:rFonts w:asciiTheme="minorHAnsi" w:hAnsiTheme="minorHAnsi" w:cstheme="minorHAnsi"/>
          <w:szCs w:val="24"/>
        </w:rPr>
        <w:t xml:space="preserve"> a zhotovitel jeden stejnopis</w:t>
      </w:r>
      <w:r w:rsidR="00615C47" w:rsidRPr="00AA6906">
        <w:rPr>
          <w:rFonts w:asciiTheme="minorHAnsi" w:hAnsiTheme="minorHAnsi" w:cstheme="minorHAnsi"/>
          <w:szCs w:val="24"/>
        </w:rPr>
        <w:t xml:space="preserve">. </w:t>
      </w:r>
    </w:p>
    <w:p w14:paraId="32EAE57F" w14:textId="77777777" w:rsidR="00FF0A8C" w:rsidRPr="00AA6906" w:rsidRDefault="00FF0A8C" w:rsidP="00FF0A8C">
      <w:pPr>
        <w:rPr>
          <w:rFonts w:asciiTheme="minorHAnsi" w:hAnsiTheme="minorHAnsi" w:cstheme="minorHAnsi"/>
          <w:szCs w:val="24"/>
        </w:rPr>
      </w:pPr>
    </w:p>
    <w:p w14:paraId="78731A3E" w14:textId="77777777" w:rsidR="00E00BC7" w:rsidRPr="00AA6906" w:rsidRDefault="00E00BC7" w:rsidP="00E00BC7">
      <w:pPr>
        <w:pStyle w:val="Odstavecseseznamem"/>
        <w:numPr>
          <w:ilvl w:val="0"/>
          <w:numId w:val="25"/>
        </w:numPr>
        <w:rPr>
          <w:rFonts w:asciiTheme="minorHAnsi" w:hAnsiTheme="minorHAnsi" w:cstheme="minorHAnsi"/>
          <w:szCs w:val="24"/>
        </w:rPr>
      </w:pPr>
      <w:r w:rsidRPr="00AA6906">
        <w:rPr>
          <w:rFonts w:asciiTheme="minorHAnsi" w:hAnsiTheme="minorHAnsi" w:cstheme="minorHAnsi"/>
          <w:szCs w:val="24"/>
        </w:rPr>
        <w:t xml:space="preserve">Smluvní strany výslovně prohlašují, každá samostatně, že jsou oprávněny tuto Smlouvu uzavřít a plnit, a jsou si vědomy skutečností z jejího uzavření vyplývajících. Smluvní strany prohlašují, že si tuto Smlouvu řádně přečetly, </w:t>
      </w:r>
      <w:r w:rsidR="001160B6" w:rsidRPr="00AA6906">
        <w:rPr>
          <w:rFonts w:asciiTheme="minorHAnsi" w:hAnsiTheme="minorHAnsi" w:cstheme="minorHAnsi"/>
          <w:szCs w:val="24"/>
        </w:rPr>
        <w:t>s jejím obsahem souhlasí, a že S</w:t>
      </w:r>
      <w:r w:rsidRPr="00AA6906">
        <w:rPr>
          <w:rFonts w:asciiTheme="minorHAnsi" w:hAnsiTheme="minorHAnsi" w:cstheme="minorHAnsi"/>
          <w:szCs w:val="24"/>
        </w:rPr>
        <w:t>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72C2A5F2" w14:textId="77777777" w:rsidR="00FF0A8C" w:rsidRPr="00AA6906" w:rsidRDefault="00FF0A8C" w:rsidP="00FF0A8C">
      <w:pPr>
        <w:rPr>
          <w:rFonts w:asciiTheme="minorHAnsi" w:hAnsiTheme="minorHAnsi" w:cstheme="minorHAnsi"/>
          <w:szCs w:val="24"/>
        </w:rPr>
      </w:pPr>
    </w:p>
    <w:p w14:paraId="720D21BE" w14:textId="7E675FAB" w:rsidR="00762D28" w:rsidRPr="00AA6906" w:rsidRDefault="00FF0A8C" w:rsidP="00762D28">
      <w:pPr>
        <w:numPr>
          <w:ilvl w:val="0"/>
          <w:numId w:val="25"/>
        </w:numPr>
        <w:rPr>
          <w:rFonts w:asciiTheme="minorHAnsi" w:hAnsiTheme="minorHAnsi" w:cstheme="minorHAnsi"/>
          <w:szCs w:val="24"/>
        </w:rPr>
      </w:pPr>
      <w:r w:rsidRPr="00AA6906">
        <w:rPr>
          <w:rFonts w:asciiTheme="minorHAnsi" w:hAnsiTheme="minorHAnsi" w:cstheme="minorHAnsi"/>
          <w:szCs w:val="24"/>
        </w:rPr>
        <w:t>Smlouva je uzavřena dnem p</w:t>
      </w:r>
      <w:r w:rsidR="00C27CD1" w:rsidRPr="00AA6906">
        <w:rPr>
          <w:rFonts w:asciiTheme="minorHAnsi" w:hAnsiTheme="minorHAnsi" w:cstheme="minorHAnsi"/>
          <w:szCs w:val="24"/>
        </w:rPr>
        <w:t>odpisu oběma smluvními stranami a účinná dnem vkladu do registru smluv.</w:t>
      </w:r>
    </w:p>
    <w:p w14:paraId="5F20E0D8" w14:textId="77777777" w:rsidR="00E925DF" w:rsidRPr="00AA6906" w:rsidRDefault="00E925DF" w:rsidP="00E925DF">
      <w:pPr>
        <w:pStyle w:val="Odstavecseseznamem"/>
        <w:rPr>
          <w:rFonts w:asciiTheme="minorHAnsi" w:hAnsiTheme="minorHAnsi" w:cstheme="minorHAnsi"/>
          <w:szCs w:val="24"/>
        </w:rPr>
      </w:pPr>
    </w:p>
    <w:p w14:paraId="5ECE1EAD" w14:textId="255837D5" w:rsidR="00E925DF" w:rsidRPr="00AA6906" w:rsidRDefault="00E925DF" w:rsidP="00762D28">
      <w:pPr>
        <w:numPr>
          <w:ilvl w:val="0"/>
          <w:numId w:val="25"/>
        </w:numPr>
        <w:rPr>
          <w:rFonts w:asciiTheme="minorHAnsi" w:hAnsiTheme="minorHAnsi" w:cstheme="minorHAnsi"/>
          <w:szCs w:val="24"/>
        </w:rPr>
      </w:pPr>
      <w:r w:rsidRPr="00AA6906">
        <w:rPr>
          <w:rFonts w:asciiTheme="minorHAnsi" w:hAnsiTheme="minorHAnsi" w:cstheme="minorHAnsi"/>
          <w:szCs w:val="24"/>
        </w:rPr>
        <w:t>Součástí této Smlouvy jsou přílohy:</w:t>
      </w:r>
    </w:p>
    <w:p w14:paraId="30A9163F" w14:textId="77777777" w:rsidR="00E925DF" w:rsidRPr="00AA6906" w:rsidRDefault="00E925DF" w:rsidP="00E925DF">
      <w:pPr>
        <w:pStyle w:val="Odstavecseseznamem"/>
        <w:rPr>
          <w:rFonts w:asciiTheme="minorHAnsi" w:hAnsiTheme="minorHAnsi" w:cstheme="minorHAnsi"/>
          <w:szCs w:val="24"/>
        </w:rPr>
      </w:pPr>
    </w:p>
    <w:p w14:paraId="44629D00" w14:textId="1A31E68A" w:rsidR="00E925DF" w:rsidRPr="00AA6906" w:rsidRDefault="00E925DF" w:rsidP="00E925DF">
      <w:pPr>
        <w:ind w:left="360" w:firstLine="0"/>
        <w:rPr>
          <w:rFonts w:asciiTheme="minorHAnsi" w:hAnsiTheme="minorHAnsi" w:cstheme="minorHAnsi"/>
          <w:szCs w:val="24"/>
        </w:rPr>
      </w:pPr>
      <w:r w:rsidRPr="00AA6906">
        <w:rPr>
          <w:rFonts w:asciiTheme="minorHAnsi" w:hAnsiTheme="minorHAnsi" w:cstheme="minorHAnsi"/>
          <w:szCs w:val="24"/>
        </w:rPr>
        <w:tab/>
      </w:r>
      <w:r w:rsidRPr="00AA6906">
        <w:rPr>
          <w:rFonts w:asciiTheme="minorHAnsi" w:hAnsiTheme="minorHAnsi" w:cstheme="minorHAnsi"/>
          <w:szCs w:val="24"/>
        </w:rPr>
        <w:tab/>
        <w:t>Příloha č. 1. – výkaz výměr</w:t>
      </w:r>
    </w:p>
    <w:p w14:paraId="07660557" w14:textId="3883FB79" w:rsidR="00E925DF" w:rsidRPr="00AA6906" w:rsidRDefault="00E925DF" w:rsidP="00E925DF">
      <w:pPr>
        <w:ind w:left="360" w:firstLine="0"/>
        <w:rPr>
          <w:rFonts w:asciiTheme="minorHAnsi" w:hAnsiTheme="minorHAnsi" w:cstheme="minorHAnsi"/>
          <w:szCs w:val="24"/>
        </w:rPr>
      </w:pPr>
      <w:r w:rsidRPr="00AA6906">
        <w:rPr>
          <w:rFonts w:asciiTheme="minorHAnsi" w:hAnsiTheme="minorHAnsi" w:cstheme="minorHAnsi"/>
          <w:szCs w:val="24"/>
        </w:rPr>
        <w:tab/>
      </w:r>
      <w:r w:rsidRPr="00AA6906">
        <w:rPr>
          <w:rFonts w:asciiTheme="minorHAnsi" w:hAnsiTheme="minorHAnsi" w:cstheme="minorHAnsi"/>
          <w:szCs w:val="24"/>
        </w:rPr>
        <w:tab/>
        <w:t>Příloha č. 2. – potvrzení o pojištění</w:t>
      </w:r>
    </w:p>
    <w:p w14:paraId="3A532999" w14:textId="7551E31A" w:rsidR="00E9516C" w:rsidRPr="00AA6906" w:rsidRDefault="00E9516C" w:rsidP="00E925DF">
      <w:pPr>
        <w:ind w:left="360" w:firstLine="0"/>
        <w:rPr>
          <w:rFonts w:asciiTheme="minorHAnsi" w:hAnsiTheme="minorHAnsi" w:cstheme="minorHAnsi"/>
          <w:szCs w:val="24"/>
        </w:rPr>
      </w:pPr>
      <w:r w:rsidRPr="00AA6906">
        <w:rPr>
          <w:rFonts w:asciiTheme="minorHAnsi" w:hAnsiTheme="minorHAnsi" w:cstheme="minorHAnsi"/>
          <w:szCs w:val="24"/>
        </w:rPr>
        <w:tab/>
      </w:r>
      <w:r w:rsidRPr="00AA6906">
        <w:rPr>
          <w:rFonts w:asciiTheme="minorHAnsi" w:hAnsiTheme="minorHAnsi" w:cstheme="minorHAnsi"/>
          <w:szCs w:val="24"/>
        </w:rPr>
        <w:tab/>
        <w:t>Příloha č. 3. – seznam předpokládaných poddodavatelů</w:t>
      </w:r>
    </w:p>
    <w:p w14:paraId="08EA66A0" w14:textId="77777777" w:rsidR="00E925DF" w:rsidRPr="00AA6906" w:rsidRDefault="00E925DF" w:rsidP="00E925DF">
      <w:pPr>
        <w:ind w:left="360" w:firstLine="0"/>
        <w:rPr>
          <w:rFonts w:asciiTheme="minorHAnsi" w:hAnsiTheme="minorHAnsi" w:cstheme="minorHAnsi"/>
          <w:szCs w:val="24"/>
        </w:rPr>
      </w:pPr>
    </w:p>
    <w:p w14:paraId="349E530D" w14:textId="77777777" w:rsidR="00762D28" w:rsidRPr="00AA6906" w:rsidRDefault="00762D28" w:rsidP="000D6E07">
      <w:pPr>
        <w:ind w:left="0" w:firstLine="0"/>
        <w:rPr>
          <w:rFonts w:asciiTheme="minorHAnsi" w:hAnsiTheme="minorHAnsi" w:cstheme="minorHAnsi"/>
          <w:szCs w:val="24"/>
        </w:rPr>
      </w:pPr>
    </w:p>
    <w:p w14:paraId="7E45B106" w14:textId="65DD3DBA" w:rsidR="00D31079" w:rsidRPr="00AA6906" w:rsidRDefault="00D31079" w:rsidP="00D31079">
      <w:pPr>
        <w:rPr>
          <w:rFonts w:asciiTheme="minorHAnsi" w:hAnsiTheme="minorHAnsi" w:cstheme="minorHAnsi"/>
          <w:bCs/>
          <w:szCs w:val="24"/>
        </w:rPr>
      </w:pPr>
      <w:r w:rsidRPr="00AA6906">
        <w:rPr>
          <w:rFonts w:asciiTheme="minorHAnsi" w:hAnsiTheme="minorHAnsi" w:cstheme="minorHAnsi"/>
          <w:bCs/>
          <w:szCs w:val="24"/>
        </w:rPr>
        <w:t>V </w:t>
      </w:r>
      <w:proofErr w:type="spellStart"/>
      <w:r w:rsidRPr="00AA6906">
        <w:rPr>
          <w:rFonts w:asciiTheme="minorHAnsi" w:hAnsiTheme="minorHAnsi" w:cstheme="minorHAnsi"/>
          <w:bCs/>
          <w:szCs w:val="24"/>
          <w:highlight w:val="yellow"/>
        </w:rPr>
        <w:t>Xxxxxxxxxx</w:t>
      </w:r>
      <w:proofErr w:type="spellEnd"/>
      <w:r w:rsidRPr="00AA6906">
        <w:rPr>
          <w:rFonts w:asciiTheme="minorHAnsi" w:hAnsiTheme="minorHAnsi" w:cstheme="minorHAnsi"/>
          <w:bCs/>
          <w:szCs w:val="24"/>
        </w:rPr>
        <w:t xml:space="preserve"> dne </w:t>
      </w:r>
      <w:r w:rsidRPr="00AA6906">
        <w:rPr>
          <w:rFonts w:asciiTheme="minorHAnsi" w:hAnsiTheme="minorHAnsi" w:cstheme="minorHAnsi"/>
          <w:bCs/>
          <w:szCs w:val="24"/>
          <w:highlight w:val="yellow"/>
        </w:rPr>
        <w:t>XX. XX. XXXX</w:t>
      </w:r>
      <w:r w:rsidRPr="00AA6906">
        <w:rPr>
          <w:rFonts w:asciiTheme="minorHAnsi" w:hAnsiTheme="minorHAnsi" w:cstheme="minorHAnsi"/>
          <w:bCs/>
          <w:szCs w:val="24"/>
        </w:rPr>
        <w:tab/>
      </w:r>
      <w:r w:rsidRPr="00AA6906">
        <w:rPr>
          <w:rFonts w:asciiTheme="minorHAnsi" w:hAnsiTheme="minorHAnsi" w:cstheme="minorHAnsi"/>
          <w:bCs/>
          <w:szCs w:val="24"/>
        </w:rPr>
        <w:tab/>
      </w:r>
      <w:r w:rsidRPr="00AA6906">
        <w:rPr>
          <w:rFonts w:asciiTheme="minorHAnsi" w:hAnsiTheme="minorHAnsi" w:cstheme="minorHAnsi"/>
          <w:bCs/>
          <w:szCs w:val="24"/>
        </w:rPr>
        <w:tab/>
        <w:t xml:space="preserve">V Praze dne </w:t>
      </w:r>
    </w:p>
    <w:p w14:paraId="52A52F56" w14:textId="77777777" w:rsidR="00D31079" w:rsidRPr="00AA6906" w:rsidRDefault="00D31079" w:rsidP="00D31079">
      <w:pPr>
        <w:rPr>
          <w:rFonts w:asciiTheme="minorHAnsi" w:hAnsiTheme="minorHAnsi" w:cstheme="minorHAnsi"/>
          <w:bCs/>
          <w:szCs w:val="24"/>
        </w:rPr>
      </w:pPr>
    </w:p>
    <w:p w14:paraId="2615CF55" w14:textId="77777777" w:rsidR="00D31079" w:rsidRPr="00AA6906" w:rsidRDefault="00D31079" w:rsidP="00D31079">
      <w:pPr>
        <w:rPr>
          <w:rFonts w:asciiTheme="minorHAnsi" w:hAnsiTheme="minorHAnsi" w:cstheme="minorHAnsi"/>
          <w:bCs/>
          <w:szCs w:val="24"/>
        </w:rPr>
      </w:pPr>
    </w:p>
    <w:p w14:paraId="2DBFC898" w14:textId="77777777" w:rsidR="00D31079" w:rsidRPr="00AA6906" w:rsidRDefault="00D31079" w:rsidP="00D31079">
      <w:pPr>
        <w:rPr>
          <w:rFonts w:asciiTheme="minorHAnsi" w:hAnsiTheme="minorHAnsi" w:cstheme="minorHAnsi"/>
          <w:bCs/>
          <w:szCs w:val="24"/>
        </w:rPr>
      </w:pPr>
    </w:p>
    <w:tbl>
      <w:tblPr>
        <w:tblW w:w="0" w:type="auto"/>
        <w:jc w:val="center"/>
        <w:tblLayout w:type="fixed"/>
        <w:tblCellMar>
          <w:left w:w="70" w:type="dxa"/>
          <w:right w:w="70" w:type="dxa"/>
        </w:tblCellMar>
        <w:tblLook w:val="01E0" w:firstRow="1" w:lastRow="1" w:firstColumn="1" w:lastColumn="1" w:noHBand="0" w:noVBand="0"/>
      </w:tblPr>
      <w:tblGrid>
        <w:gridCol w:w="4606"/>
        <w:gridCol w:w="4606"/>
      </w:tblGrid>
      <w:tr w:rsidR="00D31079" w:rsidRPr="00AA6906" w14:paraId="41B33927" w14:textId="77777777" w:rsidTr="0002282D">
        <w:trPr>
          <w:jc w:val="center"/>
        </w:trPr>
        <w:tc>
          <w:tcPr>
            <w:tcW w:w="4606" w:type="dxa"/>
            <w:vAlign w:val="center"/>
          </w:tcPr>
          <w:p w14:paraId="317F4B75" w14:textId="083C88BC" w:rsidR="00D31079" w:rsidRPr="00AA6906" w:rsidRDefault="00D31079" w:rsidP="0002282D">
            <w:pPr>
              <w:spacing w:line="276" w:lineRule="auto"/>
              <w:jc w:val="center"/>
              <w:rPr>
                <w:rFonts w:asciiTheme="minorHAnsi" w:eastAsia="Calibri" w:hAnsiTheme="minorHAnsi" w:cstheme="minorHAnsi"/>
                <w:b/>
                <w:szCs w:val="24"/>
              </w:rPr>
            </w:pPr>
            <w:r w:rsidRPr="00AA6906">
              <w:rPr>
                <w:rFonts w:asciiTheme="minorHAnsi" w:eastAsia="Calibri" w:hAnsiTheme="minorHAnsi" w:cstheme="minorHAnsi"/>
                <w:b/>
                <w:szCs w:val="24"/>
              </w:rPr>
              <w:t>...............................……………………….</w:t>
            </w:r>
          </w:p>
        </w:tc>
        <w:tc>
          <w:tcPr>
            <w:tcW w:w="4606" w:type="dxa"/>
            <w:vAlign w:val="center"/>
          </w:tcPr>
          <w:p w14:paraId="7B7E91FB" w14:textId="627CDB5A" w:rsidR="00D31079" w:rsidRPr="00AA6906" w:rsidRDefault="00D31079" w:rsidP="0002282D">
            <w:pPr>
              <w:spacing w:line="276" w:lineRule="auto"/>
              <w:jc w:val="center"/>
              <w:rPr>
                <w:rFonts w:asciiTheme="minorHAnsi" w:eastAsia="Calibri" w:hAnsiTheme="minorHAnsi" w:cstheme="minorHAnsi"/>
                <w:b/>
                <w:szCs w:val="24"/>
              </w:rPr>
            </w:pPr>
            <w:r w:rsidRPr="00AA6906">
              <w:rPr>
                <w:rFonts w:asciiTheme="minorHAnsi" w:eastAsia="Calibri" w:hAnsiTheme="minorHAnsi" w:cstheme="minorHAnsi"/>
                <w:b/>
                <w:szCs w:val="24"/>
              </w:rPr>
              <w:t>............................…………………………</w:t>
            </w:r>
          </w:p>
        </w:tc>
      </w:tr>
      <w:tr w:rsidR="00D31079" w:rsidRPr="00AA6906" w14:paraId="2919385F" w14:textId="77777777" w:rsidTr="0002282D">
        <w:trPr>
          <w:trHeight w:val="518"/>
          <w:jc w:val="center"/>
        </w:trPr>
        <w:tc>
          <w:tcPr>
            <w:tcW w:w="4606" w:type="dxa"/>
          </w:tcPr>
          <w:p w14:paraId="13A46776" w14:textId="77777777" w:rsidR="00D31079" w:rsidRPr="00AA6906" w:rsidRDefault="00D31079" w:rsidP="0002282D">
            <w:pPr>
              <w:spacing w:line="276" w:lineRule="auto"/>
              <w:jc w:val="center"/>
              <w:rPr>
                <w:rFonts w:asciiTheme="minorHAnsi" w:hAnsiTheme="minorHAnsi" w:cstheme="minorHAnsi"/>
                <w:bCs/>
                <w:szCs w:val="24"/>
                <w:highlight w:val="yellow"/>
              </w:rPr>
            </w:pPr>
            <w:proofErr w:type="spellStart"/>
            <w:r w:rsidRPr="00AA6906">
              <w:rPr>
                <w:rFonts w:asciiTheme="minorHAnsi" w:hAnsiTheme="minorHAnsi" w:cstheme="minorHAnsi"/>
                <w:bCs/>
                <w:szCs w:val="24"/>
                <w:highlight w:val="yellow"/>
              </w:rPr>
              <w:t>Xxxxxxxxxxxxxxxxxx</w:t>
            </w:r>
            <w:proofErr w:type="spellEnd"/>
          </w:p>
          <w:p w14:paraId="2521C8A0" w14:textId="77777777" w:rsidR="00D31079" w:rsidRPr="00AA6906" w:rsidRDefault="00D31079" w:rsidP="0002282D">
            <w:pPr>
              <w:spacing w:line="276" w:lineRule="auto"/>
              <w:jc w:val="center"/>
              <w:rPr>
                <w:rFonts w:asciiTheme="minorHAnsi" w:hAnsiTheme="minorHAnsi" w:cstheme="minorHAnsi"/>
                <w:bCs/>
                <w:szCs w:val="24"/>
                <w:highlight w:val="yellow"/>
              </w:rPr>
            </w:pPr>
            <w:proofErr w:type="spellStart"/>
            <w:r w:rsidRPr="00AA6906">
              <w:rPr>
                <w:rFonts w:asciiTheme="minorHAnsi" w:hAnsiTheme="minorHAnsi" w:cstheme="minorHAnsi"/>
                <w:bCs/>
                <w:szCs w:val="24"/>
                <w:highlight w:val="yellow"/>
              </w:rPr>
              <w:t>xxxxxxxxxxxx</w:t>
            </w:r>
            <w:proofErr w:type="spellEnd"/>
          </w:p>
          <w:p w14:paraId="1C1A62CA" w14:textId="77777777" w:rsidR="00D31079" w:rsidRPr="00AA6906" w:rsidRDefault="00D31079" w:rsidP="0002282D">
            <w:pPr>
              <w:spacing w:line="276" w:lineRule="auto"/>
              <w:jc w:val="center"/>
              <w:rPr>
                <w:rFonts w:asciiTheme="minorHAnsi" w:eastAsia="Calibri" w:hAnsiTheme="minorHAnsi" w:cstheme="minorHAnsi"/>
                <w:szCs w:val="24"/>
              </w:rPr>
            </w:pPr>
            <w:proofErr w:type="spellStart"/>
            <w:r w:rsidRPr="00AA6906">
              <w:rPr>
                <w:rFonts w:asciiTheme="minorHAnsi" w:hAnsiTheme="minorHAnsi" w:cstheme="minorHAnsi"/>
                <w:bCs/>
                <w:szCs w:val="24"/>
                <w:highlight w:val="yellow"/>
              </w:rPr>
              <w:t>Xxxxxxxxxxxxxxxxxxx</w:t>
            </w:r>
            <w:proofErr w:type="spellEnd"/>
          </w:p>
        </w:tc>
        <w:tc>
          <w:tcPr>
            <w:tcW w:w="4606" w:type="dxa"/>
          </w:tcPr>
          <w:p w14:paraId="3B4CAFDB" w14:textId="77777777" w:rsidR="00D31079" w:rsidRPr="00AA6906" w:rsidRDefault="00D31079" w:rsidP="0002282D">
            <w:pPr>
              <w:spacing w:line="276" w:lineRule="auto"/>
              <w:jc w:val="center"/>
              <w:rPr>
                <w:rFonts w:asciiTheme="minorHAnsi" w:eastAsia="Calibri" w:hAnsiTheme="minorHAnsi" w:cstheme="minorHAnsi"/>
                <w:szCs w:val="24"/>
              </w:rPr>
            </w:pPr>
            <w:r w:rsidRPr="00AA6906">
              <w:rPr>
                <w:rFonts w:asciiTheme="minorHAnsi" w:eastAsia="Calibri" w:hAnsiTheme="minorHAnsi" w:cstheme="minorHAnsi"/>
                <w:szCs w:val="24"/>
              </w:rPr>
              <w:t>MUDr. Pavel Březovský, MBA</w:t>
            </w:r>
          </w:p>
          <w:p w14:paraId="0803418C" w14:textId="77777777" w:rsidR="00D31079" w:rsidRPr="00AA6906" w:rsidRDefault="00D31079" w:rsidP="0002282D">
            <w:pPr>
              <w:spacing w:line="276" w:lineRule="auto"/>
              <w:jc w:val="center"/>
              <w:rPr>
                <w:rFonts w:asciiTheme="minorHAnsi" w:eastAsia="Calibri" w:hAnsiTheme="minorHAnsi" w:cstheme="minorHAnsi"/>
                <w:szCs w:val="24"/>
              </w:rPr>
            </w:pPr>
            <w:r w:rsidRPr="00AA6906">
              <w:rPr>
                <w:rFonts w:asciiTheme="minorHAnsi" w:eastAsia="Calibri" w:hAnsiTheme="minorHAnsi" w:cstheme="minorHAnsi"/>
                <w:szCs w:val="24"/>
              </w:rPr>
              <w:t xml:space="preserve">ředitel </w:t>
            </w:r>
          </w:p>
          <w:p w14:paraId="7FF65B4B" w14:textId="77777777" w:rsidR="00D31079" w:rsidRPr="00AA6906" w:rsidRDefault="00D31079" w:rsidP="0002282D">
            <w:pPr>
              <w:jc w:val="center"/>
              <w:rPr>
                <w:rFonts w:asciiTheme="minorHAnsi" w:eastAsia="Calibri" w:hAnsiTheme="minorHAnsi" w:cstheme="minorHAnsi"/>
                <w:szCs w:val="24"/>
              </w:rPr>
            </w:pPr>
            <w:r w:rsidRPr="00AA6906">
              <w:rPr>
                <w:rFonts w:asciiTheme="minorHAnsi" w:eastAsia="Calibri" w:hAnsiTheme="minorHAnsi" w:cstheme="minorHAnsi"/>
                <w:szCs w:val="24"/>
              </w:rPr>
              <w:t>Státní zdravotní ústav</w:t>
            </w:r>
          </w:p>
        </w:tc>
      </w:tr>
    </w:tbl>
    <w:p w14:paraId="180CF115" w14:textId="77777777" w:rsidR="003B06CB" w:rsidRPr="00AA6906" w:rsidRDefault="003B06CB" w:rsidP="000D6E07">
      <w:pPr>
        <w:tabs>
          <w:tab w:val="left" w:pos="8243"/>
        </w:tabs>
        <w:ind w:left="0" w:firstLine="0"/>
        <w:rPr>
          <w:rFonts w:asciiTheme="minorHAnsi" w:hAnsiTheme="minorHAnsi" w:cstheme="minorHAnsi"/>
          <w:szCs w:val="24"/>
        </w:rPr>
      </w:pPr>
    </w:p>
    <w:p w14:paraId="7DFA648C" w14:textId="77777777" w:rsidR="00762D28" w:rsidRPr="00AA6906" w:rsidRDefault="00762D28" w:rsidP="000D6E07">
      <w:pPr>
        <w:tabs>
          <w:tab w:val="left" w:pos="8243"/>
        </w:tabs>
        <w:ind w:left="0" w:firstLine="0"/>
        <w:rPr>
          <w:rFonts w:asciiTheme="minorHAnsi" w:hAnsiTheme="minorHAnsi" w:cstheme="minorHAnsi"/>
          <w:szCs w:val="24"/>
        </w:rPr>
      </w:pPr>
    </w:p>
    <w:p w14:paraId="09F040AE" w14:textId="4724A460" w:rsidR="00762D28" w:rsidRPr="00AA6906" w:rsidRDefault="00762D28" w:rsidP="00557CB8">
      <w:pPr>
        <w:ind w:left="0" w:firstLine="0"/>
        <w:rPr>
          <w:rFonts w:asciiTheme="minorHAnsi" w:hAnsiTheme="minorHAnsi" w:cstheme="minorHAnsi"/>
          <w:szCs w:val="24"/>
        </w:rPr>
      </w:pPr>
    </w:p>
    <w:p w14:paraId="60984C24" w14:textId="2D1887F4" w:rsidR="00C617DB" w:rsidRPr="00AA6906" w:rsidRDefault="00C617DB" w:rsidP="00557CB8">
      <w:pPr>
        <w:pStyle w:val="Zhlav"/>
        <w:tabs>
          <w:tab w:val="clear" w:pos="4536"/>
          <w:tab w:val="clear" w:pos="9072"/>
        </w:tabs>
        <w:spacing w:after="160" w:line="259" w:lineRule="auto"/>
        <w:ind w:left="0" w:firstLine="0"/>
        <w:rPr>
          <w:rFonts w:asciiTheme="minorHAnsi" w:hAnsiTheme="minorHAnsi" w:cstheme="minorHAnsi"/>
          <w:szCs w:val="24"/>
        </w:rPr>
      </w:pPr>
    </w:p>
    <w:p w14:paraId="212466A5" w14:textId="3539A22F" w:rsidR="00E51A36" w:rsidRPr="00AA6906" w:rsidRDefault="00E51A36" w:rsidP="00557CB8">
      <w:pPr>
        <w:pStyle w:val="Zhlav"/>
        <w:tabs>
          <w:tab w:val="clear" w:pos="4536"/>
          <w:tab w:val="clear" w:pos="9072"/>
        </w:tabs>
        <w:spacing w:after="160" w:line="259" w:lineRule="auto"/>
        <w:ind w:left="0" w:firstLine="0"/>
        <w:rPr>
          <w:rFonts w:asciiTheme="minorHAnsi" w:hAnsiTheme="minorHAnsi" w:cstheme="minorHAnsi"/>
          <w:szCs w:val="24"/>
        </w:rPr>
      </w:pPr>
    </w:p>
    <w:p w14:paraId="339851CB" w14:textId="517B861D" w:rsidR="00E51A36" w:rsidRPr="00AA6906" w:rsidRDefault="00E51A36" w:rsidP="00E51A36">
      <w:pPr>
        <w:keepNext/>
        <w:keepLines/>
        <w:rPr>
          <w:rFonts w:asciiTheme="minorHAnsi" w:hAnsiTheme="minorHAnsi" w:cstheme="minorHAnsi"/>
          <w:b/>
          <w:szCs w:val="24"/>
        </w:rPr>
      </w:pPr>
      <w:r w:rsidRPr="00AA6906">
        <w:rPr>
          <w:rFonts w:asciiTheme="minorHAnsi" w:hAnsiTheme="minorHAnsi" w:cstheme="minorHAnsi"/>
          <w:b/>
          <w:szCs w:val="24"/>
        </w:rPr>
        <w:t xml:space="preserve">Příloha č. 3: Seznam přepodkládaných poddodavatelů </w:t>
      </w:r>
    </w:p>
    <w:p w14:paraId="7586A193" w14:textId="77777777" w:rsidR="00E51A36" w:rsidRPr="00AA6906" w:rsidRDefault="00E51A36" w:rsidP="00E51A36">
      <w:pPr>
        <w:keepNext/>
        <w:keepLines/>
        <w:rPr>
          <w:rFonts w:asciiTheme="minorHAnsi" w:hAnsiTheme="minorHAnsi" w:cstheme="minorHAnsi"/>
          <w:b/>
          <w:szCs w:val="24"/>
        </w:rPr>
      </w:pPr>
    </w:p>
    <w:p w14:paraId="48F17385" w14:textId="77777777" w:rsidR="00E51A36" w:rsidRPr="00AA6906" w:rsidRDefault="00E51A36" w:rsidP="00E51A36">
      <w:pPr>
        <w:keepNext/>
        <w:keepLines/>
        <w:rPr>
          <w:rFonts w:asciiTheme="minorHAnsi" w:hAnsiTheme="minorHAnsi" w:cstheme="minorHAnsi"/>
          <w:b/>
          <w:szCs w:val="24"/>
        </w:rPr>
      </w:pPr>
    </w:p>
    <w:p w14:paraId="71E99D8A" w14:textId="7A6175DE" w:rsidR="00E51A36" w:rsidRPr="00AA6906" w:rsidRDefault="00E51A36" w:rsidP="00E51A36">
      <w:pPr>
        <w:keepNext/>
        <w:keepLines/>
        <w:rPr>
          <w:rFonts w:asciiTheme="minorHAnsi" w:hAnsiTheme="minorHAnsi" w:cstheme="minorHAnsi"/>
          <w:b/>
          <w:szCs w:val="24"/>
        </w:rPr>
      </w:pPr>
      <w:r w:rsidRPr="00AA6906">
        <w:rPr>
          <w:rFonts w:asciiTheme="minorHAnsi" w:hAnsiTheme="minorHAnsi" w:cstheme="minorHAnsi"/>
          <w:szCs w:val="24"/>
        </w:rPr>
        <w:t>Jako oprávněné poddodavatele zhotovitel určil:</w:t>
      </w:r>
    </w:p>
    <w:p w14:paraId="2A4DAA60" w14:textId="77777777" w:rsidR="00E51A36" w:rsidRPr="00AA6906" w:rsidRDefault="00E51A36" w:rsidP="00E51A36">
      <w:pPr>
        <w:keepNext/>
        <w:keepLines/>
        <w:tabs>
          <w:tab w:val="left" w:pos="708"/>
        </w:tabs>
        <w:spacing w:before="120"/>
        <w:ind w:firstLine="567"/>
        <w:rPr>
          <w:rFonts w:asciiTheme="minorHAnsi" w:hAnsiTheme="minorHAnsi" w:cstheme="minorHAnsi"/>
          <w:szCs w:val="24"/>
        </w:rPr>
      </w:pPr>
    </w:p>
    <w:p w14:paraId="008DE671" w14:textId="77777777" w:rsidR="00E51A36" w:rsidRPr="00AA6906" w:rsidRDefault="00E51A36" w:rsidP="00E51A36">
      <w:pPr>
        <w:keepNext/>
        <w:keepLines/>
        <w:tabs>
          <w:tab w:val="left" w:pos="708"/>
        </w:tabs>
        <w:spacing w:before="120"/>
        <w:ind w:firstLine="567"/>
        <w:rPr>
          <w:rFonts w:asciiTheme="minorHAnsi" w:hAnsiTheme="minorHAnsi" w:cstheme="minorHAnsi"/>
          <w:szCs w:val="24"/>
        </w:rPr>
      </w:pPr>
      <w:r w:rsidRPr="00AA6906">
        <w:rPr>
          <w:rFonts w:asciiTheme="minorHAnsi" w:hAnsiTheme="minorHAnsi" w:cstheme="minorHAnsi"/>
          <w:szCs w:val="24"/>
        </w:rPr>
        <w:t xml:space="preserve">Poddodavatel č. 1: </w:t>
      </w:r>
      <w:r w:rsidRPr="00AA6906">
        <w:rPr>
          <w:rFonts w:asciiTheme="minorHAnsi" w:hAnsiTheme="minorHAnsi" w:cstheme="minorHAnsi"/>
          <w:szCs w:val="24"/>
          <w:highlight w:val="yellow"/>
        </w:rPr>
        <w:t>[                                      ]</w:t>
      </w:r>
      <w:r w:rsidRPr="00AA6906">
        <w:rPr>
          <w:rFonts w:asciiTheme="minorHAnsi" w:hAnsiTheme="minorHAnsi" w:cstheme="minorHAnsi"/>
          <w:szCs w:val="24"/>
        </w:rPr>
        <w:t>,</w:t>
      </w:r>
    </w:p>
    <w:p w14:paraId="5ECE2E0D"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se sídlem:</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26C9A0FC"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zastoupen: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2031B6F2"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IČ: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2E441BC3"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DIČ: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05E9C403" w14:textId="77777777" w:rsidR="00E51A36" w:rsidRPr="00AA6906" w:rsidRDefault="00E51A36" w:rsidP="00E51A36">
      <w:pPr>
        <w:rPr>
          <w:rFonts w:asciiTheme="minorHAnsi" w:hAnsiTheme="minorHAnsi" w:cstheme="minorHAnsi"/>
          <w:szCs w:val="24"/>
        </w:rPr>
      </w:pPr>
    </w:p>
    <w:p w14:paraId="74115518" w14:textId="77777777" w:rsidR="00E51A36" w:rsidRPr="00AA6906" w:rsidRDefault="00E51A36" w:rsidP="00E51A36">
      <w:pPr>
        <w:keepNext/>
        <w:keepLines/>
        <w:tabs>
          <w:tab w:val="left" w:pos="708"/>
        </w:tabs>
        <w:spacing w:before="120"/>
        <w:ind w:firstLine="567"/>
        <w:rPr>
          <w:rFonts w:asciiTheme="minorHAnsi" w:hAnsiTheme="minorHAnsi" w:cstheme="minorHAnsi"/>
          <w:szCs w:val="24"/>
        </w:rPr>
      </w:pPr>
      <w:r w:rsidRPr="00AA6906">
        <w:rPr>
          <w:rFonts w:asciiTheme="minorHAnsi" w:hAnsiTheme="minorHAnsi" w:cstheme="minorHAnsi"/>
          <w:szCs w:val="24"/>
        </w:rPr>
        <w:t xml:space="preserve">Poddodavatel č. 2: </w:t>
      </w:r>
      <w:r w:rsidRPr="00AA6906">
        <w:rPr>
          <w:rFonts w:asciiTheme="minorHAnsi" w:hAnsiTheme="minorHAnsi" w:cstheme="minorHAnsi"/>
          <w:szCs w:val="24"/>
          <w:highlight w:val="yellow"/>
        </w:rPr>
        <w:t>[                                      ]</w:t>
      </w:r>
      <w:r w:rsidRPr="00AA6906">
        <w:rPr>
          <w:rFonts w:asciiTheme="minorHAnsi" w:hAnsiTheme="minorHAnsi" w:cstheme="minorHAnsi"/>
          <w:szCs w:val="24"/>
        </w:rPr>
        <w:t>,</w:t>
      </w:r>
    </w:p>
    <w:p w14:paraId="57FA67CA"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se sídlem:</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3C6C83C7"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zastoupen: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2A084981"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IČ: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1AF89609"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DIČ: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4DA08546" w14:textId="77777777" w:rsidR="00E51A36" w:rsidRPr="00AA6906" w:rsidRDefault="00E51A36" w:rsidP="00E51A36">
      <w:pPr>
        <w:rPr>
          <w:rFonts w:asciiTheme="minorHAnsi" w:hAnsiTheme="minorHAnsi" w:cstheme="minorHAnsi"/>
          <w:szCs w:val="24"/>
        </w:rPr>
      </w:pPr>
    </w:p>
    <w:p w14:paraId="2225BC80" w14:textId="77777777" w:rsidR="00E51A36" w:rsidRPr="00AA6906" w:rsidRDefault="00E51A36" w:rsidP="00E51A36">
      <w:pPr>
        <w:rPr>
          <w:rFonts w:asciiTheme="minorHAnsi" w:hAnsiTheme="minorHAnsi" w:cstheme="minorHAnsi"/>
          <w:szCs w:val="24"/>
        </w:rPr>
      </w:pPr>
    </w:p>
    <w:p w14:paraId="1CBD4DD3" w14:textId="77777777" w:rsidR="00E51A36" w:rsidRPr="00AA6906" w:rsidRDefault="00E51A36" w:rsidP="00E51A36">
      <w:pPr>
        <w:keepNext/>
        <w:keepLines/>
        <w:tabs>
          <w:tab w:val="left" w:pos="708"/>
        </w:tabs>
        <w:spacing w:before="120"/>
        <w:ind w:firstLine="567"/>
        <w:rPr>
          <w:rFonts w:asciiTheme="minorHAnsi" w:hAnsiTheme="minorHAnsi" w:cstheme="minorHAnsi"/>
          <w:szCs w:val="24"/>
        </w:rPr>
      </w:pPr>
      <w:r w:rsidRPr="00AA6906">
        <w:rPr>
          <w:rFonts w:asciiTheme="minorHAnsi" w:hAnsiTheme="minorHAnsi" w:cstheme="minorHAnsi"/>
          <w:szCs w:val="24"/>
        </w:rPr>
        <w:t xml:space="preserve">Poddodavatel č. 3: </w:t>
      </w:r>
      <w:r w:rsidRPr="00AA6906">
        <w:rPr>
          <w:rFonts w:asciiTheme="minorHAnsi" w:hAnsiTheme="minorHAnsi" w:cstheme="minorHAnsi"/>
          <w:szCs w:val="24"/>
          <w:highlight w:val="yellow"/>
        </w:rPr>
        <w:t>[                                      ]</w:t>
      </w:r>
      <w:r w:rsidRPr="00AA6906">
        <w:rPr>
          <w:rFonts w:asciiTheme="minorHAnsi" w:hAnsiTheme="minorHAnsi" w:cstheme="minorHAnsi"/>
          <w:szCs w:val="24"/>
        </w:rPr>
        <w:t>,</w:t>
      </w:r>
    </w:p>
    <w:p w14:paraId="255F4A88"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se sídlem:</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53BB03B2"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zastoupen: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488997A9"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IČ: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618BF99F" w14:textId="77777777" w:rsidR="00E51A36" w:rsidRPr="00AA6906" w:rsidRDefault="00E51A36" w:rsidP="00E51A36">
      <w:pPr>
        <w:rPr>
          <w:rFonts w:asciiTheme="minorHAnsi" w:hAnsiTheme="minorHAnsi" w:cstheme="minorHAnsi"/>
          <w:szCs w:val="24"/>
        </w:rPr>
      </w:pPr>
      <w:r w:rsidRPr="00AA6906">
        <w:rPr>
          <w:rFonts w:asciiTheme="minorHAnsi" w:hAnsiTheme="minorHAnsi" w:cstheme="minorHAnsi"/>
          <w:szCs w:val="24"/>
        </w:rPr>
        <w:t xml:space="preserve">DIČ: </w:t>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rPr>
        <w:tab/>
      </w:r>
      <w:r w:rsidRPr="00AA6906">
        <w:rPr>
          <w:rFonts w:asciiTheme="minorHAnsi" w:hAnsiTheme="minorHAnsi" w:cstheme="minorHAnsi"/>
          <w:szCs w:val="24"/>
          <w:highlight w:val="yellow"/>
        </w:rPr>
        <w:t>[                          ]</w:t>
      </w:r>
    </w:p>
    <w:p w14:paraId="51F430B0" w14:textId="77777777" w:rsidR="00E51A36" w:rsidRPr="00AA6906" w:rsidRDefault="00E51A36" w:rsidP="00E51A36">
      <w:pPr>
        <w:rPr>
          <w:rFonts w:asciiTheme="minorHAnsi" w:hAnsiTheme="minorHAnsi" w:cstheme="minorHAnsi"/>
          <w:szCs w:val="24"/>
        </w:rPr>
      </w:pPr>
    </w:p>
    <w:p w14:paraId="1FFCA74E" w14:textId="23349715" w:rsidR="00E51A36" w:rsidRPr="00AA6906" w:rsidRDefault="00E51A36" w:rsidP="00E51A36">
      <w:pPr>
        <w:pBdr>
          <w:bottom w:val="single" w:sz="6" w:space="1" w:color="auto"/>
        </w:pBdr>
        <w:rPr>
          <w:rFonts w:asciiTheme="minorHAnsi" w:hAnsiTheme="minorHAnsi" w:cstheme="minorHAnsi"/>
          <w:szCs w:val="24"/>
        </w:rPr>
      </w:pPr>
    </w:p>
    <w:p w14:paraId="3394B528" w14:textId="77777777" w:rsidR="00E51A36" w:rsidRPr="00AA6906" w:rsidRDefault="00E51A36" w:rsidP="00E51A36">
      <w:pPr>
        <w:pBdr>
          <w:bottom w:val="single" w:sz="6" w:space="1" w:color="auto"/>
        </w:pBdr>
        <w:rPr>
          <w:rFonts w:asciiTheme="minorHAnsi" w:hAnsiTheme="minorHAnsi" w:cstheme="minorHAnsi"/>
          <w:szCs w:val="24"/>
        </w:rPr>
      </w:pPr>
    </w:p>
    <w:p w14:paraId="3AAB2D3C" w14:textId="16F81EAB" w:rsidR="00E51A36" w:rsidRPr="00AA6906" w:rsidRDefault="00E51A36" w:rsidP="00E51A36">
      <w:pPr>
        <w:rPr>
          <w:rFonts w:asciiTheme="minorHAnsi" w:hAnsiTheme="minorHAnsi" w:cstheme="minorHAnsi"/>
          <w:szCs w:val="24"/>
        </w:rPr>
      </w:pPr>
    </w:p>
    <w:p w14:paraId="47BD3301" w14:textId="77777777" w:rsidR="00E51A36" w:rsidRPr="00AA6906" w:rsidRDefault="00E51A36" w:rsidP="00E51A36">
      <w:pPr>
        <w:rPr>
          <w:rFonts w:asciiTheme="minorHAnsi" w:hAnsiTheme="minorHAnsi" w:cstheme="minorHAnsi"/>
          <w:szCs w:val="24"/>
        </w:rPr>
      </w:pPr>
    </w:p>
    <w:p w14:paraId="53F31EBA" w14:textId="1BCAF213" w:rsidR="00E51A36" w:rsidRPr="00AA6906" w:rsidRDefault="00E51A36" w:rsidP="00E51A36">
      <w:pPr>
        <w:rPr>
          <w:rFonts w:asciiTheme="minorHAnsi" w:hAnsiTheme="minorHAnsi" w:cstheme="minorHAnsi"/>
          <w:b/>
          <w:szCs w:val="24"/>
        </w:rPr>
      </w:pPr>
      <w:r w:rsidRPr="00AA6906">
        <w:rPr>
          <w:rFonts w:asciiTheme="minorHAnsi" w:hAnsiTheme="minorHAnsi" w:cstheme="minorHAnsi"/>
          <w:szCs w:val="24"/>
        </w:rPr>
        <w:t xml:space="preserve">Při nevyplnění výše uvedených poddodavatelů zhotovitel </w:t>
      </w:r>
      <w:r w:rsidRPr="00AA6906">
        <w:rPr>
          <w:rFonts w:asciiTheme="minorHAnsi" w:hAnsiTheme="minorHAnsi" w:cstheme="minorHAnsi"/>
          <w:b/>
          <w:szCs w:val="24"/>
        </w:rPr>
        <w:t>čestně prohlašuje, že poddodavatele nevyužívá.</w:t>
      </w:r>
    </w:p>
    <w:p w14:paraId="30EEADCC" w14:textId="77777777" w:rsidR="00E51A36" w:rsidRPr="00AA6906" w:rsidRDefault="00E51A36" w:rsidP="00E51A36">
      <w:pPr>
        <w:rPr>
          <w:rFonts w:asciiTheme="minorHAnsi" w:hAnsiTheme="minorHAnsi" w:cstheme="minorHAnsi"/>
          <w:szCs w:val="24"/>
        </w:rPr>
      </w:pPr>
    </w:p>
    <w:p w14:paraId="4F8E37FC" w14:textId="77777777" w:rsidR="00E51A36" w:rsidRPr="00AA6906" w:rsidRDefault="00E51A36" w:rsidP="00E51A36">
      <w:pPr>
        <w:rPr>
          <w:rFonts w:asciiTheme="minorHAnsi" w:hAnsiTheme="minorHAnsi" w:cstheme="minorHAnsi"/>
          <w:szCs w:val="24"/>
        </w:rPr>
      </w:pPr>
    </w:p>
    <w:p w14:paraId="1E06A653" w14:textId="77777777" w:rsidR="00E51A36" w:rsidRPr="00AA6906" w:rsidRDefault="00E51A36" w:rsidP="00E51A36">
      <w:pPr>
        <w:pStyle w:val="Odstavecseseznamem"/>
        <w:keepNext/>
        <w:keepLines/>
        <w:tabs>
          <w:tab w:val="left" w:pos="708"/>
        </w:tabs>
        <w:ind w:left="0" w:firstLine="0"/>
        <w:outlineLvl w:val="0"/>
        <w:rPr>
          <w:rFonts w:asciiTheme="minorHAnsi" w:hAnsiTheme="minorHAnsi" w:cstheme="minorHAnsi"/>
          <w:szCs w:val="24"/>
        </w:rPr>
      </w:pPr>
      <w:r w:rsidRPr="00AA6906">
        <w:rPr>
          <w:rFonts w:asciiTheme="minorHAnsi" w:hAnsiTheme="minorHAnsi" w:cstheme="minorHAnsi"/>
          <w:szCs w:val="24"/>
        </w:rPr>
        <w:t xml:space="preserve">V </w:t>
      </w:r>
      <w:r w:rsidRPr="00AA6906">
        <w:rPr>
          <w:rFonts w:asciiTheme="minorHAnsi" w:hAnsiTheme="minorHAnsi" w:cstheme="minorHAnsi"/>
          <w:szCs w:val="24"/>
          <w:highlight w:val="yellow"/>
        </w:rPr>
        <w:t>…………</w:t>
      </w:r>
      <w:r w:rsidRPr="00AA6906">
        <w:rPr>
          <w:rFonts w:asciiTheme="minorHAnsi" w:hAnsiTheme="minorHAnsi" w:cstheme="minorHAnsi"/>
          <w:szCs w:val="24"/>
        </w:rPr>
        <w:t xml:space="preserve"> dne </w:t>
      </w:r>
      <w:r w:rsidRPr="00AA6906">
        <w:rPr>
          <w:rFonts w:asciiTheme="minorHAnsi" w:hAnsiTheme="minorHAnsi" w:cstheme="minorHAnsi"/>
          <w:szCs w:val="24"/>
          <w:highlight w:val="yellow"/>
        </w:rPr>
        <w:t>………………</w:t>
      </w:r>
    </w:p>
    <w:p w14:paraId="00278796" w14:textId="77777777" w:rsidR="00E51A36" w:rsidRPr="00AA6906" w:rsidRDefault="00E51A36" w:rsidP="00E51A36">
      <w:pPr>
        <w:pStyle w:val="Odstavecseseznamem"/>
        <w:keepNext/>
        <w:keepLines/>
        <w:tabs>
          <w:tab w:val="left" w:pos="708"/>
        </w:tabs>
        <w:ind w:left="0" w:firstLine="0"/>
        <w:rPr>
          <w:rFonts w:asciiTheme="minorHAnsi" w:hAnsiTheme="minorHAnsi" w:cstheme="minorHAnsi"/>
          <w:szCs w:val="24"/>
        </w:rPr>
      </w:pPr>
    </w:p>
    <w:p w14:paraId="07893945" w14:textId="48AEB6EE" w:rsidR="00E51A36" w:rsidRPr="00AA6906" w:rsidRDefault="00E51A36" w:rsidP="00E51A36">
      <w:pPr>
        <w:pStyle w:val="Odstavecseseznamem"/>
        <w:keepNext/>
        <w:keepLines/>
        <w:tabs>
          <w:tab w:val="left" w:pos="708"/>
        </w:tabs>
        <w:ind w:left="5670" w:hanging="5670"/>
        <w:rPr>
          <w:rFonts w:asciiTheme="minorHAnsi" w:hAnsiTheme="minorHAnsi" w:cstheme="minorHAnsi"/>
          <w:szCs w:val="24"/>
        </w:rPr>
      </w:pPr>
      <w:r w:rsidRPr="00AA6906">
        <w:rPr>
          <w:rFonts w:asciiTheme="minorHAnsi" w:hAnsiTheme="minorHAnsi" w:cstheme="minorHAnsi"/>
          <w:szCs w:val="24"/>
        </w:rPr>
        <w:t>zhotovitel:</w:t>
      </w:r>
    </w:p>
    <w:p w14:paraId="3666D340" w14:textId="77777777" w:rsidR="00E51A36" w:rsidRPr="00AA6906" w:rsidRDefault="00E51A36" w:rsidP="00E51A36">
      <w:pPr>
        <w:pStyle w:val="Odstavecseseznamem"/>
        <w:keepNext/>
        <w:keepLines/>
        <w:tabs>
          <w:tab w:val="left" w:pos="708"/>
        </w:tabs>
        <w:ind w:left="0" w:firstLine="0"/>
        <w:rPr>
          <w:rFonts w:asciiTheme="minorHAnsi" w:hAnsiTheme="minorHAnsi" w:cstheme="minorHAnsi"/>
          <w:szCs w:val="24"/>
        </w:rPr>
      </w:pPr>
    </w:p>
    <w:p w14:paraId="21C31589" w14:textId="77777777" w:rsidR="00E51A36" w:rsidRPr="00AA6906" w:rsidRDefault="00E51A36" w:rsidP="00E51A36">
      <w:pPr>
        <w:pStyle w:val="Odstavecseseznamem"/>
        <w:keepNext/>
        <w:keepLines/>
        <w:tabs>
          <w:tab w:val="left" w:pos="708"/>
        </w:tabs>
        <w:ind w:left="0" w:firstLine="0"/>
        <w:rPr>
          <w:rFonts w:asciiTheme="minorHAnsi" w:hAnsiTheme="minorHAnsi" w:cstheme="minorHAnsi"/>
          <w:szCs w:val="24"/>
        </w:rPr>
      </w:pPr>
    </w:p>
    <w:p w14:paraId="2A60793B" w14:textId="541DE469" w:rsidR="00E51A36" w:rsidRPr="00AA6906" w:rsidRDefault="00E51A36" w:rsidP="00E51A36">
      <w:pPr>
        <w:pStyle w:val="Zhlav"/>
        <w:tabs>
          <w:tab w:val="clear" w:pos="4536"/>
          <w:tab w:val="clear" w:pos="9072"/>
        </w:tabs>
        <w:spacing w:after="160" w:line="259" w:lineRule="auto"/>
        <w:ind w:left="0" w:firstLine="0"/>
        <w:rPr>
          <w:rFonts w:asciiTheme="minorHAnsi" w:hAnsiTheme="minorHAnsi" w:cstheme="minorHAnsi"/>
          <w:szCs w:val="24"/>
        </w:rPr>
      </w:pPr>
      <w:r w:rsidRPr="00AA6906">
        <w:rPr>
          <w:rFonts w:asciiTheme="minorHAnsi" w:hAnsiTheme="minorHAnsi" w:cstheme="minorHAnsi"/>
          <w:szCs w:val="24"/>
          <w:highlight w:val="yellow"/>
        </w:rPr>
        <w:t>…………………………………….</w:t>
      </w:r>
    </w:p>
    <w:sectPr w:rsidR="00E51A36" w:rsidRPr="00AA6906" w:rsidSect="00B06CBA">
      <w:headerReference w:type="default" r:id="rId11"/>
      <w:footerReference w:type="default" r:id="rId12"/>
      <w:pgSz w:w="11906" w:h="16838"/>
      <w:pgMar w:top="1532"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B1840" w14:textId="77777777" w:rsidR="00F44EB1" w:rsidRDefault="00F44EB1" w:rsidP="00AB3B29">
      <w:r>
        <w:separator/>
      </w:r>
    </w:p>
  </w:endnote>
  <w:endnote w:type="continuationSeparator" w:id="0">
    <w:p w14:paraId="5AFDDD76" w14:textId="77777777" w:rsidR="00F44EB1" w:rsidRDefault="00F44EB1" w:rsidP="00AB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F5E3" w14:textId="10135512" w:rsidR="007243DA" w:rsidRPr="00AA6906" w:rsidRDefault="007243DA" w:rsidP="007243DA">
    <w:pPr>
      <w:pStyle w:val="Zpat"/>
      <w:pBdr>
        <w:top w:val="single" w:sz="4" w:space="1" w:color="auto"/>
      </w:pBdr>
      <w:rPr>
        <w:rFonts w:asciiTheme="minorHAnsi" w:hAnsiTheme="minorHAnsi" w:cstheme="minorHAnsi"/>
        <w:sz w:val="20"/>
        <w:szCs w:val="20"/>
      </w:rPr>
    </w:pPr>
    <w:r w:rsidRPr="00AA6906">
      <w:rPr>
        <w:rFonts w:asciiTheme="minorHAnsi" w:hAnsiTheme="minorHAnsi" w:cstheme="minorHAnsi"/>
        <w:sz w:val="20"/>
        <w:szCs w:val="20"/>
      </w:rPr>
      <w:t xml:space="preserve">stránka </w:t>
    </w:r>
    <w:r w:rsidRPr="00AA6906">
      <w:rPr>
        <w:rFonts w:asciiTheme="minorHAnsi" w:hAnsiTheme="minorHAnsi" w:cstheme="minorHAnsi"/>
        <w:sz w:val="20"/>
        <w:szCs w:val="20"/>
      </w:rPr>
      <w:fldChar w:fldCharType="begin"/>
    </w:r>
    <w:r w:rsidRPr="00AA6906">
      <w:rPr>
        <w:rFonts w:asciiTheme="minorHAnsi" w:hAnsiTheme="minorHAnsi" w:cstheme="minorHAnsi"/>
        <w:sz w:val="20"/>
        <w:szCs w:val="20"/>
      </w:rPr>
      <w:instrText xml:space="preserve"> PAGE </w:instrText>
    </w:r>
    <w:r w:rsidRPr="00AA6906">
      <w:rPr>
        <w:rFonts w:asciiTheme="minorHAnsi" w:hAnsiTheme="minorHAnsi" w:cstheme="minorHAnsi"/>
        <w:sz w:val="20"/>
        <w:szCs w:val="20"/>
      </w:rPr>
      <w:fldChar w:fldCharType="separate"/>
    </w:r>
    <w:r w:rsidR="00C7129A">
      <w:rPr>
        <w:rFonts w:asciiTheme="minorHAnsi" w:hAnsiTheme="minorHAnsi" w:cstheme="minorHAnsi"/>
        <w:noProof/>
        <w:sz w:val="20"/>
        <w:szCs w:val="20"/>
      </w:rPr>
      <w:t>12</w:t>
    </w:r>
    <w:r w:rsidRPr="00AA6906">
      <w:rPr>
        <w:rFonts w:asciiTheme="minorHAnsi" w:hAnsiTheme="minorHAnsi" w:cstheme="minorHAnsi"/>
        <w:sz w:val="20"/>
        <w:szCs w:val="20"/>
      </w:rPr>
      <w:fldChar w:fldCharType="end"/>
    </w:r>
    <w:r w:rsidRPr="00AA6906">
      <w:rPr>
        <w:rFonts w:asciiTheme="minorHAnsi" w:hAnsiTheme="minorHAnsi" w:cstheme="minorHAnsi"/>
        <w:sz w:val="20"/>
        <w:szCs w:val="20"/>
      </w:rPr>
      <w:t xml:space="preserve"> z </w:t>
    </w:r>
    <w:r w:rsidRPr="00AA6906">
      <w:rPr>
        <w:rFonts w:asciiTheme="minorHAnsi" w:hAnsiTheme="minorHAnsi" w:cstheme="minorHAnsi"/>
        <w:sz w:val="20"/>
        <w:szCs w:val="20"/>
      </w:rPr>
      <w:fldChar w:fldCharType="begin"/>
    </w:r>
    <w:r w:rsidRPr="00AA6906">
      <w:rPr>
        <w:rFonts w:asciiTheme="minorHAnsi" w:hAnsiTheme="minorHAnsi" w:cstheme="minorHAnsi"/>
        <w:sz w:val="20"/>
        <w:szCs w:val="20"/>
      </w:rPr>
      <w:instrText xml:space="preserve"> NUMPAGES </w:instrText>
    </w:r>
    <w:r w:rsidRPr="00AA6906">
      <w:rPr>
        <w:rFonts w:asciiTheme="minorHAnsi" w:hAnsiTheme="minorHAnsi" w:cstheme="minorHAnsi"/>
        <w:sz w:val="20"/>
        <w:szCs w:val="20"/>
      </w:rPr>
      <w:fldChar w:fldCharType="separate"/>
    </w:r>
    <w:r w:rsidR="00C7129A">
      <w:rPr>
        <w:rFonts w:asciiTheme="minorHAnsi" w:hAnsiTheme="minorHAnsi" w:cstheme="minorHAnsi"/>
        <w:noProof/>
        <w:sz w:val="20"/>
        <w:szCs w:val="20"/>
      </w:rPr>
      <w:t>13</w:t>
    </w:r>
    <w:r w:rsidRPr="00AA6906">
      <w:rPr>
        <w:rFonts w:asciiTheme="minorHAnsi" w:hAnsiTheme="minorHAnsi" w:cstheme="minorHAnsi"/>
        <w:sz w:val="20"/>
        <w:szCs w:val="20"/>
      </w:rPr>
      <w:fldChar w:fldCharType="end"/>
    </w:r>
  </w:p>
  <w:p w14:paraId="4DD14146" w14:textId="77777777" w:rsidR="00934B0F" w:rsidRDefault="00934B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5D68E" w14:textId="77777777" w:rsidR="00F44EB1" w:rsidRDefault="00F44EB1" w:rsidP="00AB3B29">
      <w:r>
        <w:separator/>
      </w:r>
    </w:p>
  </w:footnote>
  <w:footnote w:type="continuationSeparator" w:id="0">
    <w:p w14:paraId="6C4D4422" w14:textId="77777777" w:rsidR="00F44EB1" w:rsidRDefault="00F44EB1" w:rsidP="00AB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211D" w14:textId="4C7F2C69" w:rsidR="004B7C0A" w:rsidRDefault="004B7C0A" w:rsidP="00B9407F">
    <w:pPr>
      <w:pStyle w:val="Zhlav"/>
      <w:tabs>
        <w:tab w:val="clear" w:pos="4536"/>
        <w:tab w:val="clear" w:pos="9072"/>
      </w:tabs>
      <w:ind w:left="0" w:right="568" w:firstLine="0"/>
      <w:jc w:val="right"/>
    </w:pPr>
    <w:r>
      <w:rPr>
        <w:noProof/>
        <w:lang w:eastAsia="cs-CZ"/>
      </w:rPr>
      <w:drawing>
        <wp:inline distT="0" distB="0" distL="0" distR="0" wp14:anchorId="393405FD" wp14:editId="78937868">
          <wp:extent cx="676910" cy="640080"/>
          <wp:effectExtent l="0" t="0" r="8890" b="762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FE0"/>
    <w:multiLevelType w:val="hybridMultilevel"/>
    <w:tmpl w:val="3A9CF504"/>
    <w:lvl w:ilvl="0" w:tplc="0405000B">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18275C5"/>
    <w:multiLevelType w:val="hybridMultilevel"/>
    <w:tmpl w:val="CF58FEBA"/>
    <w:lvl w:ilvl="0" w:tplc="E306F2CA">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DF43CF"/>
    <w:multiLevelType w:val="hybridMultilevel"/>
    <w:tmpl w:val="9800B2B8"/>
    <w:lvl w:ilvl="0" w:tplc="0B365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B8124E"/>
    <w:multiLevelType w:val="singleLevel"/>
    <w:tmpl w:val="31063F3E"/>
    <w:lvl w:ilvl="0">
      <w:start w:val="1"/>
      <w:numFmt w:val="decimal"/>
      <w:lvlText w:val="%1."/>
      <w:legacy w:legacy="1" w:legacySpace="0" w:legacyIndent="360"/>
      <w:lvlJc w:val="left"/>
      <w:rPr>
        <w:rFonts w:ascii="Times New Roman" w:hAnsi="Times New Roman" w:cs="Times New Roman" w:hint="default"/>
        <w:b w:val="0"/>
      </w:rPr>
    </w:lvl>
  </w:abstractNum>
  <w:abstractNum w:abstractNumId="5" w15:restartNumberingAfterBreak="0">
    <w:nsid w:val="1A5B477D"/>
    <w:multiLevelType w:val="hybridMultilevel"/>
    <w:tmpl w:val="9F6EAAC0"/>
    <w:lvl w:ilvl="0" w:tplc="BEB01BD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F41F42"/>
    <w:multiLevelType w:val="hybridMultilevel"/>
    <w:tmpl w:val="C53C19A0"/>
    <w:lvl w:ilvl="0" w:tplc="5C98AD9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B67DBD"/>
    <w:multiLevelType w:val="hybridMultilevel"/>
    <w:tmpl w:val="2A6E45B2"/>
    <w:lvl w:ilvl="0" w:tplc="5A34FE1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3573B"/>
    <w:multiLevelType w:val="hybridMultilevel"/>
    <w:tmpl w:val="7F8EE7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2A55AA"/>
    <w:multiLevelType w:val="hybridMultilevel"/>
    <w:tmpl w:val="067AC856"/>
    <w:lvl w:ilvl="0" w:tplc="B27813A6">
      <w:start w:val="1"/>
      <w:numFmt w:val="decimal"/>
      <w:lvlText w:val="%1)"/>
      <w:lvlJc w:val="left"/>
      <w:pPr>
        <w:ind w:left="360" w:hanging="360"/>
      </w:pPr>
      <w:rPr>
        <w:rFonts w:hint="default"/>
      </w:rPr>
    </w:lvl>
    <w:lvl w:ilvl="1" w:tplc="04050019" w:tentative="1">
      <w:start w:val="1"/>
      <w:numFmt w:val="lowerLetter"/>
      <w:lvlText w:val="%2."/>
      <w:lvlJc w:val="left"/>
      <w:pPr>
        <w:ind w:left="372" w:hanging="360"/>
      </w:pPr>
    </w:lvl>
    <w:lvl w:ilvl="2" w:tplc="0405001B" w:tentative="1">
      <w:start w:val="1"/>
      <w:numFmt w:val="lowerRoman"/>
      <w:lvlText w:val="%3."/>
      <w:lvlJc w:val="right"/>
      <w:pPr>
        <w:ind w:left="1092" w:hanging="180"/>
      </w:pPr>
    </w:lvl>
    <w:lvl w:ilvl="3" w:tplc="0405000F" w:tentative="1">
      <w:start w:val="1"/>
      <w:numFmt w:val="decimal"/>
      <w:lvlText w:val="%4."/>
      <w:lvlJc w:val="left"/>
      <w:pPr>
        <w:ind w:left="1812" w:hanging="360"/>
      </w:pPr>
    </w:lvl>
    <w:lvl w:ilvl="4" w:tplc="04050019" w:tentative="1">
      <w:start w:val="1"/>
      <w:numFmt w:val="lowerLetter"/>
      <w:lvlText w:val="%5."/>
      <w:lvlJc w:val="left"/>
      <w:pPr>
        <w:ind w:left="2532" w:hanging="360"/>
      </w:pPr>
    </w:lvl>
    <w:lvl w:ilvl="5" w:tplc="0405001B" w:tentative="1">
      <w:start w:val="1"/>
      <w:numFmt w:val="lowerRoman"/>
      <w:lvlText w:val="%6."/>
      <w:lvlJc w:val="right"/>
      <w:pPr>
        <w:ind w:left="3252" w:hanging="180"/>
      </w:pPr>
    </w:lvl>
    <w:lvl w:ilvl="6" w:tplc="0405000F" w:tentative="1">
      <w:start w:val="1"/>
      <w:numFmt w:val="decimal"/>
      <w:lvlText w:val="%7."/>
      <w:lvlJc w:val="left"/>
      <w:pPr>
        <w:ind w:left="3972" w:hanging="360"/>
      </w:pPr>
    </w:lvl>
    <w:lvl w:ilvl="7" w:tplc="04050019" w:tentative="1">
      <w:start w:val="1"/>
      <w:numFmt w:val="lowerLetter"/>
      <w:lvlText w:val="%8."/>
      <w:lvlJc w:val="left"/>
      <w:pPr>
        <w:ind w:left="4692" w:hanging="360"/>
      </w:pPr>
    </w:lvl>
    <w:lvl w:ilvl="8" w:tplc="0405001B" w:tentative="1">
      <w:start w:val="1"/>
      <w:numFmt w:val="lowerRoman"/>
      <w:lvlText w:val="%9."/>
      <w:lvlJc w:val="right"/>
      <w:pPr>
        <w:ind w:left="5412" w:hanging="180"/>
      </w:pPr>
    </w:lvl>
  </w:abstractNum>
  <w:abstractNum w:abstractNumId="10" w15:restartNumberingAfterBreak="0">
    <w:nsid w:val="208135A7"/>
    <w:multiLevelType w:val="hybridMultilevel"/>
    <w:tmpl w:val="F364D86C"/>
    <w:lvl w:ilvl="0" w:tplc="47028F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61F15"/>
    <w:multiLevelType w:val="hybridMultilevel"/>
    <w:tmpl w:val="639605A2"/>
    <w:lvl w:ilvl="0" w:tplc="A664C0E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6E3894"/>
    <w:multiLevelType w:val="hybridMultilevel"/>
    <w:tmpl w:val="739A75D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4520E7"/>
    <w:multiLevelType w:val="hybridMultilevel"/>
    <w:tmpl w:val="CAEA0D2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3402D7"/>
    <w:multiLevelType w:val="hybridMultilevel"/>
    <w:tmpl w:val="1FFC79DA"/>
    <w:lvl w:ilvl="0" w:tplc="4A32BE8A">
      <w:start w:val="1"/>
      <w:numFmt w:val="decimal"/>
      <w:lvlText w:val="%1."/>
      <w:lvlJc w:val="left"/>
      <w:rPr>
        <w:rFonts w:ascii="Times New Roman" w:hAnsi="Times New Roman"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7C8419F"/>
    <w:multiLevelType w:val="hybridMultilevel"/>
    <w:tmpl w:val="1F4E4978"/>
    <w:lvl w:ilvl="0" w:tplc="C88C2D4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A53E8B"/>
    <w:multiLevelType w:val="hybridMultilevel"/>
    <w:tmpl w:val="4B6E47CE"/>
    <w:lvl w:ilvl="0" w:tplc="D6E0FAF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080F6B"/>
    <w:multiLevelType w:val="hybridMultilevel"/>
    <w:tmpl w:val="46E667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0D6EEE"/>
    <w:multiLevelType w:val="hybridMultilevel"/>
    <w:tmpl w:val="750E1ADA"/>
    <w:lvl w:ilvl="0" w:tplc="453C71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D03C4"/>
    <w:multiLevelType w:val="hybridMultilevel"/>
    <w:tmpl w:val="28E097F2"/>
    <w:lvl w:ilvl="0" w:tplc="053C27B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5C2579"/>
    <w:multiLevelType w:val="hybridMultilevel"/>
    <w:tmpl w:val="B90EE5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7F315F"/>
    <w:multiLevelType w:val="hybridMultilevel"/>
    <w:tmpl w:val="27902E24"/>
    <w:lvl w:ilvl="0" w:tplc="1230168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6F2D8D"/>
    <w:multiLevelType w:val="hybridMultilevel"/>
    <w:tmpl w:val="7BBE9FCE"/>
    <w:lvl w:ilvl="0" w:tplc="DA28AE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854205"/>
    <w:multiLevelType w:val="hybridMultilevel"/>
    <w:tmpl w:val="1856E706"/>
    <w:lvl w:ilvl="0" w:tplc="0405000B">
      <w:start w:val="1"/>
      <w:numFmt w:val="bullet"/>
      <w:lvlText w:val=""/>
      <w:lvlJc w:val="left"/>
      <w:pPr>
        <w:ind w:left="1077" w:hanging="360"/>
      </w:pPr>
      <w:rPr>
        <w:rFonts w:ascii="Wingdings" w:hAnsi="Wingdings" w:hint="default"/>
      </w:rPr>
    </w:lvl>
    <w:lvl w:ilvl="1" w:tplc="0405000B">
      <w:start w:val="1"/>
      <w:numFmt w:val="bullet"/>
      <w:lvlText w:val=""/>
      <w:lvlJc w:val="left"/>
      <w:pPr>
        <w:ind w:left="1797" w:hanging="360"/>
      </w:pPr>
      <w:rPr>
        <w:rFonts w:ascii="Wingdings" w:hAnsi="Wingdings"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4EB950E9"/>
    <w:multiLevelType w:val="hybridMultilevel"/>
    <w:tmpl w:val="79AAD980"/>
    <w:lvl w:ilvl="0" w:tplc="0F0A6EC2">
      <w:start w:val="1"/>
      <w:numFmt w:val="decimal"/>
      <w:lvlText w:val="%1)"/>
      <w:lvlJc w:val="left"/>
      <w:pPr>
        <w:ind w:left="360" w:hanging="360"/>
      </w:pPr>
      <w:rPr>
        <w:rFonts w:hint="default"/>
      </w:rPr>
    </w:lvl>
    <w:lvl w:ilvl="1" w:tplc="04050019">
      <w:start w:val="1"/>
      <w:numFmt w:val="lowerLetter"/>
      <w:lvlText w:val="%2."/>
      <w:lvlJc w:val="left"/>
      <w:pPr>
        <w:ind w:left="372" w:hanging="360"/>
      </w:pPr>
    </w:lvl>
    <w:lvl w:ilvl="2" w:tplc="0405001B" w:tentative="1">
      <w:start w:val="1"/>
      <w:numFmt w:val="lowerRoman"/>
      <w:lvlText w:val="%3."/>
      <w:lvlJc w:val="right"/>
      <w:pPr>
        <w:ind w:left="1092" w:hanging="180"/>
      </w:pPr>
    </w:lvl>
    <w:lvl w:ilvl="3" w:tplc="0405000F" w:tentative="1">
      <w:start w:val="1"/>
      <w:numFmt w:val="decimal"/>
      <w:lvlText w:val="%4."/>
      <w:lvlJc w:val="left"/>
      <w:pPr>
        <w:ind w:left="1812" w:hanging="360"/>
      </w:pPr>
    </w:lvl>
    <w:lvl w:ilvl="4" w:tplc="04050019" w:tentative="1">
      <w:start w:val="1"/>
      <w:numFmt w:val="lowerLetter"/>
      <w:lvlText w:val="%5."/>
      <w:lvlJc w:val="left"/>
      <w:pPr>
        <w:ind w:left="2532" w:hanging="360"/>
      </w:pPr>
    </w:lvl>
    <w:lvl w:ilvl="5" w:tplc="0405001B" w:tentative="1">
      <w:start w:val="1"/>
      <w:numFmt w:val="lowerRoman"/>
      <w:lvlText w:val="%6."/>
      <w:lvlJc w:val="right"/>
      <w:pPr>
        <w:ind w:left="3252" w:hanging="180"/>
      </w:pPr>
    </w:lvl>
    <w:lvl w:ilvl="6" w:tplc="0405000F" w:tentative="1">
      <w:start w:val="1"/>
      <w:numFmt w:val="decimal"/>
      <w:lvlText w:val="%7."/>
      <w:lvlJc w:val="left"/>
      <w:pPr>
        <w:ind w:left="3972" w:hanging="360"/>
      </w:pPr>
    </w:lvl>
    <w:lvl w:ilvl="7" w:tplc="04050019" w:tentative="1">
      <w:start w:val="1"/>
      <w:numFmt w:val="lowerLetter"/>
      <w:lvlText w:val="%8."/>
      <w:lvlJc w:val="left"/>
      <w:pPr>
        <w:ind w:left="4692" w:hanging="360"/>
      </w:pPr>
    </w:lvl>
    <w:lvl w:ilvl="8" w:tplc="0405001B" w:tentative="1">
      <w:start w:val="1"/>
      <w:numFmt w:val="lowerRoman"/>
      <w:lvlText w:val="%9."/>
      <w:lvlJc w:val="right"/>
      <w:pPr>
        <w:ind w:left="5412" w:hanging="180"/>
      </w:pPr>
    </w:lvl>
  </w:abstractNum>
  <w:abstractNum w:abstractNumId="25" w15:restartNumberingAfterBreak="0">
    <w:nsid w:val="5B7A1811"/>
    <w:multiLevelType w:val="hybridMultilevel"/>
    <w:tmpl w:val="07940122"/>
    <w:lvl w:ilvl="0" w:tplc="00000004">
      <w:start w:val="1"/>
      <w:numFmt w:val="bullet"/>
      <w:lvlText w:val=""/>
      <w:lvlJc w:val="left"/>
      <w:pPr>
        <w:ind w:left="720" w:hanging="360"/>
      </w:pPr>
      <w:rPr>
        <w:rFonts w:ascii="Wingdings" w:hAnsi="Wingding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D6684E"/>
    <w:multiLevelType w:val="hybridMultilevel"/>
    <w:tmpl w:val="A5C635F0"/>
    <w:lvl w:ilvl="0" w:tplc="00000004">
      <w:start w:val="1"/>
      <w:numFmt w:val="bullet"/>
      <w:lvlText w:val=""/>
      <w:lvlJc w:val="left"/>
      <w:pPr>
        <w:ind w:left="720" w:hanging="360"/>
      </w:pPr>
      <w:rPr>
        <w:rFonts w:ascii="Wingdings" w:hAnsi="Wingding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703099"/>
    <w:multiLevelType w:val="hybridMultilevel"/>
    <w:tmpl w:val="2C146782"/>
    <w:lvl w:ilvl="0" w:tplc="5012165A">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6609E7"/>
    <w:multiLevelType w:val="hybridMultilevel"/>
    <w:tmpl w:val="2D321D0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AA133F"/>
    <w:multiLevelType w:val="hybridMultilevel"/>
    <w:tmpl w:val="025CCD62"/>
    <w:lvl w:ilvl="0" w:tplc="0F74202C">
      <w:start w:val="2"/>
      <w:numFmt w:val="bullet"/>
      <w:lvlText w:val="-"/>
      <w:lvlJc w:val="left"/>
      <w:pPr>
        <w:ind w:left="1080"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BDF1386"/>
    <w:multiLevelType w:val="hybridMultilevel"/>
    <w:tmpl w:val="7C5EBFCA"/>
    <w:lvl w:ilvl="0" w:tplc="6C22D73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0C4967"/>
    <w:multiLevelType w:val="hybridMultilevel"/>
    <w:tmpl w:val="FDC286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FB7F25"/>
    <w:multiLevelType w:val="hybridMultilevel"/>
    <w:tmpl w:val="0D443A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9323C"/>
    <w:multiLevelType w:val="hybridMultilevel"/>
    <w:tmpl w:val="C506EE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17CB4"/>
    <w:multiLevelType w:val="hybridMultilevel"/>
    <w:tmpl w:val="B23C48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B91FD2"/>
    <w:multiLevelType w:val="hybridMultilevel"/>
    <w:tmpl w:val="015CA4FE"/>
    <w:lvl w:ilvl="0" w:tplc="1EC82F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F262AF"/>
    <w:multiLevelType w:val="hybridMultilevel"/>
    <w:tmpl w:val="61B245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B2C1B7B"/>
    <w:multiLevelType w:val="hybridMultilevel"/>
    <w:tmpl w:val="3B441026"/>
    <w:lvl w:ilvl="0" w:tplc="C138004E">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F219BB"/>
    <w:multiLevelType w:val="hybridMultilevel"/>
    <w:tmpl w:val="8564C0CC"/>
    <w:lvl w:ilvl="0" w:tplc="90BE52E2">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3"/>
  </w:num>
  <w:num w:numId="3">
    <w:abstractNumId w:val="38"/>
  </w:num>
  <w:num w:numId="4">
    <w:abstractNumId w:val="35"/>
  </w:num>
  <w:num w:numId="5">
    <w:abstractNumId w:val="16"/>
  </w:num>
  <w:num w:numId="6">
    <w:abstractNumId w:val="33"/>
  </w:num>
  <w:num w:numId="7">
    <w:abstractNumId w:val="12"/>
  </w:num>
  <w:num w:numId="8">
    <w:abstractNumId w:val="7"/>
  </w:num>
  <w:num w:numId="9">
    <w:abstractNumId w:val="25"/>
  </w:num>
  <w:num w:numId="10">
    <w:abstractNumId w:val="6"/>
  </w:num>
  <w:num w:numId="11">
    <w:abstractNumId w:val="18"/>
  </w:num>
  <w:num w:numId="12">
    <w:abstractNumId w:val="5"/>
  </w:num>
  <w:num w:numId="13">
    <w:abstractNumId w:val="36"/>
  </w:num>
  <w:num w:numId="14">
    <w:abstractNumId w:val="0"/>
  </w:num>
  <w:num w:numId="15">
    <w:abstractNumId w:val="15"/>
  </w:num>
  <w:num w:numId="16">
    <w:abstractNumId w:val="39"/>
  </w:num>
  <w:num w:numId="17">
    <w:abstractNumId w:val="1"/>
  </w:num>
  <w:num w:numId="18">
    <w:abstractNumId w:val="40"/>
  </w:num>
  <w:num w:numId="19">
    <w:abstractNumId w:val="22"/>
  </w:num>
  <w:num w:numId="20">
    <w:abstractNumId w:val="9"/>
  </w:num>
  <w:num w:numId="21">
    <w:abstractNumId w:val="37"/>
  </w:num>
  <w:num w:numId="22">
    <w:abstractNumId w:val="3"/>
  </w:num>
  <w:num w:numId="23">
    <w:abstractNumId w:val="11"/>
  </w:num>
  <w:num w:numId="24">
    <w:abstractNumId w:val="19"/>
  </w:num>
  <w:num w:numId="25">
    <w:abstractNumId w:val="31"/>
  </w:num>
  <w:num w:numId="26">
    <w:abstractNumId w:val="2"/>
  </w:num>
  <w:num w:numId="27">
    <w:abstractNumId w:val="27"/>
  </w:num>
  <w:num w:numId="28">
    <w:abstractNumId w:val="26"/>
  </w:num>
  <w:num w:numId="29">
    <w:abstractNumId w:val="4"/>
  </w:num>
  <w:num w:numId="30">
    <w:abstractNumId w:val="14"/>
  </w:num>
  <w:num w:numId="31">
    <w:abstractNumId w:val="23"/>
  </w:num>
  <w:num w:numId="32">
    <w:abstractNumId w:val="28"/>
  </w:num>
  <w:num w:numId="33">
    <w:abstractNumId w:val="21"/>
  </w:num>
  <w:num w:numId="34">
    <w:abstractNumId w:val="10"/>
  </w:num>
  <w:num w:numId="35">
    <w:abstractNumId w:val="17"/>
  </w:num>
  <w:num w:numId="36">
    <w:abstractNumId w:val="34"/>
  </w:num>
  <w:num w:numId="37">
    <w:abstractNumId w:val="8"/>
  </w:num>
  <w:num w:numId="38">
    <w:abstractNumId w:val="29"/>
  </w:num>
  <w:num w:numId="39">
    <w:abstractNumId w:val="20"/>
  </w:num>
  <w:num w:numId="40">
    <w:abstractNumId w:val="3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5D"/>
    <w:rsid w:val="00007749"/>
    <w:rsid w:val="00011F9C"/>
    <w:rsid w:val="00015D6D"/>
    <w:rsid w:val="0001659A"/>
    <w:rsid w:val="0002109C"/>
    <w:rsid w:val="00031465"/>
    <w:rsid w:val="0003505C"/>
    <w:rsid w:val="000411FD"/>
    <w:rsid w:val="00042025"/>
    <w:rsid w:val="000426D5"/>
    <w:rsid w:val="00043D97"/>
    <w:rsid w:val="00046A3A"/>
    <w:rsid w:val="0005050E"/>
    <w:rsid w:val="00051E0E"/>
    <w:rsid w:val="00051F82"/>
    <w:rsid w:val="00053BC0"/>
    <w:rsid w:val="00054B3F"/>
    <w:rsid w:val="00056C2E"/>
    <w:rsid w:val="000729D5"/>
    <w:rsid w:val="000734AF"/>
    <w:rsid w:val="00075B5A"/>
    <w:rsid w:val="000767A5"/>
    <w:rsid w:val="000832B3"/>
    <w:rsid w:val="00085B6F"/>
    <w:rsid w:val="00087035"/>
    <w:rsid w:val="00090AD1"/>
    <w:rsid w:val="00090C33"/>
    <w:rsid w:val="00090FB8"/>
    <w:rsid w:val="00092B41"/>
    <w:rsid w:val="0009481C"/>
    <w:rsid w:val="00094D1D"/>
    <w:rsid w:val="000956BF"/>
    <w:rsid w:val="00097855"/>
    <w:rsid w:val="000A09E1"/>
    <w:rsid w:val="000A0B12"/>
    <w:rsid w:val="000A7C91"/>
    <w:rsid w:val="000B69A8"/>
    <w:rsid w:val="000B76A4"/>
    <w:rsid w:val="000B7793"/>
    <w:rsid w:val="000C3BD0"/>
    <w:rsid w:val="000C6708"/>
    <w:rsid w:val="000C6B52"/>
    <w:rsid w:val="000D1F6A"/>
    <w:rsid w:val="000D40F8"/>
    <w:rsid w:val="000D6E07"/>
    <w:rsid w:val="000E0BC4"/>
    <w:rsid w:val="000E3E2B"/>
    <w:rsid w:val="000E740A"/>
    <w:rsid w:val="000F3CEB"/>
    <w:rsid w:val="000F48B5"/>
    <w:rsid w:val="000F571E"/>
    <w:rsid w:val="000F74E9"/>
    <w:rsid w:val="000F7C97"/>
    <w:rsid w:val="00104372"/>
    <w:rsid w:val="0011435B"/>
    <w:rsid w:val="0011533F"/>
    <w:rsid w:val="001160B6"/>
    <w:rsid w:val="00116F26"/>
    <w:rsid w:val="0011794B"/>
    <w:rsid w:val="00120725"/>
    <w:rsid w:val="0012189D"/>
    <w:rsid w:val="00122AD7"/>
    <w:rsid w:val="00130965"/>
    <w:rsid w:val="0013100E"/>
    <w:rsid w:val="001314D5"/>
    <w:rsid w:val="00132125"/>
    <w:rsid w:val="00132B7A"/>
    <w:rsid w:val="00146D72"/>
    <w:rsid w:val="001474A8"/>
    <w:rsid w:val="001531A5"/>
    <w:rsid w:val="00162DCC"/>
    <w:rsid w:val="001648F0"/>
    <w:rsid w:val="001719BE"/>
    <w:rsid w:val="00176AD6"/>
    <w:rsid w:val="001812E6"/>
    <w:rsid w:val="00183E99"/>
    <w:rsid w:val="0019290F"/>
    <w:rsid w:val="00197004"/>
    <w:rsid w:val="0019702C"/>
    <w:rsid w:val="001A2415"/>
    <w:rsid w:val="001A3AF3"/>
    <w:rsid w:val="001A4E93"/>
    <w:rsid w:val="001A50A0"/>
    <w:rsid w:val="001A5FA9"/>
    <w:rsid w:val="001B09D0"/>
    <w:rsid w:val="001B1B4C"/>
    <w:rsid w:val="001B39E1"/>
    <w:rsid w:val="001B4AE8"/>
    <w:rsid w:val="001B73ED"/>
    <w:rsid w:val="001C1613"/>
    <w:rsid w:val="001C2FB0"/>
    <w:rsid w:val="001C32FE"/>
    <w:rsid w:val="001D2AB4"/>
    <w:rsid w:val="001D3CA1"/>
    <w:rsid w:val="001D3E26"/>
    <w:rsid w:val="001D624E"/>
    <w:rsid w:val="001E1972"/>
    <w:rsid w:val="001E1FAB"/>
    <w:rsid w:val="001E4148"/>
    <w:rsid w:val="001E450E"/>
    <w:rsid w:val="001F2413"/>
    <w:rsid w:val="001F6E9D"/>
    <w:rsid w:val="0020080E"/>
    <w:rsid w:val="0020257A"/>
    <w:rsid w:val="00211160"/>
    <w:rsid w:val="00213296"/>
    <w:rsid w:val="00214AA4"/>
    <w:rsid w:val="00214F1F"/>
    <w:rsid w:val="00217659"/>
    <w:rsid w:val="00220C01"/>
    <w:rsid w:val="00226D83"/>
    <w:rsid w:val="002279AC"/>
    <w:rsid w:val="0023113B"/>
    <w:rsid w:val="0023697B"/>
    <w:rsid w:val="00242ECE"/>
    <w:rsid w:val="0024544E"/>
    <w:rsid w:val="002544D1"/>
    <w:rsid w:val="0025627A"/>
    <w:rsid w:val="002600F3"/>
    <w:rsid w:val="00261ADC"/>
    <w:rsid w:val="00280505"/>
    <w:rsid w:val="00281263"/>
    <w:rsid w:val="0028267B"/>
    <w:rsid w:val="00282A9F"/>
    <w:rsid w:val="00284690"/>
    <w:rsid w:val="0028695E"/>
    <w:rsid w:val="002920F9"/>
    <w:rsid w:val="0029653C"/>
    <w:rsid w:val="00297791"/>
    <w:rsid w:val="002A0EF8"/>
    <w:rsid w:val="002A2E22"/>
    <w:rsid w:val="002A4B25"/>
    <w:rsid w:val="002B5348"/>
    <w:rsid w:val="002B5524"/>
    <w:rsid w:val="002B5F3F"/>
    <w:rsid w:val="002B624E"/>
    <w:rsid w:val="002B636A"/>
    <w:rsid w:val="002C340B"/>
    <w:rsid w:val="002C7659"/>
    <w:rsid w:val="002D38C8"/>
    <w:rsid w:val="002D39B9"/>
    <w:rsid w:val="002D4B19"/>
    <w:rsid w:val="002D5F95"/>
    <w:rsid w:val="002D7DF0"/>
    <w:rsid w:val="002E0073"/>
    <w:rsid w:val="002E00E6"/>
    <w:rsid w:val="002E20EE"/>
    <w:rsid w:val="002E417F"/>
    <w:rsid w:val="002F0C2B"/>
    <w:rsid w:val="002F32AA"/>
    <w:rsid w:val="002F3D16"/>
    <w:rsid w:val="002F6E99"/>
    <w:rsid w:val="002F785B"/>
    <w:rsid w:val="002F7A77"/>
    <w:rsid w:val="003010F6"/>
    <w:rsid w:val="0030414E"/>
    <w:rsid w:val="00304247"/>
    <w:rsid w:val="003126A2"/>
    <w:rsid w:val="003126BD"/>
    <w:rsid w:val="00312F50"/>
    <w:rsid w:val="00316D16"/>
    <w:rsid w:val="003172D5"/>
    <w:rsid w:val="00323A5A"/>
    <w:rsid w:val="003254CE"/>
    <w:rsid w:val="003300B7"/>
    <w:rsid w:val="003318F3"/>
    <w:rsid w:val="00332186"/>
    <w:rsid w:val="003334B3"/>
    <w:rsid w:val="0033629F"/>
    <w:rsid w:val="00336844"/>
    <w:rsid w:val="003373F4"/>
    <w:rsid w:val="0034012F"/>
    <w:rsid w:val="0034197B"/>
    <w:rsid w:val="00341A6E"/>
    <w:rsid w:val="00341E42"/>
    <w:rsid w:val="003439BA"/>
    <w:rsid w:val="00343CA1"/>
    <w:rsid w:val="00344016"/>
    <w:rsid w:val="00350477"/>
    <w:rsid w:val="0035058E"/>
    <w:rsid w:val="00352FAE"/>
    <w:rsid w:val="003546AF"/>
    <w:rsid w:val="003603BC"/>
    <w:rsid w:val="00362F01"/>
    <w:rsid w:val="003656EE"/>
    <w:rsid w:val="003669F0"/>
    <w:rsid w:val="00367047"/>
    <w:rsid w:val="00372628"/>
    <w:rsid w:val="00375F21"/>
    <w:rsid w:val="00380265"/>
    <w:rsid w:val="003812AA"/>
    <w:rsid w:val="003822B4"/>
    <w:rsid w:val="0038257A"/>
    <w:rsid w:val="003828CF"/>
    <w:rsid w:val="003843D3"/>
    <w:rsid w:val="00391CB0"/>
    <w:rsid w:val="00396531"/>
    <w:rsid w:val="003A3693"/>
    <w:rsid w:val="003A6493"/>
    <w:rsid w:val="003B03D3"/>
    <w:rsid w:val="003B05B3"/>
    <w:rsid w:val="003B06CB"/>
    <w:rsid w:val="003B7111"/>
    <w:rsid w:val="003C1A3B"/>
    <w:rsid w:val="003C3C1B"/>
    <w:rsid w:val="003C40DA"/>
    <w:rsid w:val="003C5164"/>
    <w:rsid w:val="003C695F"/>
    <w:rsid w:val="003D6A2C"/>
    <w:rsid w:val="003E2F7C"/>
    <w:rsid w:val="003E7CA4"/>
    <w:rsid w:val="003F08A9"/>
    <w:rsid w:val="003F0CF0"/>
    <w:rsid w:val="003F394E"/>
    <w:rsid w:val="003F4959"/>
    <w:rsid w:val="003F4973"/>
    <w:rsid w:val="003F4D6B"/>
    <w:rsid w:val="003F57A0"/>
    <w:rsid w:val="003F6715"/>
    <w:rsid w:val="003F7899"/>
    <w:rsid w:val="0040302D"/>
    <w:rsid w:val="00404672"/>
    <w:rsid w:val="00405409"/>
    <w:rsid w:val="004212F5"/>
    <w:rsid w:val="00424728"/>
    <w:rsid w:val="00425E65"/>
    <w:rsid w:val="00432088"/>
    <w:rsid w:val="004332D2"/>
    <w:rsid w:val="00433B61"/>
    <w:rsid w:val="0043431D"/>
    <w:rsid w:val="00435962"/>
    <w:rsid w:val="00442FCF"/>
    <w:rsid w:val="00446F76"/>
    <w:rsid w:val="0045403E"/>
    <w:rsid w:val="004541C8"/>
    <w:rsid w:val="00456783"/>
    <w:rsid w:val="004624FA"/>
    <w:rsid w:val="00465C3B"/>
    <w:rsid w:val="004912DE"/>
    <w:rsid w:val="0049162E"/>
    <w:rsid w:val="0049201B"/>
    <w:rsid w:val="00493632"/>
    <w:rsid w:val="004956DA"/>
    <w:rsid w:val="004A21FC"/>
    <w:rsid w:val="004A3949"/>
    <w:rsid w:val="004B1BA1"/>
    <w:rsid w:val="004B77C2"/>
    <w:rsid w:val="004B77E2"/>
    <w:rsid w:val="004B7A03"/>
    <w:rsid w:val="004B7C0A"/>
    <w:rsid w:val="004B7CE5"/>
    <w:rsid w:val="004C4E06"/>
    <w:rsid w:val="004C650F"/>
    <w:rsid w:val="004C678B"/>
    <w:rsid w:val="004D3826"/>
    <w:rsid w:val="004D6741"/>
    <w:rsid w:val="004E0511"/>
    <w:rsid w:val="004E29D0"/>
    <w:rsid w:val="004E4F77"/>
    <w:rsid w:val="004E5134"/>
    <w:rsid w:val="004E6DD7"/>
    <w:rsid w:val="004F72B6"/>
    <w:rsid w:val="005003BF"/>
    <w:rsid w:val="005116DF"/>
    <w:rsid w:val="0051336A"/>
    <w:rsid w:val="0051400D"/>
    <w:rsid w:val="0051446D"/>
    <w:rsid w:val="005170DD"/>
    <w:rsid w:val="005214C8"/>
    <w:rsid w:val="005227F8"/>
    <w:rsid w:val="005249BD"/>
    <w:rsid w:val="00524FB9"/>
    <w:rsid w:val="00526C08"/>
    <w:rsid w:val="00527246"/>
    <w:rsid w:val="005308F8"/>
    <w:rsid w:val="00534038"/>
    <w:rsid w:val="005445C4"/>
    <w:rsid w:val="00552B9C"/>
    <w:rsid w:val="00557093"/>
    <w:rsid w:val="0055709B"/>
    <w:rsid w:val="005571A4"/>
    <w:rsid w:val="005571CA"/>
    <w:rsid w:val="00557CB8"/>
    <w:rsid w:val="00561E80"/>
    <w:rsid w:val="00563820"/>
    <w:rsid w:val="00573F8E"/>
    <w:rsid w:val="00574347"/>
    <w:rsid w:val="00576E7E"/>
    <w:rsid w:val="00581768"/>
    <w:rsid w:val="0058297F"/>
    <w:rsid w:val="005831D7"/>
    <w:rsid w:val="00583304"/>
    <w:rsid w:val="0058413D"/>
    <w:rsid w:val="00590782"/>
    <w:rsid w:val="00591E1B"/>
    <w:rsid w:val="0059206B"/>
    <w:rsid w:val="00594C45"/>
    <w:rsid w:val="00595858"/>
    <w:rsid w:val="00595BD4"/>
    <w:rsid w:val="005A1EF8"/>
    <w:rsid w:val="005A2162"/>
    <w:rsid w:val="005A4164"/>
    <w:rsid w:val="005A584A"/>
    <w:rsid w:val="005A6D5D"/>
    <w:rsid w:val="005B069A"/>
    <w:rsid w:val="005B163A"/>
    <w:rsid w:val="005B4CF0"/>
    <w:rsid w:val="005B6077"/>
    <w:rsid w:val="005B7C76"/>
    <w:rsid w:val="005C057B"/>
    <w:rsid w:val="005C0F5D"/>
    <w:rsid w:val="005C3179"/>
    <w:rsid w:val="005C4C9B"/>
    <w:rsid w:val="005C65A1"/>
    <w:rsid w:val="005C6904"/>
    <w:rsid w:val="005D504E"/>
    <w:rsid w:val="005D5A62"/>
    <w:rsid w:val="005D66AA"/>
    <w:rsid w:val="005E2681"/>
    <w:rsid w:val="005E326E"/>
    <w:rsid w:val="005F0FC1"/>
    <w:rsid w:val="005F39A8"/>
    <w:rsid w:val="00601B50"/>
    <w:rsid w:val="00602BF7"/>
    <w:rsid w:val="006030D8"/>
    <w:rsid w:val="0060535E"/>
    <w:rsid w:val="0060775D"/>
    <w:rsid w:val="00613FBA"/>
    <w:rsid w:val="006159D4"/>
    <w:rsid w:val="00615C47"/>
    <w:rsid w:val="00623189"/>
    <w:rsid w:val="00624129"/>
    <w:rsid w:val="00624C0C"/>
    <w:rsid w:val="00631936"/>
    <w:rsid w:val="00636306"/>
    <w:rsid w:val="006403B9"/>
    <w:rsid w:val="0064140B"/>
    <w:rsid w:val="00643B9A"/>
    <w:rsid w:val="00644D6C"/>
    <w:rsid w:val="00651063"/>
    <w:rsid w:val="00675C5A"/>
    <w:rsid w:val="0067767B"/>
    <w:rsid w:val="006836E9"/>
    <w:rsid w:val="006866FA"/>
    <w:rsid w:val="006874EB"/>
    <w:rsid w:val="00696CAA"/>
    <w:rsid w:val="006A26F8"/>
    <w:rsid w:val="006A60AA"/>
    <w:rsid w:val="006A6E84"/>
    <w:rsid w:val="006A7BAA"/>
    <w:rsid w:val="006B5EEE"/>
    <w:rsid w:val="006B6B1C"/>
    <w:rsid w:val="006C2B93"/>
    <w:rsid w:val="006C5127"/>
    <w:rsid w:val="006C6911"/>
    <w:rsid w:val="006D1761"/>
    <w:rsid w:val="006D23B6"/>
    <w:rsid w:val="006D4F6E"/>
    <w:rsid w:val="006D59C3"/>
    <w:rsid w:val="006D6DBC"/>
    <w:rsid w:val="006E0DDC"/>
    <w:rsid w:val="006E3643"/>
    <w:rsid w:val="006E584E"/>
    <w:rsid w:val="006F1D24"/>
    <w:rsid w:val="006F38EA"/>
    <w:rsid w:val="006F442E"/>
    <w:rsid w:val="006F663B"/>
    <w:rsid w:val="007002C8"/>
    <w:rsid w:val="007037F9"/>
    <w:rsid w:val="007107AF"/>
    <w:rsid w:val="0071168A"/>
    <w:rsid w:val="0071406D"/>
    <w:rsid w:val="00714769"/>
    <w:rsid w:val="00721146"/>
    <w:rsid w:val="0072115B"/>
    <w:rsid w:val="007213B8"/>
    <w:rsid w:val="0072189B"/>
    <w:rsid w:val="00722A6F"/>
    <w:rsid w:val="007242E9"/>
    <w:rsid w:val="007243DA"/>
    <w:rsid w:val="0072441E"/>
    <w:rsid w:val="00726D7C"/>
    <w:rsid w:val="0073213A"/>
    <w:rsid w:val="007353DA"/>
    <w:rsid w:val="00737B3F"/>
    <w:rsid w:val="00743A02"/>
    <w:rsid w:val="00746EF7"/>
    <w:rsid w:val="00747546"/>
    <w:rsid w:val="0075082D"/>
    <w:rsid w:val="0075102D"/>
    <w:rsid w:val="00751F56"/>
    <w:rsid w:val="0076119F"/>
    <w:rsid w:val="00761D3A"/>
    <w:rsid w:val="00762D28"/>
    <w:rsid w:val="00763EF2"/>
    <w:rsid w:val="00764163"/>
    <w:rsid w:val="007647AE"/>
    <w:rsid w:val="00766B3D"/>
    <w:rsid w:val="0076721F"/>
    <w:rsid w:val="00767C5D"/>
    <w:rsid w:val="00770328"/>
    <w:rsid w:val="00773653"/>
    <w:rsid w:val="00775B16"/>
    <w:rsid w:val="00775E40"/>
    <w:rsid w:val="00780D80"/>
    <w:rsid w:val="0078134C"/>
    <w:rsid w:val="0078478E"/>
    <w:rsid w:val="00787EE7"/>
    <w:rsid w:val="00791798"/>
    <w:rsid w:val="00795AFD"/>
    <w:rsid w:val="007A080A"/>
    <w:rsid w:val="007A0F09"/>
    <w:rsid w:val="007A50B2"/>
    <w:rsid w:val="007B3C9D"/>
    <w:rsid w:val="007B7362"/>
    <w:rsid w:val="007C1C91"/>
    <w:rsid w:val="007C2BC1"/>
    <w:rsid w:val="007D1B6D"/>
    <w:rsid w:val="007D488D"/>
    <w:rsid w:val="007D5356"/>
    <w:rsid w:val="007D7A29"/>
    <w:rsid w:val="007E49D9"/>
    <w:rsid w:val="007E4AE7"/>
    <w:rsid w:val="007E75C2"/>
    <w:rsid w:val="007F095B"/>
    <w:rsid w:val="007F1DF1"/>
    <w:rsid w:val="007F2346"/>
    <w:rsid w:val="007F74F1"/>
    <w:rsid w:val="00801ABB"/>
    <w:rsid w:val="00802A4C"/>
    <w:rsid w:val="00812C03"/>
    <w:rsid w:val="00813CFE"/>
    <w:rsid w:val="00822CC4"/>
    <w:rsid w:val="00833AD1"/>
    <w:rsid w:val="0084271E"/>
    <w:rsid w:val="00843C98"/>
    <w:rsid w:val="0084752C"/>
    <w:rsid w:val="00854660"/>
    <w:rsid w:val="008601FC"/>
    <w:rsid w:val="00860C02"/>
    <w:rsid w:val="00861B47"/>
    <w:rsid w:val="00864133"/>
    <w:rsid w:val="00866EF0"/>
    <w:rsid w:val="008673FD"/>
    <w:rsid w:val="00870495"/>
    <w:rsid w:val="00871A17"/>
    <w:rsid w:val="00875C75"/>
    <w:rsid w:val="008839C4"/>
    <w:rsid w:val="0088449E"/>
    <w:rsid w:val="0089199A"/>
    <w:rsid w:val="008954B8"/>
    <w:rsid w:val="008A1A17"/>
    <w:rsid w:val="008A1FA8"/>
    <w:rsid w:val="008A2055"/>
    <w:rsid w:val="008A7C0D"/>
    <w:rsid w:val="008B0E22"/>
    <w:rsid w:val="008B1E30"/>
    <w:rsid w:val="008B2FA7"/>
    <w:rsid w:val="008B7A58"/>
    <w:rsid w:val="008B7B6E"/>
    <w:rsid w:val="008C17A1"/>
    <w:rsid w:val="008C2837"/>
    <w:rsid w:val="008C340E"/>
    <w:rsid w:val="008C3BDE"/>
    <w:rsid w:val="008C5B46"/>
    <w:rsid w:val="008D53FA"/>
    <w:rsid w:val="008E63FC"/>
    <w:rsid w:val="008F0D3C"/>
    <w:rsid w:val="008F3D98"/>
    <w:rsid w:val="008F49E6"/>
    <w:rsid w:val="008F6D02"/>
    <w:rsid w:val="008F7AB8"/>
    <w:rsid w:val="00900844"/>
    <w:rsid w:val="009022FA"/>
    <w:rsid w:val="00904548"/>
    <w:rsid w:val="0090562A"/>
    <w:rsid w:val="00906FDF"/>
    <w:rsid w:val="00907208"/>
    <w:rsid w:val="00907E6F"/>
    <w:rsid w:val="00914062"/>
    <w:rsid w:val="00914A67"/>
    <w:rsid w:val="00915745"/>
    <w:rsid w:val="009165A3"/>
    <w:rsid w:val="00923D65"/>
    <w:rsid w:val="0092407D"/>
    <w:rsid w:val="00925465"/>
    <w:rsid w:val="00926D6A"/>
    <w:rsid w:val="00931430"/>
    <w:rsid w:val="009325BF"/>
    <w:rsid w:val="00934B0F"/>
    <w:rsid w:val="009430E3"/>
    <w:rsid w:val="0094434F"/>
    <w:rsid w:val="00947792"/>
    <w:rsid w:val="00952F0C"/>
    <w:rsid w:val="00953B54"/>
    <w:rsid w:val="00954F17"/>
    <w:rsid w:val="009643E3"/>
    <w:rsid w:val="009722EF"/>
    <w:rsid w:val="009723ED"/>
    <w:rsid w:val="009725C6"/>
    <w:rsid w:val="0097780F"/>
    <w:rsid w:val="00981031"/>
    <w:rsid w:val="009868BC"/>
    <w:rsid w:val="009916D5"/>
    <w:rsid w:val="009A181E"/>
    <w:rsid w:val="009A46DA"/>
    <w:rsid w:val="009A47C9"/>
    <w:rsid w:val="009A47D1"/>
    <w:rsid w:val="009A7136"/>
    <w:rsid w:val="009B136B"/>
    <w:rsid w:val="009B5112"/>
    <w:rsid w:val="009C0861"/>
    <w:rsid w:val="009C2119"/>
    <w:rsid w:val="009C7182"/>
    <w:rsid w:val="009D2E14"/>
    <w:rsid w:val="009E0423"/>
    <w:rsid w:val="009E2902"/>
    <w:rsid w:val="009E5BF5"/>
    <w:rsid w:val="009E643A"/>
    <w:rsid w:val="00A003A4"/>
    <w:rsid w:val="00A00A93"/>
    <w:rsid w:val="00A04B45"/>
    <w:rsid w:val="00A05890"/>
    <w:rsid w:val="00A11235"/>
    <w:rsid w:val="00A169A1"/>
    <w:rsid w:val="00A17BA5"/>
    <w:rsid w:val="00A3205D"/>
    <w:rsid w:val="00A33A92"/>
    <w:rsid w:val="00A33FF7"/>
    <w:rsid w:val="00A356B8"/>
    <w:rsid w:val="00A449D1"/>
    <w:rsid w:val="00A44BA8"/>
    <w:rsid w:val="00A46546"/>
    <w:rsid w:val="00A579EF"/>
    <w:rsid w:val="00A60E79"/>
    <w:rsid w:val="00A65244"/>
    <w:rsid w:val="00A67897"/>
    <w:rsid w:val="00A67E46"/>
    <w:rsid w:val="00A70B81"/>
    <w:rsid w:val="00A72D8A"/>
    <w:rsid w:val="00A73714"/>
    <w:rsid w:val="00A76E38"/>
    <w:rsid w:val="00A80F59"/>
    <w:rsid w:val="00A81FF5"/>
    <w:rsid w:val="00A84CB2"/>
    <w:rsid w:val="00A87CDC"/>
    <w:rsid w:val="00A917CA"/>
    <w:rsid w:val="00A93D30"/>
    <w:rsid w:val="00A94203"/>
    <w:rsid w:val="00A94D8C"/>
    <w:rsid w:val="00A96C52"/>
    <w:rsid w:val="00AA6906"/>
    <w:rsid w:val="00AA7996"/>
    <w:rsid w:val="00AB20D8"/>
    <w:rsid w:val="00AB3B29"/>
    <w:rsid w:val="00AB4380"/>
    <w:rsid w:val="00AC0565"/>
    <w:rsid w:val="00AC1749"/>
    <w:rsid w:val="00AD39EC"/>
    <w:rsid w:val="00AD6347"/>
    <w:rsid w:val="00AF4EEA"/>
    <w:rsid w:val="00AF66E1"/>
    <w:rsid w:val="00AF7C45"/>
    <w:rsid w:val="00AF7F5C"/>
    <w:rsid w:val="00B01497"/>
    <w:rsid w:val="00B01C70"/>
    <w:rsid w:val="00B056C6"/>
    <w:rsid w:val="00B066BE"/>
    <w:rsid w:val="00B06CBA"/>
    <w:rsid w:val="00B15389"/>
    <w:rsid w:val="00B16FCB"/>
    <w:rsid w:val="00B2066F"/>
    <w:rsid w:val="00B208FC"/>
    <w:rsid w:val="00B22C0B"/>
    <w:rsid w:val="00B254FB"/>
    <w:rsid w:val="00B30925"/>
    <w:rsid w:val="00B32EAD"/>
    <w:rsid w:val="00B3463B"/>
    <w:rsid w:val="00B35975"/>
    <w:rsid w:val="00B36124"/>
    <w:rsid w:val="00B40B81"/>
    <w:rsid w:val="00B40EBE"/>
    <w:rsid w:val="00B662E8"/>
    <w:rsid w:val="00B720E5"/>
    <w:rsid w:val="00B72106"/>
    <w:rsid w:val="00B74787"/>
    <w:rsid w:val="00B76384"/>
    <w:rsid w:val="00B77436"/>
    <w:rsid w:val="00B84A58"/>
    <w:rsid w:val="00B865C1"/>
    <w:rsid w:val="00B873AC"/>
    <w:rsid w:val="00B90F4C"/>
    <w:rsid w:val="00B9407F"/>
    <w:rsid w:val="00B951F1"/>
    <w:rsid w:val="00BA6226"/>
    <w:rsid w:val="00BA64D2"/>
    <w:rsid w:val="00BB07E7"/>
    <w:rsid w:val="00BB4EDF"/>
    <w:rsid w:val="00BC2B45"/>
    <w:rsid w:val="00BD3264"/>
    <w:rsid w:val="00BE100E"/>
    <w:rsid w:val="00BE571C"/>
    <w:rsid w:val="00BF0A17"/>
    <w:rsid w:val="00BF2F55"/>
    <w:rsid w:val="00BF3172"/>
    <w:rsid w:val="00BF57B7"/>
    <w:rsid w:val="00BF7DB5"/>
    <w:rsid w:val="00C0198C"/>
    <w:rsid w:val="00C0241F"/>
    <w:rsid w:val="00C0297A"/>
    <w:rsid w:val="00C11F7D"/>
    <w:rsid w:val="00C176D6"/>
    <w:rsid w:val="00C23DB6"/>
    <w:rsid w:val="00C27CD1"/>
    <w:rsid w:val="00C307AD"/>
    <w:rsid w:val="00C31BB2"/>
    <w:rsid w:val="00C34BAB"/>
    <w:rsid w:val="00C34E9B"/>
    <w:rsid w:val="00C371F0"/>
    <w:rsid w:val="00C4006D"/>
    <w:rsid w:val="00C40EBE"/>
    <w:rsid w:val="00C41D54"/>
    <w:rsid w:val="00C42DF2"/>
    <w:rsid w:val="00C43BF1"/>
    <w:rsid w:val="00C44B97"/>
    <w:rsid w:val="00C46C61"/>
    <w:rsid w:val="00C46F9C"/>
    <w:rsid w:val="00C60D09"/>
    <w:rsid w:val="00C617DB"/>
    <w:rsid w:val="00C678C8"/>
    <w:rsid w:val="00C67D99"/>
    <w:rsid w:val="00C7129A"/>
    <w:rsid w:val="00C71888"/>
    <w:rsid w:val="00C73B34"/>
    <w:rsid w:val="00C747CB"/>
    <w:rsid w:val="00C7526A"/>
    <w:rsid w:val="00C75B79"/>
    <w:rsid w:val="00C765AC"/>
    <w:rsid w:val="00C82A11"/>
    <w:rsid w:val="00C91A36"/>
    <w:rsid w:val="00C92056"/>
    <w:rsid w:val="00C92B77"/>
    <w:rsid w:val="00C94D5E"/>
    <w:rsid w:val="00C96B41"/>
    <w:rsid w:val="00CA1E9E"/>
    <w:rsid w:val="00CA679A"/>
    <w:rsid w:val="00CB04AC"/>
    <w:rsid w:val="00CB392C"/>
    <w:rsid w:val="00CB4298"/>
    <w:rsid w:val="00CB6BF6"/>
    <w:rsid w:val="00CC2258"/>
    <w:rsid w:val="00CC234E"/>
    <w:rsid w:val="00CC2DC4"/>
    <w:rsid w:val="00CC2FCE"/>
    <w:rsid w:val="00CC63A1"/>
    <w:rsid w:val="00CC6815"/>
    <w:rsid w:val="00CD11A8"/>
    <w:rsid w:val="00CD5A41"/>
    <w:rsid w:val="00CE00CA"/>
    <w:rsid w:val="00CE2899"/>
    <w:rsid w:val="00CE5CCB"/>
    <w:rsid w:val="00CF0E46"/>
    <w:rsid w:val="00CF2767"/>
    <w:rsid w:val="00CF573B"/>
    <w:rsid w:val="00D010A1"/>
    <w:rsid w:val="00D024BF"/>
    <w:rsid w:val="00D0571E"/>
    <w:rsid w:val="00D11DE1"/>
    <w:rsid w:val="00D166B4"/>
    <w:rsid w:val="00D30D96"/>
    <w:rsid w:val="00D30ECE"/>
    <w:rsid w:val="00D31079"/>
    <w:rsid w:val="00D327B8"/>
    <w:rsid w:val="00D360C9"/>
    <w:rsid w:val="00D371A3"/>
    <w:rsid w:val="00D41810"/>
    <w:rsid w:val="00D41ACB"/>
    <w:rsid w:val="00D476F9"/>
    <w:rsid w:val="00D5360F"/>
    <w:rsid w:val="00D54809"/>
    <w:rsid w:val="00D55FBD"/>
    <w:rsid w:val="00D56D25"/>
    <w:rsid w:val="00D6135C"/>
    <w:rsid w:val="00D63E09"/>
    <w:rsid w:val="00D7503E"/>
    <w:rsid w:val="00D75FFD"/>
    <w:rsid w:val="00D77319"/>
    <w:rsid w:val="00D8022D"/>
    <w:rsid w:val="00D80A6C"/>
    <w:rsid w:val="00D91D0C"/>
    <w:rsid w:val="00D96732"/>
    <w:rsid w:val="00D96F42"/>
    <w:rsid w:val="00DA0B05"/>
    <w:rsid w:val="00DA388F"/>
    <w:rsid w:val="00DA6C93"/>
    <w:rsid w:val="00DB2696"/>
    <w:rsid w:val="00DB583B"/>
    <w:rsid w:val="00DC055E"/>
    <w:rsid w:val="00DC3797"/>
    <w:rsid w:val="00DC3D3A"/>
    <w:rsid w:val="00DC5E0C"/>
    <w:rsid w:val="00DD0D04"/>
    <w:rsid w:val="00DD39F7"/>
    <w:rsid w:val="00DD4262"/>
    <w:rsid w:val="00DD7ECE"/>
    <w:rsid w:val="00DD7ED1"/>
    <w:rsid w:val="00DE2123"/>
    <w:rsid w:val="00DE241B"/>
    <w:rsid w:val="00DE2A23"/>
    <w:rsid w:val="00DE4364"/>
    <w:rsid w:val="00DF028C"/>
    <w:rsid w:val="00DF1543"/>
    <w:rsid w:val="00DF3923"/>
    <w:rsid w:val="00DF4ABE"/>
    <w:rsid w:val="00DF6FFC"/>
    <w:rsid w:val="00E00BC7"/>
    <w:rsid w:val="00E01DBE"/>
    <w:rsid w:val="00E021C8"/>
    <w:rsid w:val="00E02525"/>
    <w:rsid w:val="00E04058"/>
    <w:rsid w:val="00E04FAD"/>
    <w:rsid w:val="00E13120"/>
    <w:rsid w:val="00E136C2"/>
    <w:rsid w:val="00E2274D"/>
    <w:rsid w:val="00E27AC6"/>
    <w:rsid w:val="00E32A6E"/>
    <w:rsid w:val="00E35608"/>
    <w:rsid w:val="00E4319F"/>
    <w:rsid w:val="00E46D25"/>
    <w:rsid w:val="00E50B87"/>
    <w:rsid w:val="00E51A36"/>
    <w:rsid w:val="00E53E40"/>
    <w:rsid w:val="00E56E46"/>
    <w:rsid w:val="00E57800"/>
    <w:rsid w:val="00E61107"/>
    <w:rsid w:val="00E6649B"/>
    <w:rsid w:val="00E6743B"/>
    <w:rsid w:val="00E7181A"/>
    <w:rsid w:val="00E73F92"/>
    <w:rsid w:val="00E77D59"/>
    <w:rsid w:val="00E925DF"/>
    <w:rsid w:val="00E93F3E"/>
    <w:rsid w:val="00E94EC4"/>
    <w:rsid w:val="00E9516C"/>
    <w:rsid w:val="00E967A4"/>
    <w:rsid w:val="00EA0296"/>
    <w:rsid w:val="00EA0676"/>
    <w:rsid w:val="00EA143F"/>
    <w:rsid w:val="00EA4A5F"/>
    <w:rsid w:val="00EB22FD"/>
    <w:rsid w:val="00EB6039"/>
    <w:rsid w:val="00EC4039"/>
    <w:rsid w:val="00EC5F43"/>
    <w:rsid w:val="00EC7D90"/>
    <w:rsid w:val="00ED1264"/>
    <w:rsid w:val="00ED1D15"/>
    <w:rsid w:val="00ED20D6"/>
    <w:rsid w:val="00ED2ABD"/>
    <w:rsid w:val="00ED3811"/>
    <w:rsid w:val="00ED7235"/>
    <w:rsid w:val="00EE1804"/>
    <w:rsid w:val="00EE2E89"/>
    <w:rsid w:val="00EF2373"/>
    <w:rsid w:val="00EF3BDD"/>
    <w:rsid w:val="00F0251B"/>
    <w:rsid w:val="00F04EEE"/>
    <w:rsid w:val="00F06F6D"/>
    <w:rsid w:val="00F1467B"/>
    <w:rsid w:val="00F251AC"/>
    <w:rsid w:val="00F27CB0"/>
    <w:rsid w:val="00F3204F"/>
    <w:rsid w:val="00F32A68"/>
    <w:rsid w:val="00F33E79"/>
    <w:rsid w:val="00F37C81"/>
    <w:rsid w:val="00F40EC6"/>
    <w:rsid w:val="00F44EB1"/>
    <w:rsid w:val="00F527DD"/>
    <w:rsid w:val="00F5377E"/>
    <w:rsid w:val="00F551D7"/>
    <w:rsid w:val="00F56DE7"/>
    <w:rsid w:val="00F604F6"/>
    <w:rsid w:val="00F71020"/>
    <w:rsid w:val="00F80AEE"/>
    <w:rsid w:val="00F80B69"/>
    <w:rsid w:val="00F83E66"/>
    <w:rsid w:val="00F83EB4"/>
    <w:rsid w:val="00F84317"/>
    <w:rsid w:val="00F863B3"/>
    <w:rsid w:val="00F86E3A"/>
    <w:rsid w:val="00F913A1"/>
    <w:rsid w:val="00F93367"/>
    <w:rsid w:val="00F94078"/>
    <w:rsid w:val="00F9719C"/>
    <w:rsid w:val="00FA124D"/>
    <w:rsid w:val="00FA57D2"/>
    <w:rsid w:val="00FB2453"/>
    <w:rsid w:val="00FB4DAE"/>
    <w:rsid w:val="00FB5BD4"/>
    <w:rsid w:val="00FC4FE7"/>
    <w:rsid w:val="00FD2068"/>
    <w:rsid w:val="00FD3005"/>
    <w:rsid w:val="00FD5B04"/>
    <w:rsid w:val="00FE36DD"/>
    <w:rsid w:val="00FE6D06"/>
    <w:rsid w:val="00FF0A8C"/>
    <w:rsid w:val="00FF5391"/>
    <w:rsid w:val="00FF544F"/>
    <w:rsid w:val="00FF670A"/>
    <w:rsid w:val="00FF67DC"/>
    <w:rsid w:val="00FF7542"/>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9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17CA"/>
    <w:pPr>
      <w:keepNext/>
      <w:suppressAutoHyphens/>
      <w:ind w:left="0" w:firstLine="0"/>
      <w:jc w:val="center"/>
      <w:outlineLvl w:val="0"/>
    </w:pPr>
    <w:rPr>
      <w:rFonts w:eastAsia="Times New Roman" w:cs="Times New Roman"/>
      <w:b/>
      <w:szCs w:val="24"/>
      <w:lang w:eastAsia="ar-SA"/>
    </w:rPr>
  </w:style>
  <w:style w:type="paragraph" w:styleId="Nadpis2">
    <w:name w:val="heading 2"/>
    <w:basedOn w:val="Normln"/>
    <w:next w:val="Normln"/>
    <w:link w:val="Nadpis2Char"/>
    <w:uiPriority w:val="9"/>
    <w:unhideWhenUsed/>
    <w:qFormat/>
    <w:rsid w:val="00AF66E1"/>
    <w:pPr>
      <w:keepNext/>
      <w:ind w:left="357"/>
      <w:jc w:val="left"/>
      <w:outlineLvl w:val="1"/>
    </w:pPr>
    <w:rPr>
      <w:b/>
      <w:sz w:val="44"/>
      <w:szCs w:val="44"/>
    </w:rPr>
  </w:style>
  <w:style w:type="paragraph" w:styleId="Nadpis3">
    <w:name w:val="heading 3"/>
    <w:basedOn w:val="Normln"/>
    <w:next w:val="Normln"/>
    <w:link w:val="Nadpis3Char"/>
    <w:uiPriority w:val="9"/>
    <w:unhideWhenUsed/>
    <w:qFormat/>
    <w:rsid w:val="00AF66E1"/>
    <w:pPr>
      <w:keepNext/>
      <w:ind w:left="357"/>
      <w:jc w:val="left"/>
      <w:outlineLvl w:val="2"/>
    </w:pPr>
    <w:rPr>
      <w:b/>
      <w:sz w:val="36"/>
      <w:szCs w:val="36"/>
    </w:rPr>
  </w:style>
  <w:style w:type="paragraph" w:styleId="Nadpis7">
    <w:name w:val="heading 7"/>
    <w:basedOn w:val="Normln"/>
    <w:next w:val="Normln"/>
    <w:link w:val="Nadpis7Char"/>
    <w:uiPriority w:val="9"/>
    <w:semiHidden/>
    <w:unhideWhenUsed/>
    <w:qFormat/>
    <w:rsid w:val="00762D2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17CA"/>
    <w:rPr>
      <w:rFonts w:eastAsia="Times New Roman" w:cs="Times New Roman"/>
      <w:b/>
      <w:szCs w:val="24"/>
      <w:lang w:eastAsia="ar-SA"/>
    </w:rPr>
  </w:style>
  <w:style w:type="character" w:customStyle="1" w:styleId="Nadpis2Char">
    <w:name w:val="Nadpis 2 Char"/>
    <w:basedOn w:val="Standardnpsmoodstavce"/>
    <w:link w:val="Nadpis2"/>
    <w:uiPriority w:val="9"/>
    <w:rsid w:val="00AF66E1"/>
    <w:rPr>
      <w:b/>
      <w:sz w:val="44"/>
      <w:szCs w:val="44"/>
    </w:rPr>
  </w:style>
  <w:style w:type="character" w:customStyle="1" w:styleId="Nadpis3Char">
    <w:name w:val="Nadpis 3 Char"/>
    <w:basedOn w:val="Standardnpsmoodstavce"/>
    <w:link w:val="Nadpis3"/>
    <w:uiPriority w:val="9"/>
    <w:rsid w:val="00AF66E1"/>
    <w:rPr>
      <w:b/>
      <w:sz w:val="36"/>
      <w:szCs w:val="36"/>
    </w:rPr>
  </w:style>
  <w:style w:type="character" w:customStyle="1" w:styleId="Nadpis7Char">
    <w:name w:val="Nadpis 7 Char"/>
    <w:basedOn w:val="Standardnpsmoodstavce"/>
    <w:link w:val="Nadpis7"/>
    <w:uiPriority w:val="9"/>
    <w:semiHidden/>
    <w:rsid w:val="00762D28"/>
    <w:rPr>
      <w:rFonts w:asciiTheme="majorHAnsi" w:eastAsiaTheme="majorEastAsia" w:hAnsiTheme="majorHAnsi" w:cstheme="majorBidi"/>
      <w:i/>
      <w:iCs/>
      <w:color w:val="243F60" w:themeColor="accent1" w:themeShade="7F"/>
    </w:rPr>
  </w:style>
  <w:style w:type="paragraph" w:styleId="Zhlav">
    <w:name w:val="header"/>
    <w:basedOn w:val="Normln"/>
    <w:link w:val="ZhlavChar"/>
    <w:uiPriority w:val="99"/>
    <w:unhideWhenUsed/>
    <w:rsid w:val="00AB3B29"/>
    <w:pPr>
      <w:tabs>
        <w:tab w:val="center" w:pos="4536"/>
        <w:tab w:val="right" w:pos="9072"/>
      </w:tabs>
    </w:pPr>
  </w:style>
  <w:style w:type="character" w:customStyle="1" w:styleId="ZhlavChar">
    <w:name w:val="Záhlaví Char"/>
    <w:basedOn w:val="Standardnpsmoodstavce"/>
    <w:link w:val="Zhlav"/>
    <w:uiPriority w:val="99"/>
    <w:rsid w:val="00AB3B29"/>
  </w:style>
  <w:style w:type="paragraph" w:styleId="Zpat">
    <w:name w:val="footer"/>
    <w:basedOn w:val="Normln"/>
    <w:link w:val="ZpatChar"/>
    <w:uiPriority w:val="99"/>
    <w:unhideWhenUsed/>
    <w:rsid w:val="00AB3B29"/>
    <w:pPr>
      <w:tabs>
        <w:tab w:val="center" w:pos="4536"/>
        <w:tab w:val="right" w:pos="9072"/>
      </w:tabs>
    </w:pPr>
  </w:style>
  <w:style w:type="character" w:customStyle="1" w:styleId="ZpatChar">
    <w:name w:val="Zápatí Char"/>
    <w:basedOn w:val="Standardnpsmoodstavce"/>
    <w:link w:val="Zpat"/>
    <w:uiPriority w:val="99"/>
    <w:rsid w:val="00AB3B29"/>
  </w:style>
  <w:style w:type="paragraph" w:styleId="Textbubliny">
    <w:name w:val="Balloon Text"/>
    <w:basedOn w:val="Normln"/>
    <w:link w:val="TextbublinyChar"/>
    <w:uiPriority w:val="99"/>
    <w:semiHidden/>
    <w:unhideWhenUsed/>
    <w:rsid w:val="00AB3B29"/>
    <w:rPr>
      <w:rFonts w:ascii="Tahoma" w:hAnsi="Tahoma" w:cs="Tahoma"/>
      <w:sz w:val="16"/>
      <w:szCs w:val="16"/>
    </w:rPr>
  </w:style>
  <w:style w:type="character" w:customStyle="1" w:styleId="TextbublinyChar">
    <w:name w:val="Text bubliny Char"/>
    <w:basedOn w:val="Standardnpsmoodstavce"/>
    <w:link w:val="Textbubliny"/>
    <w:uiPriority w:val="99"/>
    <w:semiHidden/>
    <w:rsid w:val="00AB3B29"/>
    <w:rPr>
      <w:rFonts w:ascii="Tahoma" w:hAnsi="Tahoma" w:cs="Tahoma"/>
      <w:sz w:val="16"/>
      <w:szCs w:val="16"/>
    </w:rPr>
  </w:style>
  <w:style w:type="paragraph" w:styleId="Odstavecseseznamem">
    <w:name w:val="List Paragraph"/>
    <w:basedOn w:val="Normln"/>
    <w:link w:val="OdstavecseseznamemChar"/>
    <w:uiPriority w:val="34"/>
    <w:qFormat/>
    <w:rsid w:val="00636306"/>
    <w:pPr>
      <w:ind w:left="720"/>
      <w:contextualSpacing/>
    </w:pPr>
  </w:style>
  <w:style w:type="paragraph" w:styleId="Zkladntextodsazen">
    <w:name w:val="Body Text Indent"/>
    <w:basedOn w:val="Normln"/>
    <w:link w:val="ZkladntextodsazenChar"/>
    <w:uiPriority w:val="99"/>
    <w:unhideWhenUsed/>
    <w:rsid w:val="008F3D98"/>
    <w:pPr>
      <w:ind w:left="567" w:firstLine="0"/>
    </w:pPr>
    <w:rPr>
      <w:rFonts w:cs="Times New Roman"/>
      <w:sz w:val="22"/>
    </w:rPr>
  </w:style>
  <w:style w:type="character" w:customStyle="1" w:styleId="ZkladntextodsazenChar">
    <w:name w:val="Základní text odsazený Char"/>
    <w:basedOn w:val="Standardnpsmoodstavce"/>
    <w:link w:val="Zkladntextodsazen"/>
    <w:uiPriority w:val="99"/>
    <w:rsid w:val="008F3D98"/>
    <w:rPr>
      <w:rFonts w:cs="Times New Roman"/>
      <w:sz w:val="22"/>
    </w:rPr>
  </w:style>
  <w:style w:type="paragraph" w:styleId="Zkladntext">
    <w:name w:val="Body Text"/>
    <w:basedOn w:val="Normln"/>
    <w:link w:val="ZkladntextChar"/>
    <w:uiPriority w:val="99"/>
    <w:semiHidden/>
    <w:unhideWhenUsed/>
    <w:rsid w:val="00595BD4"/>
    <w:pPr>
      <w:spacing w:after="120"/>
    </w:pPr>
  </w:style>
  <w:style w:type="character" w:customStyle="1" w:styleId="ZkladntextChar">
    <w:name w:val="Základní text Char"/>
    <w:basedOn w:val="Standardnpsmoodstavce"/>
    <w:link w:val="Zkladntext"/>
    <w:uiPriority w:val="99"/>
    <w:semiHidden/>
    <w:rsid w:val="00595BD4"/>
  </w:style>
  <w:style w:type="paragraph" w:styleId="Zkladntextodsazen2">
    <w:name w:val="Body Text Indent 2"/>
    <w:basedOn w:val="Normln"/>
    <w:link w:val="Zkladntextodsazen2Char"/>
    <w:uiPriority w:val="99"/>
    <w:unhideWhenUsed/>
    <w:rsid w:val="00DE2A23"/>
    <w:pPr>
      <w:ind w:left="357" w:firstLine="0"/>
    </w:pPr>
    <w:rPr>
      <w:rFonts w:cs="Times New Roman"/>
      <w:szCs w:val="24"/>
    </w:rPr>
  </w:style>
  <w:style w:type="character" w:customStyle="1" w:styleId="Zkladntextodsazen2Char">
    <w:name w:val="Základní text odsazený 2 Char"/>
    <w:basedOn w:val="Standardnpsmoodstavce"/>
    <w:link w:val="Zkladntextodsazen2"/>
    <w:uiPriority w:val="99"/>
    <w:rsid w:val="00DE2A23"/>
    <w:rPr>
      <w:rFonts w:cs="Times New Roman"/>
      <w:szCs w:val="24"/>
    </w:rPr>
  </w:style>
  <w:style w:type="character" w:styleId="Odkaznakoment">
    <w:name w:val="annotation reference"/>
    <w:basedOn w:val="Standardnpsmoodstavce"/>
    <w:uiPriority w:val="99"/>
    <w:semiHidden/>
    <w:unhideWhenUsed/>
    <w:rsid w:val="00493632"/>
    <w:rPr>
      <w:sz w:val="16"/>
      <w:szCs w:val="16"/>
    </w:rPr>
  </w:style>
  <w:style w:type="paragraph" w:styleId="Textkomente">
    <w:name w:val="annotation text"/>
    <w:basedOn w:val="Normln"/>
    <w:link w:val="TextkomenteChar"/>
    <w:uiPriority w:val="99"/>
    <w:semiHidden/>
    <w:unhideWhenUsed/>
    <w:rsid w:val="00493632"/>
    <w:rPr>
      <w:sz w:val="20"/>
      <w:szCs w:val="20"/>
    </w:rPr>
  </w:style>
  <w:style w:type="character" w:customStyle="1" w:styleId="TextkomenteChar">
    <w:name w:val="Text komentáře Char"/>
    <w:basedOn w:val="Standardnpsmoodstavce"/>
    <w:link w:val="Textkomente"/>
    <w:uiPriority w:val="99"/>
    <w:semiHidden/>
    <w:rsid w:val="00493632"/>
    <w:rPr>
      <w:sz w:val="20"/>
      <w:szCs w:val="20"/>
    </w:rPr>
  </w:style>
  <w:style w:type="paragraph" w:styleId="Pedmtkomente">
    <w:name w:val="annotation subject"/>
    <w:basedOn w:val="Textkomente"/>
    <w:next w:val="Textkomente"/>
    <w:link w:val="PedmtkomenteChar"/>
    <w:uiPriority w:val="99"/>
    <w:semiHidden/>
    <w:unhideWhenUsed/>
    <w:rsid w:val="00493632"/>
    <w:rPr>
      <w:b/>
      <w:bCs/>
    </w:rPr>
  </w:style>
  <w:style w:type="character" w:customStyle="1" w:styleId="PedmtkomenteChar">
    <w:name w:val="Předmět komentáře Char"/>
    <w:basedOn w:val="TextkomenteChar"/>
    <w:link w:val="Pedmtkomente"/>
    <w:uiPriority w:val="99"/>
    <w:semiHidden/>
    <w:rsid w:val="00493632"/>
    <w:rPr>
      <w:b/>
      <w:bCs/>
      <w:sz w:val="20"/>
      <w:szCs w:val="20"/>
    </w:rPr>
  </w:style>
  <w:style w:type="paragraph" w:customStyle="1" w:styleId="OdstavecSmlouvy">
    <w:name w:val="OdstavecSmlouvy"/>
    <w:basedOn w:val="Normln"/>
    <w:rsid w:val="00A81FF5"/>
    <w:pPr>
      <w:keepLines/>
      <w:tabs>
        <w:tab w:val="left" w:pos="426"/>
        <w:tab w:val="left" w:pos="1701"/>
      </w:tabs>
      <w:spacing w:after="120"/>
      <w:ind w:left="0" w:firstLine="0"/>
    </w:pPr>
    <w:rPr>
      <w:rFonts w:eastAsia="Times New Roman" w:cs="Times New Roman"/>
      <w:szCs w:val="20"/>
      <w:lang w:eastAsia="cs-CZ"/>
    </w:rPr>
  </w:style>
  <w:style w:type="character" w:styleId="Hypertextovodkaz">
    <w:name w:val="Hyperlink"/>
    <w:basedOn w:val="Standardnpsmoodstavce"/>
    <w:uiPriority w:val="99"/>
    <w:unhideWhenUsed/>
    <w:rsid w:val="00726D7C"/>
    <w:rPr>
      <w:color w:val="0000FF" w:themeColor="hyperlink"/>
      <w:u w:val="single"/>
    </w:rPr>
  </w:style>
  <w:style w:type="paragraph" w:customStyle="1" w:styleId="TSTextlnkuslovan">
    <w:name w:val="TS Text článku číslovaný"/>
    <w:basedOn w:val="Normln"/>
    <w:link w:val="TSTextlnkuslovanChar"/>
    <w:rsid w:val="00CB4298"/>
    <w:pPr>
      <w:spacing w:after="120" w:line="280" w:lineRule="exact"/>
      <w:ind w:left="0" w:firstLine="0"/>
      <w:jc w:val="left"/>
    </w:pPr>
    <w:rPr>
      <w:rFonts w:ascii="Arial" w:eastAsia="Times New Roman" w:hAnsi="Arial" w:cs="Times New Roman"/>
      <w:sz w:val="22"/>
      <w:szCs w:val="24"/>
      <w:lang w:eastAsia="cs-CZ"/>
    </w:rPr>
  </w:style>
  <w:style w:type="character" w:customStyle="1" w:styleId="TSTextlnkuslovanChar">
    <w:name w:val="TS Text článku číslovaný Char"/>
    <w:link w:val="TSTextlnkuslovan"/>
    <w:rsid w:val="00CB4298"/>
    <w:rPr>
      <w:rFonts w:ascii="Arial" w:eastAsia="Times New Roman" w:hAnsi="Arial" w:cs="Times New Roman"/>
      <w:sz w:val="22"/>
      <w:szCs w:val="24"/>
      <w:lang w:eastAsia="cs-CZ"/>
    </w:rPr>
  </w:style>
  <w:style w:type="paragraph" w:customStyle="1" w:styleId="Smlouva-slo">
    <w:name w:val="Smlouva-číslo"/>
    <w:basedOn w:val="Normln"/>
    <w:rsid w:val="00312F50"/>
    <w:pPr>
      <w:spacing w:before="120" w:line="240" w:lineRule="atLeast"/>
      <w:ind w:left="0" w:firstLine="0"/>
    </w:pPr>
    <w:rPr>
      <w:rFonts w:eastAsia="Times New Roman" w:cs="Times New Roman"/>
      <w:szCs w:val="20"/>
      <w:lang w:eastAsia="cs-CZ"/>
    </w:rPr>
  </w:style>
  <w:style w:type="character" w:customStyle="1" w:styleId="preformatted">
    <w:name w:val="preformatted"/>
    <w:basedOn w:val="Standardnpsmoodstavce"/>
    <w:rsid w:val="00812C03"/>
  </w:style>
  <w:style w:type="character" w:customStyle="1" w:styleId="data1">
    <w:name w:val="data1"/>
    <w:rsid w:val="00812C03"/>
    <w:rPr>
      <w:rFonts w:ascii="Arial" w:hAnsi="Arial" w:cs="Arial" w:hint="default"/>
      <w:b/>
      <w:bCs/>
      <w:sz w:val="20"/>
      <w:szCs w:val="20"/>
    </w:rPr>
  </w:style>
  <w:style w:type="paragraph" w:styleId="Zkladntextodsazen3">
    <w:name w:val="Body Text Indent 3"/>
    <w:basedOn w:val="Normln"/>
    <w:link w:val="Zkladntextodsazen3Char"/>
    <w:uiPriority w:val="99"/>
    <w:unhideWhenUsed/>
    <w:rsid w:val="00AF66E1"/>
    <w:pPr>
      <w:jc w:val="left"/>
    </w:pPr>
    <w:rPr>
      <w:b/>
      <w:szCs w:val="24"/>
    </w:rPr>
  </w:style>
  <w:style w:type="character" w:customStyle="1" w:styleId="Zkladntextodsazen3Char">
    <w:name w:val="Základní text odsazený 3 Char"/>
    <w:basedOn w:val="Standardnpsmoodstavce"/>
    <w:link w:val="Zkladntextodsazen3"/>
    <w:uiPriority w:val="99"/>
    <w:rsid w:val="00AF66E1"/>
    <w:rPr>
      <w:b/>
      <w:szCs w:val="24"/>
    </w:rPr>
  </w:style>
  <w:style w:type="paragraph" w:styleId="Nzev">
    <w:name w:val="Title"/>
    <w:basedOn w:val="Normln"/>
    <w:link w:val="NzevChar"/>
    <w:qFormat/>
    <w:rsid w:val="00090AD1"/>
    <w:pPr>
      <w:overflowPunct w:val="0"/>
      <w:autoSpaceDE w:val="0"/>
      <w:autoSpaceDN w:val="0"/>
      <w:adjustRightInd w:val="0"/>
      <w:spacing w:before="120" w:line="240" w:lineRule="atLeast"/>
      <w:ind w:left="0" w:firstLine="0"/>
      <w:jc w:val="center"/>
      <w:textAlignment w:val="baseline"/>
    </w:pPr>
    <w:rPr>
      <w:rFonts w:eastAsia="Times New Roman" w:cs="Times New Roman"/>
      <w:b/>
      <w:sz w:val="32"/>
      <w:szCs w:val="20"/>
      <w:lang w:eastAsia="cs-CZ"/>
    </w:rPr>
  </w:style>
  <w:style w:type="character" w:customStyle="1" w:styleId="NzevChar">
    <w:name w:val="Název Char"/>
    <w:basedOn w:val="Standardnpsmoodstavce"/>
    <w:link w:val="Nzev"/>
    <w:rsid w:val="00090AD1"/>
    <w:rPr>
      <w:rFonts w:eastAsia="Times New Roman" w:cs="Times New Roman"/>
      <w:b/>
      <w:sz w:val="32"/>
      <w:szCs w:val="20"/>
      <w:lang w:eastAsia="cs-CZ"/>
    </w:rPr>
  </w:style>
  <w:style w:type="table" w:styleId="Mkatabulky">
    <w:name w:val="Table Grid"/>
    <w:basedOn w:val="Normlntabulka"/>
    <w:rsid w:val="00090AD1"/>
    <w:pPr>
      <w:ind w:left="0" w:firstLine="0"/>
      <w:jc w:val="left"/>
    </w:pPr>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ln"/>
    <w:rsid w:val="00CC2DC4"/>
    <w:pPr>
      <w:spacing w:before="100" w:beforeAutospacing="1" w:after="100" w:afterAutospacing="1"/>
      <w:ind w:left="0" w:firstLine="0"/>
      <w:jc w:val="left"/>
    </w:pPr>
    <w:rPr>
      <w:rFonts w:eastAsia="Times New Roman" w:cs="Times New Roman"/>
      <w:szCs w:val="24"/>
      <w:lang w:eastAsia="cs-CZ"/>
    </w:rPr>
  </w:style>
  <w:style w:type="paragraph" w:styleId="Revize">
    <w:name w:val="Revision"/>
    <w:hidden/>
    <w:uiPriority w:val="99"/>
    <w:semiHidden/>
    <w:rsid w:val="003254CE"/>
    <w:pPr>
      <w:ind w:left="0" w:firstLine="0"/>
      <w:jc w:val="left"/>
    </w:pPr>
  </w:style>
  <w:style w:type="paragraph" w:customStyle="1" w:styleId="ZkladntextIMP0">
    <w:name w:val="Základní text_IMP~0"/>
    <w:basedOn w:val="Normln"/>
    <w:rsid w:val="002F785B"/>
    <w:pPr>
      <w:suppressAutoHyphens/>
      <w:overflowPunct w:val="0"/>
      <w:autoSpaceDE w:val="0"/>
      <w:autoSpaceDN w:val="0"/>
      <w:adjustRightInd w:val="0"/>
      <w:spacing w:line="252" w:lineRule="auto"/>
      <w:ind w:left="0" w:firstLine="0"/>
      <w:jc w:val="left"/>
    </w:pPr>
    <w:rPr>
      <w:rFonts w:eastAsia="Times New Roman" w:cs="Times New Roman"/>
      <w:szCs w:val="20"/>
      <w:lang w:eastAsia="cs-CZ"/>
    </w:rPr>
  </w:style>
  <w:style w:type="paragraph" w:customStyle="1" w:styleId="NormlnIMP0">
    <w:name w:val="Normální_IMP~0"/>
    <w:basedOn w:val="Normln"/>
    <w:rsid w:val="002F785B"/>
    <w:pPr>
      <w:suppressAutoHyphens/>
      <w:overflowPunct w:val="0"/>
      <w:autoSpaceDE w:val="0"/>
      <w:autoSpaceDN w:val="0"/>
      <w:adjustRightInd w:val="0"/>
      <w:spacing w:line="189" w:lineRule="auto"/>
      <w:ind w:left="0" w:firstLine="0"/>
      <w:jc w:val="left"/>
    </w:pPr>
    <w:rPr>
      <w:rFonts w:eastAsia="Times New Roman" w:cs="Times New Roman"/>
      <w:szCs w:val="20"/>
      <w:lang w:eastAsia="cs-CZ"/>
    </w:rPr>
  </w:style>
  <w:style w:type="paragraph" w:customStyle="1" w:styleId="NormalJustified">
    <w:name w:val="Normal (Justified)"/>
    <w:basedOn w:val="Normln"/>
    <w:rsid w:val="00E9516C"/>
    <w:pPr>
      <w:widowControl w:val="0"/>
      <w:ind w:left="0" w:firstLine="0"/>
    </w:pPr>
    <w:rPr>
      <w:rFonts w:eastAsia="Times New Roman" w:cs="Times New Roman"/>
      <w:kern w:val="28"/>
      <w:szCs w:val="20"/>
      <w:lang w:eastAsia="cs-CZ"/>
    </w:rPr>
  </w:style>
  <w:style w:type="paragraph" w:styleId="Zkladntext2">
    <w:name w:val="Body Text 2"/>
    <w:basedOn w:val="Normln"/>
    <w:link w:val="Zkladntext2Char"/>
    <w:rsid w:val="00E9516C"/>
    <w:pPr>
      <w:widowControl w:val="0"/>
      <w:spacing w:after="120" w:line="480" w:lineRule="auto"/>
      <w:ind w:left="0" w:firstLine="0"/>
      <w:jc w:val="left"/>
    </w:pPr>
    <w:rPr>
      <w:rFonts w:eastAsia="Times New Roman" w:cs="Times New Roman"/>
      <w:szCs w:val="20"/>
      <w:lang w:eastAsia="cs-CZ"/>
    </w:rPr>
  </w:style>
  <w:style w:type="character" w:customStyle="1" w:styleId="Zkladntext2Char">
    <w:name w:val="Základní text 2 Char"/>
    <w:basedOn w:val="Standardnpsmoodstavce"/>
    <w:link w:val="Zkladntext2"/>
    <w:rsid w:val="00E9516C"/>
    <w:rPr>
      <w:rFonts w:eastAsia="Times New Roman" w:cs="Times New Roman"/>
      <w:szCs w:val="20"/>
      <w:lang w:eastAsia="cs-CZ"/>
    </w:rPr>
  </w:style>
  <w:style w:type="paragraph" w:customStyle="1" w:styleId="BodyTextIndent21">
    <w:name w:val="Body Text Indent 21"/>
    <w:basedOn w:val="Normln"/>
    <w:rsid w:val="00E9516C"/>
    <w:pPr>
      <w:overflowPunct w:val="0"/>
      <w:autoSpaceDE w:val="0"/>
      <w:autoSpaceDN w:val="0"/>
      <w:adjustRightInd w:val="0"/>
      <w:ind w:left="360" w:hanging="360"/>
    </w:pPr>
    <w:rPr>
      <w:rFonts w:eastAsia="Times New Roman" w:cs="Times New Roman"/>
      <w:szCs w:val="20"/>
      <w:lang w:eastAsia="cs-CZ"/>
    </w:rPr>
  </w:style>
  <w:style w:type="character" w:customStyle="1" w:styleId="OdstavecseseznamemChar">
    <w:name w:val="Odstavec se seznamem Char"/>
    <w:basedOn w:val="Standardnpsmoodstavce"/>
    <w:link w:val="Odstavecseseznamem"/>
    <w:uiPriority w:val="34"/>
    <w:locked/>
    <w:rsid w:val="00E5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49166">
      <w:bodyDiv w:val="1"/>
      <w:marLeft w:val="0"/>
      <w:marRight w:val="0"/>
      <w:marTop w:val="0"/>
      <w:marBottom w:val="0"/>
      <w:divBdr>
        <w:top w:val="none" w:sz="0" w:space="0" w:color="auto"/>
        <w:left w:val="none" w:sz="0" w:space="0" w:color="auto"/>
        <w:bottom w:val="none" w:sz="0" w:space="0" w:color="auto"/>
        <w:right w:val="none" w:sz="0" w:space="0" w:color="auto"/>
      </w:divBdr>
    </w:div>
    <w:div w:id="583758549">
      <w:bodyDiv w:val="1"/>
      <w:marLeft w:val="0"/>
      <w:marRight w:val="0"/>
      <w:marTop w:val="0"/>
      <w:marBottom w:val="0"/>
      <w:divBdr>
        <w:top w:val="none" w:sz="0" w:space="0" w:color="auto"/>
        <w:left w:val="none" w:sz="0" w:space="0" w:color="auto"/>
        <w:bottom w:val="none" w:sz="0" w:space="0" w:color="auto"/>
        <w:right w:val="none" w:sz="0" w:space="0" w:color="auto"/>
      </w:divBdr>
      <w:divsChild>
        <w:div w:id="259030796">
          <w:marLeft w:val="0"/>
          <w:marRight w:val="0"/>
          <w:marTop w:val="0"/>
          <w:marBottom w:val="0"/>
          <w:divBdr>
            <w:top w:val="none" w:sz="0" w:space="0" w:color="auto"/>
            <w:left w:val="none" w:sz="0" w:space="0" w:color="auto"/>
            <w:bottom w:val="none" w:sz="0" w:space="0" w:color="auto"/>
            <w:right w:val="none" w:sz="0" w:space="0" w:color="auto"/>
          </w:divBdr>
          <w:divsChild>
            <w:div w:id="709261147">
              <w:marLeft w:val="0"/>
              <w:marRight w:val="0"/>
              <w:marTop w:val="0"/>
              <w:marBottom w:val="0"/>
              <w:divBdr>
                <w:top w:val="none" w:sz="0" w:space="0" w:color="auto"/>
                <w:left w:val="none" w:sz="0" w:space="0" w:color="auto"/>
                <w:bottom w:val="none" w:sz="0" w:space="0" w:color="auto"/>
                <w:right w:val="none" w:sz="0" w:space="0" w:color="auto"/>
              </w:divBdr>
              <w:divsChild>
                <w:div w:id="1323655870">
                  <w:marLeft w:val="0"/>
                  <w:marRight w:val="0"/>
                  <w:marTop w:val="0"/>
                  <w:marBottom w:val="0"/>
                  <w:divBdr>
                    <w:top w:val="none" w:sz="0" w:space="0" w:color="auto"/>
                    <w:left w:val="none" w:sz="0" w:space="0" w:color="auto"/>
                    <w:bottom w:val="none" w:sz="0" w:space="0" w:color="auto"/>
                    <w:right w:val="none" w:sz="0" w:space="0" w:color="auto"/>
                  </w:divBdr>
                  <w:divsChild>
                    <w:div w:id="157699877">
                      <w:marLeft w:val="0"/>
                      <w:marRight w:val="0"/>
                      <w:marTop w:val="0"/>
                      <w:marBottom w:val="0"/>
                      <w:divBdr>
                        <w:top w:val="none" w:sz="0" w:space="0" w:color="auto"/>
                        <w:left w:val="none" w:sz="0" w:space="0" w:color="auto"/>
                        <w:bottom w:val="none" w:sz="0" w:space="0" w:color="auto"/>
                        <w:right w:val="none" w:sz="0" w:space="0" w:color="auto"/>
                      </w:divBdr>
                      <w:divsChild>
                        <w:div w:id="705640112">
                          <w:marLeft w:val="0"/>
                          <w:marRight w:val="0"/>
                          <w:marTop w:val="0"/>
                          <w:marBottom w:val="0"/>
                          <w:divBdr>
                            <w:top w:val="none" w:sz="0" w:space="0" w:color="auto"/>
                            <w:left w:val="none" w:sz="0" w:space="0" w:color="auto"/>
                            <w:bottom w:val="none" w:sz="0" w:space="0" w:color="auto"/>
                            <w:right w:val="none" w:sz="0" w:space="0" w:color="auto"/>
                          </w:divBdr>
                          <w:divsChild>
                            <w:div w:id="1485507452">
                              <w:marLeft w:val="0"/>
                              <w:marRight w:val="0"/>
                              <w:marTop w:val="0"/>
                              <w:marBottom w:val="0"/>
                              <w:divBdr>
                                <w:top w:val="none" w:sz="0" w:space="0" w:color="auto"/>
                                <w:left w:val="none" w:sz="0" w:space="0" w:color="auto"/>
                                <w:bottom w:val="none" w:sz="0" w:space="0" w:color="auto"/>
                                <w:right w:val="none" w:sz="0" w:space="0" w:color="auto"/>
                              </w:divBdr>
                              <w:divsChild>
                                <w:div w:id="2028826174">
                                  <w:marLeft w:val="0"/>
                                  <w:marRight w:val="0"/>
                                  <w:marTop w:val="0"/>
                                  <w:marBottom w:val="0"/>
                                  <w:divBdr>
                                    <w:top w:val="none" w:sz="0" w:space="0" w:color="auto"/>
                                    <w:left w:val="none" w:sz="0" w:space="0" w:color="auto"/>
                                    <w:bottom w:val="none" w:sz="0" w:space="0" w:color="auto"/>
                                    <w:right w:val="none" w:sz="0" w:space="0" w:color="auto"/>
                                  </w:divBdr>
                                  <w:divsChild>
                                    <w:div w:id="1168062491">
                                      <w:marLeft w:val="0"/>
                                      <w:marRight w:val="0"/>
                                      <w:marTop w:val="0"/>
                                      <w:marBottom w:val="0"/>
                                      <w:divBdr>
                                        <w:top w:val="none" w:sz="0" w:space="0" w:color="auto"/>
                                        <w:left w:val="none" w:sz="0" w:space="0" w:color="auto"/>
                                        <w:bottom w:val="none" w:sz="0" w:space="0" w:color="auto"/>
                                        <w:right w:val="none" w:sz="0" w:space="0" w:color="auto"/>
                                      </w:divBdr>
                                      <w:divsChild>
                                        <w:div w:id="1564564365">
                                          <w:marLeft w:val="0"/>
                                          <w:marRight w:val="0"/>
                                          <w:marTop w:val="0"/>
                                          <w:marBottom w:val="0"/>
                                          <w:divBdr>
                                            <w:top w:val="none" w:sz="0" w:space="0" w:color="auto"/>
                                            <w:left w:val="none" w:sz="0" w:space="0" w:color="auto"/>
                                            <w:bottom w:val="none" w:sz="0" w:space="0" w:color="auto"/>
                                            <w:right w:val="none" w:sz="0" w:space="0" w:color="auto"/>
                                          </w:divBdr>
                                          <w:divsChild>
                                            <w:div w:id="1056709610">
                                              <w:marLeft w:val="0"/>
                                              <w:marRight w:val="0"/>
                                              <w:marTop w:val="0"/>
                                              <w:marBottom w:val="0"/>
                                              <w:divBdr>
                                                <w:top w:val="none" w:sz="0" w:space="0" w:color="auto"/>
                                                <w:left w:val="none" w:sz="0" w:space="0" w:color="auto"/>
                                                <w:bottom w:val="none" w:sz="0" w:space="0" w:color="auto"/>
                                                <w:right w:val="none" w:sz="0" w:space="0" w:color="auto"/>
                                              </w:divBdr>
                                              <w:divsChild>
                                                <w:div w:id="15422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6006727">
      <w:bodyDiv w:val="1"/>
      <w:marLeft w:val="0"/>
      <w:marRight w:val="0"/>
      <w:marTop w:val="0"/>
      <w:marBottom w:val="0"/>
      <w:divBdr>
        <w:top w:val="none" w:sz="0" w:space="0" w:color="auto"/>
        <w:left w:val="none" w:sz="0" w:space="0" w:color="auto"/>
        <w:bottom w:val="none" w:sz="0" w:space="0" w:color="auto"/>
        <w:right w:val="none" w:sz="0" w:space="0" w:color="auto"/>
      </w:divBdr>
      <w:divsChild>
        <w:div w:id="840464084">
          <w:marLeft w:val="0"/>
          <w:marRight w:val="0"/>
          <w:marTop w:val="0"/>
          <w:marBottom w:val="0"/>
          <w:divBdr>
            <w:top w:val="none" w:sz="0" w:space="0" w:color="auto"/>
            <w:left w:val="none" w:sz="0" w:space="0" w:color="auto"/>
            <w:bottom w:val="none" w:sz="0" w:space="0" w:color="auto"/>
            <w:right w:val="none" w:sz="0" w:space="0" w:color="auto"/>
          </w:divBdr>
          <w:divsChild>
            <w:div w:id="648679133">
              <w:marLeft w:val="0"/>
              <w:marRight w:val="0"/>
              <w:marTop w:val="0"/>
              <w:marBottom w:val="0"/>
              <w:divBdr>
                <w:top w:val="none" w:sz="0" w:space="0" w:color="auto"/>
                <w:left w:val="none" w:sz="0" w:space="0" w:color="auto"/>
                <w:bottom w:val="none" w:sz="0" w:space="0" w:color="auto"/>
                <w:right w:val="none" w:sz="0" w:space="0" w:color="auto"/>
              </w:divBdr>
              <w:divsChild>
                <w:div w:id="1080368264">
                  <w:marLeft w:val="0"/>
                  <w:marRight w:val="0"/>
                  <w:marTop w:val="0"/>
                  <w:marBottom w:val="0"/>
                  <w:divBdr>
                    <w:top w:val="none" w:sz="0" w:space="0" w:color="auto"/>
                    <w:left w:val="none" w:sz="0" w:space="0" w:color="auto"/>
                    <w:bottom w:val="none" w:sz="0" w:space="0" w:color="auto"/>
                    <w:right w:val="none" w:sz="0" w:space="0" w:color="auto"/>
                  </w:divBdr>
                  <w:divsChild>
                    <w:div w:id="1559047483">
                      <w:marLeft w:val="0"/>
                      <w:marRight w:val="0"/>
                      <w:marTop w:val="0"/>
                      <w:marBottom w:val="0"/>
                      <w:divBdr>
                        <w:top w:val="none" w:sz="0" w:space="0" w:color="auto"/>
                        <w:left w:val="none" w:sz="0" w:space="0" w:color="auto"/>
                        <w:bottom w:val="none" w:sz="0" w:space="0" w:color="auto"/>
                        <w:right w:val="none" w:sz="0" w:space="0" w:color="auto"/>
                      </w:divBdr>
                      <w:divsChild>
                        <w:div w:id="826239850">
                          <w:marLeft w:val="0"/>
                          <w:marRight w:val="0"/>
                          <w:marTop w:val="0"/>
                          <w:marBottom w:val="0"/>
                          <w:divBdr>
                            <w:top w:val="none" w:sz="0" w:space="0" w:color="auto"/>
                            <w:left w:val="none" w:sz="0" w:space="0" w:color="auto"/>
                            <w:bottom w:val="none" w:sz="0" w:space="0" w:color="auto"/>
                            <w:right w:val="none" w:sz="0" w:space="0" w:color="auto"/>
                          </w:divBdr>
                          <w:divsChild>
                            <w:div w:id="988292530">
                              <w:marLeft w:val="0"/>
                              <w:marRight w:val="0"/>
                              <w:marTop w:val="0"/>
                              <w:marBottom w:val="0"/>
                              <w:divBdr>
                                <w:top w:val="none" w:sz="0" w:space="0" w:color="auto"/>
                                <w:left w:val="none" w:sz="0" w:space="0" w:color="auto"/>
                                <w:bottom w:val="none" w:sz="0" w:space="0" w:color="auto"/>
                                <w:right w:val="none" w:sz="0" w:space="0" w:color="auto"/>
                              </w:divBdr>
                              <w:divsChild>
                                <w:div w:id="1525753069">
                                  <w:marLeft w:val="0"/>
                                  <w:marRight w:val="0"/>
                                  <w:marTop w:val="0"/>
                                  <w:marBottom w:val="0"/>
                                  <w:divBdr>
                                    <w:top w:val="none" w:sz="0" w:space="0" w:color="auto"/>
                                    <w:left w:val="none" w:sz="0" w:space="0" w:color="auto"/>
                                    <w:bottom w:val="none" w:sz="0" w:space="0" w:color="auto"/>
                                    <w:right w:val="none" w:sz="0" w:space="0" w:color="auto"/>
                                  </w:divBdr>
                                  <w:divsChild>
                                    <w:div w:id="153227564">
                                      <w:marLeft w:val="0"/>
                                      <w:marRight w:val="0"/>
                                      <w:marTop w:val="0"/>
                                      <w:marBottom w:val="0"/>
                                      <w:divBdr>
                                        <w:top w:val="none" w:sz="0" w:space="0" w:color="auto"/>
                                        <w:left w:val="none" w:sz="0" w:space="0" w:color="auto"/>
                                        <w:bottom w:val="none" w:sz="0" w:space="0" w:color="auto"/>
                                        <w:right w:val="none" w:sz="0" w:space="0" w:color="auto"/>
                                      </w:divBdr>
                                      <w:divsChild>
                                        <w:div w:id="946274918">
                                          <w:marLeft w:val="0"/>
                                          <w:marRight w:val="0"/>
                                          <w:marTop w:val="0"/>
                                          <w:marBottom w:val="0"/>
                                          <w:divBdr>
                                            <w:top w:val="none" w:sz="0" w:space="0" w:color="auto"/>
                                            <w:left w:val="none" w:sz="0" w:space="0" w:color="auto"/>
                                            <w:bottom w:val="none" w:sz="0" w:space="0" w:color="auto"/>
                                            <w:right w:val="none" w:sz="0" w:space="0" w:color="auto"/>
                                          </w:divBdr>
                                          <w:divsChild>
                                            <w:div w:id="1958947180">
                                              <w:marLeft w:val="0"/>
                                              <w:marRight w:val="0"/>
                                              <w:marTop w:val="0"/>
                                              <w:marBottom w:val="0"/>
                                              <w:divBdr>
                                                <w:top w:val="none" w:sz="0" w:space="0" w:color="auto"/>
                                                <w:left w:val="none" w:sz="0" w:space="0" w:color="auto"/>
                                                <w:bottom w:val="none" w:sz="0" w:space="0" w:color="auto"/>
                                                <w:right w:val="none" w:sz="0" w:space="0" w:color="auto"/>
                                              </w:divBdr>
                                              <w:divsChild>
                                                <w:div w:id="15637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ter@sz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oldrich.tutter@szu.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kturace@szu.cz" TargetMode="External"/><Relationship Id="rId4" Type="http://schemas.openxmlformats.org/officeDocument/2006/relationships/webSettings" Target="webSettings.xml"/><Relationship Id="rId9" Type="http://schemas.openxmlformats.org/officeDocument/2006/relationships/hyperlink" Target="mailto:xxxxxxxxxx@xxxxxxxx.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4652</Words>
  <Characters>27447</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2020-11-18T09:48:00Z</dcterms:created>
  <dcterms:modified xsi:type="dcterms:W3CDTF">2020-12-01T08:28:00Z</dcterms:modified>
</cp:coreProperties>
</file>