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8502C" w14:textId="77777777" w:rsidR="00C3403B" w:rsidRDefault="00C3403B" w:rsidP="00523AD4">
      <w:pPr>
        <w:jc w:val="center"/>
        <w:rPr>
          <w:rFonts w:ascii="Arial" w:hAnsi="Arial" w:cs="Arial"/>
          <w:b/>
          <w:sz w:val="36"/>
          <w:szCs w:val="36"/>
        </w:rPr>
      </w:pPr>
    </w:p>
    <w:p w14:paraId="4FDED100" w14:textId="1818047E" w:rsidR="003E52F8" w:rsidRPr="003E4F10" w:rsidRDefault="00523AD4" w:rsidP="00523AD4">
      <w:pPr>
        <w:jc w:val="center"/>
        <w:rPr>
          <w:rFonts w:ascii="Arial" w:hAnsi="Arial" w:cs="Arial"/>
          <w:b/>
          <w:sz w:val="22"/>
          <w:szCs w:val="22"/>
        </w:rPr>
      </w:pPr>
      <w:r w:rsidRPr="003E4F10">
        <w:rPr>
          <w:rFonts w:ascii="Arial" w:hAnsi="Arial" w:cs="Arial"/>
          <w:b/>
          <w:sz w:val="22"/>
          <w:szCs w:val="22"/>
        </w:rPr>
        <w:t xml:space="preserve">SMLOUVA O </w:t>
      </w:r>
      <w:proofErr w:type="gramStart"/>
      <w:r w:rsidRPr="003E4F10">
        <w:rPr>
          <w:rFonts w:ascii="Arial" w:hAnsi="Arial" w:cs="Arial"/>
          <w:b/>
          <w:sz w:val="22"/>
          <w:szCs w:val="22"/>
        </w:rPr>
        <w:t xml:space="preserve">DÍLO </w:t>
      </w:r>
      <w:r w:rsidR="008D55A9">
        <w:rPr>
          <w:rFonts w:ascii="Arial" w:hAnsi="Arial" w:cs="Arial"/>
          <w:b/>
          <w:sz w:val="22"/>
          <w:szCs w:val="22"/>
        </w:rPr>
        <w:t xml:space="preserve"> č.</w:t>
      </w:r>
      <w:proofErr w:type="gramEnd"/>
      <w:r w:rsidR="003E52F8" w:rsidRPr="003E4F10">
        <w:rPr>
          <w:rFonts w:ascii="Arial" w:hAnsi="Arial" w:cs="Arial"/>
          <w:b/>
          <w:sz w:val="22"/>
          <w:szCs w:val="22"/>
        </w:rPr>
        <w:t xml:space="preserve"> </w:t>
      </w:r>
      <w:r w:rsidR="00EA63F6" w:rsidRPr="003E4F10">
        <w:rPr>
          <w:rFonts w:ascii="Arial" w:hAnsi="Arial" w:cs="Arial"/>
          <w:b/>
          <w:sz w:val="22"/>
          <w:szCs w:val="22"/>
        </w:rPr>
        <w:t>93</w:t>
      </w:r>
      <w:r w:rsidR="003E52F8" w:rsidRPr="003E4F10">
        <w:rPr>
          <w:rFonts w:ascii="Arial" w:hAnsi="Arial" w:cs="Arial"/>
          <w:b/>
          <w:sz w:val="22"/>
          <w:szCs w:val="22"/>
        </w:rPr>
        <w:t>/20</w:t>
      </w:r>
      <w:r w:rsidR="005303EB" w:rsidRPr="003E4F10">
        <w:rPr>
          <w:rFonts w:ascii="Arial" w:hAnsi="Arial" w:cs="Arial"/>
          <w:b/>
          <w:sz w:val="22"/>
          <w:szCs w:val="22"/>
        </w:rPr>
        <w:t>20</w:t>
      </w:r>
      <w:r w:rsidR="003E52F8" w:rsidRPr="003E4F10">
        <w:rPr>
          <w:rFonts w:ascii="Arial" w:hAnsi="Arial" w:cs="Arial"/>
          <w:b/>
          <w:sz w:val="22"/>
          <w:szCs w:val="22"/>
        </w:rPr>
        <w:t xml:space="preserve">/OMM </w:t>
      </w:r>
    </w:p>
    <w:p w14:paraId="75983082" w14:textId="77777777" w:rsidR="003E4F10" w:rsidRPr="003E4F10" w:rsidRDefault="003E4F10" w:rsidP="00523AD4">
      <w:pPr>
        <w:jc w:val="center"/>
        <w:rPr>
          <w:rFonts w:ascii="Arial" w:hAnsi="Arial" w:cs="Arial"/>
          <w:b/>
          <w:sz w:val="22"/>
          <w:szCs w:val="22"/>
        </w:rPr>
      </w:pPr>
    </w:p>
    <w:p w14:paraId="3204D899" w14:textId="556102B1" w:rsidR="00523AD4" w:rsidRPr="003E4F10" w:rsidRDefault="00523AD4" w:rsidP="00523AD4">
      <w:pPr>
        <w:jc w:val="center"/>
        <w:rPr>
          <w:rFonts w:ascii="Arial" w:hAnsi="Arial" w:cs="Arial"/>
          <w:b/>
          <w:sz w:val="22"/>
          <w:szCs w:val="22"/>
        </w:rPr>
      </w:pPr>
      <w:r w:rsidRPr="003E4F10">
        <w:rPr>
          <w:rFonts w:ascii="Arial" w:hAnsi="Arial" w:cs="Arial"/>
          <w:b/>
          <w:sz w:val="22"/>
          <w:szCs w:val="22"/>
        </w:rPr>
        <w:t xml:space="preserve">uzavřená dle § </w:t>
      </w:r>
      <w:smartTag w:uri="urn:schemas-microsoft-com:office:smarttags" w:element="metricconverter">
        <w:smartTagPr>
          <w:attr w:name="ProductID" w:val="2586 a"/>
        </w:smartTagPr>
        <w:r w:rsidRPr="003E4F10">
          <w:rPr>
            <w:rFonts w:ascii="Arial" w:hAnsi="Arial" w:cs="Arial"/>
            <w:b/>
            <w:sz w:val="22"/>
            <w:szCs w:val="22"/>
          </w:rPr>
          <w:t>2586 a</w:t>
        </w:r>
      </w:smartTag>
      <w:r w:rsidR="000A2E29" w:rsidRPr="003E4F10">
        <w:rPr>
          <w:rFonts w:ascii="Arial" w:hAnsi="Arial" w:cs="Arial"/>
          <w:b/>
          <w:sz w:val="22"/>
          <w:szCs w:val="22"/>
        </w:rPr>
        <w:t xml:space="preserve"> násl. </w:t>
      </w:r>
      <w:r w:rsidR="003E4F10" w:rsidRPr="003E4F10">
        <w:rPr>
          <w:rFonts w:ascii="Arial" w:hAnsi="Arial" w:cs="Arial"/>
          <w:b/>
          <w:sz w:val="22"/>
          <w:szCs w:val="22"/>
        </w:rPr>
        <w:t>zákona</w:t>
      </w:r>
      <w:r w:rsidRPr="003E4F10">
        <w:rPr>
          <w:rFonts w:ascii="Arial" w:hAnsi="Arial" w:cs="Arial"/>
          <w:b/>
          <w:sz w:val="22"/>
          <w:szCs w:val="22"/>
        </w:rPr>
        <w:t xml:space="preserve"> č. 89/2012 Sb.</w:t>
      </w:r>
      <w:r w:rsidR="003E4F10" w:rsidRPr="003E4F10">
        <w:rPr>
          <w:rFonts w:ascii="Arial" w:hAnsi="Arial" w:cs="Arial"/>
          <w:b/>
          <w:sz w:val="22"/>
          <w:szCs w:val="22"/>
        </w:rPr>
        <w:t>, občanského zákoníku, ve</w:t>
      </w:r>
      <w:r w:rsidRPr="003E4F10">
        <w:rPr>
          <w:rFonts w:ascii="Arial" w:hAnsi="Arial" w:cs="Arial"/>
          <w:b/>
          <w:sz w:val="22"/>
          <w:szCs w:val="22"/>
        </w:rPr>
        <w:t xml:space="preserve"> znění</w:t>
      </w:r>
      <w:r w:rsidR="003E4F10" w:rsidRPr="003E4F10">
        <w:rPr>
          <w:rFonts w:ascii="Arial" w:hAnsi="Arial" w:cs="Arial"/>
          <w:b/>
          <w:sz w:val="22"/>
          <w:szCs w:val="22"/>
        </w:rPr>
        <w:t xml:space="preserve"> pozdějších předpisů</w:t>
      </w:r>
    </w:p>
    <w:p w14:paraId="46FA6EC5" w14:textId="759EFC19" w:rsidR="00A1713E" w:rsidRPr="003E4F10" w:rsidRDefault="003E4F10" w:rsidP="003E4F10">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cs="Arial"/>
          <w:b/>
          <w:sz w:val="22"/>
          <w:szCs w:val="22"/>
        </w:rPr>
      </w:pPr>
      <w:r w:rsidRPr="003E4F10">
        <w:rPr>
          <w:rFonts w:ascii="Arial" w:hAnsi="Arial" w:cs="Arial"/>
          <w:b/>
          <w:sz w:val="22"/>
          <w:szCs w:val="22"/>
        </w:rPr>
        <w:t xml:space="preserve"> </w:t>
      </w:r>
      <w:r w:rsidR="009A2F60" w:rsidRPr="003E4F10">
        <w:rPr>
          <w:rFonts w:ascii="Arial" w:hAnsi="Arial" w:cs="Arial"/>
          <w:b/>
          <w:sz w:val="22"/>
          <w:szCs w:val="22"/>
        </w:rPr>
        <w:t>„</w:t>
      </w:r>
      <w:r w:rsidRPr="003E4F10">
        <w:rPr>
          <w:rFonts w:ascii="Arial" w:hAnsi="Arial" w:cs="Arial"/>
          <w:b/>
          <w:sz w:val="22"/>
          <w:szCs w:val="22"/>
        </w:rPr>
        <w:t>Zpracování projektové dokumentace – výměna střešní krytiny a klempířských prvků Lašské muzeum Kopřivnice</w:t>
      </w:r>
      <w:r w:rsidR="00D60712" w:rsidRPr="003E4F10">
        <w:rPr>
          <w:rFonts w:ascii="Arial" w:hAnsi="Arial" w:cs="Arial"/>
          <w:b/>
          <w:sz w:val="22"/>
          <w:szCs w:val="22"/>
        </w:rPr>
        <w:t>“</w:t>
      </w:r>
      <w:r w:rsidR="009A2F60" w:rsidRPr="003E4F10">
        <w:rPr>
          <w:rFonts w:ascii="Arial" w:hAnsi="Arial" w:cs="Arial"/>
          <w:b/>
          <w:sz w:val="22"/>
          <w:szCs w:val="22"/>
        </w:rPr>
        <w:t xml:space="preserve">  </w:t>
      </w:r>
    </w:p>
    <w:p w14:paraId="7388476A" w14:textId="77777777" w:rsidR="009A2F60" w:rsidRPr="003E4F10" w:rsidRDefault="009A2F60"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cs="Arial"/>
          <w:b/>
          <w:sz w:val="22"/>
          <w:szCs w:val="22"/>
        </w:rPr>
      </w:pPr>
    </w:p>
    <w:p w14:paraId="00B2FCDB" w14:textId="77777777" w:rsidR="003E4F10" w:rsidRPr="00F66CF9" w:rsidRDefault="003E4F10" w:rsidP="003E4F10">
      <w:pPr>
        <w:jc w:val="center"/>
        <w:rPr>
          <w:rFonts w:ascii="Arial" w:hAnsi="Arial" w:cs="Arial"/>
          <w:b/>
          <w:sz w:val="22"/>
          <w:szCs w:val="22"/>
        </w:rPr>
      </w:pPr>
      <w:r w:rsidRPr="00F66CF9">
        <w:rPr>
          <w:rFonts w:ascii="Arial" w:hAnsi="Arial" w:cs="Arial"/>
          <w:b/>
          <w:sz w:val="22"/>
          <w:szCs w:val="22"/>
        </w:rPr>
        <w:t>1. Smluvní strany</w:t>
      </w:r>
    </w:p>
    <w:p w14:paraId="58966AF8" w14:textId="77777777" w:rsidR="003E4F10" w:rsidRPr="003E4F10" w:rsidRDefault="003E4F10" w:rsidP="003E4F10">
      <w:pPr>
        <w:rPr>
          <w:rFonts w:ascii="Arial" w:hAnsi="Arial" w:cs="Arial"/>
          <w:b/>
          <w:sz w:val="22"/>
          <w:szCs w:val="22"/>
        </w:rPr>
      </w:pPr>
      <w:r w:rsidRPr="003E4F10">
        <w:rPr>
          <w:rFonts w:ascii="Arial" w:hAnsi="Arial" w:cs="Arial"/>
          <w:b/>
          <w:sz w:val="22"/>
          <w:szCs w:val="22"/>
        </w:rPr>
        <w:t>Objednatel:</w:t>
      </w:r>
    </w:p>
    <w:p w14:paraId="1D92809E" w14:textId="77777777" w:rsidR="003E4F10" w:rsidRPr="003E4F10" w:rsidRDefault="003E4F10" w:rsidP="003E4F10">
      <w:pPr>
        <w:rPr>
          <w:rFonts w:ascii="Arial" w:hAnsi="Arial" w:cs="Arial"/>
          <w:b/>
          <w:sz w:val="22"/>
          <w:szCs w:val="22"/>
        </w:rPr>
      </w:pPr>
      <w:r w:rsidRPr="003E4F10">
        <w:rPr>
          <w:rFonts w:ascii="Arial" w:hAnsi="Arial" w:cs="Arial"/>
          <w:b/>
          <w:sz w:val="22"/>
          <w:szCs w:val="22"/>
        </w:rPr>
        <w:t>Město Kopřivnice</w:t>
      </w:r>
    </w:p>
    <w:p w14:paraId="185CDCAE" w14:textId="77777777" w:rsidR="003E4F10" w:rsidRPr="00F66CF9" w:rsidRDefault="003E4F10" w:rsidP="003E4F10">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3D8ACA4A" w14:textId="77777777" w:rsidR="003E4F10" w:rsidRPr="00F66CF9" w:rsidRDefault="003E4F10" w:rsidP="003E4F10">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Pr>
          <w:rFonts w:ascii="Arial" w:hAnsi="Arial" w:cs="Arial"/>
          <w:sz w:val="22"/>
          <w:szCs w:val="22"/>
        </w:rPr>
        <w:t>Kamil Žák</w:t>
      </w:r>
      <w:r w:rsidRPr="00F66CF9">
        <w:rPr>
          <w:rFonts w:ascii="Arial" w:hAnsi="Arial" w:cs="Arial"/>
          <w:sz w:val="22"/>
          <w:szCs w:val="22"/>
        </w:rPr>
        <w:t xml:space="preserve">, </w:t>
      </w:r>
      <w:r>
        <w:rPr>
          <w:rFonts w:ascii="Arial" w:hAnsi="Arial" w:cs="Arial"/>
          <w:sz w:val="22"/>
          <w:szCs w:val="22"/>
        </w:rPr>
        <w:t>vedoucí odboru majetku města</w:t>
      </w:r>
    </w:p>
    <w:p w14:paraId="107F52E0" w14:textId="77777777" w:rsidR="003E4F10" w:rsidRPr="00F66CF9" w:rsidRDefault="003E4F10" w:rsidP="003E4F10">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7F9B149E" w14:textId="77777777" w:rsidR="003E4F10" w:rsidRPr="00F66CF9" w:rsidRDefault="003E4F10" w:rsidP="003E4F10">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B72E8E8" w14:textId="77777777" w:rsidR="003E4F10" w:rsidRPr="00F66CF9" w:rsidRDefault="003E4F10" w:rsidP="003E4F10">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sidRPr="00FE5066">
        <w:rPr>
          <w:rFonts w:ascii="Arial" w:hAnsi="Arial" w:cs="Arial"/>
          <w:sz w:val="22"/>
          <w:szCs w:val="22"/>
        </w:rPr>
        <w:t>Česká spořitelna, a.s.</w:t>
      </w:r>
    </w:p>
    <w:p w14:paraId="025E01B3" w14:textId="77777777" w:rsidR="003E4F10" w:rsidRDefault="003E4F10" w:rsidP="003E4F10">
      <w:pPr>
        <w:ind w:left="720" w:hanging="720"/>
        <w:rPr>
          <w:rFonts w:ascii="Arial" w:hAnsi="Arial" w:cs="Arial"/>
          <w:sz w:val="22"/>
          <w:szCs w:val="22"/>
        </w:rPr>
      </w:pPr>
      <w:proofErr w:type="spellStart"/>
      <w:r w:rsidRPr="00F66CF9">
        <w:rPr>
          <w:rFonts w:ascii="Arial" w:hAnsi="Arial" w:cs="Arial"/>
          <w:sz w:val="22"/>
          <w:szCs w:val="22"/>
        </w:rPr>
        <w:t>Č.účtu</w:t>
      </w:r>
      <w:proofErr w:type="spellEnd"/>
      <w:r w:rsidRPr="00F66CF9">
        <w:rPr>
          <w:rFonts w:ascii="Arial" w:hAnsi="Arial" w:cs="Arial"/>
          <w:sz w:val="22"/>
          <w:szCs w:val="22"/>
        </w:rPr>
        <w:t xml:space="preserve"> : </w:t>
      </w:r>
      <w:r w:rsidRPr="00F66CF9">
        <w:rPr>
          <w:rFonts w:ascii="Arial" w:hAnsi="Arial" w:cs="Arial"/>
          <w:sz w:val="22"/>
          <w:szCs w:val="22"/>
        </w:rPr>
        <w:tab/>
      </w:r>
      <w:r w:rsidRPr="00F66CF9">
        <w:rPr>
          <w:rFonts w:ascii="Arial" w:hAnsi="Arial" w:cs="Arial"/>
          <w:sz w:val="22"/>
          <w:szCs w:val="22"/>
        </w:rPr>
        <w:tab/>
        <w:t>1767241349/0800</w:t>
      </w:r>
    </w:p>
    <w:p w14:paraId="6B73D56A" w14:textId="77777777" w:rsidR="003E4F10" w:rsidRDefault="003E4F10" w:rsidP="003E4F10">
      <w:pPr>
        <w:shd w:val="clear" w:color="auto" w:fill="FFFFFF" w:themeFill="background1"/>
        <w:ind w:left="720" w:hanging="720"/>
        <w:rPr>
          <w:rFonts w:ascii="Arial" w:hAnsi="Arial" w:cs="Arial"/>
          <w:sz w:val="22"/>
          <w:szCs w:val="22"/>
        </w:rPr>
      </w:pPr>
    </w:p>
    <w:p w14:paraId="55CF35DA" w14:textId="77777777" w:rsidR="003E4F10" w:rsidRDefault="003E4F10" w:rsidP="003E4F10">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 a realizace stavby</w:t>
      </w:r>
      <w:r>
        <w:rPr>
          <w:rFonts w:ascii="Arial" w:hAnsi="Arial" w:cs="Arial"/>
          <w:sz w:val="22"/>
          <w:szCs w:val="22"/>
        </w:rPr>
        <w:t>:</w:t>
      </w:r>
    </w:p>
    <w:p w14:paraId="0951BDCC" w14:textId="77777777" w:rsidR="003E4F10" w:rsidRDefault="003E4F10" w:rsidP="003E4F10">
      <w:pPr>
        <w:shd w:val="clear" w:color="auto" w:fill="FFFFFF" w:themeFill="background1"/>
        <w:ind w:left="720" w:hanging="720"/>
        <w:rPr>
          <w:rFonts w:ascii="Arial" w:hAnsi="Arial" w:cs="Arial"/>
          <w:sz w:val="22"/>
          <w:szCs w:val="22"/>
        </w:rPr>
      </w:pPr>
    </w:p>
    <w:p w14:paraId="1FEAE72B" w14:textId="77777777" w:rsidR="003E4F10" w:rsidRDefault="003E4F10" w:rsidP="003E4F10">
      <w:pPr>
        <w:shd w:val="clear" w:color="auto" w:fill="FFFFFF" w:themeFill="background1"/>
        <w:ind w:left="720" w:hanging="720"/>
        <w:rPr>
          <w:rFonts w:ascii="Arial" w:hAnsi="Arial" w:cs="Arial"/>
          <w:sz w:val="22"/>
          <w:szCs w:val="22"/>
        </w:rPr>
      </w:pPr>
      <w:r>
        <w:rPr>
          <w:rFonts w:ascii="Arial" w:hAnsi="Arial" w:cs="Arial"/>
          <w:sz w:val="22"/>
          <w:szCs w:val="22"/>
        </w:rPr>
        <w:t>Miloš Sopuch, vedoucí oddělení technické správy  -  tel. 556 879 664, 737 206 776</w:t>
      </w:r>
    </w:p>
    <w:p w14:paraId="11B32EF8" w14:textId="77777777" w:rsidR="003E4F10" w:rsidRDefault="003E4F10" w:rsidP="003E4F10">
      <w:pPr>
        <w:shd w:val="clear" w:color="auto" w:fill="FFFFFF" w:themeFill="background1"/>
        <w:ind w:left="720" w:hanging="720"/>
        <w:rPr>
          <w:rFonts w:ascii="Arial" w:hAnsi="Arial" w:cs="Arial"/>
          <w:sz w:val="22"/>
          <w:szCs w:val="22"/>
        </w:rPr>
      </w:pPr>
      <w:r>
        <w:rPr>
          <w:rFonts w:ascii="Arial" w:hAnsi="Arial" w:cs="Arial"/>
          <w:sz w:val="22"/>
          <w:szCs w:val="22"/>
        </w:rPr>
        <w:t xml:space="preserve">                                                  e-mail: milos.sopuch@koprivnice.cz </w:t>
      </w:r>
    </w:p>
    <w:p w14:paraId="221DAB79" w14:textId="77777777" w:rsidR="003E4F10" w:rsidRDefault="003E4F10" w:rsidP="003E4F10">
      <w:pPr>
        <w:shd w:val="clear" w:color="auto" w:fill="FFFFFF" w:themeFill="background1"/>
        <w:ind w:left="720" w:hanging="720"/>
        <w:rPr>
          <w:rFonts w:ascii="Arial" w:hAnsi="Arial" w:cs="Arial"/>
          <w:sz w:val="22"/>
          <w:szCs w:val="22"/>
        </w:rPr>
      </w:pPr>
      <w:r>
        <w:rPr>
          <w:rFonts w:ascii="Arial" w:hAnsi="Arial" w:cs="Arial"/>
          <w:sz w:val="22"/>
          <w:szCs w:val="22"/>
        </w:rPr>
        <w:t>Marcela Podešvová, referentka oddělení technické správy</w:t>
      </w:r>
      <w:r w:rsidRPr="00F66CF9">
        <w:rPr>
          <w:rFonts w:ascii="Arial" w:hAnsi="Arial" w:cs="Arial"/>
          <w:sz w:val="22"/>
          <w:szCs w:val="22"/>
        </w:rPr>
        <w:t xml:space="preserve">  </w:t>
      </w:r>
      <w:r>
        <w:rPr>
          <w:rFonts w:ascii="Arial" w:hAnsi="Arial" w:cs="Arial"/>
          <w:sz w:val="22"/>
          <w:szCs w:val="22"/>
        </w:rPr>
        <w:t xml:space="preserve"> - tel. 556 879 797, 737 224 344</w:t>
      </w:r>
    </w:p>
    <w:p w14:paraId="67481074" w14:textId="77777777" w:rsidR="003E4F10" w:rsidRDefault="003E4F10" w:rsidP="003E4F10">
      <w:pPr>
        <w:shd w:val="clear" w:color="auto" w:fill="FFFFFF" w:themeFill="background1"/>
        <w:ind w:left="720" w:hanging="720"/>
        <w:rPr>
          <w:rFonts w:ascii="Arial" w:hAnsi="Arial" w:cs="Arial"/>
          <w:sz w:val="22"/>
          <w:szCs w:val="22"/>
        </w:rPr>
      </w:pPr>
      <w:r>
        <w:rPr>
          <w:rFonts w:ascii="Arial" w:hAnsi="Arial" w:cs="Arial"/>
          <w:sz w:val="22"/>
          <w:szCs w:val="22"/>
        </w:rPr>
        <w:t xml:space="preserve">                                                  e-mail: </w:t>
      </w:r>
      <w:hyperlink r:id="rId8" w:history="1">
        <w:r w:rsidRPr="006054B2">
          <w:rPr>
            <w:rStyle w:val="Hypertextovodkaz"/>
            <w:rFonts w:ascii="Arial" w:hAnsi="Arial" w:cs="Arial"/>
            <w:sz w:val="22"/>
            <w:szCs w:val="22"/>
          </w:rPr>
          <w:t>marcela.podesvova@koprivnice.cz</w:t>
        </w:r>
      </w:hyperlink>
      <w:r>
        <w:rPr>
          <w:rFonts w:ascii="Arial" w:hAnsi="Arial" w:cs="Arial"/>
          <w:sz w:val="22"/>
          <w:szCs w:val="22"/>
        </w:rPr>
        <w:t xml:space="preserve">   </w:t>
      </w:r>
    </w:p>
    <w:p w14:paraId="0E85E59B" w14:textId="6D9B1F0B" w:rsidR="003E4F10" w:rsidRPr="00F66CF9" w:rsidRDefault="003E4F10" w:rsidP="003E4F10">
      <w:pPr>
        <w:shd w:val="clear" w:color="auto" w:fill="FFFFFF" w:themeFill="background1"/>
        <w:ind w:left="720" w:hanging="720"/>
        <w:rPr>
          <w:rFonts w:ascii="Arial" w:hAnsi="Arial" w:cs="Arial"/>
          <w:sz w:val="22"/>
          <w:szCs w:val="22"/>
        </w:rPr>
      </w:pPr>
      <w:r>
        <w:rPr>
          <w:rFonts w:ascii="Arial" w:hAnsi="Arial" w:cs="Arial"/>
          <w:sz w:val="22"/>
          <w:szCs w:val="22"/>
        </w:rPr>
        <w:t xml:space="preserve">                 </w:t>
      </w:r>
    </w:p>
    <w:p w14:paraId="41C62A53" w14:textId="77777777" w:rsidR="003E4F10" w:rsidRPr="00F66CF9" w:rsidRDefault="003E4F10" w:rsidP="003E4F10">
      <w:pPr>
        <w:ind w:left="720" w:hanging="720"/>
        <w:rPr>
          <w:rFonts w:ascii="Arial" w:hAnsi="Arial" w:cs="Arial"/>
          <w:sz w:val="22"/>
          <w:szCs w:val="22"/>
        </w:rPr>
      </w:pPr>
    </w:p>
    <w:p w14:paraId="6A5282C6" w14:textId="77777777" w:rsidR="003E4F10" w:rsidRPr="00F66CF9" w:rsidRDefault="003E4F10" w:rsidP="003E4F10">
      <w:pPr>
        <w:ind w:left="720" w:hanging="720"/>
        <w:rPr>
          <w:rFonts w:ascii="Arial" w:hAnsi="Arial" w:cs="Arial"/>
          <w:sz w:val="22"/>
          <w:szCs w:val="22"/>
        </w:rPr>
      </w:pPr>
      <w:r w:rsidRPr="00F66CF9">
        <w:rPr>
          <w:rFonts w:ascii="Arial" w:hAnsi="Arial" w:cs="Arial"/>
          <w:sz w:val="22"/>
          <w:szCs w:val="22"/>
        </w:rPr>
        <w:t xml:space="preserve"> (dále jen „objednatel“)</w:t>
      </w:r>
    </w:p>
    <w:p w14:paraId="7A6FD0D9" w14:textId="77777777" w:rsidR="003E4F10" w:rsidRPr="00F66CF9" w:rsidRDefault="003E4F10" w:rsidP="003E4F10">
      <w:pPr>
        <w:ind w:left="360" w:hanging="720"/>
        <w:rPr>
          <w:rFonts w:ascii="Arial" w:hAnsi="Arial" w:cs="Arial"/>
          <w:sz w:val="22"/>
          <w:szCs w:val="22"/>
        </w:rPr>
      </w:pPr>
    </w:p>
    <w:p w14:paraId="2EAC1CC1" w14:textId="77777777" w:rsidR="003E4F10" w:rsidRPr="00F66CF9" w:rsidRDefault="003E4F10" w:rsidP="003E4F10">
      <w:pPr>
        <w:ind w:left="360" w:hanging="720"/>
        <w:rPr>
          <w:rFonts w:ascii="Arial" w:hAnsi="Arial" w:cs="Arial"/>
          <w:sz w:val="22"/>
          <w:szCs w:val="22"/>
        </w:rPr>
      </w:pPr>
    </w:p>
    <w:p w14:paraId="1BD7DEC6" w14:textId="77777777" w:rsidR="003E4F10" w:rsidRDefault="003E4F10" w:rsidP="003E4F10">
      <w:pPr>
        <w:rPr>
          <w:rFonts w:ascii="Arial" w:hAnsi="Arial" w:cs="Arial"/>
          <w:b/>
          <w:sz w:val="22"/>
          <w:szCs w:val="22"/>
        </w:rPr>
      </w:pPr>
      <w:r>
        <w:rPr>
          <w:rFonts w:ascii="Arial" w:hAnsi="Arial" w:cs="Arial"/>
          <w:b/>
          <w:sz w:val="22"/>
          <w:szCs w:val="22"/>
        </w:rPr>
        <w:t>Zhotovitel:</w:t>
      </w:r>
    </w:p>
    <w:p w14:paraId="438A106C" w14:textId="77777777" w:rsidR="003E4F10" w:rsidRDefault="003E4F10" w:rsidP="003E4F10">
      <w:pPr>
        <w:rPr>
          <w:rFonts w:ascii="Arial" w:hAnsi="Arial" w:cs="Arial"/>
          <w:b/>
          <w:sz w:val="22"/>
          <w:szCs w:val="22"/>
        </w:rPr>
      </w:pPr>
    </w:p>
    <w:p w14:paraId="22A4C572" w14:textId="77777777" w:rsidR="003E4F10" w:rsidRPr="00F66CF9" w:rsidRDefault="003E4F10" w:rsidP="003E4F10">
      <w:pPr>
        <w:rPr>
          <w:rFonts w:ascii="Arial" w:hAnsi="Arial" w:cs="Arial"/>
          <w:b/>
          <w:sz w:val="22"/>
          <w:szCs w:val="22"/>
        </w:rPr>
      </w:pPr>
      <w:r w:rsidRPr="00F66CF9">
        <w:rPr>
          <w:rFonts w:ascii="Arial" w:hAnsi="Arial" w:cs="Arial"/>
          <w:b/>
          <w:sz w:val="22"/>
          <w:szCs w:val="22"/>
        </w:rPr>
        <w:t>………………………………………..</w:t>
      </w:r>
    </w:p>
    <w:p w14:paraId="26376176" w14:textId="77777777" w:rsidR="003E4F10" w:rsidRPr="00F66CF9" w:rsidRDefault="003E4F10" w:rsidP="003E4F10">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w:t>
      </w:r>
    </w:p>
    <w:p w14:paraId="35A2A470" w14:textId="77777777" w:rsidR="003E4F10" w:rsidRPr="00F66CF9" w:rsidRDefault="003E4F10" w:rsidP="003E4F10">
      <w:pPr>
        <w:ind w:left="720" w:hanging="720"/>
        <w:rPr>
          <w:rFonts w:ascii="Arial" w:hAnsi="Arial" w:cs="Arial"/>
          <w:sz w:val="22"/>
          <w:szCs w:val="22"/>
        </w:rPr>
      </w:pPr>
      <w:r w:rsidRPr="00F66CF9">
        <w:rPr>
          <w:rFonts w:ascii="Arial" w:hAnsi="Arial" w:cs="Arial"/>
          <w:sz w:val="22"/>
          <w:szCs w:val="22"/>
        </w:rPr>
        <w:t>Zastoupen:</w:t>
      </w:r>
      <w:r w:rsidRPr="00F66CF9">
        <w:rPr>
          <w:rFonts w:ascii="Arial" w:hAnsi="Arial" w:cs="Arial"/>
          <w:sz w:val="22"/>
          <w:szCs w:val="22"/>
        </w:rPr>
        <w:tab/>
      </w:r>
      <w:r w:rsidRPr="00F66CF9">
        <w:rPr>
          <w:rFonts w:ascii="Arial" w:hAnsi="Arial" w:cs="Arial"/>
          <w:sz w:val="22"/>
          <w:szCs w:val="22"/>
        </w:rPr>
        <w:tab/>
        <w:t>…………………………………………</w:t>
      </w:r>
    </w:p>
    <w:p w14:paraId="3B8B3BD9" w14:textId="77777777" w:rsidR="003E4F10" w:rsidRPr="00F66CF9" w:rsidRDefault="003E4F10" w:rsidP="003E4F10">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w:t>
      </w:r>
    </w:p>
    <w:p w14:paraId="6783C188" w14:textId="77777777" w:rsidR="003E4F10" w:rsidRPr="00F66CF9" w:rsidRDefault="003E4F10" w:rsidP="003E4F10">
      <w:pPr>
        <w:ind w:left="720" w:hanging="720"/>
        <w:rPr>
          <w:rFonts w:ascii="Arial" w:hAnsi="Arial" w:cs="Arial"/>
          <w:color w:val="FF0000"/>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w:t>
      </w:r>
    </w:p>
    <w:p w14:paraId="44A4661B" w14:textId="77777777" w:rsidR="003E4F10" w:rsidRPr="00F66CF9" w:rsidRDefault="003E4F10" w:rsidP="003E4F10">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w:t>
      </w:r>
    </w:p>
    <w:p w14:paraId="71EE02A1" w14:textId="77777777" w:rsidR="003E4F10" w:rsidRPr="00F66CF9" w:rsidRDefault="003E4F10" w:rsidP="003E4F10">
      <w:pPr>
        <w:ind w:left="720" w:hanging="720"/>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t>…………………………………………</w:t>
      </w:r>
    </w:p>
    <w:p w14:paraId="52E7DF1C" w14:textId="77777777" w:rsidR="003E4F10" w:rsidRDefault="003E4F10" w:rsidP="003E4F10">
      <w:pPr>
        <w:ind w:left="720" w:hanging="720"/>
        <w:rPr>
          <w:rFonts w:ascii="Arial" w:hAnsi="Arial" w:cs="Arial"/>
          <w:sz w:val="22"/>
          <w:szCs w:val="22"/>
        </w:rPr>
      </w:pPr>
      <w:r w:rsidRPr="00F66CF9">
        <w:rPr>
          <w:rFonts w:ascii="Arial" w:hAnsi="Arial" w:cs="Arial"/>
          <w:sz w:val="22"/>
          <w:szCs w:val="22"/>
        </w:rPr>
        <w:t>Zapsán v OR  vedeným ………………………………………………………………………</w:t>
      </w:r>
    </w:p>
    <w:p w14:paraId="2467227F" w14:textId="77777777" w:rsidR="003E4F10" w:rsidRDefault="003E4F10" w:rsidP="003E4F10">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p>
    <w:p w14:paraId="23A31624" w14:textId="77777777" w:rsidR="003E4F10" w:rsidRDefault="003E4F10" w:rsidP="003E4F10">
      <w:pPr>
        <w:ind w:left="720" w:hanging="720"/>
        <w:rPr>
          <w:rFonts w:ascii="Arial" w:hAnsi="Arial" w:cs="Arial"/>
          <w:sz w:val="22"/>
          <w:szCs w:val="22"/>
        </w:rPr>
      </w:pPr>
    </w:p>
    <w:p w14:paraId="429518CD" w14:textId="77777777" w:rsidR="003E4F10" w:rsidRPr="00F66CF9" w:rsidRDefault="003E4F10" w:rsidP="003E4F10">
      <w:pPr>
        <w:ind w:left="720" w:hanging="720"/>
        <w:rPr>
          <w:rFonts w:ascii="Arial" w:hAnsi="Arial" w:cs="Arial"/>
          <w:sz w:val="22"/>
          <w:szCs w:val="22"/>
        </w:rPr>
      </w:pPr>
      <w:r>
        <w:rPr>
          <w:rFonts w:ascii="Arial" w:hAnsi="Arial" w:cs="Arial"/>
          <w:sz w:val="22"/>
          <w:szCs w:val="22"/>
        </w:rPr>
        <w:t>……………………………………………………………………………..</w:t>
      </w:r>
      <w:r w:rsidRPr="00F66CF9">
        <w:rPr>
          <w:rFonts w:ascii="Arial" w:hAnsi="Arial" w:cs="Arial"/>
          <w:sz w:val="22"/>
          <w:szCs w:val="22"/>
        </w:rPr>
        <w:t xml:space="preserve">  </w:t>
      </w:r>
    </w:p>
    <w:p w14:paraId="6CE55360" w14:textId="77777777" w:rsidR="003E4F10" w:rsidRDefault="003E4F10" w:rsidP="003E4F10">
      <w:pPr>
        <w:rPr>
          <w:sz w:val="22"/>
          <w:szCs w:val="22"/>
        </w:rPr>
      </w:pPr>
    </w:p>
    <w:p w14:paraId="34BC8116" w14:textId="77777777" w:rsidR="003E4F10" w:rsidRDefault="003E4F10" w:rsidP="003E4F10">
      <w:pPr>
        <w:rPr>
          <w:rFonts w:ascii="Arial" w:hAnsi="Arial" w:cs="Arial"/>
          <w:sz w:val="22"/>
          <w:szCs w:val="22"/>
        </w:rPr>
      </w:pPr>
      <w:r w:rsidRPr="00F66CF9">
        <w:rPr>
          <w:rFonts w:ascii="Arial" w:hAnsi="Arial" w:cs="Arial"/>
          <w:sz w:val="22"/>
          <w:szCs w:val="22"/>
        </w:rPr>
        <w:t>(dále jen jako „zhotovitel“)</w:t>
      </w:r>
    </w:p>
    <w:p w14:paraId="6A41BDA9" w14:textId="77777777" w:rsidR="00B77AD1" w:rsidRDefault="00B77AD1" w:rsidP="003E4F10">
      <w:pPr>
        <w:rPr>
          <w:rFonts w:ascii="Arial" w:hAnsi="Arial" w:cs="Arial"/>
          <w:sz w:val="22"/>
          <w:szCs w:val="22"/>
        </w:rPr>
      </w:pPr>
    </w:p>
    <w:p w14:paraId="7715DF26" w14:textId="77777777" w:rsidR="00B77AD1" w:rsidRDefault="00B77AD1" w:rsidP="003E4F10">
      <w:pPr>
        <w:rPr>
          <w:rFonts w:ascii="Arial" w:hAnsi="Arial" w:cs="Arial"/>
          <w:sz w:val="22"/>
          <w:szCs w:val="22"/>
        </w:rPr>
      </w:pPr>
    </w:p>
    <w:p w14:paraId="17700EB8" w14:textId="202C250F"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p>
    <w:p w14:paraId="40F16FBA" w14:textId="77777777"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p>
    <w:p w14:paraId="5FBE78CB" w14:textId="77777777" w:rsidR="00D60712" w:rsidRDefault="00D60712"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p>
    <w:p w14:paraId="10E9B4F1" w14:textId="09531F19" w:rsidR="00523AD4" w:rsidRPr="000966EA" w:rsidRDefault="000966EA"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cs="Arial"/>
          <w:b/>
          <w:sz w:val="22"/>
          <w:szCs w:val="22"/>
        </w:rPr>
      </w:pPr>
      <w:r w:rsidRPr="007475B6">
        <w:rPr>
          <w:rFonts w:ascii="Arial" w:hAnsi="Arial"/>
          <w:b/>
          <w:sz w:val="22"/>
          <w:szCs w:val="22"/>
        </w:rPr>
        <w:lastRenderedPageBreak/>
        <w:t>2</w:t>
      </w:r>
      <w:r w:rsidR="00523AD4" w:rsidRPr="00267411">
        <w:rPr>
          <w:rFonts w:ascii="Arial" w:hAnsi="Arial"/>
          <w:b/>
          <w:szCs w:val="24"/>
        </w:rPr>
        <w:t xml:space="preserve">. </w:t>
      </w:r>
      <w:r>
        <w:rPr>
          <w:rFonts w:ascii="Arial" w:hAnsi="Arial" w:cs="Arial"/>
          <w:b/>
          <w:sz w:val="22"/>
          <w:szCs w:val="22"/>
        </w:rPr>
        <w:t>Předmět plnění</w:t>
      </w:r>
      <w:r w:rsidR="00523AD4" w:rsidRPr="000966EA">
        <w:rPr>
          <w:rFonts w:ascii="Arial" w:hAnsi="Arial" w:cs="Arial"/>
          <w:b/>
          <w:sz w:val="22"/>
          <w:szCs w:val="22"/>
        </w:rPr>
        <w:t xml:space="preserve"> (obsah dokumentace)</w:t>
      </w:r>
    </w:p>
    <w:p w14:paraId="70CF3DB7" w14:textId="294D9DAF" w:rsidR="009A2F60" w:rsidRPr="00E6616D" w:rsidRDefault="00523AD4" w:rsidP="000966EA">
      <w:pPr>
        <w:spacing w:before="240"/>
        <w:jc w:val="both"/>
        <w:rPr>
          <w:rFonts w:ascii="Arial" w:hAnsi="Arial" w:cs="Arial"/>
          <w:sz w:val="22"/>
          <w:szCs w:val="22"/>
        </w:rPr>
      </w:pPr>
      <w:r w:rsidRPr="00E6616D">
        <w:rPr>
          <w:rFonts w:ascii="Arial" w:hAnsi="Arial" w:cs="Arial"/>
          <w:sz w:val="22"/>
          <w:szCs w:val="22"/>
        </w:rPr>
        <w:t>Zhotovitel se zavazuje zpracovat pro objednatele</w:t>
      </w:r>
      <w:r w:rsidR="009A2F60" w:rsidRPr="00E6616D">
        <w:rPr>
          <w:rFonts w:ascii="Arial" w:hAnsi="Arial" w:cs="Arial"/>
          <w:sz w:val="22"/>
          <w:szCs w:val="22"/>
        </w:rPr>
        <w:t>:</w:t>
      </w:r>
    </w:p>
    <w:p w14:paraId="597F9036" w14:textId="77777777" w:rsidR="00A1713E" w:rsidRPr="00A1713E" w:rsidRDefault="00A1713E" w:rsidP="00A1713E">
      <w:pPr>
        <w:jc w:val="both"/>
        <w:rPr>
          <w:rFonts w:ascii="Arial" w:hAnsi="Arial" w:cs="Arial"/>
          <w:sz w:val="22"/>
          <w:szCs w:val="22"/>
        </w:rPr>
      </w:pPr>
    </w:p>
    <w:p w14:paraId="0DCC55D7" w14:textId="09FACD14" w:rsidR="00523AD4" w:rsidRPr="00D60712" w:rsidRDefault="00523AD4" w:rsidP="000966EA">
      <w:pPr>
        <w:spacing w:before="120" w:after="120"/>
        <w:jc w:val="both"/>
        <w:rPr>
          <w:rFonts w:ascii="Arial" w:hAnsi="Arial" w:cs="Arial"/>
          <w:sz w:val="22"/>
          <w:szCs w:val="22"/>
        </w:rPr>
      </w:pPr>
      <w:r w:rsidRPr="00D60712">
        <w:rPr>
          <w:rFonts w:ascii="Arial" w:hAnsi="Arial" w:cs="Arial"/>
          <w:sz w:val="22"/>
          <w:szCs w:val="22"/>
        </w:rPr>
        <w:t>projektov</w:t>
      </w:r>
      <w:r w:rsidR="0083434A" w:rsidRPr="00D60712">
        <w:rPr>
          <w:rFonts w:ascii="Arial" w:hAnsi="Arial" w:cs="Arial"/>
          <w:sz w:val="22"/>
          <w:szCs w:val="22"/>
        </w:rPr>
        <w:t xml:space="preserve">ou </w:t>
      </w:r>
      <w:r w:rsidR="007475B6">
        <w:rPr>
          <w:rFonts w:ascii="Arial" w:hAnsi="Arial" w:cs="Arial"/>
          <w:sz w:val="22"/>
          <w:szCs w:val="22"/>
        </w:rPr>
        <w:t xml:space="preserve">dokumentaci pro provedení stavby dále jen </w:t>
      </w:r>
      <w:r w:rsidR="007475B6" w:rsidRPr="007475B6">
        <w:rPr>
          <w:rFonts w:ascii="Arial" w:hAnsi="Arial" w:cs="Arial"/>
          <w:sz w:val="22"/>
          <w:szCs w:val="22"/>
        </w:rPr>
        <w:t>„DPS“</w:t>
      </w:r>
      <w:r w:rsidR="007475B6">
        <w:rPr>
          <w:rFonts w:ascii="Arial" w:hAnsi="Arial" w:cs="Arial"/>
          <w:sz w:val="22"/>
          <w:szCs w:val="22"/>
        </w:rPr>
        <w:t xml:space="preserve"> </w:t>
      </w:r>
      <w:r w:rsidR="00B77AD1">
        <w:rPr>
          <w:rFonts w:ascii="Arial" w:hAnsi="Arial" w:cs="Arial"/>
          <w:sz w:val="22"/>
          <w:szCs w:val="22"/>
        </w:rPr>
        <w:t>v rozsahu pro vydání stavebního povolení nebo ohlášení, pro výběrové řízení na dodavatele stavby a pro realizaci stavby – výměna střešní krytiny a klempířských prvků vily Lašského muzea (</w:t>
      </w:r>
      <w:proofErr w:type="spellStart"/>
      <w:r w:rsidR="00B77AD1">
        <w:rPr>
          <w:rFonts w:ascii="Arial" w:hAnsi="Arial" w:cs="Arial"/>
          <w:sz w:val="22"/>
          <w:szCs w:val="22"/>
        </w:rPr>
        <w:t>Šustalova</w:t>
      </w:r>
      <w:proofErr w:type="spellEnd"/>
      <w:r w:rsidR="00B77AD1">
        <w:rPr>
          <w:rFonts w:ascii="Arial" w:hAnsi="Arial" w:cs="Arial"/>
          <w:sz w:val="22"/>
          <w:szCs w:val="22"/>
        </w:rPr>
        <w:t xml:space="preserve"> vila )</w:t>
      </w:r>
      <w:r w:rsidR="007475B6">
        <w:rPr>
          <w:rFonts w:ascii="Arial" w:hAnsi="Arial" w:cs="Arial"/>
          <w:sz w:val="22"/>
          <w:szCs w:val="22"/>
        </w:rPr>
        <w:t>.</w:t>
      </w:r>
      <w:r w:rsidR="00F0415D" w:rsidRPr="00D60712">
        <w:rPr>
          <w:rFonts w:ascii="Arial" w:hAnsi="Arial" w:cs="Arial"/>
          <w:sz w:val="22"/>
          <w:szCs w:val="22"/>
        </w:rPr>
        <w:t xml:space="preserve"> </w:t>
      </w:r>
    </w:p>
    <w:p w14:paraId="7E738674" w14:textId="77777777" w:rsidR="00A1713E" w:rsidRDefault="00A1713E" w:rsidP="00D5754F">
      <w:pPr>
        <w:pStyle w:val="Odstavecseseznamem"/>
        <w:spacing w:before="240" w:after="120"/>
        <w:ind w:left="284" w:hanging="284"/>
        <w:jc w:val="both"/>
        <w:rPr>
          <w:rFonts w:ascii="Arial" w:hAnsi="Arial" w:cs="Arial"/>
          <w:sz w:val="22"/>
          <w:szCs w:val="22"/>
        </w:rPr>
      </w:pPr>
      <w:r w:rsidRPr="009A2F60">
        <w:rPr>
          <w:rFonts w:ascii="Arial" w:hAnsi="Arial" w:cs="Arial"/>
          <w:sz w:val="22"/>
          <w:szCs w:val="22"/>
        </w:rPr>
        <w:t>(dále jen „dílo“).</w:t>
      </w:r>
    </w:p>
    <w:p w14:paraId="30F9FAC4" w14:textId="77777777" w:rsidR="00A1713E" w:rsidRDefault="00A1713E" w:rsidP="00D5754F">
      <w:pPr>
        <w:pStyle w:val="Odstavecseseznamem"/>
        <w:spacing w:before="240" w:after="120"/>
        <w:ind w:left="284" w:hanging="284"/>
        <w:jc w:val="both"/>
        <w:rPr>
          <w:rFonts w:ascii="Arial" w:hAnsi="Arial" w:cs="Arial"/>
          <w:sz w:val="22"/>
          <w:szCs w:val="22"/>
        </w:rPr>
      </w:pPr>
    </w:p>
    <w:p w14:paraId="4CD78097" w14:textId="77777777" w:rsidR="00204602" w:rsidRDefault="00204602" w:rsidP="00D5754F">
      <w:pPr>
        <w:pStyle w:val="Odstavecseseznamem"/>
        <w:spacing w:before="240" w:after="120"/>
        <w:ind w:left="284" w:hanging="284"/>
        <w:jc w:val="both"/>
        <w:rPr>
          <w:rFonts w:ascii="Arial" w:hAnsi="Arial" w:cs="Arial"/>
          <w:sz w:val="22"/>
          <w:szCs w:val="22"/>
        </w:rPr>
      </w:pPr>
    </w:p>
    <w:p w14:paraId="0115F6F7" w14:textId="77777777" w:rsidR="00523AD4" w:rsidRPr="00D57DF1" w:rsidRDefault="00523AD4" w:rsidP="00D5754F">
      <w:pPr>
        <w:pStyle w:val="Odstavecseseznamem"/>
        <w:numPr>
          <w:ilvl w:val="0"/>
          <w:numId w:val="5"/>
        </w:numPr>
        <w:spacing w:before="240" w:after="120"/>
        <w:ind w:left="284" w:hanging="284"/>
        <w:jc w:val="both"/>
        <w:rPr>
          <w:rFonts w:ascii="Arial" w:hAnsi="Arial" w:cs="Arial"/>
          <w:sz w:val="22"/>
          <w:szCs w:val="22"/>
          <w:u w:val="single"/>
        </w:rPr>
      </w:pPr>
      <w:r w:rsidRPr="00D57DF1">
        <w:rPr>
          <w:rFonts w:ascii="Arial" w:hAnsi="Arial" w:cs="Arial"/>
          <w:sz w:val="22"/>
          <w:szCs w:val="22"/>
        </w:rPr>
        <w:t>Obsah a rozsah předmětu díla:</w:t>
      </w:r>
    </w:p>
    <w:p w14:paraId="7D584848" w14:textId="77777777" w:rsidR="00E6616D" w:rsidRPr="007475B6" w:rsidRDefault="00E6616D" w:rsidP="007475B6">
      <w:pPr>
        <w:spacing w:before="120" w:after="120"/>
        <w:jc w:val="both"/>
        <w:rPr>
          <w:rFonts w:ascii="Arial" w:hAnsi="Arial" w:cs="Arial"/>
          <w:sz w:val="22"/>
          <w:szCs w:val="22"/>
        </w:rPr>
      </w:pPr>
      <w:r w:rsidRPr="007475B6">
        <w:rPr>
          <w:rFonts w:ascii="Arial" w:hAnsi="Arial" w:cs="Arial"/>
          <w:sz w:val="22"/>
          <w:szCs w:val="22"/>
        </w:rPr>
        <w:t xml:space="preserve">návrh kompletního řešení: </w:t>
      </w:r>
    </w:p>
    <w:p w14:paraId="3ED9EBD7" w14:textId="77777777" w:rsidR="00E6616D" w:rsidRPr="007475B6" w:rsidRDefault="00E6616D" w:rsidP="007475B6">
      <w:pPr>
        <w:spacing w:before="120" w:after="120"/>
        <w:jc w:val="both"/>
        <w:rPr>
          <w:rFonts w:ascii="Arial" w:hAnsi="Arial" w:cs="Arial"/>
          <w:sz w:val="22"/>
          <w:szCs w:val="22"/>
        </w:rPr>
      </w:pPr>
      <w:r w:rsidRPr="007475B6">
        <w:rPr>
          <w:rFonts w:ascii="Arial" w:hAnsi="Arial" w:cs="Arial"/>
          <w:sz w:val="22"/>
          <w:szCs w:val="22"/>
        </w:rPr>
        <w:t>- zaměření stávajícího stavu a provedení veškerých nutných průzkumů, posouzení a měření v rozsahu nutném pro vypracování projektové dokumentace</w:t>
      </w:r>
    </w:p>
    <w:p w14:paraId="49397058" w14:textId="77777777" w:rsidR="00E6616D" w:rsidRPr="007475B6" w:rsidRDefault="00E6616D" w:rsidP="007475B6">
      <w:pPr>
        <w:spacing w:before="120" w:after="120"/>
        <w:jc w:val="both"/>
        <w:rPr>
          <w:rFonts w:ascii="Arial" w:hAnsi="Arial" w:cs="Arial"/>
          <w:sz w:val="22"/>
          <w:szCs w:val="22"/>
        </w:rPr>
      </w:pPr>
      <w:r w:rsidRPr="007475B6">
        <w:rPr>
          <w:rFonts w:ascii="Arial" w:hAnsi="Arial" w:cs="Arial"/>
          <w:sz w:val="22"/>
          <w:szCs w:val="22"/>
        </w:rPr>
        <w:t>- demontáž střešní krytiny, demontáž klempířských prvků.</w:t>
      </w:r>
    </w:p>
    <w:p w14:paraId="3B97C69F" w14:textId="77777777" w:rsidR="00E6616D" w:rsidRPr="007475B6" w:rsidRDefault="00E6616D" w:rsidP="007475B6">
      <w:pPr>
        <w:spacing w:before="120" w:after="120"/>
        <w:jc w:val="both"/>
        <w:rPr>
          <w:rFonts w:ascii="Arial" w:hAnsi="Arial" w:cs="Arial"/>
          <w:sz w:val="22"/>
          <w:szCs w:val="22"/>
        </w:rPr>
      </w:pPr>
      <w:r w:rsidRPr="007475B6">
        <w:rPr>
          <w:rFonts w:ascii="Arial" w:hAnsi="Arial" w:cs="Arial"/>
          <w:sz w:val="22"/>
          <w:szCs w:val="22"/>
        </w:rPr>
        <w:t>- návrh nové střešní krytiny a to buď skládaná z přírodní břidlice, nebo z vláknocementových šablon imitující břidlici cca 40/40 cm v antracitové barevnosti, položena moravským krytím.</w:t>
      </w:r>
    </w:p>
    <w:p w14:paraId="48AB95C2" w14:textId="77777777" w:rsidR="00E6616D" w:rsidRPr="007475B6" w:rsidRDefault="00E6616D" w:rsidP="007475B6">
      <w:pPr>
        <w:spacing w:before="120" w:after="120"/>
        <w:jc w:val="both"/>
        <w:rPr>
          <w:rFonts w:ascii="Arial" w:hAnsi="Arial" w:cs="Arial"/>
          <w:sz w:val="22"/>
          <w:szCs w:val="22"/>
        </w:rPr>
      </w:pPr>
      <w:r w:rsidRPr="007475B6">
        <w:rPr>
          <w:rFonts w:ascii="Arial" w:hAnsi="Arial" w:cs="Arial"/>
          <w:sz w:val="22"/>
          <w:szCs w:val="22"/>
        </w:rPr>
        <w:t>- návrh provedení montáže a úpravu klempířských prvků – odvodnění střechy oplechování říms, úprava okolo střešních oken, výlezů, zděných komínů.</w:t>
      </w:r>
    </w:p>
    <w:p w14:paraId="799CFEB4" w14:textId="77777777" w:rsidR="00E6616D" w:rsidRPr="007475B6" w:rsidRDefault="00E6616D" w:rsidP="007475B6">
      <w:pPr>
        <w:spacing w:before="120" w:after="120"/>
        <w:jc w:val="both"/>
        <w:rPr>
          <w:rFonts w:ascii="Arial" w:hAnsi="Arial" w:cs="Arial"/>
          <w:sz w:val="22"/>
          <w:szCs w:val="22"/>
        </w:rPr>
      </w:pPr>
      <w:r w:rsidRPr="007475B6">
        <w:rPr>
          <w:rFonts w:ascii="Arial" w:hAnsi="Arial" w:cs="Arial"/>
          <w:sz w:val="22"/>
          <w:szCs w:val="22"/>
        </w:rPr>
        <w:t>- položkový rozpočet oceněný v cenové soustavě ÚRS 2020/II (v rozpočtu musí byt zahrnuty veškeré stavební práce, dodávky a pomocné konstrukce související s výměnou střešní krytiny a klempířských prvků)</w:t>
      </w:r>
    </w:p>
    <w:p w14:paraId="16E42752" w14:textId="77777777" w:rsidR="00E6616D" w:rsidRPr="007475B6" w:rsidRDefault="00E6616D" w:rsidP="007475B6">
      <w:pPr>
        <w:spacing w:before="120" w:after="120"/>
        <w:jc w:val="both"/>
        <w:rPr>
          <w:rFonts w:ascii="Arial" w:hAnsi="Arial" w:cs="Arial"/>
          <w:sz w:val="22"/>
          <w:szCs w:val="22"/>
        </w:rPr>
      </w:pPr>
      <w:r w:rsidRPr="007475B6">
        <w:rPr>
          <w:rFonts w:ascii="Arial" w:hAnsi="Arial" w:cs="Arial"/>
          <w:sz w:val="22"/>
          <w:szCs w:val="22"/>
        </w:rPr>
        <w:t>- neoceněný položkový rozpočet s výkazem výměr</w:t>
      </w:r>
    </w:p>
    <w:p w14:paraId="49C525DE" w14:textId="77777777" w:rsidR="00E6616D" w:rsidRPr="007475B6" w:rsidRDefault="00E6616D" w:rsidP="007475B6">
      <w:pPr>
        <w:spacing w:before="120" w:after="120"/>
        <w:jc w:val="both"/>
        <w:rPr>
          <w:rFonts w:ascii="Arial" w:hAnsi="Arial" w:cs="Arial"/>
          <w:sz w:val="22"/>
          <w:szCs w:val="22"/>
        </w:rPr>
      </w:pPr>
      <w:r w:rsidRPr="007475B6">
        <w:rPr>
          <w:rFonts w:ascii="Arial" w:hAnsi="Arial" w:cs="Arial"/>
          <w:sz w:val="22"/>
          <w:szCs w:val="22"/>
        </w:rPr>
        <w:t xml:space="preserve">- inženýrská činnost pro vydání stavebního povolení nebo ohlášení stavby </w:t>
      </w:r>
    </w:p>
    <w:p w14:paraId="2B4A8E84" w14:textId="77777777" w:rsidR="00E6616D" w:rsidRPr="007475B6" w:rsidRDefault="00E6616D" w:rsidP="007475B6">
      <w:pPr>
        <w:spacing w:before="120" w:after="120"/>
        <w:jc w:val="both"/>
        <w:rPr>
          <w:rFonts w:ascii="Arial" w:hAnsi="Arial" w:cs="Arial"/>
          <w:sz w:val="22"/>
          <w:szCs w:val="22"/>
        </w:rPr>
      </w:pPr>
      <w:r w:rsidRPr="007475B6">
        <w:rPr>
          <w:rFonts w:ascii="Arial" w:hAnsi="Arial" w:cs="Arial"/>
          <w:sz w:val="22"/>
          <w:szCs w:val="22"/>
        </w:rPr>
        <w:t xml:space="preserve">Projektová dokumentace musí respektovat a obsahovat požadavky dané „Záznamem o seznámení s podklady před vydáním závazného stanoviska dle § 149 zák. č. 500/2004 Sb. správní řád, ve znění pozdějších předpisů (dále jen „správní řád“) v souladu s § 36 odst. 3, § 38, § 154 správního řádu. Ve věci žádosti o vydání závazného stanoviska výměna střešní krytiny a klempířských prvků objektu </w:t>
      </w:r>
      <w:proofErr w:type="spellStart"/>
      <w:r w:rsidRPr="007475B6">
        <w:rPr>
          <w:rFonts w:ascii="Arial" w:hAnsi="Arial" w:cs="Arial"/>
          <w:sz w:val="22"/>
          <w:szCs w:val="22"/>
        </w:rPr>
        <w:t>Šustalova</w:t>
      </w:r>
      <w:proofErr w:type="spellEnd"/>
      <w:r w:rsidRPr="007475B6">
        <w:rPr>
          <w:rFonts w:ascii="Arial" w:hAnsi="Arial" w:cs="Arial"/>
          <w:sz w:val="22"/>
          <w:szCs w:val="22"/>
        </w:rPr>
        <w:t xml:space="preserve"> vila, </w:t>
      </w:r>
      <w:proofErr w:type="spellStart"/>
      <w:r w:rsidRPr="007475B6">
        <w:rPr>
          <w:rFonts w:ascii="Arial" w:hAnsi="Arial" w:cs="Arial"/>
          <w:sz w:val="22"/>
          <w:szCs w:val="22"/>
        </w:rPr>
        <w:t>r.č</w:t>
      </w:r>
      <w:proofErr w:type="spellEnd"/>
      <w:r w:rsidRPr="007475B6">
        <w:rPr>
          <w:rFonts w:ascii="Arial" w:hAnsi="Arial" w:cs="Arial"/>
          <w:sz w:val="22"/>
          <w:szCs w:val="22"/>
        </w:rPr>
        <w:t xml:space="preserve">. USKP 49749/8-3984, č.p. 226, ulice Štefánikova, </w:t>
      </w:r>
      <w:proofErr w:type="spellStart"/>
      <w:r w:rsidRPr="007475B6">
        <w:rPr>
          <w:rFonts w:ascii="Arial" w:hAnsi="Arial" w:cs="Arial"/>
          <w:sz w:val="22"/>
          <w:szCs w:val="22"/>
        </w:rPr>
        <w:t>parc</w:t>
      </w:r>
      <w:proofErr w:type="spellEnd"/>
      <w:r w:rsidRPr="007475B6">
        <w:rPr>
          <w:rFonts w:ascii="Arial" w:hAnsi="Arial" w:cs="Arial"/>
          <w:sz w:val="22"/>
          <w:szCs w:val="22"/>
        </w:rPr>
        <w:t>. č. 1930 v </w:t>
      </w:r>
      <w:proofErr w:type="spellStart"/>
      <w:r w:rsidRPr="007475B6">
        <w:rPr>
          <w:rFonts w:ascii="Arial" w:hAnsi="Arial" w:cs="Arial"/>
          <w:sz w:val="22"/>
          <w:szCs w:val="22"/>
        </w:rPr>
        <w:t>k.ú</w:t>
      </w:r>
      <w:proofErr w:type="spellEnd"/>
      <w:r w:rsidRPr="007475B6">
        <w:rPr>
          <w:rFonts w:ascii="Arial" w:hAnsi="Arial" w:cs="Arial"/>
          <w:sz w:val="22"/>
          <w:szCs w:val="22"/>
        </w:rPr>
        <w:t>. Kopřivnice, který tvoří přílohu č. 5 tohoto oznámení</w:t>
      </w:r>
    </w:p>
    <w:p w14:paraId="664A21C3" w14:textId="77777777" w:rsidR="00E6616D" w:rsidRPr="007475B6" w:rsidRDefault="00E6616D" w:rsidP="007475B6">
      <w:pPr>
        <w:spacing w:before="120" w:after="120"/>
        <w:jc w:val="both"/>
        <w:rPr>
          <w:rFonts w:ascii="Arial" w:hAnsi="Arial" w:cs="Arial"/>
          <w:sz w:val="22"/>
          <w:szCs w:val="22"/>
        </w:rPr>
      </w:pPr>
      <w:r w:rsidRPr="007475B6">
        <w:rPr>
          <w:rFonts w:ascii="Arial" w:hAnsi="Arial" w:cs="Arial"/>
          <w:sz w:val="22"/>
          <w:szCs w:val="22"/>
        </w:rPr>
        <w:t xml:space="preserve">Posouzení stávajícího technického stavu střešního pláště - výměny střešní krytiny  a klempířských prvků viz. znalecký posudek č. ZP 76/10/2020, zpracovatel Ing. Antonín </w:t>
      </w:r>
      <w:proofErr w:type="spellStart"/>
      <w:r w:rsidRPr="007475B6">
        <w:rPr>
          <w:rFonts w:ascii="Arial" w:hAnsi="Arial" w:cs="Arial"/>
          <w:sz w:val="22"/>
          <w:szCs w:val="22"/>
        </w:rPr>
        <w:t>Parys</w:t>
      </w:r>
      <w:proofErr w:type="spellEnd"/>
      <w:r w:rsidRPr="007475B6">
        <w:rPr>
          <w:rFonts w:ascii="Arial" w:hAnsi="Arial" w:cs="Arial"/>
          <w:sz w:val="22"/>
          <w:szCs w:val="22"/>
        </w:rPr>
        <w:t>, autorizovaný inženýr soudní znalec, expertní a znalecká kancelář Ostrava viz. příloha č. 3 tohoto oznámení</w:t>
      </w:r>
    </w:p>
    <w:p w14:paraId="4A717A1C" w14:textId="77777777" w:rsidR="00E6616D" w:rsidRPr="007475B6" w:rsidRDefault="00E6616D" w:rsidP="007475B6">
      <w:pPr>
        <w:spacing w:before="120" w:after="120"/>
        <w:jc w:val="both"/>
        <w:rPr>
          <w:rFonts w:ascii="Arial" w:hAnsi="Arial" w:cs="Arial"/>
          <w:sz w:val="22"/>
          <w:szCs w:val="22"/>
        </w:rPr>
      </w:pPr>
    </w:p>
    <w:p w14:paraId="1FF75CC8" w14:textId="1F8439A8" w:rsidR="00E6616D" w:rsidRPr="007475B6" w:rsidRDefault="00E6616D" w:rsidP="007475B6">
      <w:pPr>
        <w:spacing w:before="120" w:after="120"/>
        <w:jc w:val="both"/>
        <w:rPr>
          <w:rFonts w:ascii="Arial" w:hAnsi="Arial" w:cs="Arial"/>
          <w:sz w:val="22"/>
          <w:szCs w:val="22"/>
        </w:rPr>
      </w:pPr>
      <w:r w:rsidRPr="007475B6">
        <w:rPr>
          <w:rFonts w:ascii="Arial" w:hAnsi="Arial" w:cs="Arial"/>
          <w:sz w:val="22"/>
          <w:szCs w:val="22"/>
        </w:rPr>
        <w:t>2. Projektová dokumentace , která je předmětem díla , bude objednateli předána takto:</w:t>
      </w:r>
    </w:p>
    <w:p w14:paraId="63E29E67" w14:textId="1C717AAA" w:rsidR="00E6616D" w:rsidRPr="007475B6" w:rsidRDefault="007475B6" w:rsidP="007475B6">
      <w:pPr>
        <w:spacing w:before="120" w:after="120"/>
        <w:jc w:val="both"/>
        <w:rPr>
          <w:rFonts w:ascii="Arial" w:hAnsi="Arial" w:cs="Arial"/>
          <w:sz w:val="22"/>
          <w:szCs w:val="22"/>
        </w:rPr>
      </w:pPr>
      <w:r>
        <w:rPr>
          <w:rFonts w:ascii="Arial" w:hAnsi="Arial" w:cs="Arial"/>
          <w:sz w:val="22"/>
          <w:szCs w:val="22"/>
        </w:rPr>
        <w:t xml:space="preserve">- </w:t>
      </w:r>
      <w:r w:rsidR="00E6616D" w:rsidRPr="007475B6">
        <w:rPr>
          <w:rFonts w:ascii="Arial" w:hAnsi="Arial" w:cs="Arial"/>
          <w:sz w:val="22"/>
          <w:szCs w:val="22"/>
        </w:rPr>
        <w:t>v 6 vyhotoveních v tištěném provedení, z toho 1 x položkový rozpočet s výkazem výměr  a</w:t>
      </w:r>
      <w:r w:rsidR="00D57DF1">
        <w:rPr>
          <w:rFonts w:ascii="Arial" w:hAnsi="Arial" w:cs="Arial"/>
          <w:sz w:val="22"/>
          <w:szCs w:val="22"/>
        </w:rPr>
        <w:t xml:space="preserve">  </w:t>
      </w:r>
      <w:r w:rsidR="00E6616D" w:rsidRPr="007475B6">
        <w:rPr>
          <w:rFonts w:ascii="Arial" w:hAnsi="Arial" w:cs="Arial"/>
          <w:sz w:val="22"/>
          <w:szCs w:val="22"/>
        </w:rPr>
        <w:t xml:space="preserve"> 5 x slepý položkový rozpočet s výkazem výměr.</w:t>
      </w:r>
    </w:p>
    <w:p w14:paraId="07E3CEF5" w14:textId="7C1F415A" w:rsidR="00E6616D" w:rsidRPr="007475B6" w:rsidRDefault="007475B6" w:rsidP="007475B6">
      <w:pPr>
        <w:spacing w:before="120" w:after="120"/>
        <w:jc w:val="both"/>
        <w:rPr>
          <w:rFonts w:ascii="Arial" w:hAnsi="Arial" w:cs="Arial"/>
          <w:sz w:val="22"/>
          <w:szCs w:val="22"/>
        </w:rPr>
      </w:pPr>
      <w:r>
        <w:rPr>
          <w:rFonts w:ascii="Arial" w:hAnsi="Arial" w:cs="Arial"/>
          <w:sz w:val="22"/>
          <w:szCs w:val="22"/>
        </w:rPr>
        <w:t xml:space="preserve">- </w:t>
      </w:r>
      <w:r w:rsidR="00E6616D" w:rsidRPr="007475B6">
        <w:rPr>
          <w:rFonts w:ascii="Arial" w:hAnsi="Arial" w:cs="Arial"/>
          <w:sz w:val="22"/>
          <w:szCs w:val="22"/>
        </w:rPr>
        <w:t>1x v elektronické podobě (textová část WORD, tabulková část EXCEL, výkresová část *</w:t>
      </w:r>
      <w:proofErr w:type="spellStart"/>
      <w:r w:rsidR="00E6616D" w:rsidRPr="007475B6">
        <w:rPr>
          <w:rFonts w:ascii="Arial" w:hAnsi="Arial" w:cs="Arial"/>
          <w:sz w:val="22"/>
          <w:szCs w:val="22"/>
        </w:rPr>
        <w:t>dxf</w:t>
      </w:r>
      <w:proofErr w:type="spellEnd"/>
      <w:r w:rsidR="00E6616D" w:rsidRPr="007475B6">
        <w:rPr>
          <w:rFonts w:ascii="Arial" w:hAnsi="Arial" w:cs="Arial"/>
          <w:sz w:val="22"/>
          <w:szCs w:val="22"/>
        </w:rPr>
        <w:t xml:space="preserve">, </w:t>
      </w:r>
      <w:proofErr w:type="spellStart"/>
      <w:r w:rsidR="00E6616D" w:rsidRPr="007475B6">
        <w:rPr>
          <w:rFonts w:ascii="Arial" w:hAnsi="Arial" w:cs="Arial"/>
          <w:sz w:val="22"/>
          <w:szCs w:val="22"/>
        </w:rPr>
        <w:t>dgn</w:t>
      </w:r>
      <w:proofErr w:type="spellEnd"/>
      <w:r w:rsidR="00E6616D" w:rsidRPr="007475B6">
        <w:rPr>
          <w:rFonts w:ascii="Arial" w:hAnsi="Arial" w:cs="Arial"/>
          <w:sz w:val="22"/>
          <w:szCs w:val="22"/>
        </w:rPr>
        <w:t xml:space="preserve"> – </w:t>
      </w:r>
      <w:proofErr w:type="spellStart"/>
      <w:r w:rsidR="00E6616D" w:rsidRPr="007475B6">
        <w:rPr>
          <w:rFonts w:ascii="Arial" w:hAnsi="Arial" w:cs="Arial"/>
          <w:sz w:val="22"/>
          <w:szCs w:val="22"/>
        </w:rPr>
        <w:t>Microstation</w:t>
      </w:r>
      <w:proofErr w:type="spellEnd"/>
      <w:r w:rsidR="00E6616D" w:rsidRPr="007475B6">
        <w:rPr>
          <w:rFonts w:ascii="Arial" w:hAnsi="Arial" w:cs="Arial"/>
          <w:sz w:val="22"/>
          <w:szCs w:val="22"/>
        </w:rPr>
        <w:t xml:space="preserve"> (95), AUTOCAD)</w:t>
      </w:r>
    </w:p>
    <w:p w14:paraId="1DAFEAE7" w14:textId="6538E85D" w:rsidR="00BD7C5C" w:rsidRDefault="00BD7C5C" w:rsidP="0056266F">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284" w:hanging="284"/>
        <w:jc w:val="both"/>
        <w:rPr>
          <w:rFonts w:ascii="Arial" w:hAnsi="Arial" w:cs="Arial"/>
          <w:sz w:val="22"/>
          <w:szCs w:val="22"/>
        </w:rPr>
      </w:pPr>
    </w:p>
    <w:p w14:paraId="61AE3A87" w14:textId="55750F20" w:rsidR="00E6616D" w:rsidRPr="007475B6" w:rsidRDefault="000966EA" w:rsidP="00E6616D">
      <w:pPr>
        <w:spacing w:before="120" w:after="120"/>
        <w:rPr>
          <w:rFonts w:ascii="Arial" w:hAnsi="Arial" w:cs="Arial"/>
          <w:sz w:val="22"/>
          <w:szCs w:val="22"/>
        </w:rPr>
      </w:pPr>
      <w:r w:rsidRPr="007475B6">
        <w:rPr>
          <w:rFonts w:ascii="Arial" w:hAnsi="Arial" w:cs="Arial"/>
          <w:sz w:val="22"/>
          <w:szCs w:val="22"/>
        </w:rPr>
        <w:t>3</w:t>
      </w:r>
      <w:r w:rsidR="00C75EB8" w:rsidRPr="007475B6">
        <w:rPr>
          <w:rFonts w:ascii="Arial" w:hAnsi="Arial" w:cs="Arial"/>
          <w:sz w:val="22"/>
          <w:szCs w:val="22"/>
        </w:rPr>
        <w:t xml:space="preserve">. </w:t>
      </w:r>
      <w:r w:rsidR="00E6616D" w:rsidRPr="007475B6">
        <w:rPr>
          <w:rFonts w:ascii="Arial" w:hAnsi="Arial" w:cs="Arial"/>
          <w:sz w:val="22"/>
          <w:szCs w:val="22"/>
        </w:rPr>
        <w:t>Zadavatel má k dispozici projektovou dokumentaci</w:t>
      </w:r>
    </w:p>
    <w:p w14:paraId="7C99A64A" w14:textId="0498F116" w:rsidR="00E6616D" w:rsidRPr="007475B6" w:rsidRDefault="00E6616D" w:rsidP="00E6616D">
      <w:pPr>
        <w:spacing w:before="120" w:after="120"/>
        <w:rPr>
          <w:rFonts w:ascii="Arial" w:hAnsi="Arial" w:cs="Arial"/>
          <w:sz w:val="22"/>
          <w:szCs w:val="22"/>
        </w:rPr>
      </w:pPr>
      <w:r w:rsidRPr="007475B6">
        <w:rPr>
          <w:rFonts w:ascii="Arial" w:hAnsi="Arial" w:cs="Arial"/>
          <w:sz w:val="22"/>
          <w:szCs w:val="22"/>
        </w:rPr>
        <w:t xml:space="preserve">„Rekonstrukce </w:t>
      </w:r>
      <w:proofErr w:type="spellStart"/>
      <w:r w:rsidRPr="007475B6">
        <w:rPr>
          <w:rFonts w:ascii="Arial" w:hAnsi="Arial" w:cs="Arial"/>
          <w:sz w:val="22"/>
          <w:szCs w:val="22"/>
        </w:rPr>
        <w:t>Šustalovy</w:t>
      </w:r>
      <w:proofErr w:type="spellEnd"/>
      <w:r w:rsidRPr="007475B6">
        <w:rPr>
          <w:rFonts w:ascii="Arial" w:hAnsi="Arial" w:cs="Arial"/>
          <w:sz w:val="22"/>
          <w:szCs w:val="22"/>
        </w:rPr>
        <w:t xml:space="preserve"> vily č.p.226/8 „ z roku 2004 v tištěném provedení. Vybranému uchazeči lze tuto dokumentaci poskytnout, zadavatel však neručí za rozměrovou a technickou správnost této projektové dokumentace.</w:t>
      </w:r>
    </w:p>
    <w:p w14:paraId="47808C5C" w14:textId="59BDCEAA" w:rsidR="00D5754F" w:rsidRPr="00267411" w:rsidRDefault="00D5754F" w:rsidP="00E6616D">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284" w:hanging="284"/>
        <w:jc w:val="both"/>
      </w:pPr>
    </w:p>
    <w:p w14:paraId="5337149F" w14:textId="06D21BD8" w:rsidR="000966EA" w:rsidRDefault="000966EA" w:rsidP="000966EA">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284" w:hanging="284"/>
        <w:jc w:val="both"/>
        <w:rPr>
          <w:rFonts w:ascii="Arial" w:hAnsi="Arial" w:cs="Arial"/>
          <w:sz w:val="22"/>
          <w:szCs w:val="22"/>
        </w:rPr>
      </w:pPr>
      <w:r>
        <w:rPr>
          <w:rFonts w:ascii="Arial" w:hAnsi="Arial" w:cs="Arial"/>
          <w:sz w:val="22"/>
          <w:szCs w:val="22"/>
        </w:rPr>
        <w:t>4. Zhotovitel se zavazuje provést pro objednatele dílo na svůj náklad a nebezpečí a o</w:t>
      </w:r>
      <w:r w:rsidRPr="00267411">
        <w:rPr>
          <w:rFonts w:ascii="Arial" w:hAnsi="Arial" w:cs="Arial"/>
          <w:sz w:val="22"/>
          <w:szCs w:val="22"/>
        </w:rPr>
        <w:t>bjednatel se zavazuje řádně provedené dílo převzít a zaplatit za něj zhotoviteli cenu dohodnutou v čl. IV. této smlouvy</w:t>
      </w:r>
      <w:r>
        <w:rPr>
          <w:rFonts w:ascii="Arial" w:hAnsi="Arial" w:cs="Arial"/>
          <w:sz w:val="22"/>
          <w:szCs w:val="22"/>
        </w:rPr>
        <w:t>.</w:t>
      </w:r>
    </w:p>
    <w:p w14:paraId="6E7B9021" w14:textId="77777777" w:rsidR="00204602" w:rsidRPr="00267411" w:rsidRDefault="00204602" w:rsidP="00BD7C5C">
      <w:pPr>
        <w:jc w:val="center"/>
      </w:pPr>
    </w:p>
    <w:p w14:paraId="6A48278E" w14:textId="11F5B6DA" w:rsidR="00BD7C5C" w:rsidRPr="000966EA" w:rsidRDefault="000966EA" w:rsidP="00BD7C5C">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cs="Arial"/>
          <w:b/>
          <w:sz w:val="22"/>
          <w:szCs w:val="22"/>
        </w:rPr>
      </w:pPr>
      <w:r>
        <w:rPr>
          <w:rFonts w:ascii="Arial" w:hAnsi="Arial" w:cs="Arial"/>
          <w:b/>
          <w:sz w:val="22"/>
          <w:szCs w:val="22"/>
        </w:rPr>
        <w:t>3</w:t>
      </w:r>
      <w:r w:rsidR="00BD7C5C" w:rsidRPr="000966EA">
        <w:rPr>
          <w:rFonts w:ascii="Arial" w:hAnsi="Arial" w:cs="Arial"/>
          <w:b/>
          <w:sz w:val="22"/>
          <w:szCs w:val="22"/>
        </w:rPr>
        <w:t>.</w:t>
      </w:r>
      <w:r w:rsidR="00BD7C5C" w:rsidRPr="000966EA">
        <w:rPr>
          <w:rFonts w:ascii="Arial" w:hAnsi="Arial" w:cs="Arial"/>
          <w:b/>
          <w:sz w:val="22"/>
          <w:szCs w:val="22"/>
        </w:rPr>
        <w:tab/>
        <w:t xml:space="preserve"> </w:t>
      </w:r>
      <w:r>
        <w:rPr>
          <w:rFonts w:ascii="Arial" w:hAnsi="Arial" w:cs="Arial"/>
          <w:b/>
          <w:sz w:val="22"/>
          <w:szCs w:val="22"/>
        </w:rPr>
        <w:t>Doba a místo plnění</w:t>
      </w:r>
    </w:p>
    <w:p w14:paraId="4FDE0D1E" w14:textId="650A22A7" w:rsidR="000966EA" w:rsidRDefault="000966EA" w:rsidP="00780DED">
      <w:pPr>
        <w:pStyle w:val="Export0"/>
        <w:numPr>
          <w:ilvl w:val="0"/>
          <w:numId w:val="6"/>
        </w:numPr>
        <w:tabs>
          <w:tab w:val="clear"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284" w:hanging="284"/>
        <w:jc w:val="both"/>
        <w:rPr>
          <w:rFonts w:ascii="Arial" w:hAnsi="Arial"/>
          <w:sz w:val="22"/>
          <w:szCs w:val="24"/>
        </w:rPr>
      </w:pPr>
      <w:r>
        <w:rPr>
          <w:rFonts w:ascii="Arial" w:hAnsi="Arial"/>
          <w:sz w:val="22"/>
          <w:szCs w:val="24"/>
        </w:rPr>
        <w:t>Termín zahájení: po podpisu smlouvy o dílo nejpozději</w:t>
      </w:r>
      <w:r w:rsidR="00D57DF1">
        <w:rPr>
          <w:rFonts w:ascii="Arial" w:hAnsi="Arial"/>
          <w:sz w:val="22"/>
          <w:szCs w:val="24"/>
        </w:rPr>
        <w:t xml:space="preserve">: </w:t>
      </w:r>
      <w:proofErr w:type="gramStart"/>
      <w:r w:rsidR="00596790">
        <w:rPr>
          <w:rFonts w:ascii="Arial" w:hAnsi="Arial"/>
          <w:sz w:val="22"/>
          <w:szCs w:val="24"/>
        </w:rPr>
        <w:t>15</w:t>
      </w:r>
      <w:bookmarkStart w:id="0" w:name="_GoBack"/>
      <w:bookmarkEnd w:id="0"/>
      <w:r>
        <w:rPr>
          <w:rFonts w:ascii="Arial" w:hAnsi="Arial"/>
          <w:sz w:val="22"/>
          <w:szCs w:val="24"/>
        </w:rPr>
        <w:t>.12.2020</w:t>
      </w:r>
      <w:proofErr w:type="gramEnd"/>
    </w:p>
    <w:p w14:paraId="6D226A2B" w14:textId="011FF50C" w:rsidR="00323198" w:rsidRDefault="000966EA" w:rsidP="00780DED">
      <w:pPr>
        <w:pStyle w:val="Export0"/>
        <w:numPr>
          <w:ilvl w:val="0"/>
          <w:numId w:val="6"/>
        </w:numPr>
        <w:tabs>
          <w:tab w:val="clear"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284" w:hanging="284"/>
        <w:jc w:val="both"/>
        <w:rPr>
          <w:rFonts w:ascii="Arial" w:hAnsi="Arial"/>
          <w:sz w:val="22"/>
          <w:szCs w:val="24"/>
        </w:rPr>
      </w:pPr>
      <w:r>
        <w:rPr>
          <w:rFonts w:ascii="Arial" w:hAnsi="Arial"/>
          <w:sz w:val="22"/>
          <w:szCs w:val="24"/>
        </w:rPr>
        <w:t>Termín ukončení a předání kompletního díla včetně podání žádosti o vydání stavebního povolení/ohlášení: 31.3.202</w:t>
      </w:r>
      <w:r w:rsidR="00B14229">
        <w:rPr>
          <w:rFonts w:ascii="Arial" w:hAnsi="Arial"/>
          <w:sz w:val="22"/>
          <w:szCs w:val="24"/>
        </w:rPr>
        <w:t>1</w:t>
      </w:r>
      <w:r w:rsidR="00EE222E">
        <w:rPr>
          <w:rFonts w:ascii="Arial" w:hAnsi="Arial"/>
          <w:sz w:val="22"/>
          <w:szCs w:val="24"/>
        </w:rPr>
        <w:t xml:space="preserve"> </w:t>
      </w:r>
    </w:p>
    <w:p w14:paraId="7AC02218" w14:textId="77777777" w:rsidR="00780DED" w:rsidRPr="00267411" w:rsidRDefault="00780DED" w:rsidP="00780DED">
      <w:pPr>
        <w:pStyle w:val="Export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rPr>
      </w:pPr>
    </w:p>
    <w:p w14:paraId="7F34EAF9" w14:textId="40ED92B5" w:rsidR="002F1733" w:rsidRDefault="00780DED" w:rsidP="002F1733">
      <w:pPr>
        <w:pStyle w:val="Export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sz w:val="22"/>
          <w:szCs w:val="22"/>
        </w:rPr>
      </w:pPr>
      <w:r w:rsidRPr="00D26074">
        <w:rPr>
          <w:rFonts w:ascii="Arial" w:hAnsi="Arial" w:cs="Arial"/>
          <w:sz w:val="22"/>
          <w:szCs w:val="22"/>
        </w:rPr>
        <w:t>Místem plněn</w:t>
      </w:r>
      <w:r w:rsidR="00EA0911" w:rsidRPr="00D26074">
        <w:rPr>
          <w:rFonts w:ascii="Arial" w:hAnsi="Arial" w:cs="Arial"/>
          <w:sz w:val="22"/>
          <w:szCs w:val="22"/>
        </w:rPr>
        <w:t xml:space="preserve">í </w:t>
      </w:r>
      <w:r w:rsidR="00BD06C3">
        <w:rPr>
          <w:rFonts w:ascii="Arial" w:hAnsi="Arial" w:cs="Arial"/>
          <w:sz w:val="22"/>
          <w:szCs w:val="22"/>
        </w:rPr>
        <w:t xml:space="preserve">pro předání díla je sídlo objednatele na adrese: Město </w:t>
      </w:r>
      <w:r w:rsidR="00D26074" w:rsidRPr="00D26074">
        <w:rPr>
          <w:rFonts w:ascii="Arial" w:hAnsi="Arial" w:cs="Arial"/>
          <w:sz w:val="22"/>
          <w:szCs w:val="22"/>
        </w:rPr>
        <w:t>Kopřivnice</w:t>
      </w:r>
      <w:r w:rsidR="00BD06C3">
        <w:rPr>
          <w:rFonts w:ascii="Arial" w:hAnsi="Arial" w:cs="Arial"/>
          <w:sz w:val="22"/>
          <w:szCs w:val="22"/>
        </w:rPr>
        <w:t>, Štefánikova 1163, 742 21 Kopřivnice</w:t>
      </w:r>
    </w:p>
    <w:p w14:paraId="1E01B0C7" w14:textId="77777777" w:rsidR="00D26074" w:rsidRDefault="00D26074" w:rsidP="00D26074">
      <w:pPr>
        <w:pStyle w:val="Odstavecseseznamem"/>
        <w:rPr>
          <w:rFonts w:ascii="Arial" w:hAnsi="Arial" w:cs="Arial"/>
          <w:sz w:val="22"/>
          <w:szCs w:val="22"/>
        </w:rPr>
      </w:pPr>
    </w:p>
    <w:p w14:paraId="2C275BE1" w14:textId="77777777" w:rsidR="002F1733" w:rsidRPr="00267411" w:rsidRDefault="002F1733" w:rsidP="00780DED">
      <w:pPr>
        <w:pStyle w:val="Export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sz w:val="22"/>
          <w:szCs w:val="22"/>
        </w:rPr>
      </w:pPr>
      <w:r w:rsidRPr="00267411">
        <w:rPr>
          <w:rFonts w:ascii="Arial" w:hAnsi="Arial" w:cs="Arial"/>
          <w:sz w:val="22"/>
          <w:szCs w:val="22"/>
        </w:rPr>
        <w:t>Dílo je provedeno, je-li dokončeno a předáno objednateli.</w:t>
      </w:r>
    </w:p>
    <w:p w14:paraId="7CFC7F4E" w14:textId="77777777" w:rsidR="002F1733" w:rsidRPr="00267411" w:rsidRDefault="002F1733" w:rsidP="002F1733">
      <w:pPr>
        <w:pStyle w:val="Odstavecseseznamem"/>
        <w:rPr>
          <w:rFonts w:ascii="Arial" w:hAnsi="Arial" w:cs="Arial"/>
          <w:sz w:val="22"/>
          <w:szCs w:val="22"/>
        </w:rPr>
      </w:pPr>
    </w:p>
    <w:p w14:paraId="7DACD8DB" w14:textId="77777777" w:rsidR="002F1733" w:rsidRPr="00267411" w:rsidRDefault="002F1733" w:rsidP="002B06BB">
      <w:pPr>
        <w:pStyle w:val="Bezmezer"/>
        <w:numPr>
          <w:ilvl w:val="0"/>
          <w:numId w:val="6"/>
        </w:numPr>
        <w:suppressAutoHyphens/>
        <w:ind w:left="284" w:hanging="284"/>
        <w:jc w:val="both"/>
        <w:rPr>
          <w:rFonts w:ascii="Arial" w:hAnsi="Arial" w:cs="Arial"/>
          <w:sz w:val="22"/>
          <w:szCs w:val="24"/>
        </w:rPr>
      </w:pPr>
      <w:r w:rsidRPr="00267411">
        <w:rPr>
          <w:rFonts w:ascii="Arial" w:hAnsi="Arial" w:cs="Arial"/>
          <w:sz w:val="22"/>
          <w:szCs w:val="24"/>
        </w:rPr>
        <w:t>O předání a převzetí díla bude vyhotoven předávací protokol. V případě zjištění vad a nedodělků díla, uvede objednatel v protokolu o předání a převzetí díla seznam vad a nedodělků</w:t>
      </w:r>
      <w:r w:rsidR="002B06BB" w:rsidRPr="00267411">
        <w:rPr>
          <w:rFonts w:ascii="Arial" w:hAnsi="Arial" w:cs="Arial"/>
          <w:sz w:val="22"/>
          <w:szCs w:val="24"/>
        </w:rPr>
        <w:t>, smluvní strany dohodnou termín pro odstranění vad a nedodělků uvedených v předávacím protokolu</w:t>
      </w:r>
      <w:r w:rsidRPr="00267411">
        <w:rPr>
          <w:rFonts w:ascii="Arial" w:hAnsi="Arial" w:cs="Arial"/>
          <w:sz w:val="22"/>
          <w:szCs w:val="24"/>
        </w:rPr>
        <w:t>.</w:t>
      </w:r>
    </w:p>
    <w:p w14:paraId="6B083DC5" w14:textId="77777777" w:rsidR="002F1733" w:rsidRPr="00267411" w:rsidRDefault="002F1733" w:rsidP="002F1733">
      <w:pPr>
        <w:pStyle w:val="Odstavecseseznamem"/>
        <w:rPr>
          <w:rFonts w:ascii="Arial" w:hAnsi="Arial" w:cs="Arial"/>
          <w:sz w:val="22"/>
          <w:szCs w:val="24"/>
        </w:rPr>
      </w:pPr>
    </w:p>
    <w:p w14:paraId="69491F6B" w14:textId="67A93CDE" w:rsidR="00E97EA5" w:rsidRPr="004F763F" w:rsidRDefault="002F1733" w:rsidP="00E97EA5">
      <w:pPr>
        <w:pStyle w:val="Bezmezer"/>
        <w:numPr>
          <w:ilvl w:val="0"/>
          <w:numId w:val="6"/>
        </w:numPr>
        <w:suppressAutoHyphens/>
        <w:ind w:left="284" w:hanging="284"/>
        <w:jc w:val="both"/>
        <w:rPr>
          <w:rFonts w:ascii="Arial" w:hAnsi="Arial" w:cs="Arial"/>
          <w:sz w:val="22"/>
          <w:szCs w:val="24"/>
        </w:rPr>
      </w:pPr>
      <w:r w:rsidRPr="004F763F">
        <w:rPr>
          <w:rFonts w:ascii="Arial" w:hAnsi="Arial" w:cs="Arial"/>
          <w:sz w:val="22"/>
          <w:szCs w:val="24"/>
        </w:rPr>
        <w:t>Objednatel není povinen převzít dílo, které vykazuje vady nebo nedodělky</w:t>
      </w:r>
      <w:r w:rsidR="002B06BB" w:rsidRPr="004F763F">
        <w:rPr>
          <w:rFonts w:ascii="Arial" w:hAnsi="Arial" w:cs="Arial"/>
          <w:sz w:val="22"/>
          <w:szCs w:val="24"/>
        </w:rPr>
        <w:t>.</w:t>
      </w:r>
      <w:r w:rsidRPr="004F763F">
        <w:rPr>
          <w:rFonts w:ascii="Arial" w:hAnsi="Arial" w:cs="Arial"/>
          <w:sz w:val="22"/>
          <w:szCs w:val="24"/>
        </w:rPr>
        <w:t xml:space="preserve"> V případě, že dílo nebude převzat</w:t>
      </w:r>
      <w:r w:rsidR="00267411" w:rsidRPr="004F763F">
        <w:rPr>
          <w:rFonts w:ascii="Arial" w:hAnsi="Arial" w:cs="Arial"/>
          <w:sz w:val="22"/>
          <w:szCs w:val="24"/>
        </w:rPr>
        <w:t>o</w:t>
      </w:r>
      <w:r w:rsidRPr="004F763F">
        <w:rPr>
          <w:rFonts w:ascii="Arial" w:hAnsi="Arial" w:cs="Arial"/>
          <w:sz w:val="22"/>
          <w:szCs w:val="24"/>
        </w:rPr>
        <w:t>, dohodnou smluvní strany v zápise náhradní termín přejímky. Tato dohoda nemá vliv na právo objednatele uplatnit sankce za nesplnění termínu předání díla</w:t>
      </w:r>
      <w:r w:rsidR="00267411" w:rsidRPr="004F763F">
        <w:rPr>
          <w:rFonts w:ascii="Arial" w:hAnsi="Arial" w:cs="Arial"/>
          <w:sz w:val="22"/>
          <w:szCs w:val="24"/>
        </w:rPr>
        <w:t>.</w:t>
      </w:r>
    </w:p>
    <w:p w14:paraId="06B21AF4" w14:textId="77777777" w:rsidR="00E97EA5" w:rsidRPr="00267411" w:rsidRDefault="00E97EA5" w:rsidP="00E97EA5">
      <w:pPr>
        <w:pStyle w:val="Bezmezer"/>
        <w:suppressAutoHyphens/>
        <w:jc w:val="both"/>
        <w:rPr>
          <w:rFonts w:ascii="Arial" w:hAnsi="Arial" w:cs="Arial"/>
          <w:sz w:val="22"/>
          <w:szCs w:val="24"/>
        </w:rPr>
      </w:pPr>
    </w:p>
    <w:p w14:paraId="79C0C912" w14:textId="68306087" w:rsidR="00E97EA5" w:rsidRPr="00267411" w:rsidRDefault="00D26074"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r w:rsidRPr="00041176">
        <w:rPr>
          <w:rFonts w:ascii="Arial" w:hAnsi="Arial" w:cs="Arial"/>
          <w:b/>
          <w:sz w:val="22"/>
          <w:szCs w:val="22"/>
        </w:rPr>
        <w:t>4</w:t>
      </w:r>
      <w:r w:rsidR="00E97EA5" w:rsidRPr="00041176">
        <w:rPr>
          <w:rFonts w:ascii="Arial" w:hAnsi="Arial" w:cs="Arial"/>
          <w:b/>
          <w:sz w:val="22"/>
          <w:szCs w:val="22"/>
        </w:rPr>
        <w:t>.</w:t>
      </w:r>
      <w:r w:rsidR="00E97EA5" w:rsidRPr="00267411">
        <w:rPr>
          <w:rFonts w:ascii="Arial" w:hAnsi="Arial"/>
          <w:b/>
          <w:szCs w:val="24"/>
        </w:rPr>
        <w:t xml:space="preserve">  </w:t>
      </w:r>
      <w:r>
        <w:rPr>
          <w:rFonts w:ascii="Arial" w:hAnsi="Arial" w:cs="Arial"/>
          <w:b/>
          <w:sz w:val="22"/>
          <w:szCs w:val="22"/>
        </w:rPr>
        <w:t>Cena  díla a platební podmínky</w:t>
      </w:r>
    </w:p>
    <w:p w14:paraId="73EEADD9" w14:textId="6BD362A6" w:rsidR="00267411" w:rsidRPr="00267411" w:rsidRDefault="00267411" w:rsidP="00267411">
      <w:pPr>
        <w:numPr>
          <w:ilvl w:val="0"/>
          <w:numId w:val="23"/>
        </w:numPr>
        <w:tabs>
          <w:tab w:val="clear" w:pos="720"/>
          <w:tab w:val="num" w:pos="360"/>
        </w:tabs>
        <w:overflowPunct/>
        <w:autoSpaceDE/>
        <w:autoSpaceDN/>
        <w:adjustRightInd/>
        <w:ind w:left="360"/>
        <w:jc w:val="both"/>
        <w:textAlignment w:val="auto"/>
        <w:rPr>
          <w:rFonts w:ascii="Arial" w:hAnsi="Arial" w:cs="Arial"/>
          <w:sz w:val="22"/>
          <w:szCs w:val="24"/>
        </w:rPr>
      </w:pPr>
      <w:r w:rsidRPr="00267411">
        <w:rPr>
          <w:rFonts w:ascii="Arial" w:hAnsi="Arial" w:cs="Arial"/>
          <w:sz w:val="22"/>
          <w:szCs w:val="24"/>
        </w:rPr>
        <w:t xml:space="preserve">Cena díla je stanovena dohodou smluvních stran dle cenové nabídky, která je nedílnou součástí této smlouvy a činí:    </w:t>
      </w:r>
    </w:p>
    <w:p w14:paraId="269056D8" w14:textId="77777777" w:rsidR="00267411" w:rsidRPr="00267411" w:rsidRDefault="00267411" w:rsidP="00267411">
      <w:pPr>
        <w:tabs>
          <w:tab w:val="num" w:pos="360"/>
        </w:tabs>
        <w:ind w:left="360"/>
        <w:jc w:val="both"/>
        <w:rPr>
          <w:rFonts w:ascii="Arial" w:hAnsi="Arial" w:cs="Arial"/>
          <w:sz w:val="22"/>
          <w:szCs w:val="24"/>
        </w:rPr>
      </w:pPr>
    </w:p>
    <w:p w14:paraId="2DED314F" w14:textId="36E44039" w:rsidR="006F59FF" w:rsidRDefault="00D26074" w:rsidP="007E0E5F">
      <w:pPr>
        <w:tabs>
          <w:tab w:val="left" w:pos="2520"/>
        </w:tabs>
        <w:ind w:left="360"/>
        <w:jc w:val="both"/>
        <w:rPr>
          <w:rFonts w:ascii="Arial" w:hAnsi="Arial" w:cs="Arial"/>
          <w:sz w:val="22"/>
          <w:szCs w:val="24"/>
        </w:rPr>
      </w:pPr>
      <w:r>
        <w:rPr>
          <w:rFonts w:ascii="Arial" w:hAnsi="Arial" w:cs="Arial"/>
          <w:sz w:val="22"/>
          <w:szCs w:val="24"/>
        </w:rPr>
        <w:t xml:space="preserve">DPS - </w:t>
      </w:r>
      <w:r w:rsidR="00F970A3" w:rsidRPr="002A4AAF">
        <w:rPr>
          <w:rFonts w:ascii="Arial" w:hAnsi="Arial" w:cs="Arial"/>
          <w:sz w:val="22"/>
          <w:szCs w:val="24"/>
        </w:rPr>
        <w:t>„</w:t>
      </w:r>
      <w:r w:rsidRPr="003E4F10">
        <w:rPr>
          <w:rFonts w:ascii="Arial" w:hAnsi="Arial" w:cs="Arial"/>
          <w:b/>
          <w:sz w:val="22"/>
          <w:szCs w:val="22"/>
        </w:rPr>
        <w:t>Zpracování projektové dokumentace – výměna střešní krytiny a klempířských prvků Lašské muzeum Kopřivnice</w:t>
      </w:r>
      <w:r w:rsidR="00F970A3" w:rsidRPr="002A4AAF">
        <w:rPr>
          <w:rFonts w:ascii="Arial" w:hAnsi="Arial" w:cs="Arial"/>
          <w:sz w:val="22"/>
          <w:szCs w:val="24"/>
        </w:rPr>
        <w:t>“</w:t>
      </w:r>
      <w:r w:rsidR="006F59FF" w:rsidRPr="002A4AAF">
        <w:rPr>
          <w:rFonts w:ascii="Arial" w:hAnsi="Arial" w:cs="Arial"/>
          <w:sz w:val="22"/>
          <w:szCs w:val="24"/>
        </w:rPr>
        <w:tab/>
      </w:r>
      <w:r w:rsidR="006F59FF" w:rsidRPr="002A4AAF">
        <w:rPr>
          <w:rFonts w:ascii="Arial" w:hAnsi="Arial" w:cs="Arial"/>
          <w:sz w:val="22"/>
          <w:szCs w:val="24"/>
        </w:rPr>
        <w:tab/>
      </w:r>
    </w:p>
    <w:p w14:paraId="56A23FD3" w14:textId="77777777" w:rsidR="006F59FF" w:rsidRDefault="006F59FF" w:rsidP="00267411">
      <w:pPr>
        <w:tabs>
          <w:tab w:val="left" w:pos="2520"/>
        </w:tabs>
        <w:ind w:left="284"/>
        <w:jc w:val="both"/>
        <w:rPr>
          <w:rFonts w:ascii="Arial" w:hAnsi="Arial" w:cs="Arial"/>
          <w:sz w:val="22"/>
          <w:szCs w:val="24"/>
        </w:rPr>
      </w:pPr>
    </w:p>
    <w:p w14:paraId="29775FB0" w14:textId="5E432850" w:rsidR="00923C32" w:rsidRDefault="006F59FF" w:rsidP="00267411">
      <w:pPr>
        <w:tabs>
          <w:tab w:val="left" w:pos="2520"/>
        </w:tabs>
        <w:ind w:left="284"/>
        <w:jc w:val="both"/>
        <w:rPr>
          <w:rFonts w:ascii="Arial" w:hAnsi="Arial" w:cs="Arial"/>
          <w:sz w:val="22"/>
          <w:szCs w:val="24"/>
        </w:rPr>
      </w:pPr>
      <w:r>
        <w:rPr>
          <w:rFonts w:ascii="Arial" w:hAnsi="Arial" w:cs="Arial"/>
          <w:sz w:val="22"/>
          <w:szCs w:val="24"/>
        </w:rPr>
        <w:t xml:space="preserve"> </w:t>
      </w:r>
      <w:r w:rsidR="00267411" w:rsidRPr="00267411">
        <w:rPr>
          <w:rFonts w:ascii="Arial" w:hAnsi="Arial" w:cs="Arial"/>
          <w:sz w:val="22"/>
          <w:szCs w:val="24"/>
        </w:rPr>
        <w:t xml:space="preserve">Cena </w:t>
      </w:r>
      <w:r w:rsidR="007E0E5F">
        <w:rPr>
          <w:rFonts w:ascii="Arial" w:hAnsi="Arial" w:cs="Arial"/>
          <w:sz w:val="22"/>
          <w:szCs w:val="24"/>
        </w:rPr>
        <w:t xml:space="preserve"> celkem  </w:t>
      </w:r>
      <w:r w:rsidR="00267411" w:rsidRPr="00267411">
        <w:rPr>
          <w:rFonts w:ascii="Arial" w:hAnsi="Arial" w:cs="Arial"/>
          <w:sz w:val="22"/>
          <w:szCs w:val="24"/>
        </w:rPr>
        <w:t>bez DPH</w:t>
      </w:r>
      <w:r w:rsidR="00267411" w:rsidRPr="00267411">
        <w:rPr>
          <w:rFonts w:ascii="Arial" w:hAnsi="Arial" w:cs="Arial"/>
          <w:sz w:val="22"/>
          <w:szCs w:val="24"/>
        </w:rPr>
        <w:tab/>
      </w:r>
      <w:r w:rsidR="00267411" w:rsidRPr="00267411">
        <w:rPr>
          <w:rFonts w:ascii="Arial" w:hAnsi="Arial" w:cs="Arial"/>
          <w:sz w:val="22"/>
          <w:szCs w:val="24"/>
        </w:rPr>
        <w:tab/>
      </w:r>
      <w:r w:rsidR="00267411" w:rsidRPr="00267411">
        <w:rPr>
          <w:rFonts w:ascii="Arial" w:hAnsi="Arial" w:cs="Arial"/>
          <w:sz w:val="22"/>
          <w:szCs w:val="24"/>
        </w:rPr>
        <w:tab/>
      </w:r>
      <w:r w:rsidR="00267411" w:rsidRPr="00267411">
        <w:rPr>
          <w:rFonts w:ascii="Arial" w:hAnsi="Arial" w:cs="Arial"/>
          <w:sz w:val="22"/>
          <w:szCs w:val="24"/>
        </w:rPr>
        <w:tab/>
      </w:r>
      <w:r w:rsidR="00267411" w:rsidRPr="00267411">
        <w:rPr>
          <w:rFonts w:ascii="Arial" w:hAnsi="Arial" w:cs="Arial"/>
          <w:sz w:val="22"/>
          <w:szCs w:val="24"/>
        </w:rPr>
        <w:tab/>
      </w:r>
      <w:r w:rsidR="00267411" w:rsidRPr="00267411">
        <w:rPr>
          <w:rFonts w:ascii="Arial" w:hAnsi="Arial" w:cs="Arial"/>
          <w:sz w:val="22"/>
          <w:szCs w:val="24"/>
        </w:rPr>
        <w:tab/>
      </w:r>
      <w:r w:rsidR="00923C32">
        <w:rPr>
          <w:rFonts w:ascii="Arial" w:hAnsi="Arial" w:cs="Arial"/>
          <w:sz w:val="22"/>
          <w:szCs w:val="24"/>
        </w:rPr>
        <w:t>……………………...</w:t>
      </w:r>
      <w:r w:rsidR="00923C32">
        <w:rPr>
          <w:rFonts w:ascii="Arial" w:hAnsi="Arial" w:cs="Arial"/>
          <w:sz w:val="22"/>
          <w:szCs w:val="24"/>
        </w:rPr>
        <w:tab/>
        <w:t>Kč</w:t>
      </w:r>
      <w:r>
        <w:rPr>
          <w:rFonts w:ascii="Arial" w:hAnsi="Arial" w:cs="Arial"/>
          <w:sz w:val="22"/>
          <w:szCs w:val="24"/>
        </w:rPr>
        <w:t xml:space="preserve">    </w:t>
      </w:r>
    </w:p>
    <w:p w14:paraId="639EBB34" w14:textId="77777777" w:rsidR="00267411" w:rsidRPr="00267411" w:rsidRDefault="00923C32" w:rsidP="00267411">
      <w:pPr>
        <w:tabs>
          <w:tab w:val="left" w:pos="2520"/>
        </w:tabs>
        <w:ind w:left="284"/>
        <w:jc w:val="both"/>
        <w:rPr>
          <w:rFonts w:ascii="Arial" w:hAnsi="Arial" w:cs="Arial"/>
          <w:sz w:val="22"/>
          <w:szCs w:val="24"/>
        </w:rPr>
      </w:pPr>
      <w:r>
        <w:rPr>
          <w:rFonts w:ascii="Arial" w:hAnsi="Arial" w:cs="Arial"/>
          <w:sz w:val="22"/>
          <w:szCs w:val="24"/>
        </w:rPr>
        <w:t xml:space="preserve"> </w:t>
      </w:r>
      <w:r w:rsidR="00267411" w:rsidRPr="00267411">
        <w:rPr>
          <w:rFonts w:ascii="Arial" w:hAnsi="Arial" w:cs="Arial"/>
          <w:sz w:val="22"/>
          <w:szCs w:val="24"/>
        </w:rPr>
        <w:t>21% DPH</w:t>
      </w:r>
      <w:r w:rsidR="00267411" w:rsidRPr="00267411">
        <w:rPr>
          <w:rFonts w:ascii="Arial" w:hAnsi="Arial" w:cs="Arial"/>
          <w:sz w:val="22"/>
          <w:szCs w:val="24"/>
        </w:rPr>
        <w:tab/>
      </w:r>
      <w:r w:rsidR="00267411" w:rsidRPr="00267411">
        <w:rPr>
          <w:rFonts w:ascii="Arial" w:hAnsi="Arial" w:cs="Arial"/>
          <w:sz w:val="22"/>
          <w:szCs w:val="24"/>
        </w:rPr>
        <w:tab/>
      </w:r>
      <w:r w:rsidR="00267411" w:rsidRPr="00267411">
        <w:rPr>
          <w:rFonts w:ascii="Arial" w:hAnsi="Arial" w:cs="Arial"/>
          <w:sz w:val="22"/>
          <w:szCs w:val="24"/>
        </w:rPr>
        <w:tab/>
      </w:r>
      <w:r w:rsidR="00267411" w:rsidRPr="00267411">
        <w:rPr>
          <w:rFonts w:ascii="Arial" w:hAnsi="Arial" w:cs="Arial"/>
          <w:sz w:val="22"/>
          <w:szCs w:val="24"/>
        </w:rPr>
        <w:tab/>
      </w:r>
      <w:r w:rsidR="00267411" w:rsidRPr="00267411">
        <w:rPr>
          <w:rFonts w:ascii="Arial" w:hAnsi="Arial" w:cs="Arial"/>
          <w:sz w:val="22"/>
          <w:szCs w:val="24"/>
        </w:rPr>
        <w:tab/>
      </w:r>
      <w:r w:rsidR="00267411" w:rsidRPr="00267411">
        <w:rPr>
          <w:rFonts w:ascii="Arial" w:hAnsi="Arial" w:cs="Arial"/>
          <w:sz w:val="22"/>
          <w:szCs w:val="24"/>
        </w:rPr>
        <w:tab/>
        <w:t xml:space="preserve">  </w:t>
      </w:r>
      <w:r w:rsidR="00267411" w:rsidRPr="00267411">
        <w:rPr>
          <w:rFonts w:ascii="Arial" w:hAnsi="Arial" w:cs="Arial"/>
          <w:sz w:val="22"/>
          <w:szCs w:val="24"/>
        </w:rPr>
        <w:tab/>
      </w:r>
      <w:r>
        <w:rPr>
          <w:rFonts w:ascii="Arial" w:hAnsi="Arial" w:cs="Arial"/>
          <w:sz w:val="22"/>
          <w:szCs w:val="24"/>
        </w:rPr>
        <w:t>……………………...</w:t>
      </w:r>
      <w:r>
        <w:rPr>
          <w:rFonts w:ascii="Arial" w:hAnsi="Arial" w:cs="Arial"/>
          <w:sz w:val="22"/>
          <w:szCs w:val="24"/>
        </w:rPr>
        <w:tab/>
        <w:t>Kč</w:t>
      </w:r>
    </w:p>
    <w:p w14:paraId="5B8092AE" w14:textId="77777777" w:rsidR="00267411" w:rsidRPr="00267411" w:rsidRDefault="007E0E5F" w:rsidP="00267411">
      <w:pPr>
        <w:tabs>
          <w:tab w:val="left" w:pos="2520"/>
        </w:tabs>
        <w:ind w:left="284"/>
        <w:jc w:val="both"/>
        <w:rPr>
          <w:rFonts w:ascii="Arial" w:hAnsi="Arial" w:cs="Arial"/>
          <w:sz w:val="22"/>
          <w:szCs w:val="24"/>
        </w:rPr>
      </w:pPr>
      <w:r>
        <w:rPr>
          <w:rFonts w:ascii="Arial" w:hAnsi="Arial" w:cs="Arial"/>
          <w:sz w:val="22"/>
          <w:szCs w:val="24"/>
        </w:rPr>
        <w:t xml:space="preserve"> </w:t>
      </w:r>
      <w:r w:rsidR="00267411" w:rsidRPr="00267411">
        <w:rPr>
          <w:rFonts w:ascii="Arial" w:hAnsi="Arial" w:cs="Arial"/>
          <w:sz w:val="22"/>
          <w:szCs w:val="24"/>
        </w:rPr>
        <w:t>Cena celkem s DPH</w:t>
      </w:r>
      <w:r w:rsidR="00267411" w:rsidRPr="00267411">
        <w:rPr>
          <w:rFonts w:ascii="Arial" w:hAnsi="Arial" w:cs="Arial"/>
          <w:sz w:val="22"/>
          <w:szCs w:val="24"/>
        </w:rPr>
        <w:tab/>
      </w:r>
      <w:r w:rsidR="00267411" w:rsidRPr="00267411">
        <w:rPr>
          <w:rFonts w:ascii="Arial" w:hAnsi="Arial" w:cs="Arial"/>
          <w:sz w:val="22"/>
          <w:szCs w:val="24"/>
        </w:rPr>
        <w:tab/>
      </w:r>
      <w:r w:rsidR="00267411" w:rsidRPr="00267411">
        <w:rPr>
          <w:rFonts w:ascii="Arial" w:hAnsi="Arial" w:cs="Arial"/>
          <w:sz w:val="22"/>
          <w:szCs w:val="24"/>
        </w:rPr>
        <w:tab/>
      </w:r>
      <w:r w:rsidR="00267411" w:rsidRPr="00267411">
        <w:rPr>
          <w:rFonts w:ascii="Arial" w:hAnsi="Arial" w:cs="Arial"/>
          <w:sz w:val="22"/>
          <w:szCs w:val="24"/>
        </w:rPr>
        <w:tab/>
      </w:r>
      <w:r w:rsidR="00267411" w:rsidRPr="00267411">
        <w:rPr>
          <w:rFonts w:ascii="Arial" w:hAnsi="Arial" w:cs="Arial"/>
          <w:sz w:val="22"/>
          <w:szCs w:val="24"/>
        </w:rPr>
        <w:tab/>
      </w:r>
      <w:r w:rsidR="00267411" w:rsidRPr="00267411">
        <w:rPr>
          <w:rFonts w:ascii="Arial" w:hAnsi="Arial" w:cs="Arial"/>
          <w:sz w:val="22"/>
          <w:szCs w:val="24"/>
        </w:rPr>
        <w:tab/>
      </w:r>
      <w:r w:rsidR="00267411" w:rsidRPr="00267411">
        <w:rPr>
          <w:rFonts w:ascii="Arial" w:hAnsi="Arial" w:cs="Arial"/>
          <w:sz w:val="22"/>
          <w:szCs w:val="24"/>
        </w:rPr>
        <w:tab/>
      </w:r>
      <w:r w:rsidR="00923C32">
        <w:rPr>
          <w:rFonts w:ascii="Arial" w:hAnsi="Arial" w:cs="Arial"/>
          <w:sz w:val="22"/>
          <w:szCs w:val="24"/>
        </w:rPr>
        <w:t>……………………...</w:t>
      </w:r>
      <w:r w:rsidR="00923C32">
        <w:rPr>
          <w:rFonts w:ascii="Arial" w:hAnsi="Arial" w:cs="Arial"/>
          <w:sz w:val="22"/>
          <w:szCs w:val="24"/>
        </w:rPr>
        <w:tab/>
        <w:t>Kč</w:t>
      </w:r>
    </w:p>
    <w:p w14:paraId="6E88006A" w14:textId="77777777" w:rsidR="002F1733" w:rsidRPr="00267411" w:rsidRDefault="002F1733" w:rsidP="002F1733">
      <w:pPr>
        <w:pStyle w:val="Export0"/>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ascii="Arial" w:hAnsi="Arial" w:cs="Arial"/>
          <w:sz w:val="22"/>
          <w:szCs w:val="22"/>
        </w:rPr>
      </w:pPr>
    </w:p>
    <w:p w14:paraId="7284CF3A" w14:textId="0A26021E" w:rsidR="003967FC" w:rsidRPr="00267411" w:rsidRDefault="003967FC" w:rsidP="003967FC">
      <w:pPr>
        <w:pStyle w:val="Export0"/>
        <w:numPr>
          <w:ilvl w:val="0"/>
          <w:numId w:val="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hanging="284"/>
        <w:jc w:val="both"/>
        <w:rPr>
          <w:rFonts w:ascii="Arial" w:hAnsi="Arial" w:cs="Arial"/>
          <w:sz w:val="20"/>
          <w:szCs w:val="22"/>
        </w:rPr>
      </w:pPr>
      <w:r w:rsidRPr="00267411">
        <w:rPr>
          <w:rFonts w:ascii="Arial" w:hAnsi="Arial" w:cs="Arial"/>
          <w:sz w:val="22"/>
          <w:szCs w:val="24"/>
        </w:rPr>
        <w:t xml:space="preserve">Cena </w:t>
      </w:r>
      <w:r w:rsidR="0075678A" w:rsidRPr="00267411">
        <w:rPr>
          <w:rFonts w:ascii="Arial" w:hAnsi="Arial" w:cs="Arial"/>
          <w:sz w:val="22"/>
          <w:szCs w:val="24"/>
        </w:rPr>
        <w:t>díla</w:t>
      </w:r>
      <w:r w:rsidRPr="00267411">
        <w:rPr>
          <w:rFonts w:ascii="Arial" w:hAnsi="Arial" w:cs="Arial"/>
          <w:sz w:val="22"/>
          <w:szCs w:val="24"/>
        </w:rPr>
        <w:t xml:space="preserve"> specifikovaná v tomto článku smlouvy je sjednána jako pevná po celou dobu plnění smlouvy</w:t>
      </w:r>
      <w:r w:rsidR="00F970A3">
        <w:rPr>
          <w:rFonts w:ascii="Arial" w:hAnsi="Arial" w:cs="Arial"/>
          <w:sz w:val="22"/>
          <w:szCs w:val="24"/>
        </w:rPr>
        <w:t>, konečná</w:t>
      </w:r>
      <w:r w:rsidRPr="00267411">
        <w:rPr>
          <w:rFonts w:ascii="Arial" w:hAnsi="Arial" w:cs="Arial"/>
          <w:sz w:val="22"/>
          <w:szCs w:val="24"/>
        </w:rPr>
        <w:t xml:space="preserve"> a nejvýš</w:t>
      </w:r>
      <w:r w:rsidR="00F970A3">
        <w:rPr>
          <w:rFonts w:ascii="Arial" w:hAnsi="Arial" w:cs="Arial"/>
          <w:sz w:val="22"/>
          <w:szCs w:val="24"/>
        </w:rPr>
        <w:t>e</w:t>
      </w:r>
      <w:r w:rsidR="00C75EB8">
        <w:rPr>
          <w:rFonts w:ascii="Arial" w:hAnsi="Arial" w:cs="Arial"/>
          <w:sz w:val="22"/>
          <w:szCs w:val="24"/>
        </w:rPr>
        <w:t xml:space="preserve"> </w:t>
      </w:r>
      <w:r w:rsidRPr="00267411">
        <w:rPr>
          <w:rFonts w:ascii="Arial" w:hAnsi="Arial" w:cs="Arial"/>
          <w:sz w:val="22"/>
          <w:szCs w:val="24"/>
        </w:rPr>
        <w:t xml:space="preserve">přípustná, zahrnuje všechny práce nutné k řádnému provedení </w:t>
      </w:r>
      <w:r w:rsidR="0075678A" w:rsidRPr="00267411">
        <w:rPr>
          <w:rFonts w:ascii="Arial" w:hAnsi="Arial" w:cs="Arial"/>
          <w:sz w:val="22"/>
          <w:szCs w:val="24"/>
        </w:rPr>
        <w:t>díla</w:t>
      </w:r>
      <w:r w:rsidRPr="00267411">
        <w:rPr>
          <w:rFonts w:ascii="Arial" w:hAnsi="Arial" w:cs="Arial"/>
          <w:sz w:val="22"/>
          <w:szCs w:val="24"/>
        </w:rPr>
        <w:t xml:space="preserve"> dle čl. II. této smlouvy, včetně ceny za výkon inženýrské činnosti a odměny za poskytnutí licence.</w:t>
      </w:r>
    </w:p>
    <w:p w14:paraId="6C0ED37C" w14:textId="77777777" w:rsidR="003967FC" w:rsidRPr="00267411" w:rsidRDefault="003967FC" w:rsidP="003967FC">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jc w:val="both"/>
        <w:rPr>
          <w:rFonts w:ascii="Arial" w:hAnsi="Arial" w:cs="Arial"/>
          <w:sz w:val="20"/>
          <w:szCs w:val="22"/>
        </w:rPr>
      </w:pPr>
    </w:p>
    <w:p w14:paraId="0FD44026" w14:textId="77777777" w:rsidR="003967FC" w:rsidRPr="00267411" w:rsidRDefault="003967FC" w:rsidP="003967FC">
      <w:pPr>
        <w:pStyle w:val="Export0"/>
        <w:numPr>
          <w:ilvl w:val="0"/>
          <w:numId w:val="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hanging="284"/>
        <w:jc w:val="both"/>
        <w:rPr>
          <w:rFonts w:ascii="Arial" w:hAnsi="Arial" w:cs="Arial"/>
          <w:sz w:val="20"/>
          <w:szCs w:val="22"/>
        </w:rPr>
      </w:pPr>
      <w:r w:rsidRPr="00267411">
        <w:rPr>
          <w:rFonts w:ascii="Arial" w:hAnsi="Arial" w:cs="Arial"/>
          <w:sz w:val="22"/>
          <w:szCs w:val="24"/>
        </w:rPr>
        <w:t xml:space="preserve">Nebude-li některá část díla v důsledku sjednaných </w:t>
      </w:r>
      <w:proofErr w:type="spellStart"/>
      <w:r w:rsidRPr="00267411">
        <w:rPr>
          <w:rFonts w:ascii="Arial" w:hAnsi="Arial" w:cs="Arial"/>
          <w:sz w:val="22"/>
          <w:szCs w:val="24"/>
        </w:rPr>
        <w:t>méněprací</w:t>
      </w:r>
      <w:proofErr w:type="spellEnd"/>
      <w:r w:rsidRPr="00267411">
        <w:rPr>
          <w:rFonts w:ascii="Arial" w:hAnsi="Arial" w:cs="Arial"/>
          <w:sz w:val="22"/>
          <w:szCs w:val="24"/>
        </w:rPr>
        <w:t xml:space="preserve"> provedena, bude cena za dílo snížena, a to odečtením veškerých nákladů na provedení těch částí díla, které v rámci </w:t>
      </w:r>
      <w:proofErr w:type="spellStart"/>
      <w:r w:rsidRPr="00267411">
        <w:rPr>
          <w:rFonts w:ascii="Arial" w:hAnsi="Arial" w:cs="Arial"/>
          <w:sz w:val="22"/>
          <w:szCs w:val="24"/>
        </w:rPr>
        <w:t>méněprací</w:t>
      </w:r>
      <w:proofErr w:type="spellEnd"/>
      <w:r w:rsidRPr="00267411">
        <w:rPr>
          <w:rFonts w:ascii="Arial" w:hAnsi="Arial" w:cs="Arial"/>
          <w:sz w:val="22"/>
          <w:szCs w:val="24"/>
        </w:rPr>
        <w:t xml:space="preserve"> nebudou provedeny.</w:t>
      </w:r>
    </w:p>
    <w:p w14:paraId="5CADAE45" w14:textId="77777777" w:rsidR="003967FC" w:rsidRPr="00267411" w:rsidRDefault="003967FC" w:rsidP="003967FC">
      <w:pPr>
        <w:pStyle w:val="Odstavecseseznamem"/>
        <w:rPr>
          <w:rFonts w:ascii="Arial" w:hAnsi="Arial" w:cs="Arial"/>
          <w:szCs w:val="22"/>
        </w:rPr>
      </w:pPr>
    </w:p>
    <w:p w14:paraId="36EB1D49" w14:textId="492C7B6B" w:rsidR="00663315" w:rsidRPr="004F763F" w:rsidRDefault="003967FC" w:rsidP="00663315">
      <w:pPr>
        <w:pStyle w:val="Export0"/>
        <w:numPr>
          <w:ilvl w:val="0"/>
          <w:numId w:val="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hanging="284"/>
        <w:jc w:val="both"/>
        <w:rPr>
          <w:rFonts w:ascii="Arial" w:hAnsi="Arial" w:cs="Arial"/>
          <w:sz w:val="22"/>
          <w:szCs w:val="22"/>
        </w:rPr>
      </w:pPr>
      <w:r w:rsidRPr="004F763F">
        <w:rPr>
          <w:rFonts w:ascii="Arial" w:hAnsi="Arial" w:cs="Arial"/>
          <w:sz w:val="22"/>
          <w:szCs w:val="22"/>
        </w:rPr>
        <w:t>Cen</w:t>
      </w:r>
      <w:r w:rsidR="0075678A" w:rsidRPr="004F763F">
        <w:rPr>
          <w:rFonts w:ascii="Arial" w:hAnsi="Arial" w:cs="Arial"/>
          <w:sz w:val="22"/>
          <w:szCs w:val="22"/>
        </w:rPr>
        <w:t xml:space="preserve">a za dílo bude uhrazena </w:t>
      </w:r>
      <w:r w:rsidR="0015543C" w:rsidRPr="004F763F">
        <w:rPr>
          <w:rFonts w:ascii="Arial" w:hAnsi="Arial" w:cs="Arial"/>
          <w:sz w:val="22"/>
          <w:szCs w:val="22"/>
        </w:rPr>
        <w:t>po předání a převzetí díla bez vad a nedodělků, a to na základě faktury</w:t>
      </w:r>
      <w:r w:rsidR="0075678A" w:rsidRPr="004F763F">
        <w:rPr>
          <w:rFonts w:ascii="Arial" w:hAnsi="Arial" w:cs="Arial"/>
          <w:sz w:val="22"/>
          <w:szCs w:val="22"/>
        </w:rPr>
        <w:t xml:space="preserve"> vystavené zhotovitelem</w:t>
      </w:r>
      <w:r w:rsidR="00663315" w:rsidRPr="004F763F">
        <w:rPr>
          <w:rFonts w:ascii="Arial" w:hAnsi="Arial" w:cs="Arial"/>
          <w:sz w:val="22"/>
          <w:szCs w:val="22"/>
        </w:rPr>
        <w:t xml:space="preserve">, </w:t>
      </w:r>
      <w:r w:rsidR="00663315" w:rsidRPr="004F763F">
        <w:rPr>
          <w:rFonts w:ascii="Arial" w:hAnsi="Arial" w:cs="Arial"/>
          <w:color w:val="000000"/>
          <w:sz w:val="22"/>
          <w:szCs w:val="22"/>
        </w:rPr>
        <w:t>mající náležitosti daňového dokladu.</w:t>
      </w:r>
      <w:r w:rsidR="00923C32" w:rsidRPr="004F763F">
        <w:rPr>
          <w:rFonts w:ascii="Arial" w:hAnsi="Arial" w:cs="Arial"/>
          <w:color w:val="000000"/>
          <w:sz w:val="22"/>
          <w:szCs w:val="22"/>
        </w:rPr>
        <w:t xml:space="preserve"> </w:t>
      </w:r>
    </w:p>
    <w:p w14:paraId="4B78411C" w14:textId="77777777" w:rsidR="004F763F" w:rsidRDefault="004F763F" w:rsidP="004F763F">
      <w:pPr>
        <w:pStyle w:val="Odstavecseseznamem"/>
        <w:rPr>
          <w:rFonts w:ascii="Arial" w:hAnsi="Arial" w:cs="Arial"/>
          <w:sz w:val="22"/>
          <w:szCs w:val="22"/>
        </w:rPr>
      </w:pPr>
    </w:p>
    <w:p w14:paraId="4A87814D" w14:textId="77777777" w:rsidR="004F763F" w:rsidRPr="004F763F" w:rsidRDefault="004F763F" w:rsidP="004F763F">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jc w:val="both"/>
        <w:rPr>
          <w:rFonts w:ascii="Arial" w:hAnsi="Arial" w:cs="Arial"/>
          <w:sz w:val="22"/>
          <w:szCs w:val="22"/>
        </w:rPr>
      </w:pPr>
    </w:p>
    <w:p w14:paraId="74CF4E56" w14:textId="77777777" w:rsidR="00663315" w:rsidRPr="00267411" w:rsidRDefault="00663315" w:rsidP="00663315">
      <w:pPr>
        <w:pStyle w:val="Bezmezer"/>
        <w:numPr>
          <w:ilvl w:val="0"/>
          <w:numId w:val="9"/>
        </w:numPr>
        <w:suppressAutoHyphens/>
        <w:spacing w:line="240" w:lineRule="exact"/>
        <w:ind w:left="284" w:hanging="284"/>
        <w:jc w:val="both"/>
        <w:rPr>
          <w:rFonts w:ascii="Arial" w:hAnsi="Arial" w:cs="Arial"/>
          <w:sz w:val="22"/>
          <w:szCs w:val="22"/>
        </w:rPr>
      </w:pPr>
      <w:r w:rsidRPr="00267411">
        <w:rPr>
          <w:rFonts w:ascii="Arial" w:hAnsi="Arial" w:cs="Arial"/>
          <w:sz w:val="22"/>
          <w:szCs w:val="22"/>
        </w:rPr>
        <w:lastRenderedPageBreak/>
        <w:t xml:space="preserve">Splatnost faktury je minimálně 14 dnů po jejich doručení do sídla </w:t>
      </w:r>
      <w:r w:rsidR="0015543C">
        <w:rPr>
          <w:rFonts w:ascii="Arial" w:hAnsi="Arial" w:cs="Arial"/>
          <w:sz w:val="22"/>
          <w:szCs w:val="22"/>
        </w:rPr>
        <w:t>o</w:t>
      </w:r>
      <w:r w:rsidRPr="00267411">
        <w:rPr>
          <w:rFonts w:ascii="Arial" w:hAnsi="Arial" w:cs="Arial"/>
          <w:sz w:val="22"/>
          <w:szCs w:val="22"/>
        </w:rPr>
        <w:t>bjednatele. V pochybnostech se má za to, že dnem doručení se rozumí čtvrtý pracovní den po odeslání od zhotovitele.</w:t>
      </w:r>
    </w:p>
    <w:p w14:paraId="4FFD2AC2" w14:textId="77777777" w:rsidR="00663315" w:rsidRPr="00267411" w:rsidRDefault="00663315" w:rsidP="00663315">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jc w:val="both"/>
        <w:rPr>
          <w:rFonts w:ascii="Arial" w:hAnsi="Arial" w:cs="Arial"/>
          <w:sz w:val="22"/>
          <w:szCs w:val="22"/>
        </w:rPr>
      </w:pPr>
    </w:p>
    <w:p w14:paraId="3E5E3582" w14:textId="77777777" w:rsidR="00663315" w:rsidRPr="00267411" w:rsidRDefault="00663315" w:rsidP="00AA5009">
      <w:pPr>
        <w:pStyle w:val="Bezmezer"/>
        <w:numPr>
          <w:ilvl w:val="0"/>
          <w:numId w:val="9"/>
        </w:numPr>
        <w:suppressAutoHyphens/>
        <w:spacing w:line="240" w:lineRule="exact"/>
        <w:ind w:left="284" w:hanging="284"/>
        <w:jc w:val="both"/>
        <w:rPr>
          <w:rFonts w:ascii="Arial" w:hAnsi="Arial" w:cs="Arial"/>
          <w:sz w:val="22"/>
          <w:szCs w:val="22"/>
        </w:rPr>
      </w:pPr>
      <w:r w:rsidRPr="00267411">
        <w:rPr>
          <w:rFonts w:ascii="Arial" w:hAnsi="Arial" w:cs="Arial"/>
          <w:sz w:val="22"/>
          <w:szCs w:val="22"/>
        </w:rPr>
        <w:t xml:space="preserve">Nebude-li faktura obsahovat zákonem stanovené náležitosti nebo bude-li chybně vyúčtována cena, je </w:t>
      </w:r>
      <w:r w:rsidR="0075678A" w:rsidRPr="00267411">
        <w:rPr>
          <w:rFonts w:ascii="Arial" w:hAnsi="Arial" w:cs="Arial"/>
          <w:sz w:val="22"/>
          <w:szCs w:val="22"/>
        </w:rPr>
        <w:t>o</w:t>
      </w:r>
      <w:r w:rsidRPr="00267411">
        <w:rPr>
          <w:rFonts w:ascii="Arial" w:hAnsi="Arial" w:cs="Arial"/>
          <w:sz w:val="22"/>
          <w:szCs w:val="22"/>
        </w:rPr>
        <w:t xml:space="preserve">bjednatel oprávněn vadnou fakturu vrátit </w:t>
      </w:r>
      <w:r w:rsidR="0075678A" w:rsidRPr="00267411">
        <w:rPr>
          <w:rFonts w:ascii="Arial" w:hAnsi="Arial" w:cs="Arial"/>
          <w:sz w:val="22"/>
          <w:szCs w:val="22"/>
        </w:rPr>
        <w:t>z</w:t>
      </w:r>
      <w:r w:rsidRPr="00267411">
        <w:rPr>
          <w:rFonts w:ascii="Arial" w:hAnsi="Arial" w:cs="Arial"/>
          <w:sz w:val="22"/>
          <w:szCs w:val="22"/>
        </w:rPr>
        <w:t xml:space="preserve">hotoviteli bez zaplacení k provedení opravy. Ve vrácené faktuře (na titulní straně) vyznačí </w:t>
      </w:r>
      <w:r w:rsidR="0075678A" w:rsidRPr="00267411">
        <w:rPr>
          <w:rFonts w:ascii="Arial" w:hAnsi="Arial" w:cs="Arial"/>
          <w:sz w:val="22"/>
          <w:szCs w:val="22"/>
        </w:rPr>
        <w:t>o</w:t>
      </w:r>
      <w:r w:rsidRPr="00267411">
        <w:rPr>
          <w:rFonts w:ascii="Arial" w:hAnsi="Arial" w:cs="Arial"/>
          <w:sz w:val="22"/>
          <w:szCs w:val="22"/>
        </w:rPr>
        <w:t xml:space="preserve">bjednatel důvod vrácení. Zhotovitel provede opravu vystavením nové faktury. Vrátí-li </w:t>
      </w:r>
      <w:r w:rsidR="0075678A" w:rsidRPr="00267411">
        <w:rPr>
          <w:rFonts w:ascii="Arial" w:hAnsi="Arial" w:cs="Arial"/>
          <w:sz w:val="22"/>
          <w:szCs w:val="22"/>
        </w:rPr>
        <w:t>o</w:t>
      </w:r>
      <w:r w:rsidRPr="00267411">
        <w:rPr>
          <w:rFonts w:ascii="Arial" w:hAnsi="Arial" w:cs="Arial"/>
          <w:sz w:val="22"/>
          <w:szCs w:val="22"/>
        </w:rPr>
        <w:t xml:space="preserve">bjednatel </w:t>
      </w:r>
      <w:r w:rsidR="0075678A" w:rsidRPr="00267411">
        <w:rPr>
          <w:rFonts w:ascii="Arial" w:hAnsi="Arial" w:cs="Arial"/>
          <w:sz w:val="22"/>
          <w:szCs w:val="22"/>
        </w:rPr>
        <w:t>z</w:t>
      </w:r>
      <w:r w:rsidRPr="00267411">
        <w:rPr>
          <w:rFonts w:ascii="Arial" w:hAnsi="Arial" w:cs="Arial"/>
          <w:sz w:val="22"/>
          <w:szCs w:val="22"/>
        </w:rPr>
        <w:t>hotoviteli vadnou fakturu, přestává běžet původní lhůta splatnosti. Nová lhůta splatnosti běží opět ode dne doručení nově vyhotovené (</w:t>
      </w:r>
      <w:r w:rsidR="0075678A" w:rsidRPr="00267411">
        <w:rPr>
          <w:rFonts w:ascii="Arial" w:hAnsi="Arial" w:cs="Arial"/>
          <w:sz w:val="22"/>
          <w:szCs w:val="22"/>
        </w:rPr>
        <w:t>z</w:t>
      </w:r>
      <w:r w:rsidRPr="00267411">
        <w:rPr>
          <w:rFonts w:ascii="Arial" w:hAnsi="Arial" w:cs="Arial"/>
          <w:sz w:val="22"/>
          <w:szCs w:val="22"/>
        </w:rPr>
        <w:t xml:space="preserve">hotovitelem opravené) faktury. </w:t>
      </w:r>
    </w:p>
    <w:p w14:paraId="3F379EAF" w14:textId="77777777" w:rsidR="00663315" w:rsidRPr="00267411" w:rsidRDefault="00663315" w:rsidP="00AA5009">
      <w:pPr>
        <w:pStyle w:val="Odstavecseseznamem"/>
        <w:ind w:left="284" w:hanging="284"/>
        <w:jc w:val="both"/>
        <w:rPr>
          <w:rFonts w:ascii="Arial" w:hAnsi="Arial" w:cs="Arial"/>
          <w:sz w:val="22"/>
          <w:szCs w:val="22"/>
        </w:rPr>
      </w:pPr>
    </w:p>
    <w:p w14:paraId="53CF6CF9" w14:textId="77777777" w:rsidR="00663315" w:rsidRPr="00267411" w:rsidRDefault="00663315" w:rsidP="00AA5009">
      <w:pPr>
        <w:pStyle w:val="Odstavecseseznamem"/>
        <w:numPr>
          <w:ilvl w:val="0"/>
          <w:numId w:val="9"/>
        </w:numPr>
        <w:autoSpaceDE/>
        <w:autoSpaceDN/>
        <w:adjustRightInd/>
        <w:ind w:left="284" w:hanging="284"/>
        <w:jc w:val="both"/>
        <w:rPr>
          <w:rFonts w:ascii="Arial" w:hAnsi="Arial" w:cs="Arial"/>
          <w:sz w:val="22"/>
          <w:szCs w:val="22"/>
        </w:rPr>
      </w:pPr>
      <w:r w:rsidRPr="00267411">
        <w:rPr>
          <w:rFonts w:ascii="Arial" w:hAnsi="Arial" w:cs="Arial"/>
          <w:sz w:val="22"/>
          <w:szCs w:val="22"/>
        </w:rPr>
        <w:t>DPH bude účtována ve výši podle platných právních předpisů. Změní-li se sazba DPH v důsledku změny právních předpisů, není třeba z tohoto důvodu uzavírat mezi smluvními stranami dodatek k této smlouvě.</w:t>
      </w:r>
    </w:p>
    <w:p w14:paraId="57947EA6" w14:textId="6F2BF2E4" w:rsidR="00AA5009" w:rsidRDefault="00AA5009" w:rsidP="000507A7">
      <w:pPr>
        <w:pStyle w:val="Export0"/>
        <w:numPr>
          <w:ilvl w:val="0"/>
          <w:numId w:val="9"/>
        </w:numPr>
        <w:spacing w:before="240"/>
        <w:ind w:left="284" w:hanging="284"/>
        <w:jc w:val="both"/>
        <w:rPr>
          <w:rFonts w:ascii="Arial" w:hAnsi="Arial"/>
          <w:sz w:val="22"/>
          <w:szCs w:val="22"/>
        </w:rPr>
      </w:pPr>
      <w:r w:rsidRPr="00267411">
        <w:rPr>
          <w:rFonts w:ascii="Arial" w:hAnsi="Arial"/>
          <w:sz w:val="22"/>
          <w:szCs w:val="22"/>
        </w:rPr>
        <w:t>Povinnost zaplatit je splněna dnem odepsání příslušné částky z</w:t>
      </w:r>
      <w:r w:rsidR="00F970A3">
        <w:rPr>
          <w:rFonts w:ascii="Arial" w:hAnsi="Arial"/>
          <w:sz w:val="22"/>
          <w:szCs w:val="22"/>
        </w:rPr>
        <w:t> </w:t>
      </w:r>
      <w:r w:rsidRPr="00267411">
        <w:rPr>
          <w:rFonts w:ascii="Arial" w:hAnsi="Arial"/>
          <w:sz w:val="22"/>
          <w:szCs w:val="22"/>
        </w:rPr>
        <w:t>účtu</w:t>
      </w:r>
      <w:r w:rsidR="00F970A3">
        <w:rPr>
          <w:rFonts w:ascii="Arial" w:hAnsi="Arial"/>
          <w:sz w:val="22"/>
          <w:szCs w:val="22"/>
        </w:rPr>
        <w:t xml:space="preserve"> objednatele</w:t>
      </w:r>
      <w:r w:rsidRPr="00267411">
        <w:rPr>
          <w:rFonts w:ascii="Arial" w:hAnsi="Arial"/>
          <w:sz w:val="22"/>
          <w:szCs w:val="22"/>
        </w:rPr>
        <w:t>.</w:t>
      </w:r>
    </w:p>
    <w:p w14:paraId="76CB793F" w14:textId="0362A7C1" w:rsidR="00CF5A4F" w:rsidRPr="00267411" w:rsidRDefault="004F763F" w:rsidP="000507A7">
      <w:pPr>
        <w:pStyle w:val="Export0"/>
        <w:numPr>
          <w:ilvl w:val="0"/>
          <w:numId w:val="9"/>
        </w:numPr>
        <w:spacing w:before="240"/>
        <w:ind w:left="284" w:hanging="284"/>
        <w:jc w:val="both"/>
        <w:rPr>
          <w:rFonts w:ascii="Arial" w:hAnsi="Arial"/>
          <w:sz w:val="22"/>
          <w:szCs w:val="22"/>
        </w:rPr>
      </w:pPr>
      <w:r>
        <w:rPr>
          <w:rFonts w:ascii="Arial" w:hAnsi="Arial" w:cs="Arial"/>
          <w:sz w:val="22"/>
          <w:szCs w:val="22"/>
        </w:rPr>
        <w:t>Objednatelem</w:t>
      </w:r>
      <w:r w:rsidR="00CF5A4F">
        <w:rPr>
          <w:rFonts w:ascii="Arial" w:hAnsi="Arial" w:cs="Arial"/>
          <w:sz w:val="22"/>
          <w:szCs w:val="22"/>
        </w:rPr>
        <w:t xml:space="preserve"> nebudou poskytovány zálohy.</w:t>
      </w:r>
    </w:p>
    <w:p w14:paraId="76F76902" w14:textId="77777777" w:rsidR="00207A09" w:rsidRPr="00267411" w:rsidRDefault="00207A09" w:rsidP="00207A09">
      <w:pPr>
        <w:pStyle w:val="Odstavecseseznamem"/>
        <w:rPr>
          <w:rFonts w:ascii="Arial" w:hAnsi="Arial"/>
          <w:sz w:val="22"/>
          <w:szCs w:val="22"/>
        </w:rPr>
      </w:pPr>
    </w:p>
    <w:p w14:paraId="4F5B917C" w14:textId="2FEBDEC2" w:rsidR="00FB0579" w:rsidRPr="00267411" w:rsidRDefault="00D26074"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r w:rsidRPr="00F26938">
        <w:rPr>
          <w:rFonts w:ascii="Arial" w:hAnsi="Arial"/>
          <w:b/>
          <w:sz w:val="22"/>
          <w:szCs w:val="22"/>
        </w:rPr>
        <w:t>5</w:t>
      </w:r>
      <w:r w:rsidR="00FB0579" w:rsidRPr="00F26938">
        <w:rPr>
          <w:rFonts w:ascii="Arial" w:hAnsi="Arial"/>
          <w:b/>
          <w:sz w:val="22"/>
          <w:szCs w:val="22"/>
        </w:rPr>
        <w:t>.</w:t>
      </w:r>
      <w:r w:rsidR="00FB0579" w:rsidRPr="00267411">
        <w:rPr>
          <w:rFonts w:ascii="Arial" w:hAnsi="Arial"/>
          <w:b/>
          <w:szCs w:val="24"/>
        </w:rPr>
        <w:t xml:space="preserve">  </w:t>
      </w:r>
      <w:r w:rsidR="00041176">
        <w:rPr>
          <w:rFonts w:ascii="Arial" w:hAnsi="Arial" w:cs="Arial"/>
          <w:b/>
          <w:sz w:val="22"/>
          <w:szCs w:val="22"/>
        </w:rPr>
        <w:t>Provádění díla</w:t>
      </w:r>
    </w:p>
    <w:p w14:paraId="06E91D9D" w14:textId="77777777" w:rsidR="00FB0579" w:rsidRPr="00267411" w:rsidRDefault="00FB0579" w:rsidP="00E75534">
      <w:pPr>
        <w:ind w:left="284" w:hanging="284"/>
        <w:jc w:val="both"/>
        <w:rPr>
          <w:rFonts w:ascii="Calibri" w:hAnsi="Calibri"/>
          <w:sz w:val="22"/>
        </w:rPr>
      </w:pPr>
      <w:r w:rsidRPr="00267411">
        <w:rPr>
          <w:rFonts w:ascii="Arial" w:hAnsi="Arial" w:cs="Arial"/>
          <w:sz w:val="22"/>
        </w:rPr>
        <w:t xml:space="preserve">1. </w:t>
      </w:r>
      <w:r w:rsidR="007444C5" w:rsidRPr="00267411">
        <w:rPr>
          <w:rFonts w:ascii="Arial" w:hAnsi="Arial" w:cs="Arial"/>
          <w:sz w:val="22"/>
        </w:rPr>
        <w:tab/>
      </w:r>
      <w:r w:rsidRPr="00267411">
        <w:rPr>
          <w:rFonts w:ascii="Arial" w:hAnsi="Arial" w:cs="Arial"/>
          <w:sz w:val="22"/>
        </w:rPr>
        <w:t>Vlastnické právo k  díl</w:t>
      </w:r>
      <w:r w:rsidR="00B7119E">
        <w:rPr>
          <w:rFonts w:ascii="Arial" w:hAnsi="Arial" w:cs="Arial"/>
          <w:sz w:val="22"/>
        </w:rPr>
        <w:t>u</w:t>
      </w:r>
      <w:r w:rsidRPr="00267411">
        <w:rPr>
          <w:rFonts w:ascii="Arial" w:hAnsi="Arial" w:cs="Arial"/>
          <w:sz w:val="22"/>
        </w:rPr>
        <w:t xml:space="preserve"> nabývá objednatel dnem převzetí díla od zhotovitele</w:t>
      </w:r>
      <w:r w:rsidRPr="00267411">
        <w:rPr>
          <w:rFonts w:ascii="Calibri" w:hAnsi="Calibri"/>
          <w:sz w:val="22"/>
        </w:rPr>
        <w:t>.</w:t>
      </w:r>
    </w:p>
    <w:p w14:paraId="3821C22A" w14:textId="77777777" w:rsidR="00E75534" w:rsidRPr="00267411" w:rsidRDefault="00E75534" w:rsidP="00E75534">
      <w:pPr>
        <w:ind w:left="284" w:hanging="284"/>
        <w:jc w:val="both"/>
        <w:rPr>
          <w:rFonts w:ascii="Calibri" w:hAnsi="Calibri"/>
          <w:sz w:val="22"/>
        </w:rPr>
      </w:pPr>
    </w:p>
    <w:p w14:paraId="02228C98" w14:textId="77777777" w:rsidR="007444C5" w:rsidRPr="00267411" w:rsidRDefault="007444C5" w:rsidP="00E75534">
      <w:pPr>
        <w:ind w:left="284" w:hanging="284"/>
        <w:jc w:val="both"/>
        <w:rPr>
          <w:rFonts w:ascii="Arial" w:hAnsi="Arial" w:cs="Arial"/>
          <w:sz w:val="22"/>
        </w:rPr>
      </w:pPr>
      <w:r w:rsidRPr="00267411">
        <w:rPr>
          <w:rFonts w:ascii="Arial" w:hAnsi="Arial" w:cs="Arial"/>
          <w:sz w:val="22"/>
        </w:rPr>
        <w:t xml:space="preserve">2. Zhotovitel je povinen provést dílo svým jménem, na vlastní odpovědnost s potřebnou péčí, řádně a včas. </w:t>
      </w:r>
    </w:p>
    <w:p w14:paraId="027853B4" w14:textId="77777777" w:rsidR="007444C5" w:rsidRPr="00267411" w:rsidRDefault="007444C5" w:rsidP="00E75534">
      <w:pPr>
        <w:jc w:val="both"/>
        <w:rPr>
          <w:rFonts w:ascii="Arial" w:hAnsi="Arial" w:cs="Arial"/>
          <w:sz w:val="22"/>
        </w:rPr>
      </w:pPr>
    </w:p>
    <w:p w14:paraId="5D2FC183" w14:textId="77777777" w:rsidR="007444C5" w:rsidRPr="00267411" w:rsidRDefault="007444C5" w:rsidP="00E75534">
      <w:pPr>
        <w:ind w:left="284" w:hanging="284"/>
        <w:jc w:val="both"/>
        <w:rPr>
          <w:rFonts w:ascii="Arial" w:hAnsi="Arial" w:cs="Arial"/>
          <w:sz w:val="22"/>
        </w:rPr>
      </w:pPr>
      <w:r w:rsidRPr="00267411">
        <w:rPr>
          <w:rFonts w:ascii="Arial" w:hAnsi="Arial" w:cs="Arial"/>
          <w:sz w:val="22"/>
        </w:rPr>
        <w:t>3. Zhotovitel provede dílo v souladu s požadavky objednatele, přičemž je povinen ohledně způsobu provádění díla řídit se jeho pokyny.</w:t>
      </w:r>
    </w:p>
    <w:p w14:paraId="0C1F9402" w14:textId="77777777" w:rsidR="00E75534" w:rsidRPr="00267411" w:rsidRDefault="00E75534" w:rsidP="00E75534">
      <w:pPr>
        <w:ind w:left="284" w:hanging="284"/>
        <w:jc w:val="both"/>
        <w:rPr>
          <w:rFonts w:ascii="Arial" w:hAnsi="Arial" w:cs="Arial"/>
          <w:sz w:val="22"/>
        </w:rPr>
      </w:pPr>
    </w:p>
    <w:p w14:paraId="327DBF42" w14:textId="77777777" w:rsidR="007444C5" w:rsidRPr="00267411" w:rsidRDefault="007444C5" w:rsidP="00E75534">
      <w:pPr>
        <w:ind w:left="284" w:hanging="284"/>
        <w:jc w:val="both"/>
        <w:rPr>
          <w:rFonts w:ascii="Arial" w:hAnsi="Arial" w:cs="Arial"/>
          <w:sz w:val="22"/>
        </w:rPr>
      </w:pPr>
      <w:r w:rsidRPr="00267411">
        <w:rPr>
          <w:rFonts w:ascii="Arial" w:hAnsi="Arial" w:cs="Arial"/>
          <w:sz w:val="22"/>
        </w:rPr>
        <w:t xml:space="preserve">4. Zhotovitel je na výzvu objednatele povinen informovat jej o průběhu realizace díla </w:t>
      </w:r>
      <w:r w:rsidR="00E75534" w:rsidRPr="00267411">
        <w:rPr>
          <w:rFonts w:ascii="Arial" w:hAnsi="Arial" w:cs="Arial"/>
          <w:sz w:val="22"/>
        </w:rPr>
        <w:t>a účastnit se na základě pozvánky objednatele všech jednání a kontrolních dnů týkajících se provádění díla.</w:t>
      </w:r>
    </w:p>
    <w:p w14:paraId="1D1F191A" w14:textId="77777777" w:rsidR="007444C5" w:rsidRPr="00267411" w:rsidRDefault="007444C5" w:rsidP="00E75534">
      <w:pPr>
        <w:jc w:val="both"/>
        <w:rPr>
          <w:rFonts w:ascii="Arial" w:hAnsi="Arial" w:cs="Arial"/>
          <w:sz w:val="22"/>
        </w:rPr>
      </w:pPr>
    </w:p>
    <w:p w14:paraId="4D12B0EB" w14:textId="77777777" w:rsidR="007444C5" w:rsidRPr="00267411" w:rsidRDefault="00E75534" w:rsidP="00E75534">
      <w:pPr>
        <w:ind w:left="284" w:hanging="284"/>
        <w:jc w:val="both"/>
        <w:rPr>
          <w:rFonts w:ascii="Arial" w:hAnsi="Arial" w:cs="Arial"/>
          <w:sz w:val="22"/>
        </w:rPr>
      </w:pPr>
      <w:r w:rsidRPr="00267411">
        <w:rPr>
          <w:rFonts w:ascii="Arial" w:hAnsi="Arial" w:cs="Arial"/>
          <w:sz w:val="22"/>
        </w:rPr>
        <w:t>5</w:t>
      </w:r>
      <w:r w:rsidR="007444C5" w:rsidRPr="00267411">
        <w:rPr>
          <w:rFonts w:ascii="Arial" w:hAnsi="Arial" w:cs="Arial"/>
          <w:sz w:val="22"/>
        </w:rPr>
        <w:t xml:space="preserve">. Zhotovitel se zavazuje zpracovat dílo tak, aby bylo dostatečným a kvalitním podkladem pro realizaci vlastní stavby. </w:t>
      </w:r>
    </w:p>
    <w:p w14:paraId="611A033B" w14:textId="77777777" w:rsidR="007444C5" w:rsidRPr="00267411" w:rsidRDefault="007444C5" w:rsidP="00E75534">
      <w:pPr>
        <w:jc w:val="both"/>
        <w:rPr>
          <w:rFonts w:ascii="Arial" w:hAnsi="Arial" w:cs="Arial"/>
          <w:sz w:val="22"/>
        </w:rPr>
      </w:pPr>
    </w:p>
    <w:p w14:paraId="3DFAE2CC" w14:textId="77777777" w:rsidR="007444C5" w:rsidRPr="00267411" w:rsidRDefault="007444C5" w:rsidP="00E75534">
      <w:pPr>
        <w:pStyle w:val="Odstavecseseznamem"/>
        <w:numPr>
          <w:ilvl w:val="0"/>
          <w:numId w:val="11"/>
        </w:numPr>
        <w:ind w:left="284" w:hanging="284"/>
        <w:jc w:val="both"/>
        <w:rPr>
          <w:rFonts w:ascii="Arial" w:hAnsi="Arial" w:cs="Arial"/>
          <w:sz w:val="22"/>
        </w:rPr>
      </w:pPr>
      <w:r w:rsidRPr="00267411">
        <w:rPr>
          <w:rFonts w:ascii="Arial" w:hAnsi="Arial" w:cs="Arial"/>
          <w:sz w:val="22"/>
        </w:rPr>
        <w:t>Zhotovitel se zavazuje, že prováděním díla dle této smlouvy nezasáhne neoprávněně do autorských práv ani jiných práv třetích osob. Odpovědnost za případný neoprávněný zásah do autorských i jiných práv třetích osob nese výlučně zhotovitel.</w:t>
      </w:r>
    </w:p>
    <w:p w14:paraId="5CDB8952" w14:textId="77777777" w:rsidR="007444C5" w:rsidRPr="00267411" w:rsidRDefault="007444C5" w:rsidP="00E75534">
      <w:pPr>
        <w:ind w:left="284" w:hanging="284"/>
        <w:jc w:val="both"/>
        <w:rPr>
          <w:rFonts w:ascii="Arial" w:hAnsi="Arial" w:cs="Arial"/>
          <w:sz w:val="22"/>
        </w:rPr>
      </w:pPr>
    </w:p>
    <w:p w14:paraId="6D2FE721" w14:textId="77777777" w:rsidR="007444C5" w:rsidRPr="00267411" w:rsidRDefault="007444C5" w:rsidP="00E75534">
      <w:pPr>
        <w:pStyle w:val="Odstavecseseznamem"/>
        <w:numPr>
          <w:ilvl w:val="0"/>
          <w:numId w:val="11"/>
        </w:numPr>
        <w:ind w:left="284" w:hanging="284"/>
        <w:jc w:val="both"/>
        <w:rPr>
          <w:rFonts w:ascii="Arial" w:hAnsi="Arial" w:cs="Arial"/>
          <w:sz w:val="22"/>
        </w:rPr>
      </w:pPr>
      <w:r w:rsidRPr="00267411">
        <w:rPr>
          <w:rFonts w:ascii="Arial" w:hAnsi="Arial" w:cs="Arial"/>
          <w:sz w:val="22"/>
        </w:rPr>
        <w:t>Objednatel se zavazuje, že po dobu vypracování díla poskytne zhotoviteli v nevyhnutelném rozsahu, potřebné spolupůsobení, spočívající v předání doplňujících podkladů a informací, kterých potřeba vznikne v průběhu plnění podle této smlouvy, a které má u sebe nebo které může ve výše sjednané lhůtě opatřit.</w:t>
      </w:r>
      <w:r w:rsidR="00F40B03" w:rsidRPr="00267411">
        <w:rPr>
          <w:rFonts w:ascii="Arial" w:hAnsi="Arial" w:cs="Arial"/>
          <w:sz w:val="22"/>
        </w:rPr>
        <w:t xml:space="preserve"> Toto spolupůsobení bude poskytnuto zhotoviteli v rozsahu a lhůtě smluvené oběma smluvními stranami.</w:t>
      </w:r>
    </w:p>
    <w:p w14:paraId="61C2BCBF" w14:textId="77777777" w:rsidR="00F40B03" w:rsidRPr="00267411" w:rsidRDefault="00F40B03" w:rsidP="00F40B03">
      <w:pPr>
        <w:pStyle w:val="Odstavecseseznamem"/>
        <w:rPr>
          <w:rFonts w:ascii="Arial" w:hAnsi="Arial" w:cs="Arial"/>
          <w:sz w:val="22"/>
        </w:rPr>
      </w:pPr>
    </w:p>
    <w:p w14:paraId="06CFCAA0" w14:textId="77777777" w:rsidR="00F40B03" w:rsidRPr="00267411" w:rsidRDefault="00F40B03" w:rsidP="00E75534">
      <w:pPr>
        <w:pStyle w:val="Odstavecseseznamem"/>
        <w:numPr>
          <w:ilvl w:val="0"/>
          <w:numId w:val="11"/>
        </w:numPr>
        <w:ind w:left="284" w:hanging="284"/>
        <w:jc w:val="both"/>
        <w:rPr>
          <w:rFonts w:ascii="Arial" w:hAnsi="Arial" w:cs="Arial"/>
          <w:sz w:val="22"/>
        </w:rPr>
      </w:pPr>
      <w:r w:rsidRPr="00267411">
        <w:rPr>
          <w:rFonts w:ascii="Arial" w:hAnsi="Arial" w:cs="Arial"/>
          <w:sz w:val="22"/>
        </w:rPr>
        <w:t>Zhotovitel je povinen neprodleně písemně informovat objednatele o skutečnostech majících vliv na plnění smlouvy, a to nejpozději do 1 pracovního dne poté, co daná skutečnost nastane, nebo zhotovitel zjistí, že by mohla nastat.</w:t>
      </w:r>
    </w:p>
    <w:p w14:paraId="6C9D0A6E" w14:textId="77777777" w:rsidR="00E75534" w:rsidRPr="00267411" w:rsidRDefault="00E75534" w:rsidP="00E75534">
      <w:pPr>
        <w:pStyle w:val="Odstavecseseznamem"/>
        <w:rPr>
          <w:rFonts w:ascii="Arial" w:hAnsi="Arial" w:cs="Arial"/>
          <w:sz w:val="22"/>
        </w:rPr>
      </w:pPr>
    </w:p>
    <w:p w14:paraId="76A0C63B" w14:textId="1C27C8BD" w:rsidR="00671494" w:rsidRPr="00267411" w:rsidRDefault="00041176" w:rsidP="00671494">
      <w:pPr>
        <w:pStyle w:val="Odstavecseseznamem"/>
        <w:numPr>
          <w:ilvl w:val="0"/>
          <w:numId w:val="11"/>
        </w:numPr>
        <w:overflowPunct/>
        <w:autoSpaceDE/>
        <w:autoSpaceDN/>
        <w:adjustRightInd/>
        <w:ind w:left="284" w:hanging="426"/>
        <w:jc w:val="both"/>
        <w:textAlignment w:val="auto"/>
        <w:rPr>
          <w:rFonts w:ascii="Arial" w:hAnsi="Arial" w:cs="Arial"/>
          <w:sz w:val="22"/>
          <w:szCs w:val="22"/>
        </w:rPr>
      </w:pPr>
      <w:r>
        <w:rPr>
          <w:rFonts w:ascii="Arial" w:hAnsi="Arial" w:cs="Arial"/>
          <w:sz w:val="22"/>
        </w:rPr>
        <w:t>Z</w:t>
      </w:r>
      <w:r w:rsidR="00E75534" w:rsidRPr="00DD6AFA">
        <w:rPr>
          <w:rFonts w:ascii="Arial" w:hAnsi="Arial" w:cs="Arial"/>
          <w:sz w:val="22"/>
        </w:rPr>
        <w:t>hotovitel je povinen provést dílo kompletně a v souladu s příslušnými platnými normami ČSN.</w:t>
      </w:r>
      <w:r w:rsidR="00DF2B39">
        <w:rPr>
          <w:rFonts w:ascii="Arial" w:hAnsi="Arial" w:cs="Arial"/>
          <w:sz w:val="22"/>
        </w:rPr>
        <w:t xml:space="preserve"> </w:t>
      </w:r>
    </w:p>
    <w:p w14:paraId="2604CF10" w14:textId="3C1845FD" w:rsidR="00041176" w:rsidRDefault="00041176" w:rsidP="00041176">
      <w:pPr>
        <w:numPr>
          <w:ilvl w:val="0"/>
          <w:numId w:val="11"/>
        </w:numPr>
        <w:spacing w:before="120"/>
        <w:ind w:left="284" w:hanging="426"/>
        <w:jc w:val="both"/>
        <w:rPr>
          <w:rFonts w:ascii="Arial" w:hAnsi="Arial"/>
          <w:sz w:val="22"/>
          <w:szCs w:val="22"/>
        </w:rPr>
      </w:pPr>
      <w:r>
        <w:rPr>
          <w:rFonts w:ascii="Arial" w:hAnsi="Arial"/>
          <w:sz w:val="22"/>
          <w:szCs w:val="22"/>
        </w:rPr>
        <w:t>Výchozí pod</w:t>
      </w:r>
      <w:r w:rsidR="004F763F">
        <w:rPr>
          <w:rFonts w:ascii="Arial" w:hAnsi="Arial"/>
          <w:sz w:val="22"/>
          <w:szCs w:val="22"/>
        </w:rPr>
        <w:t>klady a vyhotovené matrice zůstá</w:t>
      </w:r>
      <w:r>
        <w:rPr>
          <w:rFonts w:ascii="Arial" w:hAnsi="Arial"/>
          <w:sz w:val="22"/>
          <w:szCs w:val="22"/>
        </w:rPr>
        <w:t>vají uloženy u zhotovitele pouze k archivačnímu účelu</w:t>
      </w:r>
    </w:p>
    <w:p w14:paraId="2D5585DA" w14:textId="7D4053B5" w:rsidR="00270C8B" w:rsidRPr="00041176" w:rsidRDefault="00270C8B" w:rsidP="00041176">
      <w:pPr>
        <w:numPr>
          <w:ilvl w:val="0"/>
          <w:numId w:val="11"/>
        </w:numPr>
        <w:spacing w:before="120"/>
        <w:ind w:left="284" w:hanging="426"/>
        <w:jc w:val="both"/>
        <w:rPr>
          <w:rFonts w:ascii="Arial" w:hAnsi="Arial"/>
          <w:sz w:val="22"/>
          <w:szCs w:val="22"/>
        </w:rPr>
      </w:pPr>
      <w:r w:rsidRPr="00041176">
        <w:rPr>
          <w:rFonts w:ascii="Arial" w:hAnsi="Arial" w:cs="Arial"/>
          <w:sz w:val="22"/>
          <w:szCs w:val="24"/>
        </w:rPr>
        <w:lastRenderedPageBreak/>
        <w:t>Zhotovitel prohlašuje, že je osobou schopnou odborného výkonu při provádění díla a že je schopen jednat se znalostí a pečlivostí, která je s jeho odborným zaměřením spojena ve smyslu § 5 občanského zákoníku</w:t>
      </w:r>
      <w:r w:rsidRPr="00041176">
        <w:rPr>
          <w:rFonts w:ascii="Arial" w:hAnsi="Arial" w:cs="Arial"/>
          <w:sz w:val="24"/>
          <w:szCs w:val="24"/>
        </w:rPr>
        <w:t>.</w:t>
      </w:r>
    </w:p>
    <w:p w14:paraId="44FCCD91" w14:textId="77777777" w:rsidR="00270C8B" w:rsidRDefault="00270C8B" w:rsidP="00270C8B">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67"/>
        </w:tabs>
        <w:jc w:val="both"/>
        <w:rPr>
          <w:rFonts w:ascii="Arial" w:hAnsi="Arial"/>
          <w:sz w:val="22"/>
          <w:szCs w:val="22"/>
        </w:rPr>
      </w:pPr>
    </w:p>
    <w:p w14:paraId="3167178E" w14:textId="77777777" w:rsidR="00F970A3" w:rsidRPr="00267411" w:rsidRDefault="00F970A3" w:rsidP="00270C8B">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67"/>
        </w:tabs>
        <w:jc w:val="both"/>
        <w:rPr>
          <w:rFonts w:ascii="Arial" w:hAnsi="Arial"/>
          <w:sz w:val="22"/>
          <w:szCs w:val="22"/>
        </w:rPr>
      </w:pPr>
    </w:p>
    <w:p w14:paraId="5AFF814B" w14:textId="746E85ED" w:rsidR="00F970A3" w:rsidRPr="00F26938" w:rsidRDefault="00F26938" w:rsidP="00F26938">
      <w:pPr>
        <w:pStyle w:val="Bezmezer"/>
        <w:numPr>
          <w:ilvl w:val="0"/>
          <w:numId w:val="45"/>
        </w:numPr>
        <w:suppressAutoHyphens/>
        <w:spacing w:line="240" w:lineRule="exact"/>
        <w:jc w:val="center"/>
        <w:rPr>
          <w:rFonts w:ascii="Arial" w:hAnsi="Arial" w:cs="Arial"/>
          <w:b/>
          <w:sz w:val="22"/>
          <w:szCs w:val="22"/>
        </w:rPr>
      </w:pPr>
      <w:r w:rsidRPr="00F26938">
        <w:rPr>
          <w:rFonts w:ascii="Arial" w:hAnsi="Arial" w:cs="Arial"/>
          <w:b/>
          <w:sz w:val="22"/>
          <w:szCs w:val="22"/>
        </w:rPr>
        <w:t>Licence</w:t>
      </w:r>
    </w:p>
    <w:p w14:paraId="17100ADE" w14:textId="77777777" w:rsidR="00671494" w:rsidRPr="00267411" w:rsidRDefault="00671494" w:rsidP="00671494">
      <w:pPr>
        <w:overflowPunct/>
        <w:autoSpaceDE/>
        <w:autoSpaceDN/>
        <w:adjustRightInd/>
        <w:jc w:val="both"/>
        <w:textAlignment w:val="auto"/>
        <w:rPr>
          <w:rFonts w:ascii="Arial" w:hAnsi="Arial" w:cs="Arial"/>
          <w:sz w:val="22"/>
          <w:szCs w:val="22"/>
        </w:rPr>
      </w:pPr>
    </w:p>
    <w:p w14:paraId="5D7D9A59" w14:textId="77777777" w:rsidR="00F970A3" w:rsidRDefault="00F970A3" w:rsidP="0056266F">
      <w:pPr>
        <w:pStyle w:val="Odstavecseseznamem"/>
        <w:numPr>
          <w:ilvl w:val="0"/>
          <w:numId w:val="43"/>
        </w:numPr>
        <w:overflowPunct/>
        <w:autoSpaceDE/>
        <w:autoSpaceDN/>
        <w:adjustRightInd/>
        <w:ind w:left="284" w:hanging="426"/>
        <w:jc w:val="both"/>
        <w:textAlignment w:val="auto"/>
        <w:rPr>
          <w:rFonts w:ascii="Arial" w:hAnsi="Arial" w:cs="Arial"/>
          <w:sz w:val="22"/>
          <w:szCs w:val="22"/>
        </w:rPr>
      </w:pPr>
      <w:r w:rsidRPr="0056266F">
        <w:rPr>
          <w:rFonts w:ascii="Arial" w:hAnsi="Arial" w:cs="Arial"/>
          <w:sz w:val="22"/>
          <w:szCs w:val="22"/>
        </w:rPr>
        <w:t>Na základ</w:t>
      </w:r>
      <w:r w:rsidRPr="0056266F">
        <w:rPr>
          <w:rFonts w:ascii="Arial" w:hAnsi="Arial" w:cs="Arial" w:hint="eastAsia"/>
          <w:sz w:val="22"/>
          <w:szCs w:val="22"/>
        </w:rPr>
        <w:t>ě</w:t>
      </w:r>
      <w:r w:rsidRPr="0056266F">
        <w:rPr>
          <w:rFonts w:ascii="Arial" w:hAnsi="Arial" w:cs="Arial"/>
          <w:sz w:val="22"/>
          <w:szCs w:val="22"/>
        </w:rPr>
        <w:t xml:space="preserve"> zákona </w:t>
      </w:r>
      <w:r w:rsidRPr="0056266F">
        <w:rPr>
          <w:rFonts w:ascii="Arial" w:hAnsi="Arial" w:cs="Arial" w:hint="eastAsia"/>
          <w:sz w:val="22"/>
          <w:szCs w:val="22"/>
        </w:rPr>
        <w:t>č</w:t>
      </w:r>
      <w:r w:rsidRPr="0056266F">
        <w:rPr>
          <w:rFonts w:ascii="Arial" w:hAnsi="Arial" w:cs="Arial"/>
          <w:sz w:val="22"/>
          <w:szCs w:val="22"/>
        </w:rPr>
        <w:t>. 121/2000 Sb., autorský zákon, v platném zn</w:t>
      </w:r>
      <w:r w:rsidRPr="0056266F">
        <w:rPr>
          <w:rFonts w:ascii="Arial" w:hAnsi="Arial" w:cs="Arial" w:hint="eastAsia"/>
          <w:sz w:val="22"/>
          <w:szCs w:val="22"/>
        </w:rPr>
        <w:t>ě</w:t>
      </w:r>
      <w:r w:rsidRPr="0056266F">
        <w:rPr>
          <w:rFonts w:ascii="Arial" w:hAnsi="Arial" w:cs="Arial"/>
          <w:sz w:val="22"/>
          <w:szCs w:val="22"/>
        </w:rPr>
        <w:t>ní, z</w:t>
      </w:r>
      <w:r w:rsidRPr="0056266F">
        <w:rPr>
          <w:rFonts w:ascii="Arial" w:hAnsi="Arial" w:cs="Arial" w:hint="eastAsia"/>
          <w:sz w:val="22"/>
          <w:szCs w:val="22"/>
        </w:rPr>
        <w:t>ů</w:t>
      </w:r>
      <w:r w:rsidRPr="0056266F">
        <w:rPr>
          <w:rFonts w:ascii="Arial" w:hAnsi="Arial" w:cs="Arial"/>
          <w:sz w:val="22"/>
          <w:szCs w:val="22"/>
        </w:rPr>
        <w:t>stávají zhotoviteli zachována i po p</w:t>
      </w:r>
      <w:r w:rsidRPr="0056266F">
        <w:rPr>
          <w:rFonts w:ascii="Arial" w:hAnsi="Arial" w:cs="Arial" w:hint="eastAsia"/>
          <w:sz w:val="22"/>
          <w:szCs w:val="22"/>
        </w:rPr>
        <w:t>ř</w:t>
      </w:r>
      <w:r w:rsidRPr="0056266F">
        <w:rPr>
          <w:rFonts w:ascii="Arial" w:hAnsi="Arial" w:cs="Arial"/>
          <w:sz w:val="22"/>
          <w:szCs w:val="22"/>
        </w:rPr>
        <w:t>edání díla jeho autorská práva.</w:t>
      </w:r>
    </w:p>
    <w:p w14:paraId="36972EE9" w14:textId="77777777" w:rsidR="00F970A3" w:rsidRDefault="00F970A3" w:rsidP="0056266F">
      <w:pPr>
        <w:pStyle w:val="Odstavecseseznamem"/>
        <w:overflowPunct/>
        <w:autoSpaceDE/>
        <w:autoSpaceDN/>
        <w:adjustRightInd/>
        <w:ind w:left="284"/>
        <w:jc w:val="both"/>
        <w:textAlignment w:val="auto"/>
        <w:rPr>
          <w:rFonts w:ascii="Arial" w:hAnsi="Arial" w:cs="Arial"/>
          <w:sz w:val="22"/>
          <w:szCs w:val="22"/>
        </w:rPr>
      </w:pPr>
    </w:p>
    <w:p w14:paraId="60EF6DAB" w14:textId="54AF1925" w:rsidR="00F970A3" w:rsidRDefault="00F970A3" w:rsidP="0056266F">
      <w:pPr>
        <w:pStyle w:val="Odstavecseseznamem"/>
        <w:numPr>
          <w:ilvl w:val="0"/>
          <w:numId w:val="43"/>
        </w:numPr>
        <w:overflowPunct/>
        <w:autoSpaceDE/>
        <w:autoSpaceDN/>
        <w:adjustRightInd/>
        <w:ind w:left="284" w:hanging="426"/>
        <w:jc w:val="both"/>
        <w:textAlignment w:val="auto"/>
        <w:rPr>
          <w:rFonts w:ascii="Arial" w:hAnsi="Arial" w:cs="Arial"/>
          <w:sz w:val="22"/>
          <w:szCs w:val="22"/>
        </w:rPr>
      </w:pPr>
      <w:r w:rsidRPr="00F970A3">
        <w:rPr>
          <w:rFonts w:ascii="Arial" w:hAnsi="Arial" w:cs="Arial"/>
          <w:sz w:val="22"/>
          <w:szCs w:val="22"/>
        </w:rPr>
        <w:t>Zhotovitel může dílo vytvořené dle této smlouvy užít a poskytnout licenci jinému pouze po předchozím písemném souhlasu objednatele</w:t>
      </w:r>
      <w:r>
        <w:rPr>
          <w:rFonts w:ascii="Arial" w:hAnsi="Arial" w:cs="Arial"/>
          <w:sz w:val="22"/>
          <w:szCs w:val="22"/>
        </w:rPr>
        <w:t>.</w:t>
      </w:r>
    </w:p>
    <w:p w14:paraId="5C4F2ED5" w14:textId="77777777" w:rsidR="00F970A3" w:rsidRDefault="00F970A3" w:rsidP="0056266F">
      <w:pPr>
        <w:pStyle w:val="Odstavecseseznamem"/>
        <w:overflowPunct/>
        <w:autoSpaceDE/>
        <w:autoSpaceDN/>
        <w:adjustRightInd/>
        <w:jc w:val="both"/>
        <w:textAlignment w:val="auto"/>
        <w:rPr>
          <w:rFonts w:ascii="Arial" w:hAnsi="Arial" w:cs="Arial"/>
          <w:sz w:val="22"/>
          <w:szCs w:val="22"/>
        </w:rPr>
      </w:pPr>
    </w:p>
    <w:p w14:paraId="64C488EE" w14:textId="6C2C4FEF" w:rsidR="00F970A3" w:rsidRPr="0056266F" w:rsidRDefault="00F970A3" w:rsidP="0056266F">
      <w:pPr>
        <w:pStyle w:val="Odstavecseseznamem"/>
        <w:numPr>
          <w:ilvl w:val="0"/>
          <w:numId w:val="43"/>
        </w:numPr>
        <w:overflowPunct/>
        <w:autoSpaceDE/>
        <w:autoSpaceDN/>
        <w:adjustRightInd/>
        <w:ind w:left="284" w:hanging="426"/>
        <w:jc w:val="both"/>
        <w:textAlignment w:val="auto"/>
        <w:rPr>
          <w:rFonts w:ascii="Arial" w:hAnsi="Arial" w:cs="Arial"/>
          <w:sz w:val="22"/>
          <w:szCs w:val="22"/>
        </w:rPr>
      </w:pPr>
      <w:r w:rsidRPr="0056266F">
        <w:rPr>
          <w:rFonts w:ascii="Arial" w:hAnsi="Arial" w:cs="Arial"/>
          <w:sz w:val="22"/>
          <w:szCs w:val="22"/>
        </w:rPr>
        <w:t>Touto smlouvou poskytuje zhotovitel objednateli oprávn</w:t>
      </w:r>
      <w:r w:rsidRPr="0056266F">
        <w:rPr>
          <w:rFonts w:ascii="Arial" w:hAnsi="Arial" w:cs="Arial" w:hint="eastAsia"/>
          <w:sz w:val="22"/>
          <w:szCs w:val="22"/>
        </w:rPr>
        <w:t>ě</w:t>
      </w:r>
      <w:r w:rsidRPr="0056266F">
        <w:rPr>
          <w:rFonts w:ascii="Arial" w:hAnsi="Arial" w:cs="Arial"/>
          <w:sz w:val="22"/>
          <w:szCs w:val="22"/>
        </w:rPr>
        <w:t>ní k výkonu práva dílo užít</w:t>
      </w:r>
      <w:r>
        <w:rPr>
          <w:rFonts w:ascii="Arial" w:hAnsi="Arial" w:cs="Arial"/>
          <w:sz w:val="22"/>
          <w:szCs w:val="22"/>
        </w:rPr>
        <w:t xml:space="preserve"> (licenci)</w:t>
      </w:r>
      <w:r w:rsidRPr="0056266F">
        <w:rPr>
          <w:rFonts w:ascii="Arial" w:hAnsi="Arial" w:cs="Arial"/>
          <w:sz w:val="22"/>
          <w:szCs w:val="22"/>
        </w:rPr>
        <w:t xml:space="preserve"> v p</w:t>
      </w:r>
      <w:r w:rsidRPr="0056266F">
        <w:rPr>
          <w:rFonts w:ascii="Arial" w:hAnsi="Arial" w:cs="Arial" w:hint="eastAsia"/>
          <w:sz w:val="22"/>
          <w:szCs w:val="22"/>
        </w:rPr>
        <w:t>ů</w:t>
      </w:r>
      <w:r w:rsidRPr="0056266F">
        <w:rPr>
          <w:rFonts w:ascii="Arial" w:hAnsi="Arial" w:cs="Arial"/>
          <w:sz w:val="22"/>
          <w:szCs w:val="22"/>
        </w:rPr>
        <w:t xml:space="preserve">vodní nebo zpracované </w:t>
      </w:r>
      <w:r w:rsidRPr="0056266F">
        <w:rPr>
          <w:rFonts w:ascii="Arial" w:hAnsi="Arial" w:cs="Arial" w:hint="eastAsia"/>
          <w:sz w:val="22"/>
          <w:szCs w:val="22"/>
        </w:rPr>
        <w:t>č</w:t>
      </w:r>
      <w:r w:rsidRPr="0056266F">
        <w:rPr>
          <w:rFonts w:ascii="Arial" w:hAnsi="Arial" w:cs="Arial"/>
          <w:sz w:val="22"/>
          <w:szCs w:val="22"/>
        </w:rPr>
        <w:t>i jinak zm</w:t>
      </w:r>
      <w:r w:rsidRPr="0056266F">
        <w:rPr>
          <w:rFonts w:ascii="Arial" w:hAnsi="Arial" w:cs="Arial" w:hint="eastAsia"/>
          <w:sz w:val="22"/>
          <w:szCs w:val="22"/>
        </w:rPr>
        <w:t>ě</w:t>
      </w:r>
      <w:r w:rsidRPr="0056266F">
        <w:rPr>
          <w:rFonts w:ascii="Arial" w:hAnsi="Arial" w:cs="Arial"/>
          <w:sz w:val="22"/>
          <w:szCs w:val="22"/>
        </w:rPr>
        <w:t>n</w:t>
      </w:r>
      <w:r w:rsidRPr="0056266F">
        <w:rPr>
          <w:rFonts w:ascii="Arial" w:hAnsi="Arial" w:cs="Arial" w:hint="eastAsia"/>
          <w:sz w:val="22"/>
          <w:szCs w:val="22"/>
        </w:rPr>
        <w:t>ě</w:t>
      </w:r>
      <w:r w:rsidRPr="0056266F">
        <w:rPr>
          <w:rFonts w:ascii="Arial" w:hAnsi="Arial" w:cs="Arial"/>
          <w:sz w:val="22"/>
          <w:szCs w:val="22"/>
        </w:rPr>
        <w:t>né podob</w:t>
      </w:r>
      <w:r w:rsidRPr="0056266F">
        <w:rPr>
          <w:rFonts w:ascii="Arial" w:hAnsi="Arial" w:cs="Arial" w:hint="eastAsia"/>
          <w:sz w:val="22"/>
          <w:szCs w:val="22"/>
        </w:rPr>
        <w:t>ě</w:t>
      </w:r>
      <w:r w:rsidRPr="0056266F">
        <w:rPr>
          <w:rFonts w:ascii="Arial" w:hAnsi="Arial" w:cs="Arial"/>
          <w:sz w:val="22"/>
          <w:szCs w:val="22"/>
        </w:rPr>
        <w:t>, a to všemi zp</w:t>
      </w:r>
      <w:r w:rsidRPr="0056266F">
        <w:rPr>
          <w:rFonts w:ascii="Arial" w:hAnsi="Arial" w:cs="Arial" w:hint="eastAsia"/>
          <w:sz w:val="22"/>
          <w:szCs w:val="22"/>
        </w:rPr>
        <w:t>ů</w:t>
      </w:r>
      <w:r w:rsidRPr="0056266F">
        <w:rPr>
          <w:rFonts w:ascii="Arial" w:hAnsi="Arial" w:cs="Arial"/>
          <w:sz w:val="22"/>
          <w:szCs w:val="22"/>
        </w:rPr>
        <w:t>soby užití. Licence podle této smlouvy se poskytuje jako licence s územn</w:t>
      </w:r>
      <w:r w:rsidRPr="0056266F">
        <w:rPr>
          <w:rFonts w:ascii="Arial" w:hAnsi="Arial" w:cs="Arial" w:hint="eastAsia"/>
          <w:sz w:val="22"/>
          <w:szCs w:val="22"/>
        </w:rPr>
        <w:t>ě</w:t>
      </w:r>
      <w:r w:rsidRPr="0056266F">
        <w:rPr>
          <w:rFonts w:ascii="Arial" w:hAnsi="Arial" w:cs="Arial"/>
          <w:sz w:val="22"/>
          <w:szCs w:val="22"/>
        </w:rPr>
        <w:t xml:space="preserve"> a množstevn</w:t>
      </w:r>
      <w:r w:rsidRPr="0056266F">
        <w:rPr>
          <w:rFonts w:ascii="Arial" w:hAnsi="Arial" w:cs="Arial" w:hint="eastAsia"/>
          <w:sz w:val="22"/>
          <w:szCs w:val="22"/>
        </w:rPr>
        <w:t>ě</w:t>
      </w:r>
      <w:r w:rsidRPr="0056266F">
        <w:rPr>
          <w:rFonts w:ascii="Arial" w:hAnsi="Arial" w:cs="Arial"/>
          <w:sz w:val="22"/>
          <w:szCs w:val="22"/>
        </w:rPr>
        <w:t xml:space="preserve"> neomezeným rozsahem a na dobu trvání majetkových práv k dílu. Licence se poskytuje jako výhradní, p</w:t>
      </w:r>
      <w:r w:rsidRPr="0056266F">
        <w:rPr>
          <w:rFonts w:ascii="Arial" w:hAnsi="Arial" w:cs="Arial" w:hint="eastAsia"/>
          <w:sz w:val="22"/>
          <w:szCs w:val="22"/>
        </w:rPr>
        <w:t>ř</w:t>
      </w:r>
      <w:r w:rsidRPr="0056266F">
        <w:rPr>
          <w:rFonts w:ascii="Arial" w:hAnsi="Arial" w:cs="Arial"/>
          <w:sz w:val="22"/>
          <w:szCs w:val="22"/>
        </w:rPr>
        <w:t>i</w:t>
      </w:r>
      <w:r w:rsidRPr="0056266F">
        <w:rPr>
          <w:rFonts w:ascii="Arial" w:hAnsi="Arial" w:cs="Arial" w:hint="eastAsia"/>
          <w:sz w:val="22"/>
          <w:szCs w:val="22"/>
        </w:rPr>
        <w:t>č</w:t>
      </w:r>
      <w:r w:rsidRPr="0056266F">
        <w:rPr>
          <w:rFonts w:ascii="Arial" w:hAnsi="Arial" w:cs="Arial"/>
          <w:sz w:val="22"/>
          <w:szCs w:val="22"/>
        </w:rPr>
        <w:t xml:space="preserve">emž objednatel, není povinen licenci užít. </w:t>
      </w:r>
      <w:r w:rsidRPr="0056266F">
        <w:rPr>
          <w:rFonts w:ascii="Arial" w:eastAsiaTheme="minorHAnsi" w:hAnsi="Arial" w:cs="Arial"/>
          <w:sz w:val="22"/>
          <w:szCs w:val="22"/>
          <w:lang w:eastAsia="en-US"/>
        </w:rPr>
        <w:t xml:space="preserve">Objednatel má zejména právo dílo resp. jeho </w:t>
      </w:r>
      <w:r w:rsidRPr="0056266F">
        <w:rPr>
          <w:rFonts w:ascii="Arial" w:eastAsiaTheme="minorHAnsi" w:hAnsi="Arial" w:cs="Arial" w:hint="eastAsia"/>
          <w:sz w:val="22"/>
          <w:szCs w:val="22"/>
          <w:lang w:eastAsia="en-US"/>
        </w:rPr>
        <w:t>čá</w:t>
      </w:r>
      <w:r w:rsidRPr="0056266F">
        <w:rPr>
          <w:rFonts w:ascii="Arial" w:eastAsiaTheme="minorHAnsi" w:hAnsi="Arial" w:cs="Arial"/>
          <w:sz w:val="22"/>
          <w:szCs w:val="22"/>
          <w:lang w:eastAsia="en-US"/>
        </w:rPr>
        <w:t>sti neomezen</w:t>
      </w:r>
      <w:r w:rsidRPr="0056266F">
        <w:rPr>
          <w:rFonts w:ascii="Arial" w:eastAsiaTheme="minorHAnsi" w:hAnsi="Arial" w:cs="Arial" w:hint="eastAsia"/>
          <w:sz w:val="22"/>
          <w:szCs w:val="22"/>
          <w:lang w:eastAsia="en-US"/>
        </w:rPr>
        <w:t>ě</w:t>
      </w:r>
      <w:r w:rsidRPr="0056266F">
        <w:rPr>
          <w:rFonts w:ascii="Arial" w:eastAsiaTheme="minorHAnsi" w:hAnsi="Arial" w:cs="Arial"/>
          <w:sz w:val="22"/>
          <w:szCs w:val="22"/>
          <w:lang w:eastAsia="en-US"/>
        </w:rPr>
        <w:t xml:space="preserve"> množit pro vlastní pot</w:t>
      </w:r>
      <w:r w:rsidRPr="0056266F">
        <w:rPr>
          <w:rFonts w:ascii="Arial" w:eastAsiaTheme="minorHAnsi" w:hAnsi="Arial" w:cs="Arial" w:hint="eastAsia"/>
          <w:sz w:val="22"/>
          <w:szCs w:val="22"/>
          <w:lang w:eastAsia="en-US"/>
        </w:rPr>
        <w:t>ř</w:t>
      </w:r>
      <w:r w:rsidRPr="0056266F">
        <w:rPr>
          <w:rFonts w:ascii="Arial" w:eastAsiaTheme="minorHAnsi" w:hAnsi="Arial" w:cs="Arial"/>
          <w:sz w:val="22"/>
          <w:szCs w:val="22"/>
          <w:lang w:eastAsia="en-US"/>
        </w:rPr>
        <w:t>ebu a pot</w:t>
      </w:r>
      <w:r w:rsidRPr="0056266F">
        <w:rPr>
          <w:rFonts w:ascii="Arial" w:eastAsiaTheme="minorHAnsi" w:hAnsi="Arial" w:cs="Arial" w:hint="eastAsia"/>
          <w:sz w:val="22"/>
          <w:szCs w:val="22"/>
          <w:lang w:eastAsia="en-US"/>
        </w:rPr>
        <w:t>ř</w:t>
      </w:r>
      <w:r w:rsidRPr="0056266F">
        <w:rPr>
          <w:rFonts w:ascii="Arial" w:eastAsiaTheme="minorHAnsi" w:hAnsi="Arial" w:cs="Arial"/>
          <w:sz w:val="22"/>
          <w:szCs w:val="22"/>
          <w:lang w:eastAsia="en-US"/>
        </w:rPr>
        <w:t>ebu osob zú</w:t>
      </w:r>
      <w:r w:rsidRPr="0056266F">
        <w:rPr>
          <w:rFonts w:ascii="Arial" w:eastAsiaTheme="minorHAnsi" w:hAnsi="Arial" w:cs="Arial" w:hint="eastAsia"/>
          <w:sz w:val="22"/>
          <w:szCs w:val="22"/>
          <w:lang w:eastAsia="en-US"/>
        </w:rPr>
        <w:t>č</w:t>
      </w:r>
      <w:r w:rsidRPr="0056266F">
        <w:rPr>
          <w:rFonts w:ascii="Arial" w:eastAsiaTheme="minorHAnsi" w:hAnsi="Arial" w:cs="Arial"/>
          <w:sz w:val="22"/>
          <w:szCs w:val="22"/>
          <w:lang w:eastAsia="en-US"/>
        </w:rPr>
        <w:t>astn</w:t>
      </w:r>
      <w:r w:rsidRPr="0056266F">
        <w:rPr>
          <w:rFonts w:ascii="Arial" w:eastAsiaTheme="minorHAnsi" w:hAnsi="Arial" w:cs="Arial" w:hint="eastAsia"/>
          <w:sz w:val="22"/>
          <w:szCs w:val="22"/>
          <w:lang w:eastAsia="en-US"/>
        </w:rPr>
        <w:t>ě</w:t>
      </w:r>
      <w:r w:rsidRPr="0056266F">
        <w:rPr>
          <w:rFonts w:ascii="Arial" w:eastAsiaTheme="minorHAnsi" w:hAnsi="Arial" w:cs="Arial"/>
          <w:sz w:val="22"/>
          <w:szCs w:val="22"/>
          <w:lang w:eastAsia="en-US"/>
        </w:rPr>
        <w:t>ných na realizaci stavby v podob</w:t>
      </w:r>
      <w:r w:rsidRPr="0056266F">
        <w:rPr>
          <w:rFonts w:ascii="Arial" w:eastAsiaTheme="minorHAnsi" w:hAnsi="Arial" w:cs="Arial" w:hint="eastAsia"/>
          <w:sz w:val="22"/>
          <w:szCs w:val="22"/>
          <w:lang w:eastAsia="en-US"/>
        </w:rPr>
        <w:t>ě</w:t>
      </w:r>
      <w:r w:rsidRPr="0056266F">
        <w:rPr>
          <w:rFonts w:ascii="Arial" w:eastAsiaTheme="minorHAnsi" w:hAnsi="Arial" w:cs="Arial"/>
          <w:sz w:val="22"/>
          <w:szCs w:val="22"/>
          <w:lang w:eastAsia="en-US"/>
        </w:rPr>
        <w:t xml:space="preserve"> listinné a elektronické a p</w:t>
      </w:r>
      <w:r w:rsidRPr="0056266F">
        <w:rPr>
          <w:rFonts w:ascii="Arial" w:eastAsiaTheme="minorHAnsi" w:hAnsi="Arial" w:cs="Arial" w:hint="eastAsia"/>
          <w:sz w:val="22"/>
          <w:szCs w:val="22"/>
          <w:lang w:eastAsia="en-US"/>
        </w:rPr>
        <w:t>ř</w:t>
      </w:r>
      <w:r w:rsidRPr="0056266F">
        <w:rPr>
          <w:rFonts w:ascii="Arial" w:eastAsiaTheme="minorHAnsi" w:hAnsi="Arial" w:cs="Arial"/>
          <w:sz w:val="22"/>
          <w:szCs w:val="22"/>
          <w:lang w:eastAsia="en-US"/>
        </w:rPr>
        <w:t xml:space="preserve">edávat kopie díla nebo jeho </w:t>
      </w:r>
      <w:r w:rsidRPr="0056266F">
        <w:rPr>
          <w:rFonts w:ascii="Arial" w:eastAsiaTheme="minorHAnsi" w:hAnsi="Arial" w:cs="Arial" w:hint="eastAsia"/>
          <w:sz w:val="22"/>
          <w:szCs w:val="22"/>
          <w:lang w:eastAsia="en-US"/>
        </w:rPr>
        <w:t>čá</w:t>
      </w:r>
      <w:r w:rsidRPr="0056266F">
        <w:rPr>
          <w:rFonts w:ascii="Arial" w:eastAsiaTheme="minorHAnsi" w:hAnsi="Arial" w:cs="Arial"/>
          <w:sz w:val="22"/>
          <w:szCs w:val="22"/>
          <w:lang w:eastAsia="en-US"/>
        </w:rPr>
        <w:t>stí t</w:t>
      </w:r>
      <w:r w:rsidRPr="0056266F">
        <w:rPr>
          <w:rFonts w:ascii="Arial" w:eastAsiaTheme="minorHAnsi" w:hAnsi="Arial" w:cs="Arial" w:hint="eastAsia"/>
          <w:sz w:val="22"/>
          <w:szCs w:val="22"/>
          <w:lang w:eastAsia="en-US"/>
        </w:rPr>
        <w:t>ř</w:t>
      </w:r>
      <w:r w:rsidRPr="0056266F">
        <w:rPr>
          <w:rFonts w:ascii="Arial" w:eastAsiaTheme="minorHAnsi" w:hAnsi="Arial" w:cs="Arial"/>
          <w:sz w:val="22"/>
          <w:szCs w:val="22"/>
          <w:lang w:eastAsia="en-US"/>
        </w:rPr>
        <w:t xml:space="preserve">etím osobám za </w:t>
      </w:r>
      <w:r w:rsidRPr="0056266F">
        <w:rPr>
          <w:rFonts w:ascii="Arial" w:eastAsiaTheme="minorHAnsi" w:hAnsi="Arial" w:cs="Arial" w:hint="eastAsia"/>
          <w:sz w:val="22"/>
          <w:szCs w:val="22"/>
          <w:lang w:eastAsia="en-US"/>
        </w:rPr>
        <w:t>úč</w:t>
      </w:r>
      <w:r w:rsidRPr="0056266F">
        <w:rPr>
          <w:rFonts w:ascii="Arial" w:eastAsiaTheme="minorHAnsi" w:hAnsi="Arial" w:cs="Arial"/>
          <w:sz w:val="22"/>
          <w:szCs w:val="22"/>
          <w:lang w:eastAsia="en-US"/>
        </w:rPr>
        <w:t>elem zabezpe</w:t>
      </w:r>
      <w:r w:rsidRPr="0056266F">
        <w:rPr>
          <w:rFonts w:ascii="Arial" w:eastAsiaTheme="minorHAnsi" w:hAnsi="Arial" w:cs="Arial" w:hint="eastAsia"/>
          <w:sz w:val="22"/>
          <w:szCs w:val="22"/>
          <w:lang w:eastAsia="en-US"/>
        </w:rPr>
        <w:t>č</w:t>
      </w:r>
      <w:r w:rsidRPr="0056266F">
        <w:rPr>
          <w:rFonts w:ascii="Arial" w:eastAsiaTheme="minorHAnsi" w:hAnsi="Arial" w:cs="Arial"/>
          <w:sz w:val="22"/>
          <w:szCs w:val="22"/>
          <w:lang w:eastAsia="en-US"/>
        </w:rPr>
        <w:t xml:space="preserve">ení zadávacího </w:t>
      </w:r>
      <w:r w:rsidRPr="0056266F">
        <w:rPr>
          <w:rFonts w:ascii="Arial" w:eastAsiaTheme="minorHAnsi" w:hAnsi="Arial" w:cs="Arial" w:hint="eastAsia"/>
          <w:sz w:val="22"/>
          <w:szCs w:val="22"/>
          <w:lang w:eastAsia="en-US"/>
        </w:rPr>
        <w:t>ří</w:t>
      </w:r>
      <w:r w:rsidRPr="0056266F">
        <w:rPr>
          <w:rFonts w:ascii="Arial" w:eastAsiaTheme="minorHAnsi" w:hAnsi="Arial" w:cs="Arial"/>
          <w:sz w:val="22"/>
          <w:szCs w:val="22"/>
          <w:lang w:eastAsia="en-US"/>
        </w:rPr>
        <w:t>zení na výb</w:t>
      </w:r>
      <w:r w:rsidRPr="0056266F">
        <w:rPr>
          <w:rFonts w:ascii="Arial" w:eastAsiaTheme="minorHAnsi" w:hAnsi="Arial" w:cs="Arial" w:hint="eastAsia"/>
          <w:sz w:val="22"/>
          <w:szCs w:val="22"/>
          <w:lang w:eastAsia="en-US"/>
        </w:rPr>
        <w:t>ě</w:t>
      </w:r>
      <w:r w:rsidRPr="0056266F">
        <w:rPr>
          <w:rFonts w:ascii="Arial" w:eastAsiaTheme="minorHAnsi" w:hAnsi="Arial" w:cs="Arial"/>
          <w:sz w:val="22"/>
          <w:szCs w:val="22"/>
          <w:lang w:eastAsia="en-US"/>
        </w:rPr>
        <w:t xml:space="preserve">r zhotovitele stavby, za </w:t>
      </w:r>
      <w:r w:rsidRPr="0056266F">
        <w:rPr>
          <w:rFonts w:ascii="Arial" w:eastAsiaTheme="minorHAnsi" w:hAnsi="Arial" w:cs="Arial" w:hint="eastAsia"/>
          <w:sz w:val="22"/>
          <w:szCs w:val="22"/>
          <w:lang w:eastAsia="en-US"/>
        </w:rPr>
        <w:t>úč</w:t>
      </w:r>
      <w:r w:rsidRPr="0056266F">
        <w:rPr>
          <w:rFonts w:ascii="Arial" w:eastAsiaTheme="minorHAnsi" w:hAnsi="Arial" w:cs="Arial"/>
          <w:sz w:val="22"/>
          <w:szCs w:val="22"/>
          <w:lang w:eastAsia="en-US"/>
        </w:rPr>
        <w:t xml:space="preserve">elem zhotovení stavby nebo její </w:t>
      </w:r>
      <w:r w:rsidRPr="0056266F">
        <w:rPr>
          <w:rFonts w:ascii="Arial" w:eastAsiaTheme="minorHAnsi" w:hAnsi="Arial" w:cs="Arial" w:hint="eastAsia"/>
          <w:sz w:val="22"/>
          <w:szCs w:val="22"/>
          <w:lang w:eastAsia="en-US"/>
        </w:rPr>
        <w:t>čá</w:t>
      </w:r>
      <w:r w:rsidRPr="0056266F">
        <w:rPr>
          <w:rFonts w:ascii="Arial" w:eastAsiaTheme="minorHAnsi" w:hAnsi="Arial" w:cs="Arial"/>
          <w:sz w:val="22"/>
          <w:szCs w:val="22"/>
          <w:lang w:eastAsia="en-US"/>
        </w:rPr>
        <w:t>sti</w:t>
      </w:r>
      <w:r w:rsidR="00DE35EF">
        <w:rPr>
          <w:rFonts w:ascii="Arial" w:eastAsiaTheme="minorHAnsi" w:hAnsi="Arial" w:cs="Arial"/>
          <w:sz w:val="22"/>
          <w:szCs w:val="22"/>
          <w:lang w:eastAsia="en-US"/>
        </w:rPr>
        <w:t xml:space="preserve"> či za účelem zajištění autorského dozoru dle </w:t>
      </w:r>
      <w:proofErr w:type="spellStart"/>
      <w:r w:rsidR="00DE35EF">
        <w:rPr>
          <w:rFonts w:ascii="Arial" w:eastAsiaTheme="minorHAnsi" w:hAnsi="Arial" w:cs="Arial"/>
          <w:sz w:val="22"/>
          <w:szCs w:val="22"/>
          <w:lang w:eastAsia="en-US"/>
        </w:rPr>
        <w:t>ust</w:t>
      </w:r>
      <w:proofErr w:type="spellEnd"/>
      <w:r w:rsidR="00DE35EF">
        <w:rPr>
          <w:rFonts w:ascii="Arial" w:eastAsiaTheme="minorHAnsi" w:hAnsi="Arial" w:cs="Arial"/>
          <w:sz w:val="22"/>
          <w:szCs w:val="22"/>
          <w:lang w:eastAsia="en-US"/>
        </w:rPr>
        <w:t>. § 152 odst. 4 zákona č. 183/2006 Sb., o územním plánování a stavebním řádu (stavební zákon)</w:t>
      </w:r>
      <w:r w:rsidR="003149A3">
        <w:rPr>
          <w:rFonts w:ascii="Arial" w:eastAsiaTheme="minorHAnsi" w:hAnsi="Arial" w:cs="Arial"/>
          <w:sz w:val="22"/>
          <w:szCs w:val="22"/>
          <w:lang w:eastAsia="en-US"/>
        </w:rPr>
        <w:t>, a to byť i osobou odlišnou od zhotovitele</w:t>
      </w:r>
      <w:r w:rsidRPr="0056266F">
        <w:rPr>
          <w:rFonts w:ascii="Arial" w:eastAsiaTheme="minorHAnsi" w:hAnsi="Arial" w:cs="Arial"/>
          <w:sz w:val="22"/>
          <w:szCs w:val="22"/>
          <w:lang w:eastAsia="en-US"/>
        </w:rPr>
        <w:t>. V rámci poskytnuté licence má objednatel právo dílo p</w:t>
      </w:r>
      <w:r w:rsidRPr="0056266F">
        <w:rPr>
          <w:rFonts w:ascii="Arial" w:eastAsiaTheme="minorHAnsi" w:hAnsi="Arial" w:cs="Arial" w:hint="eastAsia"/>
          <w:sz w:val="22"/>
          <w:szCs w:val="22"/>
          <w:lang w:eastAsia="en-US"/>
        </w:rPr>
        <w:t>ř</w:t>
      </w:r>
      <w:r w:rsidRPr="0056266F">
        <w:rPr>
          <w:rFonts w:ascii="Arial" w:eastAsiaTheme="minorHAnsi" w:hAnsi="Arial" w:cs="Arial"/>
          <w:sz w:val="22"/>
          <w:szCs w:val="22"/>
          <w:lang w:eastAsia="en-US"/>
        </w:rPr>
        <w:t>i realizaci stavby pln</w:t>
      </w:r>
      <w:r w:rsidRPr="0056266F">
        <w:rPr>
          <w:rFonts w:ascii="Arial" w:eastAsiaTheme="minorHAnsi" w:hAnsi="Arial" w:cs="Arial" w:hint="eastAsia"/>
          <w:sz w:val="22"/>
          <w:szCs w:val="22"/>
          <w:lang w:eastAsia="en-US"/>
        </w:rPr>
        <w:t>ě</w:t>
      </w:r>
      <w:r w:rsidRPr="0056266F">
        <w:rPr>
          <w:rFonts w:ascii="Arial" w:eastAsiaTheme="minorHAnsi" w:hAnsi="Arial" w:cs="Arial"/>
          <w:sz w:val="22"/>
          <w:szCs w:val="22"/>
          <w:lang w:eastAsia="en-US"/>
        </w:rPr>
        <w:t xml:space="preserve"> a ve všech sm</w:t>
      </w:r>
      <w:r w:rsidRPr="0056266F">
        <w:rPr>
          <w:rFonts w:ascii="Arial" w:eastAsiaTheme="minorHAnsi" w:hAnsi="Arial" w:cs="Arial" w:hint="eastAsia"/>
          <w:sz w:val="22"/>
          <w:szCs w:val="22"/>
          <w:lang w:eastAsia="en-US"/>
        </w:rPr>
        <w:t>ě</w:t>
      </w:r>
      <w:r w:rsidRPr="0056266F">
        <w:rPr>
          <w:rFonts w:ascii="Arial" w:eastAsiaTheme="minorHAnsi" w:hAnsi="Arial" w:cs="Arial"/>
          <w:sz w:val="22"/>
          <w:szCs w:val="22"/>
          <w:lang w:eastAsia="en-US"/>
        </w:rPr>
        <w:t>rech neomezen</w:t>
      </w:r>
      <w:r w:rsidRPr="0056266F">
        <w:rPr>
          <w:rFonts w:ascii="Arial" w:eastAsiaTheme="minorHAnsi" w:hAnsi="Arial" w:cs="Arial" w:hint="eastAsia"/>
          <w:sz w:val="22"/>
          <w:szCs w:val="22"/>
          <w:lang w:eastAsia="en-US"/>
        </w:rPr>
        <w:t>ě</w:t>
      </w:r>
      <w:r w:rsidRPr="0056266F">
        <w:rPr>
          <w:rFonts w:ascii="Arial" w:eastAsiaTheme="minorHAnsi" w:hAnsi="Arial" w:cs="Arial"/>
          <w:sz w:val="22"/>
          <w:szCs w:val="22"/>
          <w:lang w:eastAsia="en-US"/>
        </w:rPr>
        <w:t xml:space="preserve"> využít a poskytnout neomezenou podlicenci osobám, které se budou na realizaci stavby podílet</w:t>
      </w:r>
      <w:r w:rsidR="000B5D03">
        <w:rPr>
          <w:rFonts w:ascii="Arial" w:eastAsiaTheme="minorHAnsi" w:hAnsi="Arial" w:cs="Arial"/>
          <w:sz w:val="22"/>
          <w:szCs w:val="22"/>
          <w:lang w:eastAsia="en-US"/>
        </w:rPr>
        <w:t xml:space="preserve">, </w:t>
      </w:r>
      <w:r w:rsidR="000B5D03" w:rsidRPr="000B5D03">
        <w:rPr>
          <w:rFonts w:ascii="Arial" w:eastAsiaTheme="minorHAnsi" w:hAnsi="Arial" w:cs="Arial"/>
          <w:sz w:val="22"/>
          <w:szCs w:val="22"/>
          <w:lang w:eastAsia="en-US"/>
        </w:rPr>
        <w:t xml:space="preserve">k </w:t>
      </w:r>
      <w:r w:rsidR="000B5D03" w:rsidRPr="000B5D03">
        <w:rPr>
          <w:rFonts w:ascii="Arial" w:eastAsiaTheme="minorHAnsi" w:hAnsi="Arial" w:cs="Arial" w:hint="eastAsia"/>
          <w:sz w:val="22"/>
          <w:szCs w:val="22"/>
          <w:lang w:eastAsia="en-US"/>
        </w:rPr>
        <w:t>č</w:t>
      </w:r>
      <w:r w:rsidR="000B5D03" w:rsidRPr="000B5D03">
        <w:rPr>
          <w:rFonts w:ascii="Arial" w:eastAsiaTheme="minorHAnsi" w:hAnsi="Arial" w:cs="Arial"/>
          <w:sz w:val="22"/>
          <w:szCs w:val="22"/>
          <w:lang w:eastAsia="en-US"/>
        </w:rPr>
        <w:t>emuž dává zhotovitel podpisem této smlouvy sv</w:t>
      </w:r>
      <w:r w:rsidR="000B5D03" w:rsidRPr="000B5D03">
        <w:rPr>
          <w:rFonts w:ascii="Arial" w:eastAsiaTheme="minorHAnsi" w:hAnsi="Arial" w:cs="Arial" w:hint="eastAsia"/>
          <w:sz w:val="22"/>
          <w:szCs w:val="22"/>
          <w:lang w:eastAsia="en-US"/>
        </w:rPr>
        <w:t>ů</w:t>
      </w:r>
      <w:r w:rsidR="000B5D03" w:rsidRPr="000B5D03">
        <w:rPr>
          <w:rFonts w:ascii="Arial" w:eastAsiaTheme="minorHAnsi" w:hAnsi="Arial" w:cs="Arial"/>
          <w:sz w:val="22"/>
          <w:szCs w:val="22"/>
          <w:lang w:eastAsia="en-US"/>
        </w:rPr>
        <w:t xml:space="preserve">j výslovný </w:t>
      </w:r>
      <w:r w:rsidR="003149A3">
        <w:rPr>
          <w:rFonts w:ascii="Arial" w:eastAsiaTheme="minorHAnsi" w:hAnsi="Arial" w:cs="Arial"/>
          <w:sz w:val="22"/>
          <w:szCs w:val="22"/>
          <w:lang w:eastAsia="en-US"/>
        </w:rPr>
        <w:t>a neodvolatelný</w:t>
      </w:r>
      <w:r w:rsidR="003149A3" w:rsidRPr="000B5D03">
        <w:rPr>
          <w:rFonts w:ascii="Arial" w:eastAsiaTheme="minorHAnsi" w:hAnsi="Arial" w:cs="Arial"/>
          <w:sz w:val="22"/>
          <w:szCs w:val="22"/>
          <w:lang w:eastAsia="en-US"/>
        </w:rPr>
        <w:t xml:space="preserve"> </w:t>
      </w:r>
      <w:r w:rsidR="000B5D03" w:rsidRPr="000B5D03">
        <w:rPr>
          <w:rFonts w:ascii="Arial" w:eastAsiaTheme="minorHAnsi" w:hAnsi="Arial" w:cs="Arial"/>
          <w:sz w:val="22"/>
          <w:szCs w:val="22"/>
          <w:lang w:eastAsia="en-US"/>
        </w:rPr>
        <w:t>souhlas</w:t>
      </w:r>
      <w:r w:rsidRPr="0056266F">
        <w:rPr>
          <w:rFonts w:ascii="Arial" w:eastAsiaTheme="minorHAnsi" w:hAnsi="Arial" w:cs="Arial"/>
          <w:sz w:val="22"/>
          <w:szCs w:val="22"/>
          <w:lang w:eastAsia="en-US"/>
        </w:rPr>
        <w:t>. Objednatel má také v rámci nabyté licence právo dílo upravovat a m</w:t>
      </w:r>
      <w:r w:rsidRPr="0056266F">
        <w:rPr>
          <w:rFonts w:ascii="Arial" w:eastAsiaTheme="minorHAnsi" w:hAnsi="Arial" w:cs="Arial" w:hint="eastAsia"/>
          <w:sz w:val="22"/>
          <w:szCs w:val="22"/>
          <w:lang w:eastAsia="en-US"/>
        </w:rPr>
        <w:t>ě</w:t>
      </w:r>
      <w:r w:rsidRPr="0056266F">
        <w:rPr>
          <w:rFonts w:ascii="Arial" w:eastAsiaTheme="minorHAnsi" w:hAnsi="Arial" w:cs="Arial"/>
          <w:sz w:val="22"/>
          <w:szCs w:val="22"/>
          <w:lang w:eastAsia="en-US"/>
        </w:rPr>
        <w:t>nit podle pot</w:t>
      </w:r>
      <w:r w:rsidRPr="0056266F">
        <w:rPr>
          <w:rFonts w:ascii="Arial" w:eastAsiaTheme="minorHAnsi" w:hAnsi="Arial" w:cs="Arial" w:hint="eastAsia"/>
          <w:sz w:val="22"/>
          <w:szCs w:val="22"/>
          <w:lang w:eastAsia="en-US"/>
        </w:rPr>
        <w:t>ř</w:t>
      </w:r>
      <w:r w:rsidRPr="0056266F">
        <w:rPr>
          <w:rFonts w:ascii="Arial" w:eastAsiaTheme="minorHAnsi" w:hAnsi="Arial" w:cs="Arial"/>
          <w:sz w:val="22"/>
          <w:szCs w:val="22"/>
          <w:lang w:eastAsia="en-US"/>
        </w:rPr>
        <w:t>eby realizace stavby a poskytnout k tomu i podlicence dalším osobám zú</w:t>
      </w:r>
      <w:r w:rsidRPr="0056266F">
        <w:rPr>
          <w:rFonts w:ascii="Arial" w:eastAsiaTheme="minorHAnsi" w:hAnsi="Arial" w:cs="Arial" w:hint="eastAsia"/>
          <w:sz w:val="22"/>
          <w:szCs w:val="22"/>
          <w:lang w:eastAsia="en-US"/>
        </w:rPr>
        <w:t>č</w:t>
      </w:r>
      <w:r w:rsidRPr="0056266F">
        <w:rPr>
          <w:rFonts w:ascii="Arial" w:eastAsiaTheme="minorHAnsi" w:hAnsi="Arial" w:cs="Arial"/>
          <w:sz w:val="22"/>
          <w:szCs w:val="22"/>
          <w:lang w:eastAsia="en-US"/>
        </w:rPr>
        <w:t>astn</w:t>
      </w:r>
      <w:r w:rsidRPr="0056266F">
        <w:rPr>
          <w:rFonts w:ascii="Arial" w:eastAsiaTheme="minorHAnsi" w:hAnsi="Arial" w:cs="Arial" w:hint="eastAsia"/>
          <w:sz w:val="22"/>
          <w:szCs w:val="22"/>
          <w:lang w:eastAsia="en-US"/>
        </w:rPr>
        <w:t>ě</w:t>
      </w:r>
      <w:r w:rsidRPr="0056266F">
        <w:rPr>
          <w:rFonts w:ascii="Arial" w:eastAsiaTheme="minorHAnsi" w:hAnsi="Arial" w:cs="Arial"/>
          <w:sz w:val="22"/>
          <w:szCs w:val="22"/>
          <w:lang w:eastAsia="en-US"/>
        </w:rPr>
        <w:t>ným na stavb</w:t>
      </w:r>
      <w:r w:rsidRPr="0056266F">
        <w:rPr>
          <w:rFonts w:ascii="Arial" w:eastAsiaTheme="minorHAnsi" w:hAnsi="Arial" w:cs="Arial" w:hint="eastAsia"/>
          <w:sz w:val="22"/>
          <w:szCs w:val="22"/>
          <w:lang w:eastAsia="en-US"/>
        </w:rPr>
        <w:t>ě</w:t>
      </w:r>
      <w:r w:rsidRPr="0056266F">
        <w:rPr>
          <w:rFonts w:ascii="Arial" w:eastAsiaTheme="minorHAnsi" w:hAnsi="Arial" w:cs="Arial"/>
          <w:sz w:val="22"/>
          <w:szCs w:val="22"/>
          <w:lang w:eastAsia="en-US"/>
        </w:rPr>
        <w:t xml:space="preserve"> za ú</w:t>
      </w:r>
      <w:r w:rsidRPr="0056266F">
        <w:rPr>
          <w:rFonts w:ascii="Arial" w:eastAsiaTheme="minorHAnsi" w:hAnsi="Arial" w:cs="Arial" w:hint="eastAsia"/>
          <w:sz w:val="22"/>
          <w:szCs w:val="22"/>
          <w:lang w:eastAsia="en-US"/>
        </w:rPr>
        <w:t>č</w:t>
      </w:r>
      <w:r w:rsidRPr="0056266F">
        <w:rPr>
          <w:rFonts w:ascii="Arial" w:eastAsiaTheme="minorHAnsi" w:hAnsi="Arial" w:cs="Arial"/>
          <w:sz w:val="22"/>
          <w:szCs w:val="22"/>
          <w:lang w:eastAsia="en-US"/>
        </w:rPr>
        <w:t>elem její realizace.</w:t>
      </w:r>
    </w:p>
    <w:p w14:paraId="62C5ED59" w14:textId="77777777" w:rsidR="000B5D03" w:rsidRPr="0056266F" w:rsidRDefault="000B5D03" w:rsidP="0056266F">
      <w:pPr>
        <w:pStyle w:val="Odstavecseseznamem"/>
        <w:overflowPunct/>
        <w:autoSpaceDE/>
        <w:autoSpaceDN/>
        <w:adjustRightInd/>
        <w:ind w:left="284"/>
        <w:jc w:val="both"/>
        <w:textAlignment w:val="auto"/>
        <w:rPr>
          <w:rFonts w:ascii="Arial" w:hAnsi="Arial" w:cs="Arial"/>
          <w:sz w:val="22"/>
          <w:szCs w:val="22"/>
        </w:rPr>
      </w:pPr>
    </w:p>
    <w:p w14:paraId="09342746" w14:textId="63701B10" w:rsidR="003149A3" w:rsidRPr="003149A3" w:rsidRDefault="000B5D03">
      <w:pPr>
        <w:pStyle w:val="Odstavecseseznamem"/>
        <w:numPr>
          <w:ilvl w:val="0"/>
          <w:numId w:val="43"/>
        </w:numPr>
        <w:overflowPunct/>
        <w:autoSpaceDE/>
        <w:autoSpaceDN/>
        <w:adjustRightInd/>
        <w:ind w:left="284" w:hanging="426"/>
        <w:jc w:val="both"/>
        <w:textAlignment w:val="auto"/>
        <w:rPr>
          <w:rFonts w:ascii="Arial" w:hAnsi="Arial" w:cs="Arial"/>
          <w:sz w:val="22"/>
          <w:szCs w:val="22"/>
        </w:rPr>
      </w:pPr>
      <w:r w:rsidRPr="003149A3">
        <w:rPr>
          <w:rFonts w:ascii="Arial" w:hAnsi="Arial" w:cs="Arial"/>
          <w:sz w:val="22"/>
          <w:szCs w:val="22"/>
        </w:rPr>
        <w:t>Cena za poskytnutí licence je součástí ceny díla dle čl. IV. této smlouvy.</w:t>
      </w:r>
      <w:r w:rsidR="003149A3" w:rsidRPr="003149A3">
        <w:rPr>
          <w:rFonts w:ascii="Arial" w:hAnsi="Arial" w:cs="Arial"/>
          <w:sz w:val="22"/>
          <w:szCs w:val="22"/>
        </w:rPr>
        <w:t xml:space="preserve"> Zhotovitel nemá právo na jakoukoli dodatečnou odměnu</w:t>
      </w:r>
      <w:r w:rsidR="003149A3">
        <w:rPr>
          <w:rFonts w:ascii="Arial" w:hAnsi="Arial" w:cs="Arial"/>
          <w:sz w:val="22"/>
          <w:szCs w:val="22"/>
        </w:rPr>
        <w:t xml:space="preserve"> za poskytnutí licence</w:t>
      </w:r>
      <w:r w:rsidR="003149A3" w:rsidRPr="003149A3">
        <w:rPr>
          <w:rFonts w:ascii="Arial" w:hAnsi="Arial" w:cs="Arial"/>
          <w:sz w:val="22"/>
          <w:szCs w:val="22"/>
        </w:rPr>
        <w:t>.</w:t>
      </w:r>
    </w:p>
    <w:p w14:paraId="438C3C79" w14:textId="77777777" w:rsidR="00090958" w:rsidRDefault="00090958" w:rsidP="00374828">
      <w:pPr>
        <w:pStyle w:val="Odstavecseseznamem"/>
        <w:tabs>
          <w:tab w:val="num" w:pos="1440"/>
        </w:tabs>
        <w:overflowPunct/>
        <w:autoSpaceDE/>
        <w:autoSpaceDN/>
        <w:adjustRightInd/>
        <w:ind w:left="284"/>
        <w:jc w:val="center"/>
        <w:textAlignment w:val="auto"/>
        <w:rPr>
          <w:rFonts w:ascii="Arial" w:hAnsi="Arial" w:cs="Arial"/>
          <w:b/>
          <w:sz w:val="24"/>
          <w:szCs w:val="22"/>
        </w:rPr>
      </w:pPr>
    </w:p>
    <w:p w14:paraId="75F8B463" w14:textId="77777777" w:rsidR="00090958" w:rsidRPr="00267411" w:rsidRDefault="00090958" w:rsidP="00374828">
      <w:pPr>
        <w:pStyle w:val="Odstavecseseznamem"/>
        <w:tabs>
          <w:tab w:val="num" w:pos="1440"/>
        </w:tabs>
        <w:overflowPunct/>
        <w:autoSpaceDE/>
        <w:autoSpaceDN/>
        <w:adjustRightInd/>
        <w:ind w:left="284"/>
        <w:jc w:val="center"/>
        <w:textAlignment w:val="auto"/>
        <w:rPr>
          <w:rFonts w:ascii="Arial" w:hAnsi="Arial" w:cs="Arial"/>
          <w:b/>
          <w:sz w:val="24"/>
          <w:szCs w:val="22"/>
        </w:rPr>
      </w:pPr>
    </w:p>
    <w:p w14:paraId="2AE8FBBB" w14:textId="5C440A8E" w:rsidR="00E61A46" w:rsidRPr="00F26938" w:rsidRDefault="00F26938" w:rsidP="00374828">
      <w:pPr>
        <w:pStyle w:val="Bezmezer"/>
        <w:suppressAutoHyphens/>
        <w:spacing w:line="240" w:lineRule="exact"/>
        <w:jc w:val="center"/>
        <w:rPr>
          <w:rFonts w:ascii="Arial" w:hAnsi="Arial" w:cs="Arial"/>
          <w:b/>
          <w:sz w:val="22"/>
          <w:szCs w:val="22"/>
        </w:rPr>
      </w:pPr>
      <w:r w:rsidRPr="00F26938">
        <w:rPr>
          <w:rFonts w:ascii="Arial" w:hAnsi="Arial" w:cs="Arial"/>
          <w:b/>
          <w:sz w:val="22"/>
          <w:szCs w:val="22"/>
        </w:rPr>
        <w:t>7</w:t>
      </w:r>
      <w:r w:rsidR="00E61A46" w:rsidRPr="00F26938">
        <w:rPr>
          <w:rFonts w:ascii="Arial" w:hAnsi="Arial" w:cs="Arial"/>
          <w:b/>
          <w:sz w:val="22"/>
          <w:szCs w:val="22"/>
        </w:rPr>
        <w:t xml:space="preserve">. </w:t>
      </w:r>
      <w:r w:rsidRPr="00F26938">
        <w:rPr>
          <w:rFonts w:ascii="Arial" w:hAnsi="Arial" w:cs="Arial"/>
          <w:b/>
          <w:sz w:val="22"/>
          <w:szCs w:val="22"/>
        </w:rPr>
        <w:t>Odpovědnost za vady</w:t>
      </w:r>
    </w:p>
    <w:p w14:paraId="470DED0E" w14:textId="77777777" w:rsidR="00E61A46" w:rsidRPr="00267411" w:rsidRDefault="00E61A46" w:rsidP="00E61A46">
      <w:pPr>
        <w:jc w:val="both"/>
        <w:rPr>
          <w:rFonts w:ascii="Calibri" w:hAnsi="Calibri"/>
          <w:sz w:val="22"/>
          <w:szCs w:val="22"/>
        </w:rPr>
      </w:pPr>
    </w:p>
    <w:p w14:paraId="7C4C0DCB" w14:textId="17A03D0D" w:rsidR="00E61A46" w:rsidRPr="00267411" w:rsidRDefault="00E61A46" w:rsidP="00732631">
      <w:pPr>
        <w:pStyle w:val="Odstavecseseznamem"/>
        <w:numPr>
          <w:ilvl w:val="0"/>
          <w:numId w:val="13"/>
        </w:numPr>
        <w:ind w:left="284" w:hanging="284"/>
        <w:jc w:val="both"/>
        <w:rPr>
          <w:rFonts w:ascii="Arial" w:hAnsi="Arial" w:cs="Arial"/>
          <w:sz w:val="24"/>
          <w:szCs w:val="22"/>
        </w:rPr>
      </w:pPr>
      <w:r w:rsidRPr="00267411">
        <w:rPr>
          <w:rFonts w:ascii="Arial" w:hAnsi="Arial" w:cs="Arial"/>
          <w:sz w:val="22"/>
          <w:szCs w:val="22"/>
        </w:rPr>
        <w:t xml:space="preserve">Zhotovitel odpovídá za to, že </w:t>
      </w:r>
      <w:r w:rsidR="004F763F">
        <w:rPr>
          <w:rFonts w:ascii="Arial" w:hAnsi="Arial" w:cs="Arial"/>
          <w:sz w:val="22"/>
          <w:szCs w:val="22"/>
        </w:rPr>
        <w:t xml:space="preserve">DPS </w:t>
      </w:r>
      <w:r w:rsidRPr="00267411">
        <w:rPr>
          <w:rFonts w:ascii="Arial" w:hAnsi="Arial" w:cs="Arial"/>
          <w:sz w:val="22"/>
          <w:szCs w:val="22"/>
        </w:rPr>
        <w:t xml:space="preserve">bude mít vlastnosti specifikované v čl. II. této smlouvy a zároveň bude v souladu s právními předpisy a technickými normami platnými v době zhotovení díla. </w:t>
      </w:r>
      <w:r w:rsidRPr="00267411">
        <w:rPr>
          <w:rFonts w:ascii="Arial" w:hAnsi="Arial" w:cs="Arial"/>
          <w:snapToGrid w:val="0"/>
          <w:sz w:val="22"/>
        </w:rPr>
        <w:t xml:space="preserve">Zhotovitel odpovídá za </w:t>
      </w:r>
      <w:r w:rsidR="009F479E" w:rsidRPr="00267411">
        <w:rPr>
          <w:rFonts w:ascii="Arial" w:hAnsi="Arial" w:cs="Arial"/>
          <w:snapToGrid w:val="0"/>
          <w:sz w:val="22"/>
        </w:rPr>
        <w:t>v</w:t>
      </w:r>
      <w:r w:rsidRPr="00267411">
        <w:rPr>
          <w:rFonts w:ascii="Arial" w:hAnsi="Arial" w:cs="Arial"/>
          <w:snapToGrid w:val="0"/>
          <w:sz w:val="22"/>
        </w:rPr>
        <w:t xml:space="preserve">ady, jež </w:t>
      </w:r>
      <w:r w:rsidR="009F479E" w:rsidRPr="00267411">
        <w:rPr>
          <w:rFonts w:ascii="Arial" w:hAnsi="Arial" w:cs="Arial"/>
          <w:snapToGrid w:val="0"/>
          <w:sz w:val="22"/>
        </w:rPr>
        <w:t xml:space="preserve">dílo </w:t>
      </w:r>
      <w:r w:rsidR="0015543C" w:rsidRPr="00267411">
        <w:rPr>
          <w:rFonts w:ascii="Arial" w:hAnsi="Arial" w:cs="Arial"/>
          <w:snapToGrid w:val="0"/>
          <w:sz w:val="22"/>
        </w:rPr>
        <w:t xml:space="preserve">má </w:t>
      </w:r>
      <w:r w:rsidRPr="00267411">
        <w:rPr>
          <w:rFonts w:ascii="Arial" w:hAnsi="Arial" w:cs="Arial"/>
          <w:snapToGrid w:val="0"/>
          <w:sz w:val="22"/>
        </w:rPr>
        <w:t xml:space="preserve">po celou dobu životnosti stavby, která byla </w:t>
      </w:r>
      <w:r w:rsidR="009F479E" w:rsidRPr="00267411">
        <w:rPr>
          <w:rFonts w:ascii="Arial" w:hAnsi="Arial" w:cs="Arial"/>
          <w:snapToGrid w:val="0"/>
          <w:sz w:val="22"/>
        </w:rPr>
        <w:t>dílem</w:t>
      </w:r>
      <w:r w:rsidRPr="00267411">
        <w:rPr>
          <w:rFonts w:ascii="Arial" w:hAnsi="Arial" w:cs="Arial"/>
          <w:snapToGrid w:val="0"/>
          <w:sz w:val="22"/>
        </w:rPr>
        <w:t xml:space="preserve"> navržena. Zhotovitel odpovídá za kvalitu a řádnost a úplnost provedených projekčních prací.</w:t>
      </w:r>
    </w:p>
    <w:p w14:paraId="0CBA318A" w14:textId="77777777" w:rsidR="00E61A46" w:rsidRPr="00267411" w:rsidRDefault="00E61A46" w:rsidP="00732631">
      <w:pPr>
        <w:pStyle w:val="Bezmezer"/>
        <w:suppressAutoHyphens/>
        <w:spacing w:line="240" w:lineRule="exact"/>
        <w:ind w:left="284" w:hanging="284"/>
        <w:rPr>
          <w:rFonts w:ascii="Arial" w:hAnsi="Arial" w:cs="Arial"/>
          <w:sz w:val="24"/>
          <w:szCs w:val="22"/>
        </w:rPr>
      </w:pPr>
      <w:r w:rsidRPr="00267411">
        <w:rPr>
          <w:rFonts w:ascii="Arial" w:hAnsi="Arial" w:cs="Arial"/>
          <w:sz w:val="24"/>
          <w:szCs w:val="22"/>
        </w:rPr>
        <w:t xml:space="preserve">  </w:t>
      </w:r>
    </w:p>
    <w:p w14:paraId="5E0B3A4C" w14:textId="77777777" w:rsidR="00E61A46" w:rsidRPr="00267411" w:rsidRDefault="009F479E" w:rsidP="00732631">
      <w:pPr>
        <w:pStyle w:val="Bezmezer"/>
        <w:numPr>
          <w:ilvl w:val="0"/>
          <w:numId w:val="13"/>
        </w:numPr>
        <w:suppressAutoHyphens/>
        <w:spacing w:line="240" w:lineRule="exact"/>
        <w:ind w:left="284" w:hanging="284"/>
        <w:jc w:val="both"/>
        <w:rPr>
          <w:rFonts w:ascii="Arial" w:hAnsi="Arial" w:cs="Arial"/>
          <w:sz w:val="22"/>
          <w:szCs w:val="22"/>
        </w:rPr>
      </w:pPr>
      <w:r w:rsidRPr="00267411">
        <w:rPr>
          <w:rFonts w:ascii="Arial" w:hAnsi="Arial" w:cs="Arial"/>
          <w:sz w:val="22"/>
          <w:szCs w:val="22"/>
        </w:rPr>
        <w:t>Zhotovitel si je vědom, že dílo, které</w:t>
      </w:r>
      <w:r w:rsidR="00E61A46" w:rsidRPr="00267411">
        <w:rPr>
          <w:rFonts w:ascii="Arial" w:hAnsi="Arial" w:cs="Arial"/>
          <w:sz w:val="22"/>
          <w:szCs w:val="22"/>
        </w:rPr>
        <w:t xml:space="preserve"> vypracuje na základě této smlouvy, bude závazným podkladem pro zhotovení stavby. Z tohoto důvodu poskytuje objednateli záruku na jakost díla po celou dobu provádění stavby, nejdéle však po dobu dvou</w:t>
      </w:r>
      <w:r w:rsidR="00E61A46" w:rsidRPr="00267411">
        <w:rPr>
          <w:rFonts w:ascii="Arial" w:hAnsi="Arial" w:cs="Arial"/>
          <w:b/>
          <w:bCs/>
          <w:sz w:val="22"/>
          <w:szCs w:val="22"/>
        </w:rPr>
        <w:t xml:space="preserve"> </w:t>
      </w:r>
      <w:r w:rsidR="00E61A46" w:rsidRPr="00267411">
        <w:rPr>
          <w:rFonts w:ascii="Arial" w:hAnsi="Arial" w:cs="Arial"/>
          <w:sz w:val="22"/>
          <w:szCs w:val="22"/>
        </w:rPr>
        <w:t xml:space="preserve">let ode dne odevzdání realizované stavby objednateli. Během záruční doby se zhotovitel zavazuje bezplatně bez zbytečného odkladu odstranit případně zjištěné vady díla. </w:t>
      </w:r>
    </w:p>
    <w:p w14:paraId="6FC8542B" w14:textId="77777777" w:rsidR="00E61A46" w:rsidRPr="00267411" w:rsidRDefault="00E61A46" w:rsidP="00732631">
      <w:pPr>
        <w:pStyle w:val="Odstavecseseznamem"/>
        <w:suppressAutoHyphens/>
        <w:spacing w:line="240" w:lineRule="exact"/>
        <w:ind w:left="284" w:hanging="284"/>
        <w:rPr>
          <w:rFonts w:ascii="Arial" w:hAnsi="Arial" w:cs="Arial"/>
          <w:sz w:val="22"/>
          <w:szCs w:val="22"/>
        </w:rPr>
      </w:pPr>
    </w:p>
    <w:p w14:paraId="7351D84D" w14:textId="77777777" w:rsidR="00E61A46" w:rsidRPr="00267411" w:rsidRDefault="00E61A46" w:rsidP="00671494">
      <w:pPr>
        <w:pStyle w:val="Bezmezer"/>
        <w:suppressAutoHyphens/>
        <w:spacing w:line="240" w:lineRule="exact"/>
        <w:ind w:left="284" w:hanging="284"/>
        <w:jc w:val="both"/>
        <w:rPr>
          <w:rFonts w:ascii="Arial" w:hAnsi="Arial" w:cs="Arial"/>
          <w:sz w:val="22"/>
          <w:szCs w:val="22"/>
        </w:rPr>
      </w:pPr>
      <w:r w:rsidRPr="00267411">
        <w:rPr>
          <w:rFonts w:ascii="Arial" w:hAnsi="Arial" w:cs="Arial"/>
          <w:sz w:val="22"/>
          <w:szCs w:val="22"/>
        </w:rPr>
        <w:t>3. Zhotovitel neodp</w:t>
      </w:r>
      <w:r w:rsidR="00671494" w:rsidRPr="00267411">
        <w:rPr>
          <w:rFonts w:ascii="Arial" w:hAnsi="Arial" w:cs="Arial"/>
          <w:sz w:val="22"/>
          <w:szCs w:val="22"/>
        </w:rPr>
        <w:t xml:space="preserve">ovídá za vady plnění způsobené </w:t>
      </w:r>
      <w:r w:rsidRPr="00267411">
        <w:rPr>
          <w:rFonts w:ascii="Arial" w:hAnsi="Arial" w:cs="Arial"/>
          <w:sz w:val="22"/>
          <w:szCs w:val="22"/>
        </w:rPr>
        <w:t>poskytnutím nesprávných výchozích a zadávacích podkladů ze strany objednatele,</w:t>
      </w:r>
      <w:r w:rsidRPr="00267411">
        <w:rPr>
          <w:rFonts w:ascii="Arial" w:hAnsi="Arial" w:cs="Arial"/>
          <w:color w:val="FF0000"/>
          <w:sz w:val="22"/>
          <w:szCs w:val="22"/>
        </w:rPr>
        <w:t xml:space="preserve"> </w:t>
      </w:r>
      <w:r w:rsidRPr="00267411">
        <w:rPr>
          <w:rFonts w:ascii="Arial" w:hAnsi="Arial" w:cs="Arial"/>
          <w:sz w:val="22"/>
          <w:szCs w:val="22"/>
        </w:rPr>
        <w:t>pokud zhotovitel ani při vynaložení veškerého úsilí a znalostí nemohl zjistit jejich nevhodnost, anebo na ně objednatele upozornil a ten písemně trval na jejich použití.</w:t>
      </w:r>
    </w:p>
    <w:p w14:paraId="25E3E45B" w14:textId="77777777" w:rsidR="00E61A46" w:rsidRPr="00267411" w:rsidRDefault="00E61A46" w:rsidP="00732631">
      <w:pPr>
        <w:pStyle w:val="Bezmezer"/>
        <w:suppressAutoHyphens/>
        <w:spacing w:line="240" w:lineRule="exact"/>
        <w:ind w:left="284" w:hanging="284"/>
        <w:jc w:val="both"/>
        <w:rPr>
          <w:rFonts w:ascii="Arial" w:hAnsi="Arial" w:cs="Arial"/>
          <w:sz w:val="22"/>
          <w:szCs w:val="22"/>
        </w:rPr>
      </w:pPr>
    </w:p>
    <w:p w14:paraId="32BC3D91" w14:textId="77777777" w:rsidR="00E61A46" w:rsidRPr="00267411" w:rsidRDefault="00E61A46" w:rsidP="00732631">
      <w:pPr>
        <w:pStyle w:val="Odstavecseseznamem"/>
        <w:numPr>
          <w:ilvl w:val="0"/>
          <w:numId w:val="14"/>
        </w:numPr>
        <w:tabs>
          <w:tab w:val="num" w:pos="1260"/>
        </w:tabs>
        <w:ind w:left="284" w:hanging="284"/>
        <w:jc w:val="both"/>
        <w:rPr>
          <w:rFonts w:ascii="Arial" w:hAnsi="Arial" w:cs="Arial"/>
          <w:snapToGrid w:val="0"/>
          <w:sz w:val="22"/>
        </w:rPr>
      </w:pPr>
      <w:r w:rsidRPr="00267411">
        <w:rPr>
          <w:rFonts w:ascii="Arial" w:hAnsi="Arial" w:cs="Arial"/>
          <w:snapToGrid w:val="0"/>
          <w:sz w:val="22"/>
        </w:rPr>
        <w:lastRenderedPageBreak/>
        <w:t xml:space="preserve">Zhotovitel je povinen nejpozději do </w:t>
      </w:r>
      <w:r w:rsidR="00374828" w:rsidRPr="00267411">
        <w:rPr>
          <w:rFonts w:ascii="Arial" w:hAnsi="Arial" w:cs="Arial"/>
          <w:snapToGrid w:val="0"/>
          <w:sz w:val="22"/>
        </w:rPr>
        <w:t>10</w:t>
      </w:r>
      <w:r w:rsidRPr="00267411">
        <w:rPr>
          <w:rFonts w:ascii="Arial" w:hAnsi="Arial" w:cs="Arial"/>
          <w:snapToGrid w:val="0"/>
          <w:sz w:val="22"/>
        </w:rPr>
        <w:t xml:space="preserve"> dnů po obdržení písemného upozornění </w:t>
      </w:r>
      <w:r w:rsidR="009F479E" w:rsidRPr="00267411">
        <w:rPr>
          <w:rFonts w:ascii="Arial" w:hAnsi="Arial" w:cs="Arial"/>
          <w:snapToGrid w:val="0"/>
          <w:sz w:val="22"/>
        </w:rPr>
        <w:t>o</w:t>
      </w:r>
      <w:r w:rsidRPr="00267411">
        <w:rPr>
          <w:rFonts w:ascii="Arial" w:hAnsi="Arial" w:cs="Arial"/>
          <w:snapToGrid w:val="0"/>
          <w:sz w:val="22"/>
        </w:rPr>
        <w:t xml:space="preserve">bjednatele na zjištěné vady zahájit práce na odstranění zjištěné vady </w:t>
      </w:r>
      <w:r w:rsidR="009F479E" w:rsidRPr="00267411">
        <w:rPr>
          <w:rFonts w:ascii="Arial" w:hAnsi="Arial" w:cs="Arial"/>
          <w:snapToGrid w:val="0"/>
          <w:sz w:val="22"/>
        </w:rPr>
        <w:t>díla</w:t>
      </w:r>
      <w:r w:rsidRPr="00267411">
        <w:rPr>
          <w:rFonts w:ascii="Arial" w:hAnsi="Arial" w:cs="Arial"/>
          <w:snapToGrid w:val="0"/>
          <w:sz w:val="22"/>
        </w:rPr>
        <w:t xml:space="preserve"> tj., musí zahájit opravu těch částí </w:t>
      </w:r>
      <w:r w:rsidR="009F479E" w:rsidRPr="00267411">
        <w:rPr>
          <w:rFonts w:ascii="Arial" w:hAnsi="Arial" w:cs="Arial"/>
          <w:snapToGrid w:val="0"/>
          <w:sz w:val="22"/>
        </w:rPr>
        <w:t>díla</w:t>
      </w:r>
      <w:r w:rsidRPr="00267411">
        <w:rPr>
          <w:rFonts w:ascii="Arial" w:hAnsi="Arial" w:cs="Arial"/>
          <w:snapToGrid w:val="0"/>
          <w:sz w:val="22"/>
        </w:rPr>
        <w:t>, kde byla vada zjištěna.</w:t>
      </w:r>
    </w:p>
    <w:p w14:paraId="7A92BA97" w14:textId="77777777" w:rsidR="00E61A46" w:rsidRPr="00267411" w:rsidRDefault="00E61A46" w:rsidP="00732631">
      <w:pPr>
        <w:tabs>
          <w:tab w:val="num" w:pos="1260"/>
        </w:tabs>
        <w:ind w:left="284" w:hanging="284"/>
        <w:jc w:val="both"/>
        <w:rPr>
          <w:rFonts w:ascii="Arial" w:hAnsi="Arial" w:cs="Arial"/>
          <w:snapToGrid w:val="0"/>
          <w:sz w:val="22"/>
        </w:rPr>
      </w:pPr>
    </w:p>
    <w:p w14:paraId="6A0D27AB" w14:textId="518F4E76" w:rsidR="00E61A46" w:rsidRPr="00267411" w:rsidRDefault="00E61A46" w:rsidP="00732631">
      <w:pPr>
        <w:pStyle w:val="Odstavecseseznamem"/>
        <w:numPr>
          <w:ilvl w:val="0"/>
          <w:numId w:val="14"/>
        </w:numPr>
        <w:tabs>
          <w:tab w:val="num" w:pos="1260"/>
        </w:tabs>
        <w:ind w:left="284" w:hanging="284"/>
        <w:jc w:val="both"/>
        <w:rPr>
          <w:rFonts w:ascii="Arial" w:hAnsi="Arial" w:cs="Arial"/>
          <w:snapToGrid w:val="0"/>
          <w:sz w:val="22"/>
        </w:rPr>
      </w:pPr>
      <w:r w:rsidRPr="00267411">
        <w:rPr>
          <w:rFonts w:ascii="Arial" w:hAnsi="Arial" w:cs="Arial"/>
          <w:snapToGrid w:val="0"/>
          <w:sz w:val="22"/>
        </w:rPr>
        <w:t xml:space="preserve">Vada musí být zhotovitelem odstraněna nejpozději do </w:t>
      </w:r>
      <w:r w:rsidR="00374828" w:rsidRPr="00267411">
        <w:rPr>
          <w:rFonts w:ascii="Arial" w:hAnsi="Arial" w:cs="Arial"/>
          <w:snapToGrid w:val="0"/>
          <w:sz w:val="22"/>
        </w:rPr>
        <w:t>2</w:t>
      </w:r>
      <w:r w:rsidRPr="00267411">
        <w:rPr>
          <w:rFonts w:ascii="Arial" w:hAnsi="Arial" w:cs="Arial"/>
          <w:snapToGrid w:val="0"/>
          <w:sz w:val="22"/>
        </w:rPr>
        <w:t xml:space="preserve"> dnů, ode dne, kdy </w:t>
      </w:r>
      <w:r w:rsidR="009F479E" w:rsidRPr="00267411">
        <w:rPr>
          <w:rFonts w:ascii="Arial" w:hAnsi="Arial" w:cs="Arial"/>
          <w:snapToGrid w:val="0"/>
          <w:sz w:val="22"/>
        </w:rPr>
        <w:t>z</w:t>
      </w:r>
      <w:r w:rsidRPr="00267411">
        <w:rPr>
          <w:rFonts w:ascii="Arial" w:hAnsi="Arial" w:cs="Arial"/>
          <w:snapToGrid w:val="0"/>
          <w:sz w:val="22"/>
        </w:rPr>
        <w:t>hotovitel obdržení písem</w:t>
      </w:r>
      <w:r w:rsidR="009F479E" w:rsidRPr="00267411">
        <w:rPr>
          <w:rFonts w:ascii="Arial" w:hAnsi="Arial" w:cs="Arial"/>
          <w:snapToGrid w:val="0"/>
          <w:sz w:val="22"/>
        </w:rPr>
        <w:t>ného upozornění o</w:t>
      </w:r>
      <w:r w:rsidRPr="00267411">
        <w:rPr>
          <w:rFonts w:ascii="Arial" w:hAnsi="Arial" w:cs="Arial"/>
          <w:snapToGrid w:val="0"/>
          <w:sz w:val="22"/>
        </w:rPr>
        <w:t>bjednatele na zjištěné vady</w:t>
      </w:r>
      <w:r w:rsidR="00273283" w:rsidRPr="00267411">
        <w:rPr>
          <w:rFonts w:ascii="Arial" w:hAnsi="Arial" w:cs="Arial"/>
          <w:snapToGrid w:val="0"/>
          <w:sz w:val="22"/>
        </w:rPr>
        <w:t>, pokud se smluvní strany v konkrétním případě nedohodnou jinak</w:t>
      </w:r>
      <w:r w:rsidRPr="00267411">
        <w:rPr>
          <w:rFonts w:ascii="Arial" w:hAnsi="Arial" w:cs="Arial"/>
          <w:snapToGrid w:val="0"/>
          <w:sz w:val="22"/>
        </w:rPr>
        <w:t>.</w:t>
      </w:r>
    </w:p>
    <w:p w14:paraId="15B7ABDB" w14:textId="77777777" w:rsidR="00E61A46" w:rsidRPr="00267411" w:rsidRDefault="00E61A46" w:rsidP="00732631">
      <w:pPr>
        <w:pStyle w:val="Odstavecseseznamem"/>
        <w:ind w:left="284" w:hanging="284"/>
        <w:rPr>
          <w:rFonts w:ascii="Arial" w:hAnsi="Arial" w:cs="Arial"/>
          <w:snapToGrid w:val="0"/>
          <w:sz w:val="22"/>
        </w:rPr>
      </w:pPr>
    </w:p>
    <w:p w14:paraId="4248B724" w14:textId="77777777" w:rsidR="00E61A46" w:rsidRPr="00267411" w:rsidRDefault="00E61A46" w:rsidP="00732631">
      <w:pPr>
        <w:pStyle w:val="Odstavecseseznamem"/>
        <w:numPr>
          <w:ilvl w:val="0"/>
          <w:numId w:val="14"/>
        </w:numPr>
        <w:tabs>
          <w:tab w:val="num" w:pos="1260"/>
        </w:tabs>
        <w:ind w:left="284" w:hanging="284"/>
        <w:jc w:val="both"/>
        <w:rPr>
          <w:rFonts w:ascii="Arial" w:hAnsi="Arial" w:cs="Arial"/>
          <w:snapToGrid w:val="0"/>
          <w:sz w:val="22"/>
          <w:szCs w:val="22"/>
        </w:rPr>
      </w:pPr>
      <w:r w:rsidRPr="00267411">
        <w:rPr>
          <w:rFonts w:ascii="Arial" w:hAnsi="Arial" w:cs="Arial"/>
          <w:snapToGrid w:val="0"/>
          <w:sz w:val="22"/>
          <w:szCs w:val="22"/>
        </w:rPr>
        <w:t xml:space="preserve">Nezahájí-li </w:t>
      </w:r>
      <w:r w:rsidR="009F479E" w:rsidRPr="00267411">
        <w:rPr>
          <w:rFonts w:ascii="Arial" w:hAnsi="Arial" w:cs="Arial"/>
          <w:snapToGrid w:val="0"/>
          <w:sz w:val="22"/>
          <w:szCs w:val="22"/>
        </w:rPr>
        <w:t>z</w:t>
      </w:r>
      <w:r w:rsidRPr="00267411">
        <w:rPr>
          <w:rFonts w:ascii="Arial" w:hAnsi="Arial" w:cs="Arial"/>
          <w:snapToGrid w:val="0"/>
          <w:sz w:val="22"/>
          <w:szCs w:val="22"/>
        </w:rPr>
        <w:t xml:space="preserve">hotovitel odstranění </w:t>
      </w:r>
      <w:r w:rsidR="002F4A42" w:rsidRPr="00267411">
        <w:rPr>
          <w:rFonts w:ascii="Arial" w:hAnsi="Arial" w:cs="Arial"/>
          <w:snapToGrid w:val="0"/>
          <w:sz w:val="22"/>
          <w:szCs w:val="22"/>
        </w:rPr>
        <w:t>v</w:t>
      </w:r>
      <w:r w:rsidRPr="00267411">
        <w:rPr>
          <w:rFonts w:ascii="Arial" w:hAnsi="Arial" w:cs="Arial"/>
          <w:snapToGrid w:val="0"/>
          <w:sz w:val="22"/>
          <w:szCs w:val="22"/>
        </w:rPr>
        <w:t xml:space="preserve">ady ve sjednaném termínu, je </w:t>
      </w:r>
      <w:r w:rsidR="009F479E" w:rsidRPr="00267411">
        <w:rPr>
          <w:rFonts w:ascii="Arial" w:hAnsi="Arial" w:cs="Arial"/>
          <w:snapToGrid w:val="0"/>
          <w:sz w:val="22"/>
          <w:szCs w:val="22"/>
        </w:rPr>
        <w:t>o</w:t>
      </w:r>
      <w:r w:rsidRPr="00267411">
        <w:rPr>
          <w:rFonts w:ascii="Arial" w:hAnsi="Arial" w:cs="Arial"/>
          <w:snapToGrid w:val="0"/>
          <w:sz w:val="22"/>
          <w:szCs w:val="22"/>
        </w:rPr>
        <w:t>bjednate</w:t>
      </w:r>
      <w:r w:rsidR="009F479E" w:rsidRPr="00267411">
        <w:rPr>
          <w:rFonts w:ascii="Arial" w:hAnsi="Arial" w:cs="Arial"/>
          <w:snapToGrid w:val="0"/>
          <w:sz w:val="22"/>
          <w:szCs w:val="22"/>
        </w:rPr>
        <w:t>l oprávněn pověřit odstraněním v</w:t>
      </w:r>
      <w:r w:rsidRPr="00267411">
        <w:rPr>
          <w:rFonts w:ascii="Arial" w:hAnsi="Arial" w:cs="Arial"/>
          <w:snapToGrid w:val="0"/>
          <w:sz w:val="22"/>
          <w:szCs w:val="22"/>
        </w:rPr>
        <w:t xml:space="preserve">ady jinou odbornou právnickou nebo fyzickou osobu. Veškeré takto vzniklé náklady uhradí </w:t>
      </w:r>
      <w:r w:rsidR="009F479E" w:rsidRPr="00267411">
        <w:rPr>
          <w:rFonts w:ascii="Arial" w:hAnsi="Arial" w:cs="Arial"/>
          <w:snapToGrid w:val="0"/>
          <w:sz w:val="22"/>
          <w:szCs w:val="22"/>
        </w:rPr>
        <w:t>o</w:t>
      </w:r>
      <w:r w:rsidRPr="00267411">
        <w:rPr>
          <w:rFonts w:ascii="Arial" w:hAnsi="Arial" w:cs="Arial"/>
          <w:snapToGrid w:val="0"/>
          <w:sz w:val="22"/>
          <w:szCs w:val="22"/>
        </w:rPr>
        <w:t xml:space="preserve">bjednateli </w:t>
      </w:r>
      <w:r w:rsidR="009F479E" w:rsidRPr="00267411">
        <w:rPr>
          <w:rFonts w:ascii="Arial" w:hAnsi="Arial" w:cs="Arial"/>
          <w:snapToGrid w:val="0"/>
          <w:sz w:val="22"/>
          <w:szCs w:val="22"/>
        </w:rPr>
        <w:t>z</w:t>
      </w:r>
      <w:r w:rsidRPr="00267411">
        <w:rPr>
          <w:rFonts w:ascii="Arial" w:hAnsi="Arial" w:cs="Arial"/>
          <w:snapToGrid w:val="0"/>
          <w:sz w:val="22"/>
          <w:szCs w:val="22"/>
        </w:rPr>
        <w:t xml:space="preserve">hotovitel. Zhotovitel souhlasí s tím, že tímto smluveným postupem </w:t>
      </w:r>
      <w:r w:rsidR="009F479E" w:rsidRPr="00267411">
        <w:rPr>
          <w:rFonts w:ascii="Arial" w:hAnsi="Arial" w:cs="Arial"/>
          <w:snapToGrid w:val="0"/>
          <w:sz w:val="22"/>
          <w:szCs w:val="22"/>
        </w:rPr>
        <w:t>o</w:t>
      </w:r>
      <w:r w:rsidRPr="00267411">
        <w:rPr>
          <w:rFonts w:ascii="Arial" w:hAnsi="Arial" w:cs="Arial"/>
          <w:snapToGrid w:val="0"/>
          <w:sz w:val="22"/>
          <w:szCs w:val="22"/>
        </w:rPr>
        <w:t xml:space="preserve">bjednatele nejsou narušena autorská práva </w:t>
      </w:r>
      <w:r w:rsidR="002F4A42" w:rsidRPr="00267411">
        <w:rPr>
          <w:rFonts w:ascii="Arial" w:hAnsi="Arial" w:cs="Arial"/>
          <w:snapToGrid w:val="0"/>
          <w:sz w:val="22"/>
          <w:szCs w:val="22"/>
        </w:rPr>
        <w:t>z</w:t>
      </w:r>
      <w:r w:rsidRPr="00267411">
        <w:rPr>
          <w:rFonts w:ascii="Arial" w:hAnsi="Arial" w:cs="Arial"/>
          <w:snapToGrid w:val="0"/>
          <w:sz w:val="22"/>
          <w:szCs w:val="22"/>
        </w:rPr>
        <w:t>hotovitele.</w:t>
      </w:r>
    </w:p>
    <w:p w14:paraId="7AA6BDF6" w14:textId="77777777" w:rsidR="00E61A46" w:rsidRPr="00267411" w:rsidRDefault="00E61A46" w:rsidP="00732631">
      <w:pPr>
        <w:tabs>
          <w:tab w:val="num" w:pos="1260"/>
        </w:tabs>
        <w:ind w:left="284" w:hanging="284"/>
        <w:jc w:val="both"/>
        <w:rPr>
          <w:rFonts w:ascii="Arial" w:hAnsi="Arial" w:cs="Arial"/>
          <w:snapToGrid w:val="0"/>
          <w:sz w:val="22"/>
          <w:szCs w:val="22"/>
        </w:rPr>
      </w:pPr>
    </w:p>
    <w:p w14:paraId="69D2770F" w14:textId="77777777" w:rsidR="00E61A46" w:rsidRPr="00267411" w:rsidRDefault="00E61A46" w:rsidP="00732631">
      <w:pPr>
        <w:pStyle w:val="Odstavecseseznamem"/>
        <w:numPr>
          <w:ilvl w:val="0"/>
          <w:numId w:val="14"/>
        </w:numPr>
        <w:tabs>
          <w:tab w:val="num" w:pos="1260"/>
        </w:tabs>
        <w:ind w:left="284" w:hanging="284"/>
        <w:jc w:val="both"/>
        <w:rPr>
          <w:rFonts w:ascii="Arial" w:hAnsi="Arial" w:cs="Arial"/>
          <w:snapToGrid w:val="0"/>
          <w:sz w:val="22"/>
          <w:szCs w:val="22"/>
        </w:rPr>
      </w:pPr>
      <w:r w:rsidRPr="00267411">
        <w:rPr>
          <w:rFonts w:ascii="Arial" w:hAnsi="Arial" w:cs="Arial"/>
          <w:snapToGrid w:val="0"/>
          <w:sz w:val="22"/>
          <w:szCs w:val="22"/>
        </w:rPr>
        <w:t xml:space="preserve">O odstranění vady sepíše </w:t>
      </w:r>
      <w:r w:rsidR="009F479E" w:rsidRPr="00267411">
        <w:rPr>
          <w:rFonts w:ascii="Arial" w:hAnsi="Arial" w:cs="Arial"/>
          <w:snapToGrid w:val="0"/>
          <w:sz w:val="22"/>
          <w:szCs w:val="22"/>
        </w:rPr>
        <w:t>o</w:t>
      </w:r>
      <w:r w:rsidRPr="00267411">
        <w:rPr>
          <w:rFonts w:ascii="Arial" w:hAnsi="Arial" w:cs="Arial"/>
          <w:snapToGrid w:val="0"/>
          <w:sz w:val="22"/>
          <w:szCs w:val="22"/>
        </w:rPr>
        <w:t>bjednatel protokol, ve kterém potvrdí odstranění vady nebo uvede důvody, pro které odmítá opravu převzít.</w:t>
      </w:r>
    </w:p>
    <w:p w14:paraId="4A2E5B7B" w14:textId="77777777" w:rsidR="00E61A46" w:rsidRPr="00267411" w:rsidRDefault="00E61A46" w:rsidP="00E61A46">
      <w:pPr>
        <w:pStyle w:val="Odstavecseseznamem"/>
        <w:tabs>
          <w:tab w:val="num" w:pos="1440"/>
        </w:tabs>
        <w:overflowPunct/>
        <w:autoSpaceDE/>
        <w:autoSpaceDN/>
        <w:adjustRightInd/>
        <w:ind w:left="284"/>
        <w:jc w:val="both"/>
        <w:textAlignment w:val="auto"/>
        <w:rPr>
          <w:rFonts w:ascii="Arial" w:hAnsi="Arial" w:cs="Arial"/>
          <w:sz w:val="22"/>
          <w:szCs w:val="22"/>
        </w:rPr>
      </w:pPr>
    </w:p>
    <w:p w14:paraId="6F786023" w14:textId="77777777" w:rsidR="00F26119" w:rsidRPr="00267411" w:rsidRDefault="00F26119" w:rsidP="00F26119">
      <w:pPr>
        <w:pStyle w:val="Odstavecseseznamem"/>
        <w:ind w:left="284"/>
        <w:jc w:val="both"/>
        <w:rPr>
          <w:rFonts w:ascii="Arial" w:hAnsi="Arial" w:cs="Arial"/>
          <w:sz w:val="22"/>
          <w:szCs w:val="22"/>
        </w:rPr>
      </w:pPr>
    </w:p>
    <w:p w14:paraId="780D127A" w14:textId="64F194BA" w:rsidR="006D5403" w:rsidRPr="00F26938" w:rsidRDefault="00F26938" w:rsidP="00BA5BE6">
      <w:pPr>
        <w:jc w:val="center"/>
        <w:rPr>
          <w:rFonts w:ascii="Arial" w:hAnsi="Arial" w:cs="Arial"/>
          <w:b/>
          <w:sz w:val="22"/>
          <w:szCs w:val="22"/>
        </w:rPr>
      </w:pPr>
      <w:r w:rsidRPr="00F26938">
        <w:rPr>
          <w:rFonts w:ascii="Arial" w:hAnsi="Arial" w:cs="Arial"/>
          <w:b/>
          <w:sz w:val="22"/>
          <w:szCs w:val="22"/>
        </w:rPr>
        <w:t>8</w:t>
      </w:r>
      <w:r w:rsidR="006D5403" w:rsidRPr="00F26938">
        <w:rPr>
          <w:rFonts w:ascii="Arial" w:hAnsi="Arial" w:cs="Arial"/>
          <w:b/>
          <w:sz w:val="22"/>
          <w:szCs w:val="22"/>
        </w:rPr>
        <w:t xml:space="preserve">. </w:t>
      </w:r>
      <w:r w:rsidRPr="00F26938">
        <w:rPr>
          <w:rFonts w:ascii="Arial" w:hAnsi="Arial" w:cs="Arial"/>
          <w:b/>
          <w:sz w:val="22"/>
          <w:szCs w:val="22"/>
        </w:rPr>
        <w:t>Smluvní pokuty</w:t>
      </w:r>
    </w:p>
    <w:p w14:paraId="288AC496" w14:textId="77777777" w:rsidR="006D5403" w:rsidRPr="00267411" w:rsidRDefault="006D5403" w:rsidP="00273283">
      <w:pPr>
        <w:jc w:val="both"/>
        <w:rPr>
          <w:rFonts w:ascii="Arial" w:hAnsi="Arial" w:cs="Arial"/>
          <w:sz w:val="22"/>
        </w:rPr>
      </w:pPr>
      <w:r w:rsidRPr="00267411">
        <w:rPr>
          <w:rFonts w:ascii="Arial" w:hAnsi="Arial" w:cs="Arial"/>
          <w:sz w:val="22"/>
        </w:rPr>
        <w:t xml:space="preserve"> </w:t>
      </w:r>
    </w:p>
    <w:p w14:paraId="6EA4887B" w14:textId="103AA990" w:rsidR="006D5403" w:rsidRPr="000B5D03" w:rsidRDefault="006D5403" w:rsidP="000B5D03">
      <w:pPr>
        <w:pStyle w:val="Odstavecseseznamem"/>
        <w:numPr>
          <w:ilvl w:val="0"/>
          <w:numId w:val="15"/>
        </w:numPr>
        <w:ind w:left="284" w:hanging="284"/>
        <w:jc w:val="both"/>
        <w:rPr>
          <w:rFonts w:ascii="Arial" w:hAnsi="Arial" w:cs="Arial"/>
          <w:sz w:val="22"/>
        </w:rPr>
      </w:pPr>
      <w:r w:rsidRPr="000B5D03">
        <w:rPr>
          <w:rFonts w:ascii="Arial" w:hAnsi="Arial" w:cs="Arial"/>
          <w:sz w:val="22"/>
        </w:rPr>
        <w:t>V případě, že zhotovitel bude v prodlení s předáním díla v termín</w:t>
      </w:r>
      <w:r w:rsidR="00923C32" w:rsidRPr="000B5D03">
        <w:rPr>
          <w:rFonts w:ascii="Arial" w:hAnsi="Arial" w:cs="Arial"/>
          <w:sz w:val="22"/>
        </w:rPr>
        <w:t>ech</w:t>
      </w:r>
      <w:r w:rsidRPr="000B5D03">
        <w:rPr>
          <w:rFonts w:ascii="Arial" w:hAnsi="Arial" w:cs="Arial"/>
          <w:sz w:val="22"/>
        </w:rPr>
        <w:t xml:space="preserve"> dle čl. </w:t>
      </w:r>
      <w:r w:rsidR="00BC471B" w:rsidRPr="000B5D03">
        <w:rPr>
          <w:rFonts w:ascii="Arial" w:hAnsi="Arial" w:cs="Arial"/>
          <w:sz w:val="22"/>
        </w:rPr>
        <w:t>III. odst. 1</w:t>
      </w:r>
      <w:r w:rsidRPr="000B5D03">
        <w:rPr>
          <w:rFonts w:ascii="Arial" w:hAnsi="Arial" w:cs="Arial"/>
          <w:sz w:val="22"/>
        </w:rPr>
        <w:t xml:space="preserve"> této smlouvy, uhradí objednateli smluvní pokutu ve výši 0,</w:t>
      </w:r>
      <w:r w:rsidR="006F25C2" w:rsidRPr="000B5D03">
        <w:rPr>
          <w:rFonts w:ascii="Arial" w:hAnsi="Arial" w:cs="Arial"/>
          <w:sz w:val="22"/>
        </w:rPr>
        <w:t>1</w:t>
      </w:r>
      <w:r w:rsidRPr="000B5D03">
        <w:rPr>
          <w:rFonts w:ascii="Arial" w:hAnsi="Arial" w:cs="Arial"/>
          <w:sz w:val="22"/>
        </w:rPr>
        <w:t xml:space="preserve"> % z</w:t>
      </w:r>
      <w:r w:rsidR="006F25C2" w:rsidRPr="000B5D03">
        <w:rPr>
          <w:rFonts w:ascii="Arial" w:hAnsi="Arial" w:cs="Arial"/>
          <w:sz w:val="22"/>
        </w:rPr>
        <w:t xml:space="preserve">  </w:t>
      </w:r>
      <w:r w:rsidRPr="000B5D03">
        <w:rPr>
          <w:rFonts w:ascii="Arial" w:hAnsi="Arial" w:cs="Arial"/>
          <w:sz w:val="22"/>
        </w:rPr>
        <w:t>ceny díla bez DPH</w:t>
      </w:r>
      <w:r w:rsidR="00874587" w:rsidRPr="000B5D03">
        <w:rPr>
          <w:rFonts w:ascii="Arial" w:hAnsi="Arial" w:cs="Arial"/>
          <w:sz w:val="22"/>
        </w:rPr>
        <w:t>,</w:t>
      </w:r>
      <w:r w:rsidR="00BC471B" w:rsidRPr="000B5D03">
        <w:rPr>
          <w:rFonts w:ascii="Arial" w:hAnsi="Arial" w:cs="Arial"/>
          <w:sz w:val="22"/>
        </w:rPr>
        <w:t xml:space="preserve"> </w:t>
      </w:r>
      <w:r w:rsidRPr="000B5D03">
        <w:rPr>
          <w:rFonts w:ascii="Arial" w:hAnsi="Arial" w:cs="Arial"/>
          <w:sz w:val="22"/>
        </w:rPr>
        <w:t xml:space="preserve">a to za každý </w:t>
      </w:r>
      <w:r w:rsidR="006F25C2" w:rsidRPr="000B5D03">
        <w:rPr>
          <w:rFonts w:ascii="Arial" w:hAnsi="Arial" w:cs="Arial"/>
          <w:sz w:val="22"/>
        </w:rPr>
        <w:t xml:space="preserve">i </w:t>
      </w:r>
      <w:r w:rsidRPr="000B5D03">
        <w:rPr>
          <w:rFonts w:ascii="Arial" w:hAnsi="Arial" w:cs="Arial"/>
          <w:sz w:val="22"/>
        </w:rPr>
        <w:t xml:space="preserve">započatý den prodlení. </w:t>
      </w:r>
    </w:p>
    <w:p w14:paraId="3914B64B" w14:textId="77777777" w:rsidR="002F4A42" w:rsidRPr="00267411" w:rsidRDefault="002F4A42" w:rsidP="002F4A42">
      <w:pPr>
        <w:pStyle w:val="Odstavecseseznamem"/>
        <w:ind w:left="284"/>
        <w:jc w:val="both"/>
        <w:rPr>
          <w:rFonts w:ascii="Arial" w:hAnsi="Arial" w:cs="Arial"/>
          <w:sz w:val="22"/>
        </w:rPr>
      </w:pPr>
    </w:p>
    <w:p w14:paraId="6AA22C64" w14:textId="77777777" w:rsidR="006D5403" w:rsidRPr="00267411" w:rsidRDefault="006D5403" w:rsidP="00273283">
      <w:pPr>
        <w:pStyle w:val="Odstavecseseznamem"/>
        <w:numPr>
          <w:ilvl w:val="0"/>
          <w:numId w:val="15"/>
        </w:numPr>
        <w:ind w:left="284" w:hanging="284"/>
        <w:jc w:val="both"/>
        <w:rPr>
          <w:rFonts w:ascii="Arial" w:hAnsi="Arial" w:cs="Arial"/>
          <w:sz w:val="22"/>
        </w:rPr>
      </w:pPr>
      <w:r w:rsidRPr="00267411">
        <w:rPr>
          <w:rFonts w:ascii="Arial" w:hAnsi="Arial" w:cs="Arial"/>
          <w:sz w:val="22"/>
        </w:rPr>
        <w:t xml:space="preserve">V případě prodlení objednatele s plněním platebních podmínek uvedených v článku </w:t>
      </w:r>
      <w:r w:rsidR="00BC471B" w:rsidRPr="00267411">
        <w:rPr>
          <w:rFonts w:ascii="Arial" w:hAnsi="Arial" w:cs="Arial"/>
          <w:sz w:val="22"/>
        </w:rPr>
        <w:t>IV</w:t>
      </w:r>
      <w:r w:rsidRPr="00267411">
        <w:rPr>
          <w:rFonts w:ascii="Arial" w:hAnsi="Arial" w:cs="Arial"/>
          <w:sz w:val="22"/>
        </w:rPr>
        <w:t>. této smlouvy, uhradí objednatel zhotoviteli zákonný úrok z prodlení.</w:t>
      </w:r>
    </w:p>
    <w:p w14:paraId="6A8DEDAA" w14:textId="77777777" w:rsidR="006D5403" w:rsidRPr="00267411" w:rsidRDefault="006D5403" w:rsidP="00273283">
      <w:pPr>
        <w:jc w:val="both"/>
        <w:rPr>
          <w:rFonts w:ascii="Arial" w:hAnsi="Arial" w:cs="Arial"/>
          <w:sz w:val="22"/>
        </w:rPr>
      </w:pPr>
    </w:p>
    <w:p w14:paraId="61E37DD4" w14:textId="1EE2DA90" w:rsidR="006D5403" w:rsidRDefault="006D5403" w:rsidP="00273283">
      <w:pPr>
        <w:pStyle w:val="Odstavecseseznamem"/>
        <w:numPr>
          <w:ilvl w:val="0"/>
          <w:numId w:val="15"/>
        </w:numPr>
        <w:ind w:left="284" w:hanging="284"/>
        <w:jc w:val="both"/>
        <w:rPr>
          <w:rFonts w:ascii="Arial" w:hAnsi="Arial" w:cs="Arial"/>
          <w:sz w:val="22"/>
        </w:rPr>
      </w:pPr>
      <w:r w:rsidRPr="00267411">
        <w:rPr>
          <w:rFonts w:ascii="Arial" w:hAnsi="Arial" w:cs="Arial"/>
          <w:sz w:val="22"/>
        </w:rPr>
        <w:t xml:space="preserve">Pokud </w:t>
      </w:r>
      <w:r w:rsidR="00273283" w:rsidRPr="00267411">
        <w:rPr>
          <w:rFonts w:ascii="Arial" w:hAnsi="Arial" w:cs="Arial"/>
          <w:sz w:val="22"/>
        </w:rPr>
        <w:t>z</w:t>
      </w:r>
      <w:r w:rsidRPr="00267411">
        <w:rPr>
          <w:rFonts w:ascii="Arial" w:hAnsi="Arial" w:cs="Arial"/>
          <w:sz w:val="22"/>
        </w:rPr>
        <w:t xml:space="preserve">hotovitel neodstraní vady nebo nedodělky </w:t>
      </w:r>
      <w:r w:rsidR="00273283" w:rsidRPr="00267411">
        <w:rPr>
          <w:rFonts w:ascii="Arial" w:hAnsi="Arial" w:cs="Arial"/>
          <w:sz w:val="22"/>
        </w:rPr>
        <w:t>díla</w:t>
      </w:r>
      <w:r w:rsidRPr="00267411">
        <w:rPr>
          <w:rFonts w:ascii="Arial" w:hAnsi="Arial" w:cs="Arial"/>
          <w:sz w:val="22"/>
        </w:rPr>
        <w:t xml:space="preserve"> </w:t>
      </w:r>
      <w:r w:rsidR="008151DF" w:rsidRPr="00267411">
        <w:rPr>
          <w:rFonts w:ascii="Arial" w:hAnsi="Arial" w:cs="Arial"/>
          <w:sz w:val="22"/>
        </w:rPr>
        <w:t xml:space="preserve">v termínu dle čl. </w:t>
      </w:r>
      <w:r w:rsidR="002F4A42" w:rsidRPr="00267411">
        <w:rPr>
          <w:rFonts w:ascii="Arial" w:hAnsi="Arial" w:cs="Arial"/>
          <w:sz w:val="22"/>
        </w:rPr>
        <w:t>VI</w:t>
      </w:r>
      <w:r w:rsidR="00515FA6">
        <w:rPr>
          <w:rFonts w:ascii="Arial" w:hAnsi="Arial" w:cs="Arial"/>
          <w:sz w:val="22"/>
        </w:rPr>
        <w:t>I</w:t>
      </w:r>
      <w:r w:rsidR="002F4A42" w:rsidRPr="00267411">
        <w:rPr>
          <w:rFonts w:ascii="Arial" w:hAnsi="Arial" w:cs="Arial"/>
          <w:sz w:val="22"/>
        </w:rPr>
        <w:t>.</w:t>
      </w:r>
      <w:r w:rsidR="008151DF" w:rsidRPr="00267411">
        <w:rPr>
          <w:rFonts w:ascii="Arial" w:hAnsi="Arial" w:cs="Arial"/>
          <w:sz w:val="22"/>
        </w:rPr>
        <w:t xml:space="preserve"> odst. </w:t>
      </w:r>
      <w:r w:rsidR="00546B46" w:rsidRPr="00267411">
        <w:rPr>
          <w:rFonts w:ascii="Arial" w:hAnsi="Arial" w:cs="Arial"/>
          <w:sz w:val="22"/>
        </w:rPr>
        <w:t>5</w:t>
      </w:r>
      <w:r w:rsidRPr="00267411">
        <w:rPr>
          <w:rFonts w:ascii="Arial" w:hAnsi="Arial" w:cs="Arial"/>
          <w:sz w:val="22"/>
        </w:rPr>
        <w:t xml:space="preserve"> této smlouvy, je povinen zaplatit </w:t>
      </w:r>
      <w:r w:rsidR="00273283" w:rsidRPr="00267411">
        <w:rPr>
          <w:rFonts w:ascii="Arial" w:hAnsi="Arial" w:cs="Arial"/>
          <w:sz w:val="22"/>
        </w:rPr>
        <w:t>o</w:t>
      </w:r>
      <w:r w:rsidRPr="00267411">
        <w:rPr>
          <w:rFonts w:ascii="Arial" w:hAnsi="Arial" w:cs="Arial"/>
          <w:sz w:val="22"/>
        </w:rPr>
        <w:t>bjednateli smluvní pokutu 0,05% z</w:t>
      </w:r>
      <w:r w:rsidR="00515FA6">
        <w:rPr>
          <w:rFonts w:ascii="Arial" w:hAnsi="Arial" w:cs="Arial"/>
          <w:sz w:val="22"/>
        </w:rPr>
        <w:t xml:space="preserve"> celkové </w:t>
      </w:r>
      <w:r w:rsidRPr="00267411">
        <w:rPr>
          <w:rFonts w:ascii="Arial" w:hAnsi="Arial" w:cs="Arial"/>
          <w:sz w:val="22"/>
        </w:rPr>
        <w:t>ceny díla bez DPH</w:t>
      </w:r>
      <w:r w:rsidR="00273283" w:rsidRPr="00267411">
        <w:rPr>
          <w:rFonts w:ascii="Arial" w:hAnsi="Arial" w:cs="Arial"/>
          <w:sz w:val="22"/>
        </w:rPr>
        <w:t xml:space="preserve"> za každý </w:t>
      </w:r>
      <w:r w:rsidRPr="00267411">
        <w:rPr>
          <w:rFonts w:ascii="Arial" w:hAnsi="Arial" w:cs="Arial"/>
          <w:sz w:val="22"/>
        </w:rPr>
        <w:t>i započatý den prodlení</w:t>
      </w:r>
      <w:r w:rsidR="00515FA6">
        <w:rPr>
          <w:rFonts w:ascii="Arial" w:hAnsi="Arial" w:cs="Arial"/>
          <w:sz w:val="22"/>
        </w:rPr>
        <w:t>,</w:t>
      </w:r>
      <w:r w:rsidRPr="00267411">
        <w:rPr>
          <w:rFonts w:ascii="Arial" w:hAnsi="Arial" w:cs="Arial"/>
          <w:sz w:val="22"/>
        </w:rPr>
        <w:t xml:space="preserve"> a </w:t>
      </w:r>
      <w:r w:rsidR="00515FA6">
        <w:rPr>
          <w:rFonts w:ascii="Arial" w:hAnsi="Arial" w:cs="Arial"/>
          <w:sz w:val="22"/>
        </w:rPr>
        <w:t xml:space="preserve">to </w:t>
      </w:r>
      <w:r w:rsidRPr="00267411">
        <w:rPr>
          <w:rFonts w:ascii="Arial" w:hAnsi="Arial" w:cs="Arial"/>
          <w:sz w:val="22"/>
        </w:rPr>
        <w:t xml:space="preserve">za každou vadu, </w:t>
      </w:r>
      <w:r w:rsidR="00273283" w:rsidRPr="00267411">
        <w:rPr>
          <w:rFonts w:ascii="Arial" w:hAnsi="Arial" w:cs="Arial"/>
          <w:sz w:val="22"/>
        </w:rPr>
        <w:t>kterou neodstranil ve stanoveném termínu.</w:t>
      </w:r>
    </w:p>
    <w:p w14:paraId="08441801" w14:textId="77777777" w:rsidR="00BD2FF0" w:rsidRPr="00BD2FF0" w:rsidRDefault="00BD2FF0" w:rsidP="00BD2FF0">
      <w:pPr>
        <w:pStyle w:val="Odstavecseseznamem"/>
        <w:rPr>
          <w:rFonts w:ascii="Arial" w:hAnsi="Arial" w:cs="Arial"/>
          <w:sz w:val="22"/>
        </w:rPr>
      </w:pPr>
    </w:p>
    <w:p w14:paraId="01C1F0EB" w14:textId="4CA0784A" w:rsidR="00BD2FF0" w:rsidRPr="00267411" w:rsidRDefault="00BD2FF0" w:rsidP="00273283">
      <w:pPr>
        <w:pStyle w:val="Odstavecseseznamem"/>
        <w:numPr>
          <w:ilvl w:val="0"/>
          <w:numId w:val="15"/>
        </w:numPr>
        <w:ind w:left="284" w:hanging="284"/>
        <w:jc w:val="both"/>
        <w:rPr>
          <w:rFonts w:ascii="Arial" w:hAnsi="Arial" w:cs="Arial"/>
          <w:sz w:val="22"/>
        </w:rPr>
      </w:pPr>
      <w:r>
        <w:rPr>
          <w:rFonts w:ascii="Arial" w:hAnsi="Arial" w:cs="Arial"/>
          <w:sz w:val="22"/>
        </w:rPr>
        <w:t>V případě že zhotovitel neodstraní nedodělky či vady uvedené v zápise o předaní a převzetí díla v </w:t>
      </w:r>
      <w:proofErr w:type="spellStart"/>
      <w:r>
        <w:rPr>
          <w:rFonts w:ascii="Arial" w:hAnsi="Arial" w:cs="Arial"/>
          <w:sz w:val="22"/>
        </w:rPr>
        <w:t>dohodnutem</w:t>
      </w:r>
      <w:proofErr w:type="spellEnd"/>
      <w:r>
        <w:rPr>
          <w:rFonts w:ascii="Arial" w:hAnsi="Arial" w:cs="Arial"/>
          <w:sz w:val="22"/>
        </w:rPr>
        <w:t xml:space="preserve"> termínu, zaplatí objednateli smluvní pokutu ve výši 0,1% z ceny díla bez DPH, a to každý nedodělek či vadu, u nichž je v prodlení za každý den prodlení.</w:t>
      </w:r>
    </w:p>
    <w:p w14:paraId="6F5F1D82" w14:textId="77777777" w:rsidR="006D5403" w:rsidRPr="00267411" w:rsidRDefault="006D5403" w:rsidP="00273283">
      <w:pPr>
        <w:pStyle w:val="Bezmezer"/>
        <w:suppressAutoHyphens/>
        <w:spacing w:line="240" w:lineRule="exact"/>
        <w:jc w:val="both"/>
        <w:rPr>
          <w:rFonts w:ascii="Arial" w:hAnsi="Arial" w:cs="Arial"/>
          <w:b/>
          <w:snapToGrid w:val="0"/>
          <w:sz w:val="22"/>
        </w:rPr>
      </w:pPr>
    </w:p>
    <w:p w14:paraId="1120F14E" w14:textId="77777777" w:rsidR="002907AB" w:rsidRPr="008578F4" w:rsidRDefault="002907AB" w:rsidP="002907AB">
      <w:pPr>
        <w:pStyle w:val="Odstavecseseznamem"/>
        <w:ind w:left="426" w:hanging="568"/>
        <w:jc w:val="both"/>
        <w:rPr>
          <w:rFonts w:ascii="Arial" w:hAnsi="Arial" w:cs="Arial"/>
          <w:sz w:val="22"/>
        </w:rPr>
      </w:pPr>
    </w:p>
    <w:p w14:paraId="37D5E559" w14:textId="1A08B79E" w:rsidR="002907AB" w:rsidRDefault="002907AB" w:rsidP="00CE524A">
      <w:pPr>
        <w:pStyle w:val="Odstavecseseznamem"/>
        <w:numPr>
          <w:ilvl w:val="0"/>
          <w:numId w:val="15"/>
        </w:numPr>
        <w:ind w:left="284" w:hanging="284"/>
        <w:jc w:val="both"/>
        <w:rPr>
          <w:rFonts w:ascii="Arial" w:hAnsi="Arial" w:cs="Arial"/>
          <w:sz w:val="22"/>
        </w:rPr>
      </w:pPr>
      <w:r w:rsidRPr="008578F4">
        <w:rPr>
          <w:rFonts w:ascii="Arial" w:hAnsi="Arial" w:cs="Arial"/>
          <w:sz w:val="22"/>
        </w:rPr>
        <w:t>V p</w:t>
      </w:r>
      <w:r w:rsidRPr="008578F4">
        <w:rPr>
          <w:rFonts w:ascii="Arial" w:hAnsi="Arial" w:cs="Arial" w:hint="eastAsia"/>
          <w:sz w:val="22"/>
        </w:rPr>
        <w:t>ří</w:t>
      </w:r>
      <w:r w:rsidRPr="008578F4">
        <w:rPr>
          <w:rFonts w:ascii="Arial" w:hAnsi="Arial" w:cs="Arial"/>
          <w:sz w:val="22"/>
        </w:rPr>
        <w:t>pad</w:t>
      </w:r>
      <w:r w:rsidRPr="008578F4">
        <w:rPr>
          <w:rFonts w:ascii="Arial" w:hAnsi="Arial" w:cs="Arial" w:hint="eastAsia"/>
          <w:sz w:val="22"/>
        </w:rPr>
        <w:t>ě</w:t>
      </w:r>
      <w:r w:rsidRPr="008578F4">
        <w:rPr>
          <w:rFonts w:ascii="Arial" w:hAnsi="Arial" w:cs="Arial"/>
          <w:sz w:val="22"/>
        </w:rPr>
        <w:t xml:space="preserve">, </w:t>
      </w:r>
      <w:r w:rsidRPr="008578F4">
        <w:rPr>
          <w:rFonts w:ascii="Arial" w:hAnsi="Arial" w:cs="Arial" w:hint="eastAsia"/>
          <w:sz w:val="22"/>
        </w:rPr>
        <w:t>ž</w:t>
      </w:r>
      <w:r w:rsidRPr="008578F4">
        <w:rPr>
          <w:rFonts w:ascii="Arial" w:hAnsi="Arial" w:cs="Arial"/>
          <w:sz w:val="22"/>
        </w:rPr>
        <w:t>e</w:t>
      </w:r>
      <w:r w:rsidR="00157314">
        <w:rPr>
          <w:rFonts w:ascii="Arial" w:hAnsi="Arial" w:cs="Arial"/>
          <w:sz w:val="22"/>
        </w:rPr>
        <w:t xml:space="preserve"> zhotovitel</w:t>
      </w:r>
      <w:r w:rsidRPr="008578F4">
        <w:rPr>
          <w:rFonts w:ascii="Arial" w:hAnsi="Arial" w:cs="Arial"/>
          <w:sz w:val="22"/>
        </w:rPr>
        <w:t xml:space="preserve"> se v d</w:t>
      </w:r>
      <w:r w:rsidRPr="008578F4">
        <w:rPr>
          <w:rFonts w:ascii="Arial" w:hAnsi="Arial" w:cs="Arial" w:hint="eastAsia"/>
          <w:sz w:val="22"/>
        </w:rPr>
        <w:t>ů</w:t>
      </w:r>
      <w:r w:rsidRPr="008578F4">
        <w:rPr>
          <w:rFonts w:ascii="Arial" w:hAnsi="Arial" w:cs="Arial"/>
          <w:sz w:val="22"/>
        </w:rPr>
        <w:t>sledku nep</w:t>
      </w:r>
      <w:r w:rsidRPr="008578F4">
        <w:rPr>
          <w:rFonts w:ascii="Arial" w:hAnsi="Arial" w:cs="Arial" w:hint="eastAsia"/>
          <w:sz w:val="22"/>
        </w:rPr>
        <w:t>ř</w:t>
      </w:r>
      <w:r w:rsidRPr="008578F4">
        <w:rPr>
          <w:rFonts w:ascii="Arial" w:hAnsi="Arial" w:cs="Arial"/>
          <w:sz w:val="22"/>
        </w:rPr>
        <w:t xml:space="preserve">esnosti, chyby </w:t>
      </w:r>
      <w:r w:rsidRPr="008578F4">
        <w:rPr>
          <w:rFonts w:ascii="Arial" w:hAnsi="Arial" w:cs="Arial" w:hint="eastAsia"/>
          <w:sz w:val="22"/>
        </w:rPr>
        <w:t>č</w:t>
      </w:r>
      <w:r w:rsidRPr="008578F4">
        <w:rPr>
          <w:rFonts w:ascii="Arial" w:hAnsi="Arial" w:cs="Arial"/>
          <w:sz w:val="22"/>
        </w:rPr>
        <w:t>i opomenutí zhotovitele v</w:t>
      </w:r>
      <w:r w:rsidR="00BD2FF0">
        <w:rPr>
          <w:rFonts w:ascii="Arial" w:hAnsi="Arial" w:cs="Arial"/>
          <w:sz w:val="22"/>
        </w:rPr>
        <w:t> projektové dokumentaci</w:t>
      </w:r>
      <w:r w:rsidR="00653FC3">
        <w:rPr>
          <w:rFonts w:ascii="Arial" w:hAnsi="Arial" w:cs="Arial"/>
          <w:sz w:val="22"/>
        </w:rPr>
        <w:t xml:space="preserve"> </w:t>
      </w:r>
      <w:r w:rsidRPr="008578F4">
        <w:rPr>
          <w:rFonts w:ascii="Arial" w:hAnsi="Arial" w:cs="Arial"/>
          <w:sz w:val="22"/>
        </w:rPr>
        <w:t> </w:t>
      </w:r>
      <w:r w:rsidR="00653FC3">
        <w:rPr>
          <w:rFonts w:ascii="Arial" w:hAnsi="Arial" w:cs="Arial"/>
          <w:sz w:val="22"/>
        </w:rPr>
        <w:t xml:space="preserve">pro provádění stavby, </w:t>
      </w:r>
      <w:r w:rsidRPr="008578F4">
        <w:rPr>
          <w:rFonts w:ascii="Arial" w:hAnsi="Arial" w:cs="Arial"/>
          <w:sz w:val="22"/>
        </w:rPr>
        <w:t xml:space="preserve"> dojde následn</w:t>
      </w:r>
      <w:r w:rsidRPr="008578F4">
        <w:rPr>
          <w:rFonts w:ascii="Arial" w:hAnsi="Arial" w:cs="Arial" w:hint="eastAsia"/>
          <w:sz w:val="22"/>
        </w:rPr>
        <w:t>ě</w:t>
      </w:r>
      <w:r w:rsidRPr="008578F4">
        <w:rPr>
          <w:rFonts w:ascii="Arial" w:hAnsi="Arial" w:cs="Arial"/>
          <w:sz w:val="22"/>
        </w:rPr>
        <w:t xml:space="preserve"> k navýšení ceny stavby, která je p</w:t>
      </w:r>
      <w:r w:rsidRPr="008578F4">
        <w:rPr>
          <w:rFonts w:ascii="Arial" w:hAnsi="Arial" w:cs="Arial" w:hint="eastAsia"/>
          <w:sz w:val="22"/>
        </w:rPr>
        <w:t>ř</w:t>
      </w:r>
      <w:r w:rsidRPr="008578F4">
        <w:rPr>
          <w:rFonts w:ascii="Arial" w:hAnsi="Arial" w:cs="Arial"/>
          <w:sz w:val="22"/>
        </w:rPr>
        <w:t>edm</w:t>
      </w:r>
      <w:r w:rsidRPr="008578F4">
        <w:rPr>
          <w:rFonts w:ascii="Arial" w:hAnsi="Arial" w:cs="Arial" w:hint="eastAsia"/>
          <w:sz w:val="22"/>
        </w:rPr>
        <w:t>ě</w:t>
      </w:r>
      <w:r w:rsidRPr="008578F4">
        <w:rPr>
          <w:rFonts w:ascii="Arial" w:hAnsi="Arial" w:cs="Arial"/>
          <w:sz w:val="22"/>
        </w:rPr>
        <w:t xml:space="preserve">tem </w:t>
      </w:r>
      <w:r w:rsidR="00653FC3">
        <w:rPr>
          <w:rFonts w:ascii="Arial" w:hAnsi="Arial" w:cs="Arial"/>
          <w:sz w:val="22"/>
        </w:rPr>
        <w:t>projektové dokumentace</w:t>
      </w:r>
      <w:r w:rsidR="00BF0B89">
        <w:rPr>
          <w:rFonts w:ascii="Arial" w:hAnsi="Arial" w:cs="Arial"/>
          <w:sz w:val="22"/>
        </w:rPr>
        <w:t xml:space="preserve"> </w:t>
      </w:r>
      <w:r w:rsidRPr="008578F4">
        <w:rPr>
          <w:rFonts w:ascii="Arial" w:hAnsi="Arial" w:cs="Arial"/>
          <w:sz w:val="22"/>
        </w:rPr>
        <w:t>dle této smlouvy o více než 5%, zaplatí zhotovitel objed</w:t>
      </w:r>
      <w:r w:rsidR="00E03CE3" w:rsidRPr="008578F4">
        <w:rPr>
          <w:rFonts w:ascii="Arial" w:hAnsi="Arial" w:cs="Arial"/>
          <w:sz w:val="22"/>
        </w:rPr>
        <w:t xml:space="preserve">nateli smluvní pokutu ve výši </w:t>
      </w:r>
      <w:r w:rsidR="00D278EE">
        <w:rPr>
          <w:rFonts w:ascii="Arial" w:hAnsi="Arial" w:cs="Arial"/>
          <w:sz w:val="22"/>
        </w:rPr>
        <w:t>30.000 Kč</w:t>
      </w:r>
      <w:r w:rsidRPr="008578F4">
        <w:rPr>
          <w:rFonts w:ascii="Arial" w:hAnsi="Arial" w:cs="Arial"/>
          <w:sz w:val="22"/>
        </w:rPr>
        <w:t>.</w:t>
      </w:r>
    </w:p>
    <w:p w14:paraId="21BD8BA8" w14:textId="77777777" w:rsidR="00653FC3" w:rsidRDefault="00653FC3" w:rsidP="00653FC3">
      <w:pPr>
        <w:pStyle w:val="Odstavecseseznamem"/>
        <w:ind w:left="284"/>
        <w:jc w:val="both"/>
        <w:rPr>
          <w:rFonts w:ascii="Arial" w:hAnsi="Arial" w:cs="Arial"/>
          <w:sz w:val="22"/>
        </w:rPr>
      </w:pPr>
    </w:p>
    <w:p w14:paraId="27A6987B" w14:textId="588105A9" w:rsidR="00653FC3" w:rsidRDefault="00653FC3" w:rsidP="00CE524A">
      <w:pPr>
        <w:pStyle w:val="Odstavecseseznamem"/>
        <w:numPr>
          <w:ilvl w:val="0"/>
          <w:numId w:val="15"/>
        </w:numPr>
        <w:ind w:left="284" w:hanging="284"/>
        <w:jc w:val="both"/>
        <w:rPr>
          <w:rFonts w:ascii="Arial" w:hAnsi="Arial" w:cs="Arial"/>
          <w:sz w:val="22"/>
        </w:rPr>
      </w:pPr>
      <w:r>
        <w:rPr>
          <w:rFonts w:ascii="Arial" w:hAnsi="Arial" w:cs="Arial"/>
          <w:sz w:val="22"/>
        </w:rPr>
        <w:t xml:space="preserve">V případě, že se v důsledku nepřesnosti, chyby či opomenutí zhotovitele v soupisu stavebních prací, dodávek, služeb včetně výkazu výměr, dojde následně k navýšení ceny stavby, která je předmětem DPS dle této smlouvy o více než 5%, zaplatí zhotovitel objednateli smluvní pokutu ve výši 30.000 Kč. </w:t>
      </w:r>
    </w:p>
    <w:p w14:paraId="5B78E191" w14:textId="3F5BACF0" w:rsidR="00653FC3" w:rsidRPr="00653FC3" w:rsidRDefault="00653FC3" w:rsidP="00653FC3">
      <w:pPr>
        <w:pStyle w:val="Odstavecseseznamem"/>
        <w:jc w:val="both"/>
        <w:rPr>
          <w:rFonts w:ascii="Arial" w:hAnsi="Arial" w:cs="Arial"/>
          <w:sz w:val="22"/>
        </w:rPr>
      </w:pPr>
    </w:p>
    <w:p w14:paraId="23CC6106" w14:textId="77777777" w:rsidR="002907AB" w:rsidRPr="008578F4" w:rsidRDefault="002907AB" w:rsidP="002907AB">
      <w:pPr>
        <w:pStyle w:val="Odstavecseseznamem"/>
        <w:spacing w:before="120"/>
        <w:ind w:left="360"/>
        <w:jc w:val="both"/>
        <w:rPr>
          <w:rFonts w:ascii="Arial" w:hAnsi="Arial" w:cs="Arial"/>
        </w:rPr>
      </w:pPr>
    </w:p>
    <w:p w14:paraId="72B2E6E9" w14:textId="13BA2086" w:rsidR="00DA64C0" w:rsidRPr="008578F4" w:rsidRDefault="002907AB" w:rsidP="00DA64C0">
      <w:pPr>
        <w:pStyle w:val="Odstavecseseznamem"/>
        <w:numPr>
          <w:ilvl w:val="0"/>
          <w:numId w:val="15"/>
        </w:numPr>
        <w:ind w:left="284" w:hanging="284"/>
        <w:jc w:val="both"/>
        <w:rPr>
          <w:rFonts w:ascii="Arial" w:hAnsi="Arial" w:cs="Arial"/>
          <w:sz w:val="22"/>
        </w:rPr>
      </w:pPr>
      <w:r w:rsidRPr="008578F4">
        <w:rPr>
          <w:rFonts w:ascii="Arial" w:hAnsi="Arial" w:cs="Arial"/>
          <w:sz w:val="22"/>
        </w:rPr>
        <w:t xml:space="preserve">Dojde-li k nesouladu mezi výkazem výměr a </w:t>
      </w:r>
      <w:r w:rsidR="00157314">
        <w:rPr>
          <w:rFonts w:ascii="Arial" w:hAnsi="Arial" w:cs="Arial"/>
          <w:sz w:val="22"/>
        </w:rPr>
        <w:t>DPS</w:t>
      </w:r>
      <w:r w:rsidRPr="008578F4">
        <w:rPr>
          <w:rFonts w:ascii="Arial" w:hAnsi="Arial" w:cs="Arial"/>
          <w:sz w:val="22"/>
        </w:rPr>
        <w:t xml:space="preserve"> a zároveň v důsledku tohoto nesouladu dojde k navýšení celkové ceny stavby realizované na základě </w:t>
      </w:r>
      <w:r w:rsidR="00653FC3">
        <w:rPr>
          <w:rFonts w:ascii="Arial" w:hAnsi="Arial" w:cs="Arial"/>
          <w:sz w:val="22"/>
        </w:rPr>
        <w:t>DPS, která je předmětem této smlouvy</w:t>
      </w:r>
      <w:r w:rsidRPr="008578F4">
        <w:rPr>
          <w:rFonts w:ascii="Arial" w:hAnsi="Arial" w:cs="Arial"/>
          <w:sz w:val="22"/>
        </w:rPr>
        <w:t xml:space="preserve">, o více než 5%, bude zhotovitel povinen uhradit objednateli smluvní pokutu ve výši </w:t>
      </w:r>
      <w:r w:rsidR="00D278EE">
        <w:rPr>
          <w:rFonts w:ascii="Arial" w:hAnsi="Arial" w:cs="Arial"/>
          <w:sz w:val="22"/>
        </w:rPr>
        <w:t>30.000 Kč</w:t>
      </w:r>
      <w:r w:rsidR="00DA64C0" w:rsidRPr="008578F4">
        <w:rPr>
          <w:rFonts w:ascii="Arial" w:hAnsi="Arial" w:cs="Arial"/>
          <w:sz w:val="22"/>
        </w:rPr>
        <w:t>.</w:t>
      </w:r>
    </w:p>
    <w:p w14:paraId="545180A3" w14:textId="77777777" w:rsidR="008151DF" w:rsidRPr="00267411" w:rsidRDefault="008151DF" w:rsidP="008151DF">
      <w:pPr>
        <w:pStyle w:val="Odstavecseseznamem"/>
        <w:rPr>
          <w:rFonts w:ascii="Arial" w:hAnsi="Arial" w:cs="Arial"/>
          <w:sz w:val="22"/>
        </w:rPr>
      </w:pPr>
    </w:p>
    <w:p w14:paraId="55C0E121" w14:textId="3A162BC6" w:rsidR="008151DF" w:rsidRPr="005655AD" w:rsidRDefault="008151DF" w:rsidP="00273283">
      <w:pPr>
        <w:pStyle w:val="Odstavecseseznamem"/>
        <w:numPr>
          <w:ilvl w:val="0"/>
          <w:numId w:val="15"/>
        </w:numPr>
        <w:ind w:left="284" w:hanging="284"/>
        <w:jc w:val="both"/>
        <w:rPr>
          <w:rFonts w:ascii="Arial" w:hAnsi="Arial" w:cs="Arial"/>
          <w:sz w:val="22"/>
        </w:rPr>
      </w:pPr>
      <w:r w:rsidRPr="00267411">
        <w:rPr>
          <w:rFonts w:ascii="Arial" w:hAnsi="Arial" w:cs="Arial"/>
          <w:sz w:val="22"/>
        </w:rPr>
        <w:t>V</w:t>
      </w:r>
      <w:r w:rsidR="00856FEC" w:rsidRPr="00267411">
        <w:rPr>
          <w:rFonts w:ascii="Arial" w:hAnsi="Arial" w:cs="Arial"/>
          <w:sz w:val="22"/>
        </w:rPr>
        <w:t> </w:t>
      </w:r>
      <w:r w:rsidRPr="00267411">
        <w:rPr>
          <w:rFonts w:ascii="Arial" w:hAnsi="Arial" w:cs="Arial"/>
          <w:sz w:val="22"/>
        </w:rPr>
        <w:t>případě</w:t>
      </w:r>
      <w:r w:rsidR="00856FEC" w:rsidRPr="00267411">
        <w:rPr>
          <w:rFonts w:ascii="Arial" w:hAnsi="Arial" w:cs="Arial"/>
          <w:sz w:val="22"/>
        </w:rPr>
        <w:t xml:space="preserve">, </w:t>
      </w:r>
      <w:r w:rsidR="005655AD">
        <w:rPr>
          <w:rFonts w:ascii="Arial" w:hAnsi="Arial" w:cs="Arial"/>
          <w:sz w:val="22"/>
        </w:rPr>
        <w:t xml:space="preserve">že Úřad pro ochranu hospodářské soutěže (dále jen </w:t>
      </w:r>
      <w:r w:rsidR="005655AD" w:rsidRPr="002A4AAF">
        <w:rPr>
          <w:rFonts w:ascii="Arial" w:hAnsi="Arial" w:cs="Arial"/>
          <w:sz w:val="22"/>
          <w:szCs w:val="24"/>
        </w:rPr>
        <w:t>„</w:t>
      </w:r>
      <w:r w:rsidR="005655AD">
        <w:rPr>
          <w:rFonts w:ascii="Arial" w:hAnsi="Arial" w:cs="Arial"/>
          <w:sz w:val="22"/>
          <w:szCs w:val="24"/>
        </w:rPr>
        <w:t>ÚOHS</w:t>
      </w:r>
      <w:r w:rsidR="005655AD" w:rsidRPr="002A4AAF">
        <w:rPr>
          <w:rFonts w:ascii="Arial" w:hAnsi="Arial" w:cs="Arial"/>
          <w:sz w:val="22"/>
          <w:szCs w:val="24"/>
        </w:rPr>
        <w:t>“</w:t>
      </w:r>
      <w:r w:rsidR="005655AD">
        <w:rPr>
          <w:rFonts w:ascii="Arial" w:hAnsi="Arial" w:cs="Arial"/>
          <w:sz w:val="22"/>
          <w:szCs w:val="24"/>
        </w:rPr>
        <w:t xml:space="preserve">) zjistí, že během zadávacího řízení realizovaného na základě zpracované projektové dokumentace stavby (díla dle této smlouvy), bude zhotovitel povinen uhradit objednateli náklady na správní řízení </w:t>
      </w:r>
      <w:r w:rsidR="005655AD">
        <w:rPr>
          <w:rFonts w:ascii="Arial" w:hAnsi="Arial" w:cs="Arial"/>
          <w:sz w:val="22"/>
          <w:szCs w:val="24"/>
        </w:rPr>
        <w:lastRenderedPageBreak/>
        <w:t>vedené ÚOHS či jiným příslušným orgánem, včetně sankcí z něj vyplývajících vůči objednateli.</w:t>
      </w:r>
    </w:p>
    <w:p w14:paraId="5608DC2E" w14:textId="77777777" w:rsidR="005655AD" w:rsidRPr="005655AD" w:rsidRDefault="005655AD" w:rsidP="005655AD">
      <w:pPr>
        <w:pStyle w:val="Odstavecseseznamem"/>
        <w:rPr>
          <w:rFonts w:ascii="Arial" w:hAnsi="Arial" w:cs="Arial"/>
          <w:sz w:val="22"/>
        </w:rPr>
      </w:pPr>
    </w:p>
    <w:p w14:paraId="7F9A1AF3" w14:textId="0BDBF12C" w:rsidR="005655AD" w:rsidRPr="00267411" w:rsidRDefault="005655AD" w:rsidP="00273283">
      <w:pPr>
        <w:pStyle w:val="Odstavecseseznamem"/>
        <w:numPr>
          <w:ilvl w:val="0"/>
          <w:numId w:val="15"/>
        </w:numPr>
        <w:ind w:left="284" w:hanging="284"/>
        <w:jc w:val="both"/>
        <w:rPr>
          <w:rFonts w:ascii="Arial" w:hAnsi="Arial" w:cs="Arial"/>
          <w:sz w:val="22"/>
        </w:rPr>
      </w:pPr>
      <w:r>
        <w:rPr>
          <w:rFonts w:ascii="Arial" w:hAnsi="Arial" w:cs="Arial"/>
          <w:sz w:val="22"/>
        </w:rPr>
        <w:t>Celková výše smluvních pokut není omezena jakýmkoliv limitem a smluvní pokuty mohou být kombinovány (tzn., že uplatnění jedné smluvní pokuty nevyluhuje souběžné uplatnění jakékoliv jiné smluvní pokuty).</w:t>
      </w:r>
    </w:p>
    <w:p w14:paraId="2E501ED1" w14:textId="77777777" w:rsidR="00856FEC" w:rsidRPr="00267411" w:rsidRDefault="00856FEC" w:rsidP="00856FEC">
      <w:pPr>
        <w:pStyle w:val="Odstavecseseznamem"/>
        <w:rPr>
          <w:rFonts w:ascii="Arial" w:hAnsi="Arial" w:cs="Arial"/>
          <w:sz w:val="22"/>
        </w:rPr>
      </w:pPr>
    </w:p>
    <w:p w14:paraId="64EEF9A7" w14:textId="77777777" w:rsidR="00970D68" w:rsidRPr="00CE524A" w:rsidRDefault="00970D68" w:rsidP="00CE524A">
      <w:pPr>
        <w:pStyle w:val="Odstavecseseznamem"/>
        <w:rPr>
          <w:rFonts w:ascii="Arial" w:eastAsiaTheme="minorHAnsi" w:hAnsi="Arial" w:cs="Arial"/>
          <w:sz w:val="22"/>
          <w:szCs w:val="22"/>
          <w:lang w:eastAsia="en-US"/>
        </w:rPr>
      </w:pPr>
    </w:p>
    <w:p w14:paraId="3EEC6C5C" w14:textId="77777777" w:rsidR="00970D68" w:rsidRDefault="00970D68" w:rsidP="00970D68">
      <w:pPr>
        <w:pStyle w:val="Odstavecseseznamem"/>
        <w:numPr>
          <w:ilvl w:val="0"/>
          <w:numId w:val="15"/>
        </w:numPr>
        <w:ind w:left="284"/>
        <w:jc w:val="both"/>
        <w:rPr>
          <w:rFonts w:ascii="Arial" w:hAnsi="Arial" w:cs="Arial"/>
          <w:sz w:val="22"/>
        </w:rPr>
      </w:pPr>
      <w:r w:rsidRPr="00351992">
        <w:rPr>
          <w:rFonts w:ascii="Arial" w:hAnsi="Arial" w:cs="Arial"/>
          <w:sz w:val="22"/>
        </w:rPr>
        <w:t>Smluvní strany prohlašují, že výši smluvních pokut dle p</w:t>
      </w:r>
      <w:r w:rsidRPr="00351992">
        <w:rPr>
          <w:rFonts w:ascii="Arial" w:hAnsi="Arial" w:cs="Arial" w:hint="eastAsia"/>
          <w:sz w:val="22"/>
        </w:rPr>
        <w:t>ř</w:t>
      </w:r>
      <w:r w:rsidRPr="00351992">
        <w:rPr>
          <w:rFonts w:ascii="Arial" w:hAnsi="Arial" w:cs="Arial"/>
          <w:sz w:val="22"/>
        </w:rPr>
        <w:t>edchozích odstavců považují za p</w:t>
      </w:r>
      <w:r w:rsidRPr="00351992">
        <w:rPr>
          <w:rFonts w:ascii="Arial" w:hAnsi="Arial" w:cs="Arial" w:hint="eastAsia"/>
          <w:sz w:val="22"/>
        </w:rPr>
        <w:t>ř</w:t>
      </w:r>
      <w:r w:rsidRPr="00351992">
        <w:rPr>
          <w:rFonts w:ascii="Arial" w:hAnsi="Arial" w:cs="Arial"/>
          <w:sz w:val="22"/>
        </w:rPr>
        <w:t>im</w:t>
      </w:r>
      <w:r w:rsidRPr="00351992">
        <w:rPr>
          <w:rFonts w:ascii="Arial" w:hAnsi="Arial" w:cs="Arial" w:hint="eastAsia"/>
          <w:sz w:val="22"/>
        </w:rPr>
        <w:t>ěř</w:t>
      </w:r>
      <w:r w:rsidRPr="00351992">
        <w:rPr>
          <w:rFonts w:ascii="Arial" w:hAnsi="Arial" w:cs="Arial"/>
          <w:sz w:val="22"/>
        </w:rPr>
        <w:t>ené, vzhledem k povaze pln</w:t>
      </w:r>
      <w:r w:rsidRPr="00351992">
        <w:rPr>
          <w:rFonts w:ascii="Arial" w:hAnsi="Arial" w:cs="Arial" w:hint="eastAsia"/>
          <w:sz w:val="22"/>
        </w:rPr>
        <w:t>ě</w:t>
      </w:r>
      <w:r w:rsidRPr="00351992">
        <w:rPr>
          <w:rFonts w:ascii="Arial" w:hAnsi="Arial" w:cs="Arial"/>
          <w:sz w:val="22"/>
        </w:rPr>
        <w:t>ní této smlouvy.</w:t>
      </w:r>
    </w:p>
    <w:p w14:paraId="64176274" w14:textId="77777777" w:rsidR="005655AD" w:rsidRDefault="005655AD" w:rsidP="005655AD">
      <w:pPr>
        <w:pStyle w:val="Odstavecseseznamem"/>
        <w:ind w:left="284"/>
        <w:jc w:val="both"/>
        <w:rPr>
          <w:rFonts w:ascii="Arial" w:hAnsi="Arial" w:cs="Arial"/>
          <w:sz w:val="22"/>
        </w:rPr>
      </w:pPr>
    </w:p>
    <w:p w14:paraId="55EC44C7" w14:textId="4FAABA3E" w:rsidR="005655AD" w:rsidRDefault="005655AD" w:rsidP="00970D68">
      <w:pPr>
        <w:pStyle w:val="Odstavecseseznamem"/>
        <w:numPr>
          <w:ilvl w:val="0"/>
          <w:numId w:val="15"/>
        </w:numPr>
        <w:ind w:left="284"/>
        <w:jc w:val="both"/>
        <w:rPr>
          <w:rFonts w:ascii="Arial" w:hAnsi="Arial" w:cs="Arial"/>
          <w:sz w:val="22"/>
        </w:rPr>
      </w:pPr>
      <w:r>
        <w:rPr>
          <w:rFonts w:ascii="Arial" w:hAnsi="Arial" w:cs="Arial"/>
          <w:sz w:val="22"/>
        </w:rPr>
        <w:t>Nárok na náhradu škody, která vznikla porušením povinnosti, na kterou se smluvní pokuta vztahuje, není ujednáním o smluvní pokutě nijak dotčen. Náhrada škody je vymahatelná vedle smluvní pokuty, a to v celém rozsahu.</w:t>
      </w:r>
    </w:p>
    <w:p w14:paraId="3F024A61" w14:textId="77777777" w:rsidR="005655AD" w:rsidRPr="005655AD" w:rsidRDefault="005655AD" w:rsidP="005655AD">
      <w:pPr>
        <w:jc w:val="both"/>
        <w:rPr>
          <w:rFonts w:ascii="Arial" w:hAnsi="Arial" w:cs="Arial"/>
          <w:sz w:val="22"/>
        </w:rPr>
      </w:pPr>
    </w:p>
    <w:p w14:paraId="33AA04FC" w14:textId="77777777" w:rsidR="00BC471B" w:rsidRPr="00267411" w:rsidRDefault="00BC471B" w:rsidP="00273283">
      <w:pPr>
        <w:ind w:left="284" w:hanging="284"/>
        <w:jc w:val="both"/>
        <w:rPr>
          <w:rFonts w:ascii="Arial" w:hAnsi="Arial" w:cs="Arial"/>
          <w:sz w:val="22"/>
        </w:rPr>
      </w:pPr>
    </w:p>
    <w:p w14:paraId="1C8E0374" w14:textId="77777777" w:rsidR="0083522B" w:rsidRPr="00267411" w:rsidRDefault="0083522B" w:rsidP="00205F80">
      <w:pPr>
        <w:ind w:left="250" w:hanging="250"/>
        <w:jc w:val="both"/>
        <w:rPr>
          <w:rFonts w:ascii="Arial" w:eastAsia="Calibri" w:hAnsi="Arial" w:cs="Arial"/>
          <w:b/>
          <w:color w:val="000000"/>
          <w:sz w:val="22"/>
          <w:szCs w:val="24"/>
        </w:rPr>
      </w:pPr>
    </w:p>
    <w:p w14:paraId="0F272CB2" w14:textId="70C754C0" w:rsidR="00205F80" w:rsidRPr="00157314" w:rsidRDefault="00157314" w:rsidP="0083522B">
      <w:pPr>
        <w:ind w:left="250" w:hanging="250"/>
        <w:jc w:val="center"/>
        <w:rPr>
          <w:rFonts w:ascii="Arial" w:eastAsia="Calibri" w:hAnsi="Arial" w:cs="Arial"/>
          <w:b/>
          <w:color w:val="000000"/>
          <w:sz w:val="22"/>
          <w:szCs w:val="22"/>
        </w:rPr>
      </w:pPr>
      <w:r w:rsidRPr="00157314">
        <w:rPr>
          <w:rFonts w:ascii="Arial" w:eastAsia="Calibri" w:hAnsi="Arial" w:cs="Arial"/>
          <w:b/>
          <w:color w:val="000000"/>
          <w:sz w:val="22"/>
          <w:szCs w:val="22"/>
        </w:rPr>
        <w:t>9</w:t>
      </w:r>
      <w:r w:rsidR="00205F80" w:rsidRPr="00157314">
        <w:rPr>
          <w:rFonts w:ascii="Arial" w:eastAsia="Calibri" w:hAnsi="Arial" w:cs="Arial"/>
          <w:b/>
          <w:color w:val="000000"/>
          <w:sz w:val="22"/>
          <w:szCs w:val="22"/>
        </w:rPr>
        <w:t xml:space="preserve">. </w:t>
      </w:r>
      <w:r w:rsidRPr="00157314">
        <w:rPr>
          <w:rFonts w:ascii="Arial" w:eastAsia="Calibri" w:hAnsi="Arial" w:cs="Arial"/>
          <w:b/>
          <w:color w:val="000000"/>
          <w:sz w:val="22"/>
          <w:szCs w:val="22"/>
        </w:rPr>
        <w:t>Ukončení smlouvy</w:t>
      </w:r>
    </w:p>
    <w:p w14:paraId="6CEA5AF0" w14:textId="77777777" w:rsidR="00205F80" w:rsidRPr="00267411" w:rsidRDefault="00205F80" w:rsidP="00205F80">
      <w:pPr>
        <w:ind w:left="250" w:hanging="250"/>
        <w:jc w:val="both"/>
        <w:rPr>
          <w:rFonts w:ascii="Arial" w:eastAsia="Calibri" w:hAnsi="Arial" w:cs="Arial"/>
          <w:color w:val="000000"/>
          <w:sz w:val="22"/>
          <w:szCs w:val="24"/>
        </w:rPr>
      </w:pPr>
    </w:p>
    <w:p w14:paraId="75AFA4D1" w14:textId="32DBF8AD" w:rsidR="00205F80" w:rsidRPr="00267411" w:rsidRDefault="00205F80" w:rsidP="0083522B">
      <w:pPr>
        <w:pStyle w:val="Odstavecseseznamem"/>
        <w:numPr>
          <w:ilvl w:val="0"/>
          <w:numId w:val="16"/>
        </w:numPr>
        <w:ind w:left="284" w:hanging="284"/>
        <w:jc w:val="both"/>
        <w:rPr>
          <w:rFonts w:ascii="Arial" w:eastAsia="Calibri" w:hAnsi="Arial" w:cs="Arial"/>
          <w:color w:val="000000"/>
          <w:sz w:val="22"/>
          <w:szCs w:val="24"/>
        </w:rPr>
      </w:pPr>
      <w:r w:rsidRPr="00267411">
        <w:rPr>
          <w:rFonts w:ascii="Arial" w:eastAsia="Calibri" w:hAnsi="Arial" w:cs="Arial"/>
          <w:color w:val="000000"/>
          <w:sz w:val="22"/>
          <w:szCs w:val="24"/>
        </w:rPr>
        <w:t>Tuto smlouvu lze ukončit vzájemnou dohodou smluvních stran nebo odstoupením od smlouvy.</w:t>
      </w:r>
    </w:p>
    <w:p w14:paraId="6E52DB09" w14:textId="77777777" w:rsidR="00205F80" w:rsidRPr="00267411" w:rsidRDefault="00205F80" w:rsidP="00205F80">
      <w:pPr>
        <w:ind w:left="250" w:hanging="250"/>
        <w:jc w:val="both"/>
        <w:rPr>
          <w:rFonts w:ascii="Arial" w:hAnsi="Arial" w:cs="Arial"/>
          <w:b/>
          <w:color w:val="000000"/>
          <w:sz w:val="22"/>
          <w:szCs w:val="24"/>
        </w:rPr>
      </w:pPr>
    </w:p>
    <w:p w14:paraId="7BA9E4DF" w14:textId="77777777" w:rsidR="00205F80" w:rsidRPr="00267411" w:rsidRDefault="0083522B" w:rsidP="008151DF">
      <w:pPr>
        <w:ind w:left="284" w:hanging="284"/>
        <w:jc w:val="both"/>
        <w:rPr>
          <w:rFonts w:ascii="Arial" w:eastAsia="Calibri" w:hAnsi="Arial" w:cs="Arial"/>
          <w:color w:val="000000"/>
          <w:sz w:val="22"/>
          <w:szCs w:val="24"/>
        </w:rPr>
      </w:pPr>
      <w:r w:rsidRPr="00267411">
        <w:rPr>
          <w:rFonts w:ascii="Arial" w:eastAsia="Calibri" w:hAnsi="Arial" w:cs="Arial"/>
          <w:color w:val="000000"/>
          <w:sz w:val="22"/>
          <w:szCs w:val="24"/>
        </w:rPr>
        <w:t>2. K</w:t>
      </w:r>
      <w:r w:rsidR="00205F80" w:rsidRPr="00267411">
        <w:rPr>
          <w:rFonts w:ascii="Arial" w:eastAsia="Calibri" w:hAnsi="Arial" w:cs="Arial"/>
          <w:color w:val="000000"/>
          <w:sz w:val="22"/>
          <w:szCs w:val="24"/>
        </w:rPr>
        <w:t>aždá ze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 účely této smlouvy považuje zejména:</w:t>
      </w:r>
    </w:p>
    <w:p w14:paraId="3FBE41E9" w14:textId="77777777" w:rsidR="00205F80" w:rsidRPr="00267411" w:rsidRDefault="00205F80" w:rsidP="00253988">
      <w:pPr>
        <w:pStyle w:val="Odstavecseseznamem"/>
        <w:numPr>
          <w:ilvl w:val="0"/>
          <w:numId w:val="7"/>
        </w:numPr>
        <w:jc w:val="both"/>
        <w:rPr>
          <w:rFonts w:ascii="Arial" w:hAnsi="Arial" w:cs="Arial"/>
          <w:color w:val="000000"/>
          <w:sz w:val="22"/>
          <w:szCs w:val="24"/>
        </w:rPr>
      </w:pPr>
      <w:r w:rsidRPr="00267411">
        <w:rPr>
          <w:rFonts w:ascii="Arial" w:hAnsi="Arial" w:cs="Arial"/>
          <w:color w:val="000000"/>
          <w:sz w:val="22"/>
          <w:szCs w:val="24"/>
        </w:rPr>
        <w:t xml:space="preserve">prodlení </w:t>
      </w:r>
      <w:r w:rsidR="00253988" w:rsidRPr="00267411">
        <w:rPr>
          <w:rFonts w:ascii="Arial" w:hAnsi="Arial" w:cs="Arial"/>
          <w:color w:val="000000"/>
          <w:sz w:val="22"/>
          <w:szCs w:val="24"/>
        </w:rPr>
        <w:t>z</w:t>
      </w:r>
      <w:r w:rsidRPr="00267411">
        <w:rPr>
          <w:rFonts w:ascii="Arial" w:hAnsi="Arial" w:cs="Arial"/>
          <w:color w:val="000000"/>
          <w:sz w:val="22"/>
          <w:szCs w:val="24"/>
        </w:rPr>
        <w:t xml:space="preserve">hotovitele s předáním </w:t>
      </w:r>
      <w:r w:rsidR="00CF5A4F">
        <w:rPr>
          <w:rFonts w:ascii="Arial" w:hAnsi="Arial" w:cs="Arial"/>
          <w:color w:val="000000"/>
          <w:sz w:val="22"/>
          <w:szCs w:val="24"/>
        </w:rPr>
        <w:t xml:space="preserve">i jen části </w:t>
      </w:r>
      <w:r w:rsidRPr="00267411">
        <w:rPr>
          <w:rFonts w:ascii="Arial" w:hAnsi="Arial" w:cs="Arial"/>
          <w:color w:val="000000"/>
          <w:sz w:val="22"/>
          <w:szCs w:val="24"/>
        </w:rPr>
        <w:t>díla po dobu delší než 30 dní</w:t>
      </w:r>
      <w:r w:rsidR="00CF5A4F">
        <w:rPr>
          <w:rFonts w:ascii="Arial" w:hAnsi="Arial" w:cs="Arial"/>
          <w:color w:val="000000"/>
          <w:sz w:val="22"/>
          <w:szCs w:val="24"/>
        </w:rPr>
        <w:t>,</w:t>
      </w:r>
      <w:r w:rsidRPr="00267411">
        <w:rPr>
          <w:rFonts w:ascii="Arial" w:hAnsi="Arial" w:cs="Arial"/>
          <w:color w:val="000000"/>
          <w:sz w:val="22"/>
          <w:szCs w:val="24"/>
        </w:rPr>
        <w:t xml:space="preserve"> </w:t>
      </w:r>
    </w:p>
    <w:p w14:paraId="00F36E13" w14:textId="30153568" w:rsidR="00205F80" w:rsidRPr="00267411" w:rsidRDefault="00205F80" w:rsidP="00253988">
      <w:pPr>
        <w:pStyle w:val="NormlnIMP0"/>
        <w:numPr>
          <w:ilvl w:val="0"/>
          <w:numId w:val="7"/>
        </w:numPr>
        <w:spacing w:line="240" w:lineRule="auto"/>
        <w:jc w:val="both"/>
        <w:rPr>
          <w:rFonts w:ascii="Arial" w:hAnsi="Arial" w:cs="Arial"/>
          <w:sz w:val="22"/>
          <w:szCs w:val="24"/>
        </w:rPr>
      </w:pPr>
      <w:r w:rsidRPr="00267411">
        <w:rPr>
          <w:rFonts w:ascii="Arial" w:hAnsi="Arial" w:cs="Arial"/>
          <w:sz w:val="22"/>
          <w:szCs w:val="24"/>
        </w:rPr>
        <w:t>zhotovitel provádí práce na díle v rozporu s touto smlouvou o dílo či nekvalitně</w:t>
      </w:r>
      <w:r w:rsidR="00CF5A4F">
        <w:rPr>
          <w:rFonts w:ascii="Arial" w:hAnsi="Arial" w:cs="Arial"/>
          <w:sz w:val="22"/>
          <w:szCs w:val="24"/>
        </w:rPr>
        <w:t xml:space="preserve"> </w:t>
      </w:r>
      <w:r w:rsidRPr="00267411">
        <w:rPr>
          <w:rFonts w:ascii="Arial" w:hAnsi="Arial" w:cs="Arial"/>
          <w:sz w:val="22"/>
          <w:szCs w:val="24"/>
        </w:rPr>
        <w:t>a nezjedná nápravu ani v přiměřené době poté, co byl na tuto skutečnost upozorněn,</w:t>
      </w:r>
    </w:p>
    <w:p w14:paraId="15D28DFF" w14:textId="77777777" w:rsidR="00205F80" w:rsidRPr="00267411" w:rsidRDefault="00205F80" w:rsidP="00253988">
      <w:pPr>
        <w:pStyle w:val="Odstavecseseznamem"/>
        <w:numPr>
          <w:ilvl w:val="0"/>
          <w:numId w:val="7"/>
        </w:numPr>
        <w:jc w:val="both"/>
        <w:rPr>
          <w:rFonts w:ascii="Arial" w:hAnsi="Arial" w:cs="Arial"/>
          <w:color w:val="000000"/>
          <w:sz w:val="22"/>
          <w:szCs w:val="24"/>
        </w:rPr>
      </w:pPr>
      <w:r w:rsidRPr="00267411">
        <w:rPr>
          <w:rFonts w:ascii="Arial" w:hAnsi="Arial" w:cs="Arial"/>
          <w:color w:val="000000"/>
          <w:sz w:val="22"/>
          <w:szCs w:val="24"/>
        </w:rPr>
        <w:t>zhotovitel nesplní pokyn daný mu objednatelem</w:t>
      </w:r>
      <w:r w:rsidR="00CF5A4F">
        <w:rPr>
          <w:rFonts w:ascii="Arial" w:hAnsi="Arial" w:cs="Arial"/>
          <w:color w:val="000000"/>
          <w:sz w:val="22"/>
          <w:szCs w:val="24"/>
        </w:rPr>
        <w:t>,</w:t>
      </w:r>
    </w:p>
    <w:p w14:paraId="499E20DE" w14:textId="77777777" w:rsidR="00205F80" w:rsidRPr="00267411" w:rsidRDefault="00205F80" w:rsidP="00253988">
      <w:pPr>
        <w:pStyle w:val="Odstavecseseznamem"/>
        <w:numPr>
          <w:ilvl w:val="0"/>
          <w:numId w:val="7"/>
        </w:numPr>
        <w:jc w:val="both"/>
        <w:rPr>
          <w:rFonts w:ascii="Arial" w:hAnsi="Arial" w:cs="Arial"/>
          <w:color w:val="000000"/>
          <w:sz w:val="22"/>
          <w:szCs w:val="24"/>
        </w:rPr>
      </w:pPr>
      <w:r w:rsidRPr="00267411">
        <w:rPr>
          <w:rFonts w:ascii="Arial" w:hAnsi="Arial" w:cs="Arial"/>
          <w:color w:val="000000"/>
          <w:sz w:val="22"/>
          <w:szCs w:val="24"/>
        </w:rPr>
        <w:t xml:space="preserve">neposkytnutí součinnosti </w:t>
      </w:r>
      <w:r w:rsidR="00253988" w:rsidRPr="00267411">
        <w:rPr>
          <w:rFonts w:ascii="Arial" w:hAnsi="Arial" w:cs="Arial"/>
          <w:color w:val="000000"/>
          <w:sz w:val="22"/>
          <w:szCs w:val="24"/>
        </w:rPr>
        <w:t>o</w:t>
      </w:r>
      <w:r w:rsidRPr="00267411">
        <w:rPr>
          <w:rFonts w:ascii="Arial" w:hAnsi="Arial" w:cs="Arial"/>
          <w:color w:val="000000"/>
          <w:sz w:val="22"/>
          <w:szCs w:val="24"/>
        </w:rPr>
        <w:t xml:space="preserve">bjednatelem v přiměřené době, a to ani na základě písemné výzvy </w:t>
      </w:r>
      <w:r w:rsidR="0083522B" w:rsidRPr="00267411">
        <w:rPr>
          <w:rFonts w:ascii="Arial" w:hAnsi="Arial" w:cs="Arial"/>
          <w:color w:val="000000"/>
          <w:sz w:val="22"/>
          <w:szCs w:val="24"/>
        </w:rPr>
        <w:t>z</w:t>
      </w:r>
      <w:r w:rsidR="004F0A60" w:rsidRPr="00267411">
        <w:rPr>
          <w:rFonts w:ascii="Arial" w:hAnsi="Arial" w:cs="Arial"/>
          <w:color w:val="000000"/>
          <w:sz w:val="22"/>
          <w:szCs w:val="24"/>
        </w:rPr>
        <w:t>hotovitele.</w:t>
      </w:r>
    </w:p>
    <w:p w14:paraId="525FB096" w14:textId="77777777" w:rsidR="004F0A60" w:rsidRPr="00267411" w:rsidRDefault="004F0A60" w:rsidP="004F0A60">
      <w:pPr>
        <w:pStyle w:val="Odstavecseseznamem"/>
        <w:ind w:left="644"/>
        <w:jc w:val="both"/>
        <w:rPr>
          <w:rFonts w:ascii="Arial" w:hAnsi="Arial" w:cs="Arial"/>
          <w:color w:val="000000"/>
          <w:sz w:val="22"/>
          <w:szCs w:val="24"/>
        </w:rPr>
      </w:pPr>
    </w:p>
    <w:p w14:paraId="3C065B09" w14:textId="77777777" w:rsidR="004F0A60" w:rsidRPr="00267411" w:rsidRDefault="004F0A60" w:rsidP="004F0A60">
      <w:pPr>
        <w:pStyle w:val="NormlnIMP0"/>
        <w:numPr>
          <w:ilvl w:val="0"/>
          <w:numId w:val="13"/>
        </w:numPr>
        <w:spacing w:line="276" w:lineRule="auto"/>
        <w:ind w:left="284" w:hanging="284"/>
        <w:jc w:val="both"/>
        <w:rPr>
          <w:rFonts w:ascii="Arial" w:hAnsi="Arial" w:cs="Arial"/>
          <w:sz w:val="22"/>
          <w:szCs w:val="22"/>
        </w:rPr>
      </w:pPr>
      <w:r w:rsidRPr="00267411">
        <w:rPr>
          <w:rFonts w:ascii="Arial" w:hAnsi="Arial" w:cs="Arial"/>
          <w:sz w:val="22"/>
          <w:szCs w:val="22"/>
        </w:rPr>
        <w:t xml:space="preserve">Odstoupením smlouva o dílo zaniká dnem, kdy bude oznámení o odstoupení doručeno druhé smluvní straně. V případě odstoupení je </w:t>
      </w:r>
      <w:r w:rsidR="00F40B03" w:rsidRPr="00267411">
        <w:rPr>
          <w:rFonts w:ascii="Arial" w:hAnsi="Arial" w:cs="Arial"/>
          <w:sz w:val="22"/>
          <w:szCs w:val="22"/>
        </w:rPr>
        <w:t>z</w:t>
      </w:r>
      <w:r w:rsidRPr="00267411">
        <w:rPr>
          <w:rFonts w:ascii="Arial" w:hAnsi="Arial" w:cs="Arial"/>
          <w:sz w:val="22"/>
          <w:szCs w:val="22"/>
        </w:rPr>
        <w:t xml:space="preserve">hotovitel povinen ihned po obdržení písemného oznámení o odstoupení od smlouvy předat </w:t>
      </w:r>
      <w:r w:rsidR="00F40B03" w:rsidRPr="00267411">
        <w:rPr>
          <w:rFonts w:ascii="Arial" w:hAnsi="Arial" w:cs="Arial"/>
          <w:sz w:val="22"/>
          <w:szCs w:val="22"/>
        </w:rPr>
        <w:t>o</w:t>
      </w:r>
      <w:r w:rsidRPr="00267411">
        <w:rPr>
          <w:rFonts w:ascii="Arial" w:hAnsi="Arial" w:cs="Arial"/>
          <w:sz w:val="22"/>
          <w:szCs w:val="22"/>
        </w:rPr>
        <w:t>bjednateli nedokončené dílo.</w:t>
      </w:r>
    </w:p>
    <w:p w14:paraId="5ADF3B5D" w14:textId="77777777" w:rsidR="004F0A60" w:rsidRPr="00267411" w:rsidRDefault="004F0A60" w:rsidP="004F0A60">
      <w:pPr>
        <w:pStyle w:val="NormlnIMP0"/>
        <w:spacing w:line="276" w:lineRule="auto"/>
        <w:ind w:left="644"/>
        <w:jc w:val="both"/>
        <w:rPr>
          <w:rFonts w:ascii="Arial" w:hAnsi="Arial" w:cs="Arial"/>
          <w:sz w:val="22"/>
          <w:szCs w:val="22"/>
        </w:rPr>
      </w:pPr>
    </w:p>
    <w:p w14:paraId="40F5497C" w14:textId="77777777" w:rsidR="004F0A60" w:rsidRPr="00267411" w:rsidRDefault="004F0A60" w:rsidP="004F0A60">
      <w:pPr>
        <w:spacing w:after="200" w:line="276" w:lineRule="auto"/>
        <w:ind w:left="284" w:right="-157" w:hanging="284"/>
        <w:jc w:val="both"/>
        <w:rPr>
          <w:rFonts w:ascii="Arial" w:hAnsi="Arial" w:cs="Arial"/>
          <w:sz w:val="22"/>
          <w:szCs w:val="22"/>
        </w:rPr>
      </w:pPr>
      <w:r w:rsidRPr="00267411">
        <w:rPr>
          <w:rFonts w:ascii="Arial" w:hAnsi="Arial" w:cs="Arial"/>
          <w:sz w:val="22"/>
          <w:szCs w:val="22"/>
        </w:rPr>
        <w:t>4.  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D10E6B3" w14:textId="38AEAED3" w:rsidR="004F0A60" w:rsidRPr="00267411" w:rsidRDefault="004F0A60" w:rsidP="004F0A60">
      <w:pPr>
        <w:spacing w:after="200" w:line="276" w:lineRule="auto"/>
        <w:ind w:left="284" w:right="-157" w:hanging="284"/>
        <w:jc w:val="both"/>
        <w:rPr>
          <w:rFonts w:ascii="Arial" w:hAnsi="Arial" w:cs="Arial"/>
          <w:sz w:val="22"/>
          <w:szCs w:val="22"/>
        </w:rPr>
      </w:pPr>
      <w:r w:rsidRPr="00267411">
        <w:rPr>
          <w:rFonts w:ascii="Arial" w:hAnsi="Arial" w:cs="Arial"/>
          <w:sz w:val="22"/>
          <w:szCs w:val="22"/>
        </w:rPr>
        <w:t>5.  Odstoupením od smlouvy není dotčena odpovědnost za vady, které existují na doposud zhotovené části díla ke dni odstoupení.</w:t>
      </w:r>
    </w:p>
    <w:p w14:paraId="04C8BAB4" w14:textId="77777777" w:rsidR="00711BB8" w:rsidRPr="00267411" w:rsidRDefault="00711BB8" w:rsidP="004F0A60">
      <w:pPr>
        <w:spacing w:after="200" w:line="276" w:lineRule="auto"/>
        <w:ind w:left="284" w:right="-157" w:hanging="284"/>
        <w:jc w:val="both"/>
        <w:rPr>
          <w:rFonts w:ascii="Arial" w:hAnsi="Arial" w:cs="Arial"/>
          <w:sz w:val="22"/>
          <w:szCs w:val="22"/>
        </w:rPr>
      </w:pPr>
    </w:p>
    <w:p w14:paraId="4126D459" w14:textId="2E19F6C1" w:rsidR="00F904EC" w:rsidRPr="00157314" w:rsidRDefault="00157314" w:rsidP="00F904EC">
      <w:pPr>
        <w:spacing w:after="200" w:line="276" w:lineRule="auto"/>
        <w:ind w:left="284" w:right="-157" w:hanging="284"/>
        <w:jc w:val="center"/>
        <w:rPr>
          <w:rFonts w:ascii="Arial" w:hAnsi="Arial" w:cs="Arial"/>
          <w:b/>
          <w:sz w:val="22"/>
          <w:szCs w:val="22"/>
        </w:rPr>
      </w:pPr>
      <w:r w:rsidRPr="00157314">
        <w:rPr>
          <w:rFonts w:ascii="Arial" w:hAnsi="Arial" w:cs="Arial"/>
          <w:b/>
          <w:sz w:val="22"/>
          <w:szCs w:val="22"/>
        </w:rPr>
        <w:t>10</w:t>
      </w:r>
      <w:r w:rsidR="00F904EC" w:rsidRPr="00157314">
        <w:rPr>
          <w:rFonts w:ascii="Arial" w:hAnsi="Arial" w:cs="Arial"/>
          <w:b/>
          <w:sz w:val="22"/>
          <w:szCs w:val="22"/>
        </w:rPr>
        <w:t xml:space="preserve">. </w:t>
      </w:r>
      <w:r w:rsidRPr="00157314">
        <w:rPr>
          <w:rFonts w:ascii="Arial" w:hAnsi="Arial" w:cs="Arial"/>
          <w:b/>
          <w:sz w:val="22"/>
          <w:szCs w:val="22"/>
        </w:rPr>
        <w:t>Náhrada škody</w:t>
      </w:r>
    </w:p>
    <w:p w14:paraId="09AD335A" w14:textId="5DDC27A2" w:rsidR="0041083F" w:rsidRPr="00267411" w:rsidRDefault="0041083F" w:rsidP="0041083F">
      <w:pPr>
        <w:pStyle w:val="Odstavecseseznamem"/>
        <w:numPr>
          <w:ilvl w:val="0"/>
          <w:numId w:val="21"/>
        </w:numPr>
        <w:ind w:left="284" w:right="-157"/>
        <w:jc w:val="both"/>
        <w:rPr>
          <w:rFonts w:ascii="Arial" w:hAnsi="Arial" w:cs="Arial"/>
          <w:sz w:val="22"/>
          <w:szCs w:val="22"/>
        </w:rPr>
      </w:pPr>
      <w:r w:rsidRPr="00267411">
        <w:rPr>
          <w:rFonts w:ascii="Arial" w:hAnsi="Arial" w:cs="Arial"/>
          <w:sz w:val="22"/>
          <w:szCs w:val="22"/>
        </w:rPr>
        <w:t>Povinnost nahradit škodu se řídí příslušnými ustanoveními občanského zákoníku, nestanoví-li tato smlouva jinak</w:t>
      </w:r>
    </w:p>
    <w:p w14:paraId="5497AF14" w14:textId="77777777" w:rsidR="0041083F" w:rsidRPr="00267411" w:rsidRDefault="0041083F" w:rsidP="0041083F">
      <w:pPr>
        <w:pStyle w:val="Odstavecseseznamem"/>
        <w:ind w:left="284" w:right="-157"/>
        <w:jc w:val="both"/>
        <w:rPr>
          <w:rFonts w:ascii="Arial" w:hAnsi="Arial" w:cs="Arial"/>
          <w:sz w:val="22"/>
          <w:szCs w:val="22"/>
        </w:rPr>
      </w:pPr>
    </w:p>
    <w:p w14:paraId="5A24729F" w14:textId="77777777" w:rsidR="0041083F" w:rsidRPr="00267411" w:rsidRDefault="0041083F" w:rsidP="0041083F">
      <w:pPr>
        <w:pStyle w:val="Odstavecseseznamem"/>
        <w:numPr>
          <w:ilvl w:val="0"/>
          <w:numId w:val="21"/>
        </w:numPr>
        <w:ind w:left="284" w:right="-157"/>
        <w:jc w:val="both"/>
        <w:rPr>
          <w:rFonts w:ascii="Arial" w:hAnsi="Arial" w:cs="Arial"/>
          <w:sz w:val="22"/>
          <w:szCs w:val="22"/>
        </w:rPr>
      </w:pPr>
      <w:r w:rsidRPr="00267411">
        <w:rPr>
          <w:rFonts w:ascii="Arial" w:hAnsi="Arial" w:cs="Arial"/>
          <w:sz w:val="22"/>
          <w:szCs w:val="22"/>
        </w:rPr>
        <w:t>Zhotovitel odpovídá za škodu, která objednateli vznikne v důsledku vadně provedeného díla, a to v plném rozsahu</w:t>
      </w:r>
      <w:r w:rsidR="00015CB4">
        <w:rPr>
          <w:rFonts w:ascii="Arial" w:hAnsi="Arial" w:cs="Arial"/>
          <w:sz w:val="22"/>
          <w:szCs w:val="22"/>
        </w:rPr>
        <w:t>.</w:t>
      </w:r>
    </w:p>
    <w:p w14:paraId="434E2E3B" w14:textId="77777777" w:rsidR="0041083F" w:rsidRPr="00267411" w:rsidRDefault="0041083F" w:rsidP="0041083F">
      <w:pPr>
        <w:pStyle w:val="Odstavecseseznamem"/>
        <w:rPr>
          <w:rFonts w:ascii="Arial" w:hAnsi="Arial" w:cs="Arial"/>
          <w:sz w:val="22"/>
          <w:szCs w:val="22"/>
        </w:rPr>
      </w:pPr>
    </w:p>
    <w:p w14:paraId="29505990" w14:textId="2054E29F" w:rsidR="00555140" w:rsidRPr="00267411" w:rsidRDefault="00555140" w:rsidP="0041083F">
      <w:pPr>
        <w:pStyle w:val="Odstavecseseznamem"/>
        <w:numPr>
          <w:ilvl w:val="0"/>
          <w:numId w:val="21"/>
        </w:numPr>
        <w:ind w:left="284"/>
        <w:jc w:val="both"/>
        <w:rPr>
          <w:rFonts w:ascii="Arial" w:eastAsia="Calibri" w:hAnsi="Arial" w:cs="Arial"/>
          <w:color w:val="000000"/>
          <w:sz w:val="22"/>
          <w:szCs w:val="22"/>
        </w:rPr>
      </w:pPr>
      <w:r w:rsidRPr="00267411">
        <w:rPr>
          <w:rFonts w:ascii="Arial" w:eastAsia="Calibri" w:hAnsi="Arial" w:cs="Arial"/>
          <w:color w:val="000000"/>
          <w:sz w:val="22"/>
          <w:szCs w:val="22"/>
        </w:rPr>
        <w:lastRenderedPageBreak/>
        <w:t xml:space="preserve">Zhotovitel odpovídá za škodu, která vznikne objednateli při následné realizaci stavby na základě zhotovitelem zpracované </w:t>
      </w:r>
      <w:r w:rsidR="00157314">
        <w:rPr>
          <w:rFonts w:ascii="Arial" w:eastAsia="Calibri" w:hAnsi="Arial" w:cs="Arial"/>
          <w:color w:val="000000"/>
          <w:sz w:val="22"/>
          <w:szCs w:val="22"/>
        </w:rPr>
        <w:t>DPS</w:t>
      </w:r>
      <w:r w:rsidRPr="00267411">
        <w:rPr>
          <w:rFonts w:ascii="Arial" w:eastAsia="Calibri" w:hAnsi="Arial" w:cs="Arial"/>
          <w:color w:val="000000"/>
          <w:sz w:val="22"/>
          <w:szCs w:val="22"/>
        </w:rPr>
        <w:t xml:space="preserve">, pokud by její příčinou byly chyby a nedostatky této </w:t>
      </w:r>
      <w:r w:rsidR="00157314">
        <w:rPr>
          <w:rFonts w:ascii="Arial" w:eastAsia="Calibri" w:hAnsi="Arial" w:cs="Arial"/>
          <w:color w:val="000000"/>
          <w:sz w:val="22"/>
          <w:szCs w:val="22"/>
        </w:rPr>
        <w:t>DPS</w:t>
      </w:r>
      <w:r w:rsidRPr="00267411">
        <w:rPr>
          <w:rFonts w:ascii="Arial" w:eastAsia="Calibri" w:hAnsi="Arial" w:cs="Arial"/>
          <w:color w:val="000000"/>
          <w:sz w:val="22"/>
          <w:szCs w:val="22"/>
        </w:rPr>
        <w:t>.</w:t>
      </w:r>
    </w:p>
    <w:p w14:paraId="0A88B1C6" w14:textId="77777777" w:rsidR="0041083F" w:rsidRPr="00267411" w:rsidRDefault="0041083F" w:rsidP="0041083F">
      <w:pPr>
        <w:pStyle w:val="Odstavecseseznamem"/>
        <w:rPr>
          <w:rFonts w:ascii="Arial" w:eastAsia="Calibri" w:hAnsi="Arial" w:cs="Arial"/>
          <w:color w:val="000000"/>
          <w:sz w:val="22"/>
          <w:szCs w:val="22"/>
        </w:rPr>
      </w:pPr>
    </w:p>
    <w:p w14:paraId="39189ED8" w14:textId="77777777" w:rsidR="0041083F" w:rsidRPr="00267411" w:rsidRDefault="0041083F" w:rsidP="0041083F">
      <w:pPr>
        <w:pStyle w:val="Odstavecseseznamem"/>
        <w:numPr>
          <w:ilvl w:val="0"/>
          <w:numId w:val="21"/>
        </w:numPr>
        <w:ind w:left="284"/>
        <w:jc w:val="both"/>
        <w:rPr>
          <w:rFonts w:ascii="Arial" w:eastAsia="Calibri" w:hAnsi="Arial" w:cs="Arial"/>
          <w:color w:val="000000"/>
          <w:sz w:val="22"/>
          <w:szCs w:val="22"/>
        </w:rPr>
      </w:pPr>
      <w:r w:rsidRPr="00267411">
        <w:rPr>
          <w:rFonts w:ascii="Arial" w:eastAsia="Calibri" w:hAnsi="Arial" w:cs="Arial"/>
          <w:color w:val="000000"/>
          <w:sz w:val="22"/>
          <w:szCs w:val="22"/>
        </w:rPr>
        <w:t>Zhotovitel je povinen učinit veškerá opatření potřebná k odvrácení škody nebo k jejímu zmírnění.</w:t>
      </w:r>
    </w:p>
    <w:p w14:paraId="134BD453" w14:textId="77777777" w:rsidR="00205F80" w:rsidRPr="00267411" w:rsidRDefault="00205F80" w:rsidP="004F0A60">
      <w:pPr>
        <w:pStyle w:val="Odstavecseseznamem"/>
        <w:ind w:left="644"/>
        <w:jc w:val="both"/>
        <w:rPr>
          <w:rFonts w:ascii="Arial" w:hAnsi="Arial" w:cs="Arial"/>
          <w:color w:val="000000"/>
          <w:sz w:val="22"/>
          <w:szCs w:val="24"/>
        </w:rPr>
      </w:pPr>
    </w:p>
    <w:p w14:paraId="5F1D24EE" w14:textId="5ECB1D90" w:rsidR="003347BE" w:rsidRPr="00157314" w:rsidRDefault="003149A3" w:rsidP="00FD44E0">
      <w:pPr>
        <w:pStyle w:val="Bezmezer"/>
        <w:suppressAutoHyphens/>
        <w:spacing w:line="240" w:lineRule="exact"/>
        <w:ind w:left="141"/>
        <w:jc w:val="center"/>
        <w:rPr>
          <w:rFonts w:ascii="Arial" w:hAnsi="Arial" w:cs="Arial"/>
          <w:b/>
          <w:sz w:val="22"/>
          <w:szCs w:val="22"/>
        </w:rPr>
      </w:pPr>
      <w:r>
        <w:rPr>
          <w:rFonts w:ascii="Arial" w:hAnsi="Arial" w:cs="Arial"/>
          <w:b/>
          <w:sz w:val="22"/>
          <w:szCs w:val="22"/>
        </w:rPr>
        <w:t xml:space="preserve">11. </w:t>
      </w:r>
      <w:r w:rsidR="00157314" w:rsidRPr="00157314">
        <w:rPr>
          <w:rFonts w:ascii="Arial" w:hAnsi="Arial" w:cs="Arial"/>
          <w:b/>
          <w:sz w:val="22"/>
          <w:szCs w:val="22"/>
        </w:rPr>
        <w:t>Závěrečná ustanovení</w:t>
      </w:r>
    </w:p>
    <w:p w14:paraId="7C1EAD50" w14:textId="77777777" w:rsidR="003347BE" w:rsidRPr="00267411" w:rsidRDefault="003347BE" w:rsidP="003347BE">
      <w:pPr>
        <w:pStyle w:val="Bezmezer"/>
        <w:suppressAutoHyphens/>
        <w:spacing w:line="240" w:lineRule="exact"/>
        <w:jc w:val="center"/>
        <w:rPr>
          <w:rFonts w:ascii="Arial" w:hAnsi="Arial" w:cs="Arial"/>
          <w:b/>
          <w:sz w:val="24"/>
          <w:szCs w:val="22"/>
        </w:rPr>
      </w:pPr>
    </w:p>
    <w:p w14:paraId="3FEBDF55" w14:textId="77777777" w:rsidR="003347BE" w:rsidRDefault="003347BE" w:rsidP="003347BE">
      <w:pPr>
        <w:numPr>
          <w:ilvl w:val="0"/>
          <w:numId w:val="19"/>
        </w:numPr>
        <w:tabs>
          <w:tab w:val="clear" w:pos="1080"/>
          <w:tab w:val="num" w:pos="360"/>
        </w:tabs>
        <w:overflowPunct/>
        <w:autoSpaceDE/>
        <w:autoSpaceDN/>
        <w:adjustRightInd/>
        <w:ind w:left="360"/>
        <w:jc w:val="both"/>
        <w:textAlignment w:val="auto"/>
        <w:rPr>
          <w:rFonts w:ascii="Arial" w:hAnsi="Arial" w:cs="Arial"/>
          <w:sz w:val="22"/>
          <w:szCs w:val="22"/>
        </w:rPr>
      </w:pPr>
      <w:r w:rsidRPr="00267411">
        <w:rPr>
          <w:rFonts w:ascii="Arial" w:hAnsi="Arial" w:cs="Arial"/>
          <w:sz w:val="22"/>
          <w:szCs w:val="22"/>
        </w:rPr>
        <w:t>Smluvní strany se dohodly, že jejich závazkový vztah, vyplývající z této smlouvy, se řídí zákonem č. 89/2012 Sb., občanský zákoník a potvrzují svým podpisem, že s obsahem smlouvy v celém rozsahu souhlasí.</w:t>
      </w:r>
    </w:p>
    <w:p w14:paraId="56E390BA" w14:textId="77777777" w:rsidR="00015CB4" w:rsidRPr="00267411" w:rsidRDefault="00015CB4" w:rsidP="00015CB4">
      <w:pPr>
        <w:overflowPunct/>
        <w:autoSpaceDE/>
        <w:autoSpaceDN/>
        <w:adjustRightInd/>
        <w:ind w:left="360"/>
        <w:jc w:val="both"/>
        <w:textAlignment w:val="auto"/>
        <w:rPr>
          <w:rFonts w:ascii="Arial" w:hAnsi="Arial" w:cs="Arial"/>
          <w:sz w:val="22"/>
          <w:szCs w:val="22"/>
        </w:rPr>
      </w:pPr>
    </w:p>
    <w:p w14:paraId="73340908" w14:textId="50D276E6" w:rsidR="007B03FF" w:rsidRPr="00267411" w:rsidRDefault="007B03FF" w:rsidP="007B03FF">
      <w:pPr>
        <w:pStyle w:val="Odstavecseseznamem1"/>
        <w:numPr>
          <w:ilvl w:val="0"/>
          <w:numId w:val="19"/>
        </w:numPr>
        <w:tabs>
          <w:tab w:val="clear" w:pos="1080"/>
        </w:tabs>
        <w:ind w:left="284" w:hanging="284"/>
        <w:jc w:val="both"/>
        <w:rPr>
          <w:rFonts w:ascii="Arial" w:hAnsi="Arial" w:cs="Arial"/>
          <w:sz w:val="22"/>
          <w:szCs w:val="22"/>
          <w:lang w:val="cs-CZ"/>
        </w:rPr>
      </w:pPr>
      <w:r w:rsidRPr="00267411">
        <w:rPr>
          <w:rFonts w:ascii="Arial" w:hAnsi="Arial" w:cs="Arial"/>
          <w:sz w:val="22"/>
          <w:szCs w:val="22"/>
          <w:lang w:val="cs-CZ"/>
        </w:rPr>
        <w:t>Pokud některé z ustanovení této dohody je, nebo se stane neplatným, neúčinným</w:t>
      </w:r>
      <w:r w:rsidR="00CF5A4F">
        <w:rPr>
          <w:rFonts w:ascii="Arial" w:hAnsi="Arial" w:cs="Arial"/>
          <w:sz w:val="22"/>
          <w:szCs w:val="22"/>
          <w:lang w:val="cs-CZ"/>
        </w:rPr>
        <w:t xml:space="preserve"> </w:t>
      </w:r>
      <w:r w:rsidRPr="00267411">
        <w:rPr>
          <w:rFonts w:ascii="Arial" w:hAnsi="Arial" w:cs="Arial"/>
          <w:sz w:val="22"/>
          <w:szCs w:val="22"/>
          <w:lang w:val="cs-CZ"/>
        </w:rPr>
        <w:t>či zdánlivým, neplatnost, neúčinnost či zdánlivost tohoto ustanovení nebude mít</w:t>
      </w:r>
      <w:r w:rsidR="00CF5A4F">
        <w:rPr>
          <w:rFonts w:ascii="Arial" w:hAnsi="Arial" w:cs="Arial"/>
          <w:sz w:val="22"/>
          <w:szCs w:val="22"/>
          <w:lang w:val="cs-CZ"/>
        </w:rPr>
        <w:t xml:space="preserve"> </w:t>
      </w:r>
      <w:r w:rsidRPr="00267411">
        <w:rPr>
          <w:rFonts w:ascii="Arial" w:hAnsi="Arial" w:cs="Arial"/>
          <w:sz w:val="22"/>
          <w:szCs w:val="22"/>
          <w:lang w:val="cs-CZ"/>
        </w:rPr>
        <w:t>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2E4B7377" w14:textId="77777777" w:rsidR="007B03FF" w:rsidRPr="00267411" w:rsidRDefault="007B03FF" w:rsidP="007B03FF">
      <w:pPr>
        <w:pStyle w:val="Odstavecseseznamem1"/>
        <w:ind w:left="284" w:hanging="284"/>
        <w:jc w:val="both"/>
        <w:rPr>
          <w:rFonts w:ascii="Arial" w:hAnsi="Arial" w:cs="Arial"/>
          <w:sz w:val="22"/>
          <w:szCs w:val="22"/>
          <w:lang w:val="cs-CZ"/>
        </w:rPr>
      </w:pPr>
    </w:p>
    <w:p w14:paraId="1F9963F0" w14:textId="77777777" w:rsidR="007B03FF" w:rsidRPr="00267411" w:rsidRDefault="007B03FF" w:rsidP="00C01BAF">
      <w:pPr>
        <w:pStyle w:val="NormlnIMP0"/>
        <w:numPr>
          <w:ilvl w:val="0"/>
          <w:numId w:val="19"/>
        </w:numPr>
        <w:tabs>
          <w:tab w:val="clear" w:pos="1080"/>
        </w:tabs>
        <w:spacing w:line="240" w:lineRule="auto"/>
        <w:ind w:left="284" w:hanging="284"/>
        <w:jc w:val="both"/>
        <w:rPr>
          <w:rFonts w:ascii="Arial" w:hAnsi="Arial" w:cs="Arial"/>
          <w:sz w:val="22"/>
          <w:szCs w:val="22"/>
        </w:rPr>
      </w:pPr>
      <w:r w:rsidRPr="00267411">
        <w:rPr>
          <w:rFonts w:ascii="Arial" w:hAnsi="Arial" w:cs="Arial"/>
          <w:sz w:val="22"/>
          <w:szCs w:val="22"/>
        </w:rPr>
        <w:t xml:space="preserve">Smluvní strany shodně prohlašují, že si tuto smlouvu </w:t>
      </w:r>
      <w:r w:rsidR="00546B46" w:rsidRPr="00267411">
        <w:rPr>
          <w:rFonts w:ascii="Arial" w:hAnsi="Arial" w:cs="Arial"/>
          <w:sz w:val="22"/>
          <w:szCs w:val="22"/>
        </w:rPr>
        <w:t xml:space="preserve">před jejím podpisem přečetly, </w:t>
      </w:r>
      <w:r w:rsidRPr="00267411">
        <w:rPr>
          <w:rFonts w:ascii="Arial" w:hAnsi="Arial" w:cs="Arial"/>
          <w:sz w:val="22"/>
          <w:szCs w:val="22"/>
        </w:rPr>
        <w:t>a že byla uzavřena po vzájemném projednání dle jejich pravé a svobodné vůle určitě, vážně a srozumitelně a její autentičnost stvrzují svými podpisy.</w:t>
      </w:r>
    </w:p>
    <w:p w14:paraId="5A9BC182" w14:textId="77777777" w:rsidR="003347BE" w:rsidRPr="00267411" w:rsidRDefault="003347BE" w:rsidP="003347BE">
      <w:pPr>
        <w:pStyle w:val="Export0"/>
        <w:numPr>
          <w:ilvl w:val="0"/>
          <w:numId w:val="1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284" w:hanging="284"/>
        <w:jc w:val="both"/>
        <w:rPr>
          <w:rFonts w:ascii="Arial" w:hAnsi="Arial"/>
          <w:sz w:val="22"/>
          <w:szCs w:val="22"/>
        </w:rPr>
      </w:pPr>
      <w:r w:rsidRPr="00267411">
        <w:rPr>
          <w:rFonts w:ascii="Arial" w:hAnsi="Arial"/>
          <w:sz w:val="22"/>
          <w:szCs w:val="22"/>
        </w:rPr>
        <w:t xml:space="preserve">Tato smlouva o dílo je vyhotovena ve </w:t>
      </w:r>
      <w:r w:rsidR="00FF475E">
        <w:rPr>
          <w:rFonts w:ascii="Arial" w:hAnsi="Arial"/>
          <w:sz w:val="22"/>
          <w:szCs w:val="22"/>
        </w:rPr>
        <w:t>třech</w:t>
      </w:r>
      <w:r w:rsidRPr="00267411">
        <w:rPr>
          <w:rFonts w:ascii="Arial" w:hAnsi="Arial"/>
          <w:sz w:val="22"/>
          <w:szCs w:val="22"/>
        </w:rPr>
        <w:t xml:space="preserve"> vyhotoveních, z nichž jedno obdrží zhotovitel a</w:t>
      </w:r>
      <w:r w:rsidR="00546B46" w:rsidRPr="00267411">
        <w:rPr>
          <w:rFonts w:ascii="Arial" w:hAnsi="Arial"/>
          <w:sz w:val="22"/>
          <w:szCs w:val="22"/>
        </w:rPr>
        <w:t> </w:t>
      </w:r>
      <w:r w:rsidR="00FF475E">
        <w:rPr>
          <w:rFonts w:ascii="Arial" w:hAnsi="Arial"/>
          <w:sz w:val="22"/>
          <w:szCs w:val="22"/>
        </w:rPr>
        <w:t>dvě</w:t>
      </w:r>
      <w:r w:rsidRPr="00267411">
        <w:rPr>
          <w:rFonts w:ascii="Arial" w:hAnsi="Arial"/>
          <w:sz w:val="22"/>
          <w:szCs w:val="22"/>
        </w:rPr>
        <w:t xml:space="preserve"> objednatel.</w:t>
      </w:r>
    </w:p>
    <w:p w14:paraId="245B7178" w14:textId="77777777" w:rsidR="003347BE" w:rsidRPr="00267411" w:rsidRDefault="003347BE" w:rsidP="003347BE">
      <w:pPr>
        <w:pStyle w:val="Export0"/>
        <w:numPr>
          <w:ilvl w:val="0"/>
          <w:numId w:val="19"/>
        </w:numPr>
        <w:tabs>
          <w:tab w:val="clear" w:pos="1080"/>
        </w:tabs>
        <w:spacing w:before="120"/>
        <w:ind w:left="284" w:hanging="284"/>
        <w:jc w:val="both"/>
        <w:rPr>
          <w:rFonts w:ascii="Arial" w:hAnsi="Arial"/>
          <w:sz w:val="22"/>
          <w:szCs w:val="22"/>
        </w:rPr>
      </w:pPr>
      <w:r w:rsidRPr="00267411">
        <w:rPr>
          <w:rFonts w:ascii="Arial" w:hAnsi="Arial"/>
          <w:sz w:val="22"/>
          <w:szCs w:val="22"/>
        </w:rPr>
        <w:t>Tato smlouva nabývá platnosti dnem podpisu smlouvy obou smluvních stran.</w:t>
      </w:r>
    </w:p>
    <w:p w14:paraId="631CC8E1" w14:textId="77777777" w:rsidR="003347BE" w:rsidRPr="00267411" w:rsidRDefault="003347BE" w:rsidP="003347BE">
      <w:pPr>
        <w:pStyle w:val="Export0"/>
        <w:numPr>
          <w:ilvl w:val="0"/>
          <w:numId w:val="1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284" w:hanging="284"/>
        <w:jc w:val="both"/>
        <w:rPr>
          <w:rFonts w:ascii="Arial" w:hAnsi="Arial"/>
          <w:sz w:val="22"/>
          <w:szCs w:val="22"/>
        </w:rPr>
      </w:pPr>
      <w:r w:rsidRPr="00267411">
        <w:rPr>
          <w:rFonts w:ascii="Arial" w:hAnsi="Arial"/>
          <w:sz w:val="22"/>
          <w:szCs w:val="22"/>
        </w:rPr>
        <w:t>Tato smlouva nabývá účinnosti dnem jejího uveřejnění v registru smluv dle zákona č.</w:t>
      </w:r>
      <w:r w:rsidR="00546B46" w:rsidRPr="00267411">
        <w:rPr>
          <w:rFonts w:ascii="Arial" w:hAnsi="Arial"/>
          <w:sz w:val="22"/>
          <w:szCs w:val="22"/>
        </w:rPr>
        <w:t> </w:t>
      </w:r>
      <w:r w:rsidRPr="00267411">
        <w:rPr>
          <w:rFonts w:ascii="Arial" w:hAnsi="Arial"/>
          <w:sz w:val="22"/>
          <w:szCs w:val="22"/>
        </w:rPr>
        <w:t>340/2015 Sb. Smlouvu správci registru smluv zašle k uveřejnění objednatel.</w:t>
      </w:r>
    </w:p>
    <w:p w14:paraId="43CC2D73" w14:textId="71354CE0" w:rsidR="005E0648" w:rsidRPr="00267411" w:rsidRDefault="005E0648" w:rsidP="008D55A9">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jc w:val="both"/>
        <w:rPr>
          <w:rFonts w:ascii="Arial" w:hAnsi="Arial"/>
          <w:sz w:val="22"/>
          <w:szCs w:val="22"/>
        </w:rPr>
      </w:pPr>
    </w:p>
    <w:p w14:paraId="62535A18" w14:textId="77777777" w:rsidR="003347BE" w:rsidRPr="00267411" w:rsidRDefault="003347BE" w:rsidP="00205F80">
      <w:pPr>
        <w:pStyle w:val="Bezmezer"/>
        <w:suppressAutoHyphens/>
        <w:spacing w:line="240" w:lineRule="exact"/>
        <w:jc w:val="both"/>
        <w:rPr>
          <w:rFonts w:ascii="Arial" w:hAnsi="Arial" w:cs="Arial"/>
          <w:sz w:val="22"/>
          <w:szCs w:val="22"/>
        </w:rPr>
      </w:pPr>
    </w:p>
    <w:p w14:paraId="32B43C50" w14:textId="77777777" w:rsidR="007B03FF" w:rsidRPr="00267411" w:rsidRDefault="007B03FF" w:rsidP="007B03FF">
      <w:pPr>
        <w:pStyle w:val="Odstavecseseznamem"/>
        <w:ind w:left="0"/>
        <w:rPr>
          <w:rFonts w:ascii="Arial" w:hAnsi="Arial" w:cs="Arial"/>
          <w:sz w:val="22"/>
          <w:szCs w:val="22"/>
        </w:rPr>
      </w:pPr>
    </w:p>
    <w:p w14:paraId="7B9DFAAB" w14:textId="23AF4384"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sz w:val="22"/>
          <w:szCs w:val="22"/>
        </w:rPr>
      </w:pPr>
      <w:r w:rsidRPr="00267411">
        <w:rPr>
          <w:rFonts w:ascii="Arial" w:hAnsi="Arial"/>
          <w:b/>
          <w:sz w:val="22"/>
          <w:szCs w:val="22"/>
        </w:rPr>
        <w:t>V Kopřivnici dne :</w:t>
      </w:r>
      <w:r w:rsidRPr="00267411">
        <w:rPr>
          <w:rFonts w:ascii="Arial" w:hAnsi="Arial"/>
          <w:b/>
          <w:sz w:val="22"/>
          <w:szCs w:val="22"/>
        </w:rPr>
        <w:tab/>
      </w:r>
      <w:r w:rsidRPr="00267411">
        <w:rPr>
          <w:rFonts w:ascii="LetterGothicE" w:hAnsi="LetterGothicE"/>
          <w:sz w:val="22"/>
          <w:szCs w:val="22"/>
        </w:rPr>
        <w:tab/>
      </w:r>
      <w:r w:rsidRPr="00267411">
        <w:rPr>
          <w:rFonts w:ascii="Arial" w:hAnsi="Arial"/>
          <w:b/>
          <w:sz w:val="22"/>
          <w:szCs w:val="22"/>
        </w:rPr>
        <w:tab/>
      </w:r>
      <w:r w:rsidRPr="00267411">
        <w:rPr>
          <w:rFonts w:ascii="Arial" w:hAnsi="Arial"/>
          <w:b/>
          <w:sz w:val="22"/>
          <w:szCs w:val="22"/>
        </w:rPr>
        <w:tab/>
      </w:r>
      <w:r w:rsidRPr="00267411">
        <w:rPr>
          <w:rFonts w:ascii="Arial" w:hAnsi="Arial"/>
          <w:b/>
          <w:sz w:val="22"/>
          <w:szCs w:val="22"/>
        </w:rPr>
        <w:tab/>
        <w:t xml:space="preserve">   </w:t>
      </w:r>
      <w:r w:rsidRPr="00267411">
        <w:rPr>
          <w:rFonts w:ascii="Arial" w:hAnsi="Arial"/>
          <w:b/>
          <w:sz w:val="22"/>
          <w:szCs w:val="22"/>
        </w:rPr>
        <w:tab/>
        <w:t xml:space="preserve">V </w:t>
      </w:r>
      <w:r w:rsidR="00A1713E">
        <w:rPr>
          <w:rFonts w:ascii="Arial" w:hAnsi="Arial"/>
          <w:b/>
          <w:sz w:val="22"/>
          <w:szCs w:val="22"/>
        </w:rPr>
        <w:t>………………</w:t>
      </w:r>
      <w:r w:rsidR="00CE68A4">
        <w:rPr>
          <w:rFonts w:ascii="Arial" w:hAnsi="Arial"/>
          <w:b/>
          <w:sz w:val="22"/>
          <w:szCs w:val="22"/>
        </w:rPr>
        <w:t xml:space="preserve"> </w:t>
      </w:r>
      <w:r w:rsidRPr="00267411">
        <w:rPr>
          <w:rFonts w:ascii="Arial" w:hAnsi="Arial"/>
          <w:b/>
          <w:sz w:val="22"/>
          <w:szCs w:val="22"/>
        </w:rPr>
        <w:t xml:space="preserve"> dne: </w:t>
      </w:r>
      <w:r w:rsidRPr="00267411">
        <w:rPr>
          <w:rFonts w:ascii="Arial" w:hAnsi="Arial"/>
          <w:b/>
          <w:sz w:val="22"/>
          <w:szCs w:val="22"/>
        </w:rPr>
        <w:tab/>
      </w:r>
    </w:p>
    <w:p w14:paraId="76A6606A" w14:textId="77777777"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sz w:val="22"/>
          <w:szCs w:val="22"/>
        </w:rPr>
      </w:pPr>
    </w:p>
    <w:p w14:paraId="581BBB3F" w14:textId="77777777"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r w:rsidRPr="00267411">
        <w:rPr>
          <w:rFonts w:ascii="Arial" w:hAnsi="Arial"/>
          <w:b/>
          <w:sz w:val="22"/>
          <w:szCs w:val="22"/>
        </w:rPr>
        <w:t>Objednatel :</w:t>
      </w:r>
      <w:r w:rsidRPr="00267411">
        <w:rPr>
          <w:rFonts w:ascii="Arial" w:hAnsi="Arial"/>
          <w:b/>
          <w:sz w:val="22"/>
          <w:szCs w:val="22"/>
        </w:rPr>
        <w:tab/>
      </w:r>
      <w:r w:rsidRPr="00267411">
        <w:rPr>
          <w:rFonts w:ascii="Arial" w:hAnsi="Arial"/>
          <w:b/>
          <w:sz w:val="22"/>
          <w:szCs w:val="22"/>
        </w:rPr>
        <w:tab/>
      </w:r>
      <w:r w:rsidRPr="00267411">
        <w:rPr>
          <w:rFonts w:ascii="Arial" w:hAnsi="Arial"/>
          <w:b/>
          <w:sz w:val="22"/>
          <w:szCs w:val="22"/>
        </w:rPr>
        <w:tab/>
      </w:r>
      <w:r w:rsidRPr="00267411">
        <w:rPr>
          <w:rFonts w:ascii="Arial" w:hAnsi="Arial"/>
          <w:b/>
          <w:sz w:val="22"/>
          <w:szCs w:val="22"/>
        </w:rPr>
        <w:tab/>
        <w:t xml:space="preserve">     </w:t>
      </w:r>
      <w:r w:rsidRPr="00267411">
        <w:rPr>
          <w:rFonts w:ascii="Arial" w:hAnsi="Arial"/>
          <w:b/>
          <w:sz w:val="22"/>
          <w:szCs w:val="22"/>
        </w:rPr>
        <w:tab/>
        <w:t xml:space="preserve">   </w:t>
      </w:r>
      <w:r w:rsidRPr="00267411">
        <w:rPr>
          <w:rFonts w:ascii="Arial" w:hAnsi="Arial"/>
          <w:b/>
          <w:sz w:val="22"/>
          <w:szCs w:val="22"/>
        </w:rPr>
        <w:tab/>
      </w:r>
      <w:r w:rsidRPr="00267411">
        <w:rPr>
          <w:rFonts w:ascii="Arial" w:hAnsi="Arial"/>
          <w:b/>
          <w:sz w:val="22"/>
          <w:szCs w:val="22"/>
        </w:rPr>
        <w:tab/>
        <w:t>Zhotovitel:</w:t>
      </w:r>
    </w:p>
    <w:p w14:paraId="3AEB4EA2" w14:textId="77777777" w:rsidR="003347BE"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4D07FBD4" w14:textId="77777777" w:rsidR="00035EF5" w:rsidRDefault="00035EF5"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1DA1E671" w14:textId="77777777" w:rsidR="00090958" w:rsidRDefault="00090958"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3D68D280" w14:textId="77777777" w:rsidR="00C510B8" w:rsidRDefault="00C510B8"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1F082FA3" w14:textId="77777777" w:rsidR="00035EF5" w:rsidRDefault="00035EF5"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14:paraId="0AFB37EB" w14:textId="6CC785E7" w:rsidR="00035EF5" w:rsidRDefault="00035EF5" w:rsidP="003347BE">
      <w:pPr>
        <w:jc w:val="both"/>
        <w:rPr>
          <w:rFonts w:ascii="Arial" w:hAnsi="Arial" w:cs="Arial"/>
          <w:sz w:val="22"/>
          <w:szCs w:val="22"/>
        </w:rPr>
      </w:pPr>
      <w:r>
        <w:rPr>
          <w:rFonts w:ascii="Arial" w:hAnsi="Arial" w:cs="Arial"/>
          <w:sz w:val="22"/>
          <w:szCs w:val="22"/>
        </w:rPr>
        <w:t>……………………….</w:t>
      </w:r>
      <w:r>
        <w:rPr>
          <w:rFonts w:ascii="Arial" w:hAnsi="Arial" w:cs="Arial"/>
          <w:sz w:val="22"/>
          <w:szCs w:val="22"/>
        </w:rPr>
        <w:tab/>
      </w:r>
      <w:r w:rsidR="00C510B8">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199773FF" w14:textId="64ACDEC6" w:rsidR="003347BE" w:rsidRPr="00267411" w:rsidRDefault="00CE68A4" w:rsidP="003347BE">
      <w:pPr>
        <w:jc w:val="both"/>
        <w:rPr>
          <w:rFonts w:ascii="Arial" w:hAnsi="Arial" w:cs="Arial"/>
          <w:sz w:val="22"/>
          <w:szCs w:val="22"/>
        </w:rPr>
      </w:pPr>
      <w:r>
        <w:rPr>
          <w:rFonts w:ascii="Arial" w:hAnsi="Arial" w:cs="Arial"/>
          <w:sz w:val="22"/>
          <w:szCs w:val="22"/>
        </w:rPr>
        <w:t xml:space="preserve">Ing. </w:t>
      </w:r>
      <w:r w:rsidR="008D55A9">
        <w:rPr>
          <w:rFonts w:ascii="Arial" w:hAnsi="Arial" w:cs="Arial"/>
          <w:sz w:val="22"/>
          <w:szCs w:val="22"/>
        </w:rPr>
        <w:t>Kamil Žák</w:t>
      </w:r>
    </w:p>
    <w:p w14:paraId="444F86D7" w14:textId="64DB14B2" w:rsidR="00CE68A4" w:rsidRPr="00267411" w:rsidRDefault="008D55A9" w:rsidP="00A1713E">
      <w:pPr>
        <w:jc w:val="both"/>
        <w:rPr>
          <w:rFonts w:ascii="Arial" w:hAnsi="Arial" w:cs="Arial"/>
          <w:sz w:val="24"/>
          <w:szCs w:val="22"/>
        </w:rPr>
      </w:pPr>
      <w:r>
        <w:rPr>
          <w:rFonts w:ascii="Arial" w:hAnsi="Arial" w:cs="Arial"/>
          <w:sz w:val="22"/>
          <w:szCs w:val="22"/>
        </w:rPr>
        <w:t>Vedoucí OMM</w:t>
      </w:r>
      <w:r w:rsidR="00CE68A4">
        <w:rPr>
          <w:rFonts w:ascii="Arial" w:hAnsi="Arial" w:cs="Arial"/>
          <w:sz w:val="22"/>
          <w:szCs w:val="22"/>
        </w:rPr>
        <w:t xml:space="preserve"> </w:t>
      </w:r>
      <w:r w:rsidR="00015CB4">
        <w:rPr>
          <w:rFonts w:ascii="Arial" w:hAnsi="Arial" w:cs="Arial"/>
          <w:sz w:val="22"/>
          <w:szCs w:val="22"/>
        </w:rPr>
        <w:tab/>
      </w:r>
      <w:r w:rsidR="00015CB4">
        <w:rPr>
          <w:rFonts w:ascii="Arial" w:hAnsi="Arial" w:cs="Arial"/>
          <w:sz w:val="22"/>
          <w:szCs w:val="22"/>
        </w:rPr>
        <w:tab/>
      </w:r>
      <w:r w:rsidR="00015CB4">
        <w:rPr>
          <w:rFonts w:ascii="Arial" w:hAnsi="Arial" w:cs="Arial"/>
          <w:sz w:val="22"/>
          <w:szCs w:val="22"/>
        </w:rPr>
        <w:tab/>
      </w:r>
    </w:p>
    <w:sectPr w:rsidR="00CE68A4" w:rsidRPr="00267411" w:rsidSect="00035EF5">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26DEB" w14:textId="77777777" w:rsidR="00A55B86" w:rsidRDefault="00A55B86" w:rsidP="002B06BB">
      <w:r>
        <w:separator/>
      </w:r>
    </w:p>
  </w:endnote>
  <w:endnote w:type="continuationSeparator" w:id="0">
    <w:p w14:paraId="3DBEF2AD" w14:textId="77777777" w:rsidR="00A55B86" w:rsidRDefault="00A55B86" w:rsidP="002B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etterGothicE">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908801"/>
      <w:docPartObj>
        <w:docPartGallery w:val="Page Numbers (Bottom of Page)"/>
        <w:docPartUnique/>
      </w:docPartObj>
    </w:sdtPr>
    <w:sdtEndPr/>
    <w:sdtContent>
      <w:p w14:paraId="5479C543" w14:textId="77777777" w:rsidR="00F970A3" w:rsidRDefault="00D278EE">
        <w:pPr>
          <w:pStyle w:val="Zpat"/>
          <w:jc w:val="center"/>
        </w:pPr>
        <w:r>
          <w:rPr>
            <w:noProof/>
          </w:rPr>
          <w:fldChar w:fldCharType="begin"/>
        </w:r>
        <w:r>
          <w:rPr>
            <w:noProof/>
          </w:rPr>
          <w:instrText>PAGE   \* MERGEFORMAT</w:instrText>
        </w:r>
        <w:r>
          <w:rPr>
            <w:noProof/>
          </w:rPr>
          <w:fldChar w:fldCharType="separate"/>
        </w:r>
        <w:r w:rsidR="00596790">
          <w:rPr>
            <w:noProof/>
          </w:rPr>
          <w:t>2</w:t>
        </w:r>
        <w:r>
          <w:rPr>
            <w:noProof/>
          </w:rPr>
          <w:fldChar w:fldCharType="end"/>
        </w:r>
      </w:p>
    </w:sdtContent>
  </w:sdt>
  <w:p w14:paraId="5E9171CE" w14:textId="77777777" w:rsidR="00F970A3" w:rsidRDefault="00F970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85E6D" w14:textId="77777777" w:rsidR="00A55B86" w:rsidRDefault="00A55B86" w:rsidP="002B06BB">
      <w:r>
        <w:separator/>
      </w:r>
    </w:p>
  </w:footnote>
  <w:footnote w:type="continuationSeparator" w:id="0">
    <w:p w14:paraId="76FD9460" w14:textId="77777777" w:rsidR="00A55B86" w:rsidRDefault="00A55B86" w:rsidP="002B0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629C4" w14:textId="3EA4412F" w:rsidR="00F970A3" w:rsidRPr="00C76233" w:rsidRDefault="00EA63F6" w:rsidP="003E52F8">
    <w:pPr>
      <w:pStyle w:val="Zhlav"/>
      <w:rPr>
        <w:rFonts w:ascii="Arial" w:hAnsi="Arial" w:cs="Arial"/>
      </w:rPr>
    </w:pPr>
    <w:r>
      <w:rPr>
        <w:rFonts w:ascii="Arial" w:hAnsi="Arial" w:cs="Arial"/>
      </w:rPr>
      <w:t>Příloha č. 1 – n</w:t>
    </w:r>
    <w:r w:rsidR="004E65F6">
      <w:rPr>
        <w:rFonts w:ascii="Arial" w:hAnsi="Arial" w:cs="Arial"/>
      </w:rPr>
      <w:t>ávrh SOD</w:t>
    </w:r>
    <w:r w:rsidR="00090958">
      <w:rPr>
        <w:rFonts w:ascii="Arial" w:hAnsi="Arial" w:cs="Arial"/>
      </w:rPr>
      <w:tab/>
    </w:r>
    <w:r>
      <w:rPr>
        <w:rFonts w:ascii="Arial" w:hAnsi="Arial" w:cs="Arial"/>
      </w:rPr>
      <w:t xml:space="preserve">                                                                Číslo VERA</w:t>
    </w:r>
    <w:r w:rsidR="00F970A3" w:rsidRPr="00C76233">
      <w:rPr>
        <w:rFonts w:ascii="Arial" w:hAnsi="Arial" w:cs="Arial"/>
      </w:rPr>
      <w:t xml:space="preserve">: </w:t>
    </w:r>
    <w:r w:rsidR="00F970A3">
      <w:rPr>
        <w:rFonts w:ascii="Arial" w:hAnsi="Arial" w:cs="Arial"/>
      </w:rPr>
      <w:t xml:space="preserve">     </w:t>
    </w:r>
  </w:p>
  <w:p w14:paraId="7C748571" w14:textId="77777777" w:rsidR="00EA63F6" w:rsidRDefault="00F970A3" w:rsidP="003E52F8">
    <w:pPr>
      <w:pStyle w:val="Zhlav"/>
      <w:rPr>
        <w:rFonts w:ascii="Arial" w:hAnsi="Arial" w:cs="Arial"/>
      </w:rPr>
    </w:pPr>
    <w:r w:rsidRPr="00C76233">
      <w:rPr>
        <w:rFonts w:ascii="Arial" w:hAnsi="Arial" w:cs="Arial"/>
      </w:rPr>
      <w:t xml:space="preserve">                                                                            </w:t>
    </w:r>
    <w:r>
      <w:rPr>
        <w:rFonts w:ascii="Arial" w:hAnsi="Arial" w:cs="Arial"/>
      </w:rPr>
      <w:t xml:space="preserve">       </w:t>
    </w:r>
    <w:r w:rsidR="00EA63F6">
      <w:rPr>
        <w:rFonts w:ascii="Arial" w:hAnsi="Arial" w:cs="Arial"/>
      </w:rPr>
      <w:t xml:space="preserve">                </w:t>
    </w:r>
    <w:r>
      <w:rPr>
        <w:rFonts w:ascii="Arial" w:hAnsi="Arial" w:cs="Arial"/>
      </w:rPr>
      <w:t xml:space="preserve"> </w:t>
    </w:r>
    <w:r w:rsidR="00EA63F6">
      <w:rPr>
        <w:rFonts w:ascii="Arial" w:hAnsi="Arial" w:cs="Arial"/>
      </w:rPr>
      <w:t xml:space="preserve">    Číslo GINIS</w:t>
    </w:r>
    <w:r w:rsidRPr="002A2A95">
      <w:rPr>
        <w:rFonts w:ascii="Arial" w:hAnsi="Arial" w:cs="Arial"/>
      </w:rPr>
      <w:t xml:space="preserve">: </w:t>
    </w:r>
  </w:p>
  <w:p w14:paraId="449CFECC" w14:textId="5FD5C715" w:rsidR="00F970A3" w:rsidRPr="002A2A95" w:rsidRDefault="00EA63F6" w:rsidP="003E52F8">
    <w:pPr>
      <w:pStyle w:val="Zhlav"/>
      <w:rPr>
        <w:rFonts w:ascii="Arial" w:hAnsi="Arial" w:cs="Arial"/>
      </w:rPr>
    </w:pPr>
    <w:r>
      <w:rPr>
        <w:rFonts w:ascii="Arial" w:hAnsi="Arial" w:cs="Arial"/>
      </w:rPr>
      <w:t xml:space="preserve">                                                                                                        Vlastní číslo:</w:t>
    </w:r>
    <w:r w:rsidR="00F970A3" w:rsidRPr="002A2A95">
      <w:rPr>
        <w:rFonts w:ascii="Arial" w:hAnsi="Arial" w:cs="Arial"/>
      </w:rPr>
      <w:t xml:space="preserve">     </w:t>
    </w:r>
  </w:p>
  <w:p w14:paraId="55E7B399" w14:textId="77777777" w:rsidR="00F970A3" w:rsidRDefault="00F970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B27"/>
    <w:multiLevelType w:val="hybridMultilevel"/>
    <w:tmpl w:val="4B14C75A"/>
    <w:lvl w:ilvl="0" w:tplc="74C0465A">
      <w:start w:val="2"/>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08B2424A"/>
    <w:multiLevelType w:val="hybridMultilevel"/>
    <w:tmpl w:val="AA74CE5E"/>
    <w:lvl w:ilvl="0" w:tplc="9FB2E20C">
      <w:start w:val="3"/>
      <w:numFmt w:val="bullet"/>
      <w:lvlText w:val="-"/>
      <w:lvlJc w:val="left"/>
      <w:pPr>
        <w:ind w:left="644" w:hanging="360"/>
      </w:pPr>
      <w:rPr>
        <w:rFonts w:ascii="CG Times (W1)" w:eastAsia="Times New Roman" w:hAnsi="CG Times (W1)"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AB03DB3"/>
    <w:multiLevelType w:val="hybridMultilevel"/>
    <w:tmpl w:val="9F1EDFF2"/>
    <w:lvl w:ilvl="0" w:tplc="F1B672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37393E"/>
    <w:multiLevelType w:val="hybridMultilevel"/>
    <w:tmpl w:val="E9B42890"/>
    <w:lvl w:ilvl="0" w:tplc="04050001">
      <w:start w:val="1"/>
      <w:numFmt w:val="bullet"/>
      <w:lvlText w:val=""/>
      <w:lvlJc w:val="left"/>
      <w:pPr>
        <w:ind w:left="787" w:hanging="360"/>
      </w:pPr>
      <w:rPr>
        <w:rFonts w:ascii="Symbol" w:hAnsi="Symbol" w:hint="default"/>
      </w:rPr>
    </w:lvl>
    <w:lvl w:ilvl="1" w:tplc="A4F24362">
      <w:start w:val="2"/>
      <w:numFmt w:val="bullet"/>
      <w:lvlText w:val="-"/>
      <w:lvlJc w:val="left"/>
      <w:pPr>
        <w:ind w:left="1507" w:hanging="360"/>
      </w:pPr>
      <w:rPr>
        <w:rFonts w:ascii="Arial" w:eastAsia="Times New Roman" w:hAnsi="Arial" w:cs="Arial"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4" w15:restartNumberingAfterBreak="0">
    <w:nsid w:val="0D87193B"/>
    <w:multiLevelType w:val="hybridMultilevel"/>
    <w:tmpl w:val="6348449C"/>
    <w:lvl w:ilvl="0" w:tplc="0405000F">
      <w:start w:val="1"/>
      <w:numFmt w:val="decimal"/>
      <w:lvlText w:val="%1."/>
      <w:lvlJc w:val="left"/>
      <w:pPr>
        <w:tabs>
          <w:tab w:val="num" w:pos="2340"/>
        </w:tabs>
        <w:ind w:left="2340" w:hanging="360"/>
      </w:pPr>
      <w:rPr>
        <w:rFonts w:cs="Times New Roman"/>
      </w:rPr>
    </w:lvl>
    <w:lvl w:ilvl="1" w:tplc="04050019" w:tentative="1">
      <w:start w:val="1"/>
      <w:numFmt w:val="lowerLetter"/>
      <w:lvlText w:val="%2."/>
      <w:lvlJc w:val="left"/>
      <w:pPr>
        <w:tabs>
          <w:tab w:val="num" w:pos="3060"/>
        </w:tabs>
        <w:ind w:left="3060" w:hanging="360"/>
      </w:pPr>
      <w:rPr>
        <w:rFonts w:cs="Times New Roman"/>
      </w:rPr>
    </w:lvl>
    <w:lvl w:ilvl="2" w:tplc="0405001B" w:tentative="1">
      <w:start w:val="1"/>
      <w:numFmt w:val="lowerRoman"/>
      <w:lvlText w:val="%3."/>
      <w:lvlJc w:val="right"/>
      <w:pPr>
        <w:tabs>
          <w:tab w:val="num" w:pos="3780"/>
        </w:tabs>
        <w:ind w:left="3780" w:hanging="180"/>
      </w:pPr>
      <w:rPr>
        <w:rFonts w:cs="Times New Roman"/>
      </w:rPr>
    </w:lvl>
    <w:lvl w:ilvl="3" w:tplc="0405000F" w:tentative="1">
      <w:start w:val="1"/>
      <w:numFmt w:val="decimal"/>
      <w:lvlText w:val="%4."/>
      <w:lvlJc w:val="left"/>
      <w:pPr>
        <w:tabs>
          <w:tab w:val="num" w:pos="4500"/>
        </w:tabs>
        <w:ind w:left="4500" w:hanging="360"/>
      </w:pPr>
      <w:rPr>
        <w:rFonts w:cs="Times New Roman"/>
      </w:rPr>
    </w:lvl>
    <w:lvl w:ilvl="4" w:tplc="04050019" w:tentative="1">
      <w:start w:val="1"/>
      <w:numFmt w:val="lowerLetter"/>
      <w:lvlText w:val="%5."/>
      <w:lvlJc w:val="left"/>
      <w:pPr>
        <w:tabs>
          <w:tab w:val="num" w:pos="5220"/>
        </w:tabs>
        <w:ind w:left="5220" w:hanging="360"/>
      </w:pPr>
      <w:rPr>
        <w:rFonts w:cs="Times New Roman"/>
      </w:rPr>
    </w:lvl>
    <w:lvl w:ilvl="5" w:tplc="0405001B" w:tentative="1">
      <w:start w:val="1"/>
      <w:numFmt w:val="lowerRoman"/>
      <w:lvlText w:val="%6."/>
      <w:lvlJc w:val="right"/>
      <w:pPr>
        <w:tabs>
          <w:tab w:val="num" w:pos="5940"/>
        </w:tabs>
        <w:ind w:left="5940" w:hanging="180"/>
      </w:pPr>
      <w:rPr>
        <w:rFonts w:cs="Times New Roman"/>
      </w:rPr>
    </w:lvl>
    <w:lvl w:ilvl="6" w:tplc="0405000F" w:tentative="1">
      <w:start w:val="1"/>
      <w:numFmt w:val="decimal"/>
      <w:lvlText w:val="%7."/>
      <w:lvlJc w:val="left"/>
      <w:pPr>
        <w:tabs>
          <w:tab w:val="num" w:pos="6660"/>
        </w:tabs>
        <w:ind w:left="6660" w:hanging="360"/>
      </w:pPr>
      <w:rPr>
        <w:rFonts w:cs="Times New Roman"/>
      </w:rPr>
    </w:lvl>
    <w:lvl w:ilvl="7" w:tplc="04050019" w:tentative="1">
      <w:start w:val="1"/>
      <w:numFmt w:val="lowerLetter"/>
      <w:lvlText w:val="%8."/>
      <w:lvlJc w:val="left"/>
      <w:pPr>
        <w:tabs>
          <w:tab w:val="num" w:pos="7380"/>
        </w:tabs>
        <w:ind w:left="7380" w:hanging="360"/>
      </w:pPr>
      <w:rPr>
        <w:rFonts w:cs="Times New Roman"/>
      </w:rPr>
    </w:lvl>
    <w:lvl w:ilvl="8" w:tplc="0405001B" w:tentative="1">
      <w:start w:val="1"/>
      <w:numFmt w:val="lowerRoman"/>
      <w:lvlText w:val="%9."/>
      <w:lvlJc w:val="right"/>
      <w:pPr>
        <w:tabs>
          <w:tab w:val="num" w:pos="8100"/>
        </w:tabs>
        <w:ind w:left="8100" w:hanging="180"/>
      </w:pPr>
      <w:rPr>
        <w:rFonts w:cs="Times New Roman"/>
      </w:rPr>
    </w:lvl>
  </w:abstractNum>
  <w:abstractNum w:abstractNumId="5" w15:restartNumberingAfterBreak="0">
    <w:nsid w:val="0E3E1E44"/>
    <w:multiLevelType w:val="hybridMultilevel"/>
    <w:tmpl w:val="9D2C07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EBF75CA"/>
    <w:multiLevelType w:val="hybridMultilevel"/>
    <w:tmpl w:val="A574FCD0"/>
    <w:lvl w:ilvl="0" w:tplc="04050001">
      <w:start w:val="1"/>
      <w:numFmt w:val="bullet"/>
      <w:lvlText w:val=""/>
      <w:lvlJc w:val="left"/>
      <w:pPr>
        <w:ind w:left="787" w:hanging="360"/>
      </w:pPr>
      <w:rPr>
        <w:rFonts w:ascii="Symbol" w:hAnsi="Symbol" w:hint="default"/>
      </w:rPr>
    </w:lvl>
    <w:lvl w:ilvl="1" w:tplc="04050001">
      <w:start w:val="1"/>
      <w:numFmt w:val="bullet"/>
      <w:lvlText w:val=""/>
      <w:lvlJc w:val="left"/>
      <w:pPr>
        <w:ind w:left="1507" w:hanging="360"/>
      </w:pPr>
      <w:rPr>
        <w:rFonts w:ascii="Symbol" w:hAnsi="Symbol"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7" w15:restartNumberingAfterBreak="0">
    <w:nsid w:val="135147C8"/>
    <w:multiLevelType w:val="hybridMultilevel"/>
    <w:tmpl w:val="41A0E152"/>
    <w:lvl w:ilvl="0" w:tplc="A51EFCEE">
      <w:start w:val="1"/>
      <w:numFmt w:val="decimal"/>
      <w:lvlText w:val="%1."/>
      <w:lvlJc w:val="left"/>
      <w:pPr>
        <w:ind w:left="501"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34F6B"/>
    <w:multiLevelType w:val="hybridMultilevel"/>
    <w:tmpl w:val="81D65F36"/>
    <w:lvl w:ilvl="0" w:tplc="2BAE1ED0">
      <w:start w:val="1"/>
      <w:numFmt w:val="decimal"/>
      <w:lvlText w:val="1.%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4F15B0"/>
    <w:multiLevelType w:val="hybridMultilevel"/>
    <w:tmpl w:val="68E220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80052A"/>
    <w:multiLevelType w:val="hybridMultilevel"/>
    <w:tmpl w:val="77D8FDBE"/>
    <w:lvl w:ilvl="0" w:tplc="0405000B">
      <w:start w:val="1"/>
      <w:numFmt w:val="bullet"/>
      <w:lvlText w:val=""/>
      <w:lvlJc w:val="left"/>
      <w:pPr>
        <w:ind w:left="1571" w:hanging="360"/>
      </w:pPr>
      <w:rPr>
        <w:rFonts w:ascii="Wingdings" w:hAnsi="Wingdings" w:hint="default"/>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15:restartNumberingAfterBreak="0">
    <w:nsid w:val="1FBF21BE"/>
    <w:multiLevelType w:val="hybridMultilevel"/>
    <w:tmpl w:val="9572A45E"/>
    <w:lvl w:ilvl="0" w:tplc="8E48D5CE">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21BF4488"/>
    <w:multiLevelType w:val="hybridMultilevel"/>
    <w:tmpl w:val="D018C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CB6D0A"/>
    <w:multiLevelType w:val="hybridMultilevel"/>
    <w:tmpl w:val="54FCBCA2"/>
    <w:lvl w:ilvl="0" w:tplc="630E84F0">
      <w:start w:val="1"/>
      <w:numFmt w:val="decimal"/>
      <w:lvlText w:val="%1."/>
      <w:lvlJc w:val="left"/>
      <w:pPr>
        <w:tabs>
          <w:tab w:val="num" w:pos="720"/>
        </w:tabs>
        <w:ind w:left="720" w:hanging="360"/>
      </w:pPr>
      <w:rPr>
        <w:rFonts w:hint="default"/>
        <w:b w:val="0"/>
      </w:rPr>
    </w:lvl>
    <w:lvl w:ilvl="1" w:tplc="9F669EEE">
      <w:start w:val="2"/>
      <w:numFmt w:val="decimal"/>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22350F"/>
    <w:multiLevelType w:val="hybridMultilevel"/>
    <w:tmpl w:val="6D723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B55FB2"/>
    <w:multiLevelType w:val="hybridMultilevel"/>
    <w:tmpl w:val="ED0447EE"/>
    <w:lvl w:ilvl="0" w:tplc="04050001">
      <w:start w:val="1"/>
      <w:numFmt w:val="bullet"/>
      <w:lvlText w:val=""/>
      <w:lvlJc w:val="left"/>
      <w:pPr>
        <w:ind w:left="1146" w:hanging="360"/>
      </w:pPr>
      <w:rPr>
        <w:rFonts w:ascii="Symbol" w:hAnsi="Symbol" w:hint="default"/>
      </w:rPr>
    </w:lvl>
    <w:lvl w:ilvl="1" w:tplc="C3425AE2">
      <w:start w:val="2"/>
      <w:numFmt w:val="bullet"/>
      <w:lvlText w:val="-"/>
      <w:lvlJc w:val="left"/>
      <w:pPr>
        <w:ind w:left="1866" w:hanging="360"/>
      </w:pPr>
      <w:rPr>
        <w:rFonts w:ascii="Arial" w:eastAsia="Times New Roman" w:hAnsi="Arial" w:cs="Aria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2CFC7DFB"/>
    <w:multiLevelType w:val="hybridMultilevel"/>
    <w:tmpl w:val="CAD6F4FC"/>
    <w:lvl w:ilvl="0" w:tplc="FDAAEE66">
      <w:start w:val="4"/>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000905"/>
    <w:multiLevelType w:val="hybridMultilevel"/>
    <w:tmpl w:val="14684442"/>
    <w:lvl w:ilvl="0" w:tplc="04050001">
      <w:start w:val="1"/>
      <w:numFmt w:val="bullet"/>
      <w:lvlText w:val=""/>
      <w:lvlJc w:val="left"/>
      <w:pPr>
        <w:tabs>
          <w:tab w:val="num" w:pos="720"/>
        </w:tabs>
        <w:ind w:left="720" w:hanging="360"/>
      </w:pPr>
      <w:rPr>
        <w:rFonts w:ascii="Symbol" w:hAnsi="Symbol" w:cs="Symbol" w:hint="default"/>
      </w:rPr>
    </w:lvl>
    <w:lvl w:ilvl="1" w:tplc="5EB2664A">
      <w:start w:val="2"/>
      <w:numFmt w:val="bullet"/>
      <w:lvlText w:val="-"/>
      <w:lvlJc w:val="left"/>
      <w:pPr>
        <w:tabs>
          <w:tab w:val="num" w:pos="1440"/>
        </w:tabs>
        <w:ind w:left="1440" w:hanging="36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53F6C8F"/>
    <w:multiLevelType w:val="hybridMultilevel"/>
    <w:tmpl w:val="13620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2400A3"/>
    <w:multiLevelType w:val="hybridMultilevel"/>
    <w:tmpl w:val="20D4E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AE40F13"/>
    <w:multiLevelType w:val="hybridMultilevel"/>
    <w:tmpl w:val="ADF40CB2"/>
    <w:lvl w:ilvl="0" w:tplc="1E1A1B82">
      <w:start w:val="6"/>
      <w:numFmt w:val="decimal"/>
      <w:lvlText w:val="%1."/>
      <w:lvlJc w:val="left"/>
      <w:pPr>
        <w:ind w:left="644"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2C6865"/>
    <w:multiLevelType w:val="hybridMultilevel"/>
    <w:tmpl w:val="695EB9AC"/>
    <w:lvl w:ilvl="0" w:tplc="0405000D">
      <w:start w:val="1"/>
      <w:numFmt w:val="bullet"/>
      <w:lvlText w:val=""/>
      <w:lvlJc w:val="left"/>
      <w:pPr>
        <w:ind w:left="1571" w:hanging="360"/>
      </w:pPr>
      <w:rPr>
        <w:rFonts w:ascii="Wingdings" w:hAnsi="Wingdings" w:hint="default"/>
      </w:rPr>
    </w:lvl>
    <w:lvl w:ilvl="1" w:tplc="0405000B">
      <w:start w:val="1"/>
      <w:numFmt w:val="bullet"/>
      <w:lvlText w:val=""/>
      <w:lvlJc w:val="left"/>
      <w:pPr>
        <w:ind w:left="2291" w:hanging="360"/>
      </w:pPr>
      <w:rPr>
        <w:rFonts w:ascii="Wingdings" w:hAnsi="Wingdings"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2" w15:restartNumberingAfterBreak="0">
    <w:nsid w:val="4610239A"/>
    <w:multiLevelType w:val="hybridMultilevel"/>
    <w:tmpl w:val="1B9C71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937C0A"/>
    <w:multiLevelType w:val="hybridMultilevel"/>
    <w:tmpl w:val="A3743A02"/>
    <w:lvl w:ilvl="0" w:tplc="0405000D">
      <w:start w:val="1"/>
      <w:numFmt w:val="bullet"/>
      <w:lvlText w:val=""/>
      <w:lvlJc w:val="left"/>
      <w:pPr>
        <w:ind w:left="1571" w:hanging="360"/>
      </w:pPr>
      <w:rPr>
        <w:rFonts w:ascii="Wingdings" w:hAnsi="Wingdings" w:hint="default"/>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4" w15:restartNumberingAfterBreak="0">
    <w:nsid w:val="49D6560C"/>
    <w:multiLevelType w:val="hybridMultilevel"/>
    <w:tmpl w:val="ADF40CB2"/>
    <w:lvl w:ilvl="0" w:tplc="1E1A1B82">
      <w:start w:val="6"/>
      <w:numFmt w:val="decimal"/>
      <w:lvlText w:val="%1."/>
      <w:lvlJc w:val="left"/>
      <w:pPr>
        <w:ind w:left="644"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146AFC"/>
    <w:multiLevelType w:val="hybridMultilevel"/>
    <w:tmpl w:val="467A4D36"/>
    <w:lvl w:ilvl="0" w:tplc="9CFE2764">
      <w:start w:val="6"/>
      <w:numFmt w:val="decimal"/>
      <w:lvlText w:val="%1."/>
      <w:lvlJc w:val="left"/>
      <w:pPr>
        <w:ind w:left="644" w:hanging="360"/>
      </w:pPr>
      <w:rPr>
        <w:rFonts w:hint="default"/>
        <w:sz w:val="22"/>
        <w:szCs w:val="22"/>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4FF52863"/>
    <w:multiLevelType w:val="singleLevel"/>
    <w:tmpl w:val="4A063842"/>
    <w:lvl w:ilvl="0">
      <w:start w:val="1"/>
      <w:numFmt w:val="decimal"/>
      <w:lvlText w:val="%1. "/>
      <w:legacy w:legacy="1" w:legacySpace="0" w:legacyIndent="283"/>
      <w:lvlJc w:val="left"/>
      <w:pPr>
        <w:ind w:left="560" w:hanging="283"/>
      </w:pPr>
      <w:rPr>
        <w:b w:val="0"/>
        <w:i w:val="0"/>
        <w:sz w:val="24"/>
      </w:rPr>
    </w:lvl>
  </w:abstractNum>
  <w:abstractNum w:abstractNumId="27" w15:restartNumberingAfterBreak="0">
    <w:nsid w:val="50756C9A"/>
    <w:multiLevelType w:val="hybridMultilevel"/>
    <w:tmpl w:val="210AF70E"/>
    <w:lvl w:ilvl="0" w:tplc="9D5446AE">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514B5FDB"/>
    <w:multiLevelType w:val="hybridMultilevel"/>
    <w:tmpl w:val="5CE29C7E"/>
    <w:lvl w:ilvl="0" w:tplc="04050001">
      <w:start w:val="1"/>
      <w:numFmt w:val="bullet"/>
      <w:lvlText w:val=""/>
      <w:lvlJc w:val="left"/>
      <w:pPr>
        <w:ind w:left="787" w:hanging="360"/>
      </w:pPr>
      <w:rPr>
        <w:rFonts w:ascii="Symbol" w:hAnsi="Symbol" w:hint="default"/>
      </w:rPr>
    </w:lvl>
    <w:lvl w:ilvl="1" w:tplc="04050003">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29" w15:restartNumberingAfterBreak="0">
    <w:nsid w:val="518B1AD1"/>
    <w:multiLevelType w:val="hybridMultilevel"/>
    <w:tmpl w:val="2D50B15E"/>
    <w:lvl w:ilvl="0" w:tplc="EB06E194">
      <w:start w:val="1"/>
      <w:numFmt w:val="decimal"/>
      <w:lvlText w:val="%1."/>
      <w:lvlJc w:val="left"/>
      <w:pPr>
        <w:ind w:left="2136" w:hanging="360"/>
      </w:pPr>
      <w:rPr>
        <w:rFonts w:hint="default"/>
        <w:b w:val="0"/>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30" w15:restartNumberingAfterBreak="0">
    <w:nsid w:val="55B720C0"/>
    <w:multiLevelType w:val="multilevel"/>
    <w:tmpl w:val="60F2A74A"/>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855"/>
        </w:tabs>
        <w:ind w:left="1855"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15:restartNumberingAfterBreak="0">
    <w:nsid w:val="57A9348E"/>
    <w:multiLevelType w:val="hybridMultilevel"/>
    <w:tmpl w:val="7CB821F8"/>
    <w:lvl w:ilvl="0" w:tplc="04050017">
      <w:start w:val="1"/>
      <w:numFmt w:val="lowerLetter"/>
      <w:lvlText w:val="%1)"/>
      <w:lvlJc w:val="left"/>
      <w:pPr>
        <w:tabs>
          <w:tab w:val="num" w:pos="720"/>
        </w:tabs>
        <w:ind w:left="720" w:hanging="360"/>
      </w:pPr>
      <w:rPr>
        <w:rFonts w:hint="default"/>
        <w:b/>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ED4909"/>
    <w:multiLevelType w:val="hybridMultilevel"/>
    <w:tmpl w:val="51022352"/>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2F10534"/>
    <w:multiLevelType w:val="hybridMultilevel"/>
    <w:tmpl w:val="AD784EE6"/>
    <w:lvl w:ilvl="0" w:tplc="8F7C2AA4">
      <w:start w:val="1"/>
      <w:numFmt w:val="decimal"/>
      <w:lvlText w:val="%1."/>
      <w:lvlJc w:val="left"/>
      <w:pPr>
        <w:ind w:left="720" w:hanging="360"/>
      </w:pPr>
      <w:rPr>
        <w:rFonts w:ascii="Arial"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7B36CE"/>
    <w:multiLevelType w:val="hybridMultilevel"/>
    <w:tmpl w:val="012E9DAA"/>
    <w:lvl w:ilvl="0" w:tplc="8F7C2AA4">
      <w:start w:val="1"/>
      <w:numFmt w:val="decimal"/>
      <w:lvlText w:val="%1."/>
      <w:lvlJc w:val="left"/>
      <w:pPr>
        <w:ind w:left="720" w:hanging="360"/>
      </w:pPr>
      <w:rPr>
        <w:rFonts w:ascii="Arial"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510E82"/>
    <w:multiLevelType w:val="hybridMultilevel"/>
    <w:tmpl w:val="7E2037CC"/>
    <w:lvl w:ilvl="0" w:tplc="818A2BC6">
      <w:start w:val="5"/>
      <w:numFmt w:val="decimal"/>
      <w:lvlText w:val="%1."/>
      <w:lvlJc w:val="left"/>
      <w:pPr>
        <w:ind w:left="720" w:hanging="360"/>
      </w:pPr>
      <w:rPr>
        <w:rFonts w:ascii="Arial"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7933676"/>
    <w:multiLevelType w:val="hybridMultilevel"/>
    <w:tmpl w:val="F5844D06"/>
    <w:lvl w:ilvl="0" w:tplc="0405000B">
      <w:start w:val="1"/>
      <w:numFmt w:val="bullet"/>
      <w:lvlText w:val=""/>
      <w:lvlJc w:val="left"/>
      <w:pPr>
        <w:ind w:left="1571" w:hanging="360"/>
      </w:pPr>
      <w:rPr>
        <w:rFonts w:ascii="Wingdings" w:hAnsi="Wingdings" w:hint="default"/>
      </w:rPr>
    </w:lvl>
    <w:lvl w:ilvl="1" w:tplc="0405000B">
      <w:start w:val="1"/>
      <w:numFmt w:val="bullet"/>
      <w:lvlText w:val=""/>
      <w:lvlJc w:val="left"/>
      <w:pPr>
        <w:ind w:left="2291" w:hanging="360"/>
      </w:pPr>
      <w:rPr>
        <w:rFonts w:ascii="Wingdings" w:hAnsi="Wingdings"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8" w15:restartNumberingAfterBreak="0">
    <w:nsid w:val="696B06EE"/>
    <w:multiLevelType w:val="hybridMultilevel"/>
    <w:tmpl w:val="3C34F1DE"/>
    <w:lvl w:ilvl="0" w:tplc="9CA614AA">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9" w15:restartNumberingAfterBreak="0">
    <w:nsid w:val="6A645EA0"/>
    <w:multiLevelType w:val="hybridMultilevel"/>
    <w:tmpl w:val="B558686A"/>
    <w:lvl w:ilvl="0" w:tplc="2BAE1ED0">
      <w:start w:val="1"/>
      <w:numFmt w:val="decimal"/>
      <w:lvlText w:val="1.%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0" w15:restartNumberingAfterBreak="0">
    <w:nsid w:val="721840FA"/>
    <w:multiLevelType w:val="hybridMultilevel"/>
    <w:tmpl w:val="EEB2E146"/>
    <w:lvl w:ilvl="0" w:tplc="6C0EDE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395975"/>
    <w:multiLevelType w:val="hybridMultilevel"/>
    <w:tmpl w:val="6BC4B2A8"/>
    <w:lvl w:ilvl="0" w:tplc="7FFA1B8A">
      <w:start w:val="14"/>
      <w:numFmt w:val="decimal"/>
      <w:lvlText w:val="%1."/>
      <w:lvlJc w:val="left"/>
      <w:pPr>
        <w:ind w:left="2988" w:hanging="360"/>
      </w:pPr>
      <w:rPr>
        <w:rFonts w:cs="Times New Roman" w:hint="default"/>
        <w:sz w:val="22"/>
      </w:rPr>
    </w:lvl>
    <w:lvl w:ilvl="1" w:tplc="04050019" w:tentative="1">
      <w:start w:val="1"/>
      <w:numFmt w:val="lowerLetter"/>
      <w:lvlText w:val="%2."/>
      <w:lvlJc w:val="left"/>
      <w:pPr>
        <w:ind w:left="3708" w:hanging="360"/>
      </w:pPr>
      <w:rPr>
        <w:rFonts w:cs="Times New Roman"/>
      </w:rPr>
    </w:lvl>
    <w:lvl w:ilvl="2" w:tplc="0405001B" w:tentative="1">
      <w:start w:val="1"/>
      <w:numFmt w:val="lowerRoman"/>
      <w:lvlText w:val="%3."/>
      <w:lvlJc w:val="right"/>
      <w:pPr>
        <w:ind w:left="4428" w:hanging="180"/>
      </w:pPr>
      <w:rPr>
        <w:rFonts w:cs="Times New Roman"/>
      </w:rPr>
    </w:lvl>
    <w:lvl w:ilvl="3" w:tplc="0405000F" w:tentative="1">
      <w:start w:val="1"/>
      <w:numFmt w:val="decimal"/>
      <w:lvlText w:val="%4."/>
      <w:lvlJc w:val="left"/>
      <w:pPr>
        <w:ind w:left="5148" w:hanging="360"/>
      </w:pPr>
      <w:rPr>
        <w:rFonts w:cs="Times New Roman"/>
      </w:rPr>
    </w:lvl>
    <w:lvl w:ilvl="4" w:tplc="04050019" w:tentative="1">
      <w:start w:val="1"/>
      <w:numFmt w:val="lowerLetter"/>
      <w:lvlText w:val="%5."/>
      <w:lvlJc w:val="left"/>
      <w:pPr>
        <w:ind w:left="5868" w:hanging="360"/>
      </w:pPr>
      <w:rPr>
        <w:rFonts w:cs="Times New Roman"/>
      </w:rPr>
    </w:lvl>
    <w:lvl w:ilvl="5" w:tplc="0405001B" w:tentative="1">
      <w:start w:val="1"/>
      <w:numFmt w:val="lowerRoman"/>
      <w:lvlText w:val="%6."/>
      <w:lvlJc w:val="right"/>
      <w:pPr>
        <w:ind w:left="6588" w:hanging="180"/>
      </w:pPr>
      <w:rPr>
        <w:rFonts w:cs="Times New Roman"/>
      </w:rPr>
    </w:lvl>
    <w:lvl w:ilvl="6" w:tplc="0405000F" w:tentative="1">
      <w:start w:val="1"/>
      <w:numFmt w:val="decimal"/>
      <w:lvlText w:val="%7."/>
      <w:lvlJc w:val="left"/>
      <w:pPr>
        <w:ind w:left="7308" w:hanging="360"/>
      </w:pPr>
      <w:rPr>
        <w:rFonts w:cs="Times New Roman"/>
      </w:rPr>
    </w:lvl>
    <w:lvl w:ilvl="7" w:tplc="04050019" w:tentative="1">
      <w:start w:val="1"/>
      <w:numFmt w:val="lowerLetter"/>
      <w:lvlText w:val="%8."/>
      <w:lvlJc w:val="left"/>
      <w:pPr>
        <w:ind w:left="8028" w:hanging="360"/>
      </w:pPr>
      <w:rPr>
        <w:rFonts w:cs="Times New Roman"/>
      </w:rPr>
    </w:lvl>
    <w:lvl w:ilvl="8" w:tplc="0405001B" w:tentative="1">
      <w:start w:val="1"/>
      <w:numFmt w:val="lowerRoman"/>
      <w:lvlText w:val="%9."/>
      <w:lvlJc w:val="right"/>
      <w:pPr>
        <w:ind w:left="8748" w:hanging="180"/>
      </w:pPr>
      <w:rPr>
        <w:rFonts w:cs="Times New Roman"/>
      </w:rPr>
    </w:lvl>
  </w:abstractNum>
  <w:abstractNum w:abstractNumId="42" w15:restartNumberingAfterBreak="0">
    <w:nsid w:val="774137E8"/>
    <w:multiLevelType w:val="hybridMultilevel"/>
    <w:tmpl w:val="77A44BF0"/>
    <w:lvl w:ilvl="0" w:tplc="0C28D90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9C41B81"/>
    <w:multiLevelType w:val="hybridMultilevel"/>
    <w:tmpl w:val="8ED28052"/>
    <w:lvl w:ilvl="0" w:tplc="6BDAF18C">
      <w:start w:val="2"/>
      <w:numFmt w:val="decimal"/>
      <w:lvlText w:val="%1."/>
      <w:lvlJc w:val="left"/>
      <w:pPr>
        <w:ind w:left="720" w:hanging="360"/>
      </w:pPr>
      <w:rPr>
        <w:rFonts w:hint="default"/>
        <w:b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D004A33"/>
    <w:multiLevelType w:val="hybridMultilevel"/>
    <w:tmpl w:val="7018A8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17"/>
  </w:num>
  <w:num w:numId="3">
    <w:abstractNumId w:val="12"/>
  </w:num>
  <w:num w:numId="4">
    <w:abstractNumId w:val="18"/>
  </w:num>
  <w:num w:numId="5">
    <w:abstractNumId w:val="35"/>
  </w:num>
  <w:num w:numId="6">
    <w:abstractNumId w:val="27"/>
  </w:num>
  <w:num w:numId="7">
    <w:abstractNumId w:val="1"/>
  </w:num>
  <w:num w:numId="8">
    <w:abstractNumId w:val="22"/>
  </w:num>
  <w:num w:numId="9">
    <w:abstractNumId w:val="29"/>
  </w:num>
  <w:num w:numId="10">
    <w:abstractNumId w:val="36"/>
  </w:num>
  <w:num w:numId="11">
    <w:abstractNumId w:val="24"/>
  </w:num>
  <w:num w:numId="12">
    <w:abstractNumId w:val="30"/>
  </w:num>
  <w:num w:numId="13">
    <w:abstractNumId w:val="42"/>
  </w:num>
  <w:num w:numId="14">
    <w:abstractNumId w:val="16"/>
  </w:num>
  <w:num w:numId="15">
    <w:abstractNumId w:val="7"/>
  </w:num>
  <w:num w:numId="16">
    <w:abstractNumId w:val="2"/>
  </w:num>
  <w:num w:numId="17">
    <w:abstractNumId w:val="19"/>
  </w:num>
  <w:num w:numId="18">
    <w:abstractNumId w:val="40"/>
  </w:num>
  <w:num w:numId="19">
    <w:abstractNumId w:val="11"/>
  </w:num>
  <w:num w:numId="20">
    <w:abstractNumId w:val="26"/>
  </w:num>
  <w:num w:numId="21">
    <w:abstractNumId w:val="44"/>
  </w:num>
  <w:num w:numId="22">
    <w:abstractNumId w:val="33"/>
  </w:num>
  <w:num w:numId="23">
    <w:abstractNumId w:val="13"/>
  </w:num>
  <w:num w:numId="24">
    <w:abstractNumId w:val="41"/>
  </w:num>
  <w:num w:numId="25">
    <w:abstractNumId w:val="5"/>
  </w:num>
  <w:num w:numId="26">
    <w:abstractNumId w:val="43"/>
  </w:num>
  <w:num w:numId="27">
    <w:abstractNumId w:val="4"/>
  </w:num>
  <w:num w:numId="28">
    <w:abstractNumId w:val="14"/>
  </w:num>
  <w:num w:numId="29">
    <w:abstractNumId w:val="9"/>
  </w:num>
  <w:num w:numId="30">
    <w:abstractNumId w:val="8"/>
  </w:num>
  <w:num w:numId="31">
    <w:abstractNumId w:val="32"/>
  </w:num>
  <w:num w:numId="32">
    <w:abstractNumId w:val="3"/>
  </w:num>
  <w:num w:numId="33">
    <w:abstractNumId w:val="15"/>
  </w:num>
  <w:num w:numId="34">
    <w:abstractNumId w:val="0"/>
  </w:num>
  <w:num w:numId="35">
    <w:abstractNumId w:val="28"/>
  </w:num>
  <w:num w:numId="36">
    <w:abstractNumId w:val="6"/>
  </w:num>
  <w:num w:numId="37">
    <w:abstractNumId w:val="23"/>
  </w:num>
  <w:num w:numId="38">
    <w:abstractNumId w:val="21"/>
  </w:num>
  <w:num w:numId="39">
    <w:abstractNumId w:val="10"/>
  </w:num>
  <w:num w:numId="40">
    <w:abstractNumId w:val="37"/>
  </w:num>
  <w:num w:numId="41">
    <w:abstractNumId w:val="39"/>
  </w:num>
  <w:num w:numId="42">
    <w:abstractNumId w:val="20"/>
  </w:num>
  <w:num w:numId="43">
    <w:abstractNumId w:val="34"/>
  </w:num>
  <w:num w:numId="44">
    <w:abstractNumId w:val="38"/>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D4"/>
    <w:rsid w:val="000132C7"/>
    <w:rsid w:val="00015CB4"/>
    <w:rsid w:val="000276A7"/>
    <w:rsid w:val="000331DF"/>
    <w:rsid w:val="00034D4A"/>
    <w:rsid w:val="00035EF5"/>
    <w:rsid w:val="00041176"/>
    <w:rsid w:val="000507A7"/>
    <w:rsid w:val="00085E3B"/>
    <w:rsid w:val="00090958"/>
    <w:rsid w:val="00091FA0"/>
    <w:rsid w:val="000966EA"/>
    <w:rsid w:val="000A2E29"/>
    <w:rsid w:val="000B5D03"/>
    <w:rsid w:val="000D4518"/>
    <w:rsid w:val="00103EB9"/>
    <w:rsid w:val="00113E2E"/>
    <w:rsid w:val="00126EA0"/>
    <w:rsid w:val="0015405E"/>
    <w:rsid w:val="0015543C"/>
    <w:rsid w:val="00157314"/>
    <w:rsid w:val="0016527D"/>
    <w:rsid w:val="00185F8C"/>
    <w:rsid w:val="00196FAA"/>
    <w:rsid w:val="001B3716"/>
    <w:rsid w:val="00204602"/>
    <w:rsid w:val="00205F80"/>
    <w:rsid w:val="00207A09"/>
    <w:rsid w:val="00231471"/>
    <w:rsid w:val="00232D57"/>
    <w:rsid w:val="00253988"/>
    <w:rsid w:val="00267411"/>
    <w:rsid w:val="00270C8B"/>
    <w:rsid w:val="00273283"/>
    <w:rsid w:val="002749F5"/>
    <w:rsid w:val="002907AB"/>
    <w:rsid w:val="00297980"/>
    <w:rsid w:val="002A4AAF"/>
    <w:rsid w:val="002B06BB"/>
    <w:rsid w:val="002B0FDC"/>
    <w:rsid w:val="002B16DD"/>
    <w:rsid w:val="002B41EE"/>
    <w:rsid w:val="002B6231"/>
    <w:rsid w:val="002D0250"/>
    <w:rsid w:val="002D2868"/>
    <w:rsid w:val="002E563C"/>
    <w:rsid w:val="002F1733"/>
    <w:rsid w:val="002F4A42"/>
    <w:rsid w:val="003149A3"/>
    <w:rsid w:val="00323198"/>
    <w:rsid w:val="003347BE"/>
    <w:rsid w:val="003354E2"/>
    <w:rsid w:val="003400A4"/>
    <w:rsid w:val="00351992"/>
    <w:rsid w:val="00373581"/>
    <w:rsid w:val="00374828"/>
    <w:rsid w:val="00381C97"/>
    <w:rsid w:val="003967FC"/>
    <w:rsid w:val="003E4F10"/>
    <w:rsid w:val="003E52F8"/>
    <w:rsid w:val="003F0187"/>
    <w:rsid w:val="0041083F"/>
    <w:rsid w:val="00411C81"/>
    <w:rsid w:val="00415BE9"/>
    <w:rsid w:val="00420480"/>
    <w:rsid w:val="00433224"/>
    <w:rsid w:val="00454801"/>
    <w:rsid w:val="00463696"/>
    <w:rsid w:val="0048017A"/>
    <w:rsid w:val="00481A7F"/>
    <w:rsid w:val="004B7E68"/>
    <w:rsid w:val="004E65F6"/>
    <w:rsid w:val="004E7821"/>
    <w:rsid w:val="004F0A60"/>
    <w:rsid w:val="004F3F3D"/>
    <w:rsid w:val="004F763F"/>
    <w:rsid w:val="004F7EF1"/>
    <w:rsid w:val="005077A6"/>
    <w:rsid w:val="00515FA6"/>
    <w:rsid w:val="00523AD4"/>
    <w:rsid w:val="005253CF"/>
    <w:rsid w:val="005303EB"/>
    <w:rsid w:val="00546B46"/>
    <w:rsid w:val="00554806"/>
    <w:rsid w:val="00555140"/>
    <w:rsid w:val="00556642"/>
    <w:rsid w:val="0056266F"/>
    <w:rsid w:val="005655AD"/>
    <w:rsid w:val="0057236F"/>
    <w:rsid w:val="00596525"/>
    <w:rsid w:val="00596790"/>
    <w:rsid w:val="005C0445"/>
    <w:rsid w:val="005D3522"/>
    <w:rsid w:val="005D3D3B"/>
    <w:rsid w:val="005E0648"/>
    <w:rsid w:val="005E2998"/>
    <w:rsid w:val="005F1366"/>
    <w:rsid w:val="00653FC3"/>
    <w:rsid w:val="00663315"/>
    <w:rsid w:val="00671494"/>
    <w:rsid w:val="00680682"/>
    <w:rsid w:val="006816CC"/>
    <w:rsid w:val="0068719E"/>
    <w:rsid w:val="006A4F82"/>
    <w:rsid w:val="006C0A74"/>
    <w:rsid w:val="006D5403"/>
    <w:rsid w:val="006E5356"/>
    <w:rsid w:val="006F25C2"/>
    <w:rsid w:val="006F59FF"/>
    <w:rsid w:val="00707632"/>
    <w:rsid w:val="00711BB8"/>
    <w:rsid w:val="00714127"/>
    <w:rsid w:val="00732631"/>
    <w:rsid w:val="00742C97"/>
    <w:rsid w:val="007444C5"/>
    <w:rsid w:val="007475B6"/>
    <w:rsid w:val="0075678A"/>
    <w:rsid w:val="00780DED"/>
    <w:rsid w:val="007B03FF"/>
    <w:rsid w:val="007B10B2"/>
    <w:rsid w:val="007C287A"/>
    <w:rsid w:val="007E0E5F"/>
    <w:rsid w:val="00811572"/>
    <w:rsid w:val="008151DF"/>
    <w:rsid w:val="0083434A"/>
    <w:rsid w:val="0083522B"/>
    <w:rsid w:val="00843DDE"/>
    <w:rsid w:val="00856FEC"/>
    <w:rsid w:val="008578F4"/>
    <w:rsid w:val="00874587"/>
    <w:rsid w:val="008B230C"/>
    <w:rsid w:val="008C5EE0"/>
    <w:rsid w:val="008C757A"/>
    <w:rsid w:val="008D0E7D"/>
    <w:rsid w:val="008D210D"/>
    <w:rsid w:val="008D55A9"/>
    <w:rsid w:val="008E1A0F"/>
    <w:rsid w:val="009040BC"/>
    <w:rsid w:val="00914663"/>
    <w:rsid w:val="00915E6F"/>
    <w:rsid w:val="0091799A"/>
    <w:rsid w:val="009212D0"/>
    <w:rsid w:val="00923C32"/>
    <w:rsid w:val="00933D33"/>
    <w:rsid w:val="0094621D"/>
    <w:rsid w:val="0096751C"/>
    <w:rsid w:val="00970D68"/>
    <w:rsid w:val="00971174"/>
    <w:rsid w:val="00986D88"/>
    <w:rsid w:val="0099422F"/>
    <w:rsid w:val="009A2F60"/>
    <w:rsid w:val="009B333F"/>
    <w:rsid w:val="009F479E"/>
    <w:rsid w:val="00A1713E"/>
    <w:rsid w:val="00A22019"/>
    <w:rsid w:val="00A2316F"/>
    <w:rsid w:val="00A42EE4"/>
    <w:rsid w:val="00A53358"/>
    <w:rsid w:val="00A55B86"/>
    <w:rsid w:val="00A63F94"/>
    <w:rsid w:val="00A64D3A"/>
    <w:rsid w:val="00A75740"/>
    <w:rsid w:val="00AA5009"/>
    <w:rsid w:val="00AF1999"/>
    <w:rsid w:val="00B02E5E"/>
    <w:rsid w:val="00B124C0"/>
    <w:rsid w:val="00B14229"/>
    <w:rsid w:val="00B55217"/>
    <w:rsid w:val="00B7119E"/>
    <w:rsid w:val="00B77AD1"/>
    <w:rsid w:val="00BA5BE6"/>
    <w:rsid w:val="00BC471B"/>
    <w:rsid w:val="00BC5940"/>
    <w:rsid w:val="00BD06C3"/>
    <w:rsid w:val="00BD2621"/>
    <w:rsid w:val="00BD2FF0"/>
    <w:rsid w:val="00BD7C5C"/>
    <w:rsid w:val="00BE33E1"/>
    <w:rsid w:val="00BF0B89"/>
    <w:rsid w:val="00C01BAF"/>
    <w:rsid w:val="00C02E19"/>
    <w:rsid w:val="00C25008"/>
    <w:rsid w:val="00C25DF4"/>
    <w:rsid w:val="00C3110D"/>
    <w:rsid w:val="00C3403B"/>
    <w:rsid w:val="00C510B8"/>
    <w:rsid w:val="00C60716"/>
    <w:rsid w:val="00C677E2"/>
    <w:rsid w:val="00C67BCE"/>
    <w:rsid w:val="00C75EB8"/>
    <w:rsid w:val="00C929CE"/>
    <w:rsid w:val="00CD32C5"/>
    <w:rsid w:val="00CD6AC3"/>
    <w:rsid w:val="00CE098A"/>
    <w:rsid w:val="00CE524A"/>
    <w:rsid w:val="00CE68A4"/>
    <w:rsid w:val="00CF3E80"/>
    <w:rsid w:val="00CF5A4F"/>
    <w:rsid w:val="00D26074"/>
    <w:rsid w:val="00D278EE"/>
    <w:rsid w:val="00D36321"/>
    <w:rsid w:val="00D36D80"/>
    <w:rsid w:val="00D5754F"/>
    <w:rsid w:val="00D57DF1"/>
    <w:rsid w:val="00D60712"/>
    <w:rsid w:val="00D86C1F"/>
    <w:rsid w:val="00D938E8"/>
    <w:rsid w:val="00DA2585"/>
    <w:rsid w:val="00DA64C0"/>
    <w:rsid w:val="00DD6AFA"/>
    <w:rsid w:val="00DE35EF"/>
    <w:rsid w:val="00DE4019"/>
    <w:rsid w:val="00DE61B1"/>
    <w:rsid w:val="00DF2B39"/>
    <w:rsid w:val="00E03CE3"/>
    <w:rsid w:val="00E12C79"/>
    <w:rsid w:val="00E2075D"/>
    <w:rsid w:val="00E26BB9"/>
    <w:rsid w:val="00E41888"/>
    <w:rsid w:val="00E60096"/>
    <w:rsid w:val="00E61A46"/>
    <w:rsid w:val="00E6616D"/>
    <w:rsid w:val="00E75534"/>
    <w:rsid w:val="00E912E3"/>
    <w:rsid w:val="00E97EA5"/>
    <w:rsid w:val="00EA0911"/>
    <w:rsid w:val="00EA5600"/>
    <w:rsid w:val="00EA63F6"/>
    <w:rsid w:val="00EA76FC"/>
    <w:rsid w:val="00EE222E"/>
    <w:rsid w:val="00EE65D6"/>
    <w:rsid w:val="00EE7D9F"/>
    <w:rsid w:val="00EF0FEE"/>
    <w:rsid w:val="00F0415D"/>
    <w:rsid w:val="00F07CBA"/>
    <w:rsid w:val="00F24017"/>
    <w:rsid w:val="00F26119"/>
    <w:rsid w:val="00F26938"/>
    <w:rsid w:val="00F333C4"/>
    <w:rsid w:val="00F40B03"/>
    <w:rsid w:val="00F81524"/>
    <w:rsid w:val="00F904EC"/>
    <w:rsid w:val="00F970A3"/>
    <w:rsid w:val="00FB0579"/>
    <w:rsid w:val="00FD44E0"/>
    <w:rsid w:val="00FF47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82D286"/>
  <w15:docId w15:val="{234BCF5C-6A30-4D1D-85E8-BC0C3506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3AD4"/>
    <w:pPr>
      <w:overflowPunct w:val="0"/>
      <w:autoSpaceDE w:val="0"/>
      <w:autoSpaceDN w:val="0"/>
      <w:adjustRightInd w:val="0"/>
      <w:spacing w:after="0" w:line="240" w:lineRule="auto"/>
      <w:textAlignment w:val="baseline"/>
    </w:pPr>
    <w:rPr>
      <w:rFonts w:ascii="CG Times (W1)" w:eastAsia="Times New Roman" w:hAnsi="CG Times (W1)" w:cs="Times New Roman"/>
      <w:sz w:val="20"/>
      <w:szCs w:val="20"/>
      <w:lang w:eastAsia="cs-CZ"/>
    </w:rPr>
  </w:style>
  <w:style w:type="paragraph" w:styleId="Nadpis1">
    <w:name w:val="heading 1"/>
    <w:basedOn w:val="Normln"/>
    <w:next w:val="Normln"/>
    <w:link w:val="Nadpis1Char"/>
    <w:uiPriority w:val="9"/>
    <w:qFormat/>
    <w:rsid w:val="006633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next w:val="Normln"/>
    <w:link w:val="Nadpis4Char"/>
    <w:qFormat/>
    <w:rsid w:val="00523AD4"/>
    <w:pPr>
      <w:keepNext/>
      <w:spacing w:before="240" w:after="60"/>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23AD4"/>
    <w:rPr>
      <w:rFonts w:ascii="Times New Roman" w:eastAsia="Times New Roman" w:hAnsi="Times New Roman" w:cs="Times New Roman"/>
      <w:b/>
      <w:bCs/>
      <w:sz w:val="28"/>
      <w:szCs w:val="28"/>
      <w:lang w:val="en-US"/>
    </w:rPr>
  </w:style>
  <w:style w:type="paragraph" w:customStyle="1" w:styleId="Export0">
    <w:name w:val="Export 0"/>
    <w:rsid w:val="00523A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Odstavecseseznamem">
    <w:name w:val="List Paragraph"/>
    <w:basedOn w:val="Normln"/>
    <w:qFormat/>
    <w:rsid w:val="00D5754F"/>
    <w:pPr>
      <w:ind w:left="720"/>
      <w:contextualSpacing/>
    </w:pPr>
  </w:style>
  <w:style w:type="paragraph" w:styleId="Bezmezer">
    <w:name w:val="No Spacing"/>
    <w:uiPriority w:val="1"/>
    <w:qFormat/>
    <w:rsid w:val="002F1733"/>
    <w:pPr>
      <w:spacing w:after="0" w:line="240" w:lineRule="auto"/>
    </w:pPr>
    <w:rPr>
      <w:rFonts w:ascii="Times New Roman" w:eastAsia="Times New Roman" w:hAnsi="Times New Roman" w:cs="Times New Roman"/>
      <w:sz w:val="20"/>
      <w:szCs w:val="20"/>
      <w:lang w:eastAsia="cs-CZ"/>
    </w:rPr>
  </w:style>
  <w:style w:type="paragraph" w:styleId="Zkladntext">
    <w:name w:val="Body Text"/>
    <w:basedOn w:val="Normln"/>
    <w:link w:val="ZkladntextChar"/>
    <w:rsid w:val="00E97EA5"/>
    <w:pPr>
      <w:jc w:val="center"/>
    </w:pPr>
    <w:rPr>
      <w:rFonts w:ascii="Arial" w:hAnsi="Arial"/>
      <w:caps/>
      <w:sz w:val="36"/>
    </w:rPr>
  </w:style>
  <w:style w:type="character" w:customStyle="1" w:styleId="ZkladntextChar">
    <w:name w:val="Základní text Char"/>
    <w:basedOn w:val="Standardnpsmoodstavce"/>
    <w:link w:val="Zkladntext"/>
    <w:rsid w:val="00E97EA5"/>
    <w:rPr>
      <w:rFonts w:ascii="Arial" w:eastAsia="Times New Roman" w:hAnsi="Arial" w:cs="Times New Roman"/>
      <w:caps/>
      <w:sz w:val="36"/>
      <w:szCs w:val="20"/>
      <w:lang w:val="en-US" w:eastAsia="cs-CZ"/>
    </w:rPr>
  </w:style>
  <w:style w:type="paragraph" w:customStyle="1" w:styleId="ZprvaCSP">
    <w:name w:val="Zpráva CSP"/>
    <w:rsid w:val="00E97EA5"/>
    <w:pPr>
      <w:spacing w:after="0" w:line="240" w:lineRule="auto"/>
      <w:ind w:firstLine="709"/>
      <w:jc w:val="both"/>
    </w:pPr>
    <w:rPr>
      <w:rFonts w:ascii="Times New Roman" w:eastAsia="Times New Roman" w:hAnsi="Times New Roman" w:cs="Times New Roman"/>
      <w:sz w:val="24"/>
      <w:szCs w:val="20"/>
    </w:rPr>
  </w:style>
  <w:style w:type="character" w:customStyle="1" w:styleId="Nadpis1Char">
    <w:name w:val="Nadpis 1 Char"/>
    <w:basedOn w:val="Standardnpsmoodstavce"/>
    <w:link w:val="Nadpis1"/>
    <w:uiPriority w:val="9"/>
    <w:rsid w:val="00663315"/>
    <w:rPr>
      <w:rFonts w:asciiTheme="majorHAnsi" w:eastAsiaTheme="majorEastAsia" w:hAnsiTheme="majorHAnsi" w:cstheme="majorBidi"/>
      <w:color w:val="2E74B5" w:themeColor="accent1" w:themeShade="BF"/>
      <w:sz w:val="32"/>
      <w:szCs w:val="32"/>
      <w:lang w:val="en-US" w:eastAsia="cs-CZ"/>
    </w:rPr>
  </w:style>
  <w:style w:type="character" w:styleId="Odkaznakoment">
    <w:name w:val="annotation reference"/>
    <w:basedOn w:val="Standardnpsmoodstavce"/>
    <w:uiPriority w:val="99"/>
    <w:semiHidden/>
    <w:unhideWhenUsed/>
    <w:rsid w:val="00D86C1F"/>
    <w:rPr>
      <w:sz w:val="16"/>
      <w:szCs w:val="16"/>
    </w:rPr>
  </w:style>
  <w:style w:type="paragraph" w:styleId="Textkomente">
    <w:name w:val="annotation text"/>
    <w:basedOn w:val="Normln"/>
    <w:link w:val="TextkomenteChar"/>
    <w:uiPriority w:val="99"/>
    <w:semiHidden/>
    <w:unhideWhenUsed/>
    <w:rsid w:val="00D86C1F"/>
  </w:style>
  <w:style w:type="character" w:customStyle="1" w:styleId="TextkomenteChar">
    <w:name w:val="Text komentáře Char"/>
    <w:basedOn w:val="Standardnpsmoodstavce"/>
    <w:link w:val="Textkomente"/>
    <w:uiPriority w:val="99"/>
    <w:semiHidden/>
    <w:rsid w:val="00D86C1F"/>
    <w:rPr>
      <w:rFonts w:ascii="CG Times (W1)" w:eastAsia="Times New Roman" w:hAnsi="CG Times (W1)" w:cs="Times New Roman"/>
      <w:sz w:val="20"/>
      <w:szCs w:val="20"/>
      <w:lang w:val="en-US" w:eastAsia="cs-CZ"/>
    </w:rPr>
  </w:style>
  <w:style w:type="paragraph" w:styleId="Pedmtkomente">
    <w:name w:val="annotation subject"/>
    <w:basedOn w:val="Textkomente"/>
    <w:next w:val="Textkomente"/>
    <w:link w:val="PedmtkomenteChar"/>
    <w:uiPriority w:val="99"/>
    <w:semiHidden/>
    <w:unhideWhenUsed/>
    <w:rsid w:val="00D86C1F"/>
    <w:rPr>
      <w:b/>
      <w:bCs/>
    </w:rPr>
  </w:style>
  <w:style w:type="character" w:customStyle="1" w:styleId="PedmtkomenteChar">
    <w:name w:val="Předmět komentáře Char"/>
    <w:basedOn w:val="TextkomenteChar"/>
    <w:link w:val="Pedmtkomente"/>
    <w:uiPriority w:val="99"/>
    <w:semiHidden/>
    <w:rsid w:val="00D86C1F"/>
    <w:rPr>
      <w:rFonts w:ascii="CG Times (W1)" w:eastAsia="Times New Roman" w:hAnsi="CG Times (W1)" w:cs="Times New Roman"/>
      <w:b/>
      <w:bCs/>
      <w:sz w:val="20"/>
      <w:szCs w:val="20"/>
      <w:lang w:val="en-US" w:eastAsia="cs-CZ"/>
    </w:rPr>
  </w:style>
  <w:style w:type="paragraph" w:styleId="Textbubliny">
    <w:name w:val="Balloon Text"/>
    <w:basedOn w:val="Normln"/>
    <w:link w:val="TextbublinyChar"/>
    <w:uiPriority w:val="99"/>
    <w:semiHidden/>
    <w:unhideWhenUsed/>
    <w:rsid w:val="00D86C1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6C1F"/>
    <w:rPr>
      <w:rFonts w:ascii="Segoe UI" w:eastAsia="Times New Roman" w:hAnsi="Segoe UI" w:cs="Segoe UI"/>
      <w:sz w:val="18"/>
      <w:szCs w:val="18"/>
      <w:lang w:val="en-US" w:eastAsia="cs-CZ"/>
    </w:rPr>
  </w:style>
  <w:style w:type="paragraph" w:customStyle="1" w:styleId="NormlnIMP0">
    <w:name w:val="Normální_IMP~0"/>
    <w:basedOn w:val="Normln"/>
    <w:uiPriority w:val="99"/>
    <w:rsid w:val="00205F80"/>
    <w:pPr>
      <w:suppressAutoHyphens/>
      <w:spacing w:line="189" w:lineRule="auto"/>
      <w:textAlignment w:val="auto"/>
    </w:pPr>
    <w:rPr>
      <w:rFonts w:ascii="Times New Roman" w:hAnsi="Times New Roman"/>
      <w:sz w:val="24"/>
    </w:rPr>
  </w:style>
  <w:style w:type="paragraph" w:styleId="Zhlav">
    <w:name w:val="header"/>
    <w:basedOn w:val="Normln"/>
    <w:link w:val="ZhlavChar"/>
    <w:uiPriority w:val="99"/>
    <w:unhideWhenUsed/>
    <w:rsid w:val="002B06BB"/>
    <w:pPr>
      <w:tabs>
        <w:tab w:val="center" w:pos="4536"/>
        <w:tab w:val="right" w:pos="9072"/>
      </w:tabs>
    </w:pPr>
  </w:style>
  <w:style w:type="character" w:customStyle="1" w:styleId="ZhlavChar">
    <w:name w:val="Záhlaví Char"/>
    <w:basedOn w:val="Standardnpsmoodstavce"/>
    <w:link w:val="Zhlav"/>
    <w:uiPriority w:val="99"/>
    <w:rsid w:val="002B06BB"/>
    <w:rPr>
      <w:rFonts w:ascii="CG Times (W1)" w:eastAsia="Times New Roman" w:hAnsi="CG Times (W1)" w:cs="Times New Roman"/>
      <w:sz w:val="20"/>
      <w:szCs w:val="20"/>
      <w:lang w:val="en-US" w:eastAsia="cs-CZ"/>
    </w:rPr>
  </w:style>
  <w:style w:type="paragraph" w:styleId="Zpat">
    <w:name w:val="footer"/>
    <w:basedOn w:val="Normln"/>
    <w:link w:val="ZpatChar"/>
    <w:uiPriority w:val="99"/>
    <w:unhideWhenUsed/>
    <w:rsid w:val="002B06BB"/>
    <w:pPr>
      <w:tabs>
        <w:tab w:val="center" w:pos="4536"/>
        <w:tab w:val="right" w:pos="9072"/>
      </w:tabs>
    </w:pPr>
  </w:style>
  <w:style w:type="character" w:customStyle="1" w:styleId="ZpatChar">
    <w:name w:val="Zápatí Char"/>
    <w:basedOn w:val="Standardnpsmoodstavce"/>
    <w:link w:val="Zpat"/>
    <w:uiPriority w:val="99"/>
    <w:rsid w:val="002B06BB"/>
    <w:rPr>
      <w:rFonts w:ascii="CG Times (W1)" w:eastAsia="Times New Roman" w:hAnsi="CG Times (W1)" w:cs="Times New Roman"/>
      <w:sz w:val="20"/>
      <w:szCs w:val="20"/>
      <w:lang w:val="en-US" w:eastAsia="cs-CZ"/>
    </w:rPr>
  </w:style>
  <w:style w:type="paragraph" w:customStyle="1" w:styleId="Odstavecseseznamem1">
    <w:name w:val="Odstavec se seznamem1"/>
    <w:basedOn w:val="Normln"/>
    <w:uiPriority w:val="99"/>
    <w:rsid w:val="007B03FF"/>
    <w:pPr>
      <w:overflowPunct/>
      <w:autoSpaceDE/>
      <w:autoSpaceDN/>
      <w:adjustRightInd/>
      <w:ind w:left="720"/>
      <w:contextualSpacing/>
      <w:textAlignment w:val="auto"/>
    </w:pPr>
    <w:rPr>
      <w:rFonts w:ascii="Times New Roman" w:hAnsi="Times New Roman"/>
      <w:sz w:val="24"/>
      <w:szCs w:val="24"/>
      <w:lang w:val="sk-SK"/>
    </w:rPr>
  </w:style>
  <w:style w:type="paragraph" w:customStyle="1" w:styleId="Smlouva-slo">
    <w:name w:val="Smlouva-číslo"/>
    <w:basedOn w:val="Normln"/>
    <w:uiPriority w:val="99"/>
    <w:rsid w:val="00856FEC"/>
    <w:pPr>
      <w:widowControl w:val="0"/>
      <w:overflowPunct/>
      <w:autoSpaceDE/>
      <w:autoSpaceDN/>
      <w:adjustRightInd/>
      <w:spacing w:before="120" w:line="240" w:lineRule="atLeast"/>
      <w:jc w:val="both"/>
      <w:textAlignment w:val="auto"/>
    </w:pPr>
    <w:rPr>
      <w:rFonts w:ascii="Times New Roman" w:hAnsi="Times New Roman"/>
      <w:sz w:val="24"/>
    </w:rPr>
  </w:style>
  <w:style w:type="paragraph" w:customStyle="1" w:styleId="Default">
    <w:name w:val="Default"/>
    <w:rsid w:val="0099422F"/>
    <w:pPr>
      <w:autoSpaceDE w:val="0"/>
      <w:autoSpaceDN w:val="0"/>
      <w:adjustRightInd w:val="0"/>
      <w:spacing w:after="0" w:line="240" w:lineRule="auto"/>
    </w:pPr>
    <w:rPr>
      <w:rFonts w:ascii="Arial" w:hAnsi="Arial" w:cs="Arial"/>
      <w:color w:val="000000"/>
      <w:sz w:val="24"/>
      <w:szCs w:val="24"/>
    </w:rPr>
  </w:style>
  <w:style w:type="paragraph" w:styleId="Zkladntext3">
    <w:name w:val="Body Text 3"/>
    <w:basedOn w:val="Normln"/>
    <w:link w:val="Zkladntext3Char"/>
    <w:rsid w:val="00E2075D"/>
    <w:pPr>
      <w:overflowPunct/>
      <w:autoSpaceDE/>
      <w:autoSpaceDN/>
      <w:adjustRightInd/>
      <w:spacing w:after="120"/>
      <w:textAlignment w:val="auto"/>
    </w:pPr>
    <w:rPr>
      <w:rFonts w:ascii="Times New Roman" w:hAnsi="Times New Roman"/>
      <w:sz w:val="16"/>
      <w:szCs w:val="16"/>
    </w:rPr>
  </w:style>
  <w:style w:type="character" w:customStyle="1" w:styleId="Zkladntext3Char">
    <w:name w:val="Základní text 3 Char"/>
    <w:basedOn w:val="Standardnpsmoodstavce"/>
    <w:link w:val="Zkladntext3"/>
    <w:rsid w:val="00E2075D"/>
    <w:rPr>
      <w:rFonts w:ascii="Times New Roman" w:eastAsia="Times New Roman" w:hAnsi="Times New Roman" w:cs="Times New Roman"/>
      <w:sz w:val="16"/>
      <w:szCs w:val="16"/>
      <w:lang w:eastAsia="cs-CZ"/>
    </w:rPr>
  </w:style>
  <w:style w:type="paragraph" w:styleId="Revize">
    <w:name w:val="Revision"/>
    <w:hidden/>
    <w:uiPriority w:val="99"/>
    <w:semiHidden/>
    <w:rsid w:val="00EF0FEE"/>
    <w:pPr>
      <w:spacing w:after="0" w:line="240" w:lineRule="auto"/>
    </w:pPr>
    <w:rPr>
      <w:rFonts w:ascii="CG Times (W1)" w:eastAsia="Times New Roman" w:hAnsi="CG Times (W1)" w:cs="Times New Roman"/>
      <w:sz w:val="20"/>
      <w:szCs w:val="20"/>
      <w:lang w:eastAsia="cs-CZ"/>
    </w:rPr>
  </w:style>
  <w:style w:type="character" w:styleId="Hypertextovodkaz">
    <w:name w:val="Hyperlink"/>
    <w:basedOn w:val="Standardnpsmoodstavce"/>
    <w:uiPriority w:val="99"/>
    <w:unhideWhenUsed/>
    <w:rsid w:val="003E4F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a.podesvova@koprivn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EA589-062C-4524-B929-D455FE03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2794</Words>
  <Characters>16488</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Alexova</dc:creator>
  <cp:lastModifiedBy>Marcela Podesvova</cp:lastModifiedBy>
  <cp:revision>4</cp:revision>
  <cp:lastPrinted>2020-10-27T08:05:00Z</cp:lastPrinted>
  <dcterms:created xsi:type="dcterms:W3CDTF">2020-10-27T08:05:00Z</dcterms:created>
  <dcterms:modified xsi:type="dcterms:W3CDTF">2020-11-25T06:03:00Z</dcterms:modified>
</cp:coreProperties>
</file>