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D18E2" w14:textId="77777777" w:rsidR="00026A19" w:rsidRDefault="00492EBC" w:rsidP="00A9493C">
      <w:pPr>
        <w:pStyle w:val="Nzev"/>
      </w:pPr>
      <w:r w:rsidRPr="00492EBC">
        <w:t>SMLOUVA O D</w:t>
      </w:r>
      <w:r>
        <w:t>ÍLO</w:t>
      </w:r>
    </w:p>
    <w:p w14:paraId="50309195" w14:textId="77777777" w:rsidR="00825C91" w:rsidRPr="00825C91" w:rsidRDefault="00825C91" w:rsidP="00825C91">
      <w:pPr>
        <w:jc w:val="center"/>
        <w:rPr>
          <w:b/>
        </w:rPr>
      </w:pPr>
      <w:r w:rsidRPr="00825C91">
        <w:rPr>
          <w:b/>
        </w:rPr>
        <w:t xml:space="preserve">č. </w:t>
      </w:r>
      <w:sdt>
        <w:sdtPr>
          <w:rPr>
            <w:b/>
          </w:rPr>
          <w:id w:val="1717616701"/>
          <w:lock w:val="sdtLocked"/>
          <w:placeholder>
            <w:docPart w:val="B5D8223F1F8C4BDBA127F571AB69FF39"/>
          </w:placeholder>
        </w:sdtPr>
        <w:sdtEndPr>
          <w:rPr>
            <w:highlight w:val="yellow"/>
          </w:rPr>
        </w:sdtEndPr>
        <w:sdtContent>
          <w:bookmarkStart w:id="0" w:name="CisloSmlouvy"/>
          <w:proofErr w:type="spellStart"/>
          <w:r w:rsidR="00743BD6">
            <w:rPr>
              <w:b/>
            </w:rPr>
            <w:t>xx</w:t>
          </w:r>
          <w:proofErr w:type="spellEnd"/>
          <w:r w:rsidR="00913B3B">
            <w:rPr>
              <w:b/>
            </w:rPr>
            <w:t>-</w:t>
          </w:r>
          <w:r w:rsidR="00743BD6">
            <w:rPr>
              <w:b/>
            </w:rPr>
            <w:t xml:space="preserve"> </w:t>
          </w:r>
          <w:proofErr w:type="spellStart"/>
          <w:r w:rsidR="00743BD6">
            <w:rPr>
              <w:b/>
            </w:rPr>
            <w:t>xx</w:t>
          </w:r>
          <w:proofErr w:type="spellEnd"/>
          <w:r w:rsidR="00743BD6">
            <w:rPr>
              <w:b/>
            </w:rPr>
            <w:t xml:space="preserve"> - </w:t>
          </w:r>
          <w:proofErr w:type="spellStart"/>
          <w:r w:rsidR="00743BD6">
            <w:rPr>
              <w:b/>
            </w:rPr>
            <w:t>xx</w:t>
          </w:r>
          <w:proofErr w:type="spellEnd"/>
        </w:sdtContent>
      </w:sdt>
      <w:bookmarkEnd w:id="0"/>
    </w:p>
    <w:p w14:paraId="724DE827" w14:textId="77777777" w:rsidR="00730400" w:rsidRDefault="00730400" w:rsidP="00492EBC">
      <w:pPr>
        <w:jc w:val="center"/>
      </w:pPr>
    </w:p>
    <w:p w14:paraId="31D01701" w14:textId="77777777" w:rsidR="00026A19" w:rsidRPr="00DE17E3" w:rsidRDefault="00492EBC" w:rsidP="00492EBC">
      <w:pPr>
        <w:jc w:val="center"/>
      </w:pPr>
      <w:r>
        <w:t xml:space="preserve">uzavřená v souladu s </w:t>
      </w:r>
      <w:proofErr w:type="spellStart"/>
      <w:r>
        <w:t>ust</w:t>
      </w:r>
      <w:proofErr w:type="spellEnd"/>
      <w:r>
        <w:t xml:space="preserve">. § 2586 a </w:t>
      </w:r>
      <w:r w:rsidRPr="00556175">
        <w:t>násl. zákona č. 89/2012 Sb., občanský zákoník</w:t>
      </w:r>
      <w:r>
        <w:t>,</w:t>
      </w:r>
      <w:r w:rsidR="00D24EEB">
        <w:br/>
      </w:r>
      <w:r>
        <w:t>mezi níže uvedenými smluvními stranami</w:t>
      </w:r>
      <w:r w:rsidR="00143D88">
        <w:t xml:space="preserve"> (dále jen „</w:t>
      </w:r>
      <w:r w:rsidR="00143D88" w:rsidRPr="00143D88">
        <w:rPr>
          <w:b/>
        </w:rPr>
        <w:t>Smlouva</w:t>
      </w:r>
      <w:r w:rsidR="00143D88">
        <w:t>“)</w:t>
      </w:r>
    </w:p>
    <w:p w14:paraId="170F5E81" w14:textId="77777777" w:rsidR="00026A19" w:rsidRPr="00DE17E3" w:rsidRDefault="00026A19" w:rsidP="007A62A3"/>
    <w:p w14:paraId="43A925DF" w14:textId="77777777" w:rsidR="00026A19" w:rsidRPr="00A9493C" w:rsidRDefault="0070775C" w:rsidP="00A9493C">
      <w:pPr>
        <w:rPr>
          <w:b/>
          <w:szCs w:val="18"/>
        </w:rPr>
      </w:pPr>
      <w:r>
        <w:rPr>
          <w:b/>
          <w:szCs w:val="18"/>
        </w:rPr>
        <w:t>Objednatel</w:t>
      </w:r>
    </w:p>
    <w:p w14:paraId="4B1EBFE4" w14:textId="77777777" w:rsidR="00913B3B" w:rsidRPr="00E5270B" w:rsidRDefault="00913B3B" w:rsidP="00913B3B">
      <w:pPr>
        <w:spacing w:line="276" w:lineRule="auto"/>
        <w:ind w:left="2835" w:hanging="2835"/>
        <w:rPr>
          <w:szCs w:val="18"/>
        </w:rPr>
      </w:pPr>
      <w:r>
        <w:rPr>
          <w:szCs w:val="18"/>
        </w:rPr>
        <w:t>akciová společnost</w:t>
      </w:r>
      <w:r w:rsidRPr="00E5270B">
        <w:rPr>
          <w:szCs w:val="18"/>
        </w:rPr>
        <w:t>:</w:t>
      </w:r>
      <w:r w:rsidRPr="00E5270B">
        <w:rPr>
          <w:szCs w:val="18"/>
        </w:rPr>
        <w:tab/>
      </w:r>
      <w:r>
        <w:rPr>
          <w:b/>
          <w:szCs w:val="18"/>
        </w:rPr>
        <w:t>Oblastní nemocnice Příbram, a.s.</w:t>
      </w:r>
    </w:p>
    <w:p w14:paraId="75B46C89" w14:textId="77777777" w:rsidR="00913B3B" w:rsidRPr="00E5270B" w:rsidRDefault="00913B3B" w:rsidP="00913B3B">
      <w:pPr>
        <w:tabs>
          <w:tab w:val="left" w:pos="2835"/>
        </w:tabs>
        <w:spacing w:line="276" w:lineRule="auto"/>
        <w:rPr>
          <w:szCs w:val="18"/>
        </w:rPr>
      </w:pPr>
      <w:r w:rsidRPr="00E5270B">
        <w:rPr>
          <w:szCs w:val="18"/>
        </w:rPr>
        <w:t>se sídlem:</w:t>
      </w:r>
      <w:r w:rsidRPr="00E5270B">
        <w:rPr>
          <w:szCs w:val="18"/>
        </w:rPr>
        <w:tab/>
      </w:r>
      <w:sdt>
        <w:sdtPr>
          <w:rPr>
            <w:szCs w:val="18"/>
          </w:rPr>
          <w:id w:val="1820006107"/>
          <w:placeholder>
            <w:docPart w:val="A71E2895BCF647B1BD1A4B67CB57689C"/>
          </w:placeholder>
        </w:sdtPr>
        <w:sdtEndPr/>
        <w:sdtContent>
          <w:r>
            <w:rPr>
              <w:szCs w:val="18"/>
            </w:rPr>
            <w:t>Gen. R. Tesaříka 80, 261 01 Příbram I</w:t>
          </w:r>
          <w:r w:rsidRPr="00E5270B">
            <w:rPr>
              <w:szCs w:val="18"/>
            </w:rPr>
            <w:tab/>
          </w:r>
        </w:sdtContent>
      </w:sdt>
    </w:p>
    <w:p w14:paraId="25B4B464" w14:textId="77777777" w:rsidR="00913B3B" w:rsidRPr="00E5270B" w:rsidRDefault="00913B3B" w:rsidP="00913B3B">
      <w:pPr>
        <w:tabs>
          <w:tab w:val="left" w:pos="2835"/>
        </w:tabs>
        <w:spacing w:line="276" w:lineRule="auto"/>
        <w:rPr>
          <w:szCs w:val="18"/>
        </w:rPr>
      </w:pPr>
      <w:r w:rsidRPr="00E5270B">
        <w:rPr>
          <w:szCs w:val="18"/>
        </w:rPr>
        <w:t>IČ</w:t>
      </w:r>
      <w:r>
        <w:rPr>
          <w:szCs w:val="18"/>
        </w:rPr>
        <w:t>O</w:t>
      </w:r>
      <w:r w:rsidRPr="00E5270B">
        <w:rPr>
          <w:szCs w:val="18"/>
        </w:rPr>
        <w:t>:</w:t>
      </w:r>
      <w:r w:rsidRPr="00E5270B">
        <w:rPr>
          <w:szCs w:val="18"/>
        </w:rPr>
        <w:tab/>
      </w:r>
      <w:sdt>
        <w:sdtPr>
          <w:rPr>
            <w:szCs w:val="18"/>
          </w:rPr>
          <w:id w:val="-158693309"/>
          <w:placeholder>
            <w:docPart w:val="C7DD87FB273140B5A9175C86DD608177"/>
          </w:placeholder>
        </w:sdtPr>
        <w:sdtEndPr/>
        <w:sdtContent>
          <w:r>
            <w:rPr>
              <w:szCs w:val="18"/>
            </w:rPr>
            <w:t>27085031</w:t>
          </w:r>
          <w:r w:rsidRPr="00E5270B">
            <w:rPr>
              <w:szCs w:val="18"/>
            </w:rPr>
            <w:tab/>
          </w:r>
        </w:sdtContent>
      </w:sdt>
    </w:p>
    <w:p w14:paraId="2079141B" w14:textId="77777777" w:rsidR="00913B3B" w:rsidRDefault="00913B3B" w:rsidP="00913B3B">
      <w:pPr>
        <w:tabs>
          <w:tab w:val="left" w:pos="2835"/>
        </w:tabs>
        <w:spacing w:line="276" w:lineRule="auto"/>
        <w:rPr>
          <w:szCs w:val="18"/>
        </w:rPr>
      </w:pPr>
      <w:r>
        <w:rPr>
          <w:szCs w:val="18"/>
        </w:rPr>
        <w:t>DIČ:</w:t>
      </w:r>
      <w:r>
        <w:rPr>
          <w:szCs w:val="18"/>
        </w:rPr>
        <w:tab/>
        <w:t>CZ27085031</w:t>
      </w:r>
    </w:p>
    <w:p w14:paraId="600516FD" w14:textId="77777777" w:rsidR="00913B3B" w:rsidRPr="00300148" w:rsidRDefault="00913B3B" w:rsidP="00913B3B">
      <w:pPr>
        <w:tabs>
          <w:tab w:val="left" w:pos="2835"/>
        </w:tabs>
        <w:spacing w:line="276" w:lineRule="auto"/>
        <w:rPr>
          <w:szCs w:val="18"/>
        </w:rPr>
      </w:pPr>
      <w:r w:rsidRPr="00300148">
        <w:rPr>
          <w:szCs w:val="18"/>
        </w:rPr>
        <w:t>Bankovní spojení</w:t>
      </w:r>
      <w:r w:rsidRPr="00300148">
        <w:rPr>
          <w:szCs w:val="18"/>
        </w:rPr>
        <w:tab/>
      </w:r>
      <w:r>
        <w:rPr>
          <w:szCs w:val="18"/>
        </w:rPr>
        <w:t>Česká spořitelna</w:t>
      </w:r>
      <w:r w:rsidRPr="00300148">
        <w:rPr>
          <w:szCs w:val="18"/>
        </w:rPr>
        <w:t>, a.s.</w:t>
      </w:r>
    </w:p>
    <w:p w14:paraId="3E4FD72E" w14:textId="77777777" w:rsidR="00913B3B" w:rsidRDefault="00913B3B" w:rsidP="00913B3B">
      <w:pPr>
        <w:tabs>
          <w:tab w:val="left" w:pos="2835"/>
        </w:tabs>
        <w:spacing w:line="276" w:lineRule="auto"/>
        <w:rPr>
          <w:szCs w:val="18"/>
        </w:rPr>
      </w:pPr>
      <w:r w:rsidRPr="00300148">
        <w:rPr>
          <w:szCs w:val="18"/>
        </w:rPr>
        <w:t>Číslo účtu:</w:t>
      </w:r>
      <w:r w:rsidRPr="00300148">
        <w:rPr>
          <w:szCs w:val="18"/>
        </w:rPr>
        <w:tab/>
      </w:r>
      <w:r>
        <w:rPr>
          <w:szCs w:val="18"/>
        </w:rPr>
        <w:t>525226379</w:t>
      </w:r>
      <w:r w:rsidRPr="00300148">
        <w:rPr>
          <w:szCs w:val="18"/>
        </w:rPr>
        <w:t>/0</w:t>
      </w:r>
      <w:r>
        <w:rPr>
          <w:szCs w:val="18"/>
        </w:rPr>
        <w:t>8</w:t>
      </w:r>
      <w:r w:rsidRPr="00300148">
        <w:rPr>
          <w:szCs w:val="18"/>
        </w:rPr>
        <w:t>00</w:t>
      </w:r>
    </w:p>
    <w:p w14:paraId="17FECF70" w14:textId="76522728" w:rsidR="00913B3B" w:rsidRDefault="00913B3B" w:rsidP="00913B3B">
      <w:pPr>
        <w:tabs>
          <w:tab w:val="left" w:pos="2835"/>
        </w:tabs>
        <w:spacing w:line="276" w:lineRule="auto"/>
        <w:rPr>
          <w:szCs w:val="18"/>
        </w:rPr>
      </w:pPr>
      <w:r w:rsidRPr="003276AB">
        <w:rPr>
          <w:szCs w:val="18"/>
        </w:rPr>
        <w:t>Zastoupený:</w:t>
      </w:r>
      <w:r w:rsidRPr="003276AB">
        <w:rPr>
          <w:szCs w:val="18"/>
        </w:rPr>
        <w:tab/>
        <w:t xml:space="preserve">MUDr. Stanislavem Holobradou, </w:t>
      </w:r>
      <w:r w:rsidR="00C23675">
        <w:rPr>
          <w:szCs w:val="18"/>
        </w:rPr>
        <w:t>předsedou představenstva</w:t>
      </w:r>
    </w:p>
    <w:p w14:paraId="48B5222A" w14:textId="79641644" w:rsidR="00C23675" w:rsidRPr="003276AB" w:rsidRDefault="00C23675" w:rsidP="00913B3B">
      <w:pPr>
        <w:tabs>
          <w:tab w:val="left" w:pos="2835"/>
        </w:tabs>
        <w:spacing w:line="276" w:lineRule="auto"/>
        <w:rPr>
          <w:szCs w:val="18"/>
        </w:rPr>
      </w:pPr>
      <w:r>
        <w:rPr>
          <w:szCs w:val="18"/>
        </w:rPr>
        <w:t xml:space="preserve">                                             Mgr. Tomášem Helebrantem, místopředsedou představenstva</w:t>
      </w:r>
    </w:p>
    <w:p w14:paraId="2568B95B" w14:textId="06D7B7F6" w:rsidR="00913B3B" w:rsidRPr="003276AB" w:rsidRDefault="00913B3B" w:rsidP="00913B3B">
      <w:pPr>
        <w:tabs>
          <w:tab w:val="left" w:pos="2835"/>
        </w:tabs>
        <w:spacing w:line="276" w:lineRule="auto"/>
        <w:rPr>
          <w:szCs w:val="18"/>
        </w:rPr>
      </w:pPr>
      <w:r w:rsidRPr="003276AB">
        <w:rPr>
          <w:szCs w:val="18"/>
        </w:rPr>
        <w:t>Oprávněná kontaktní osoba:</w:t>
      </w:r>
      <w:r w:rsidRPr="003276AB">
        <w:rPr>
          <w:szCs w:val="18"/>
        </w:rPr>
        <w:tab/>
        <w:t>Jaroslav Schovanec, vedoucí investičního od</w:t>
      </w:r>
      <w:r w:rsidR="00C23675">
        <w:rPr>
          <w:szCs w:val="18"/>
        </w:rPr>
        <w:t>boru</w:t>
      </w:r>
    </w:p>
    <w:p w14:paraId="3D9B9E58" w14:textId="77777777" w:rsidR="00913B3B" w:rsidRPr="00300148" w:rsidRDefault="00913B3B" w:rsidP="00913B3B">
      <w:pPr>
        <w:tabs>
          <w:tab w:val="left" w:pos="2835"/>
        </w:tabs>
        <w:spacing w:line="276" w:lineRule="auto"/>
        <w:rPr>
          <w:szCs w:val="18"/>
        </w:rPr>
      </w:pPr>
      <w:r w:rsidRPr="003276AB">
        <w:rPr>
          <w:szCs w:val="18"/>
        </w:rPr>
        <w:tab/>
        <w:t xml:space="preserve">tel.: 318 641 102, e-mail: </w:t>
      </w:r>
      <w:r w:rsidRPr="003276AB">
        <w:t>jaroslav.schovanec@onp.cz</w:t>
      </w:r>
      <w:r w:rsidRPr="00300148">
        <w:rPr>
          <w:szCs w:val="18"/>
        </w:rPr>
        <w:t xml:space="preserve"> </w:t>
      </w:r>
    </w:p>
    <w:p w14:paraId="161657FC" w14:textId="77777777" w:rsidR="003F64E5" w:rsidRDefault="00026A19" w:rsidP="003F64E5">
      <w:pPr>
        <w:tabs>
          <w:tab w:val="left" w:pos="2835"/>
        </w:tabs>
        <w:rPr>
          <w:szCs w:val="18"/>
        </w:rPr>
      </w:pPr>
      <w:r w:rsidRPr="00A9493C">
        <w:rPr>
          <w:szCs w:val="18"/>
        </w:rPr>
        <w:t xml:space="preserve">dále jen </w:t>
      </w:r>
      <w:r w:rsidRPr="00A9493C">
        <w:rPr>
          <w:b/>
          <w:szCs w:val="18"/>
        </w:rPr>
        <w:t>„</w:t>
      </w:r>
      <w:r w:rsidR="0070775C">
        <w:rPr>
          <w:b/>
          <w:szCs w:val="18"/>
        </w:rPr>
        <w:t>Objednatel</w:t>
      </w:r>
      <w:r w:rsidRPr="00A9493C">
        <w:rPr>
          <w:b/>
          <w:szCs w:val="18"/>
        </w:rPr>
        <w:t>“</w:t>
      </w:r>
      <w:r w:rsidR="0070775C">
        <w:rPr>
          <w:szCs w:val="18"/>
        </w:rPr>
        <w:t xml:space="preserve"> na straně jedné</w:t>
      </w:r>
    </w:p>
    <w:p w14:paraId="723A12FE" w14:textId="77777777" w:rsidR="003F64E5" w:rsidRDefault="003F64E5" w:rsidP="003F64E5">
      <w:pPr>
        <w:tabs>
          <w:tab w:val="left" w:pos="2835"/>
        </w:tabs>
        <w:rPr>
          <w:szCs w:val="18"/>
        </w:rPr>
      </w:pPr>
    </w:p>
    <w:p w14:paraId="38F7A02C" w14:textId="77777777" w:rsidR="003F64E5" w:rsidRDefault="003F64E5" w:rsidP="003F64E5">
      <w:pPr>
        <w:tabs>
          <w:tab w:val="left" w:pos="2835"/>
        </w:tabs>
        <w:rPr>
          <w:szCs w:val="18"/>
        </w:rPr>
      </w:pPr>
      <w:r>
        <w:rPr>
          <w:szCs w:val="18"/>
        </w:rPr>
        <w:t>a</w:t>
      </w:r>
    </w:p>
    <w:p w14:paraId="0EC8823E" w14:textId="77777777" w:rsidR="003F64E5" w:rsidRDefault="003F64E5" w:rsidP="003F64E5">
      <w:pPr>
        <w:tabs>
          <w:tab w:val="left" w:pos="2835"/>
        </w:tabs>
        <w:rPr>
          <w:szCs w:val="18"/>
        </w:rPr>
      </w:pPr>
    </w:p>
    <w:p w14:paraId="3D393839" w14:textId="77777777" w:rsidR="000C12CB" w:rsidRDefault="000C12CB" w:rsidP="000C12CB">
      <w:pPr>
        <w:tabs>
          <w:tab w:val="left" w:pos="2835"/>
        </w:tabs>
        <w:rPr>
          <w:b/>
          <w:szCs w:val="18"/>
        </w:rPr>
      </w:pPr>
      <w:r>
        <w:rPr>
          <w:b/>
          <w:szCs w:val="18"/>
        </w:rPr>
        <w:t>Zhotovitel</w:t>
      </w:r>
    </w:p>
    <w:p w14:paraId="572EC948" w14:textId="77777777" w:rsidR="000C12CB" w:rsidRDefault="000C12CB" w:rsidP="000C12CB">
      <w:pPr>
        <w:tabs>
          <w:tab w:val="left" w:pos="2835"/>
        </w:tabs>
        <w:rPr>
          <w:b/>
          <w:szCs w:val="18"/>
        </w:rPr>
      </w:pPr>
      <w:r>
        <w:rPr>
          <w:szCs w:val="18"/>
        </w:rPr>
        <w:t>Obchodní firma</w:t>
      </w:r>
      <w:r w:rsidRPr="00A9493C">
        <w:rPr>
          <w:szCs w:val="18"/>
        </w:rPr>
        <w:t>:</w:t>
      </w:r>
      <w:r>
        <w:rPr>
          <w:szCs w:val="18"/>
        </w:rPr>
        <w:tab/>
      </w:r>
      <w:proofErr w:type="spellStart"/>
      <w:r w:rsidR="00743BD6">
        <w:rPr>
          <w:b/>
          <w:szCs w:val="18"/>
        </w:rPr>
        <w:t>xxxxxx</w:t>
      </w:r>
      <w:proofErr w:type="spellEnd"/>
    </w:p>
    <w:p w14:paraId="38ECC28C" w14:textId="77777777" w:rsidR="000C12CB" w:rsidRDefault="000C12CB" w:rsidP="000C12CB">
      <w:pPr>
        <w:tabs>
          <w:tab w:val="left" w:pos="2835"/>
        </w:tabs>
        <w:rPr>
          <w:szCs w:val="18"/>
        </w:rPr>
      </w:pPr>
      <w:r>
        <w:rPr>
          <w:szCs w:val="18"/>
        </w:rPr>
        <w:t>S</w:t>
      </w:r>
      <w:r w:rsidRPr="00A9493C">
        <w:rPr>
          <w:szCs w:val="18"/>
        </w:rPr>
        <w:t>e sídlem:</w:t>
      </w:r>
      <w:r>
        <w:rPr>
          <w:szCs w:val="18"/>
        </w:rPr>
        <w:tab/>
      </w:r>
    </w:p>
    <w:p w14:paraId="6DF04435" w14:textId="77777777" w:rsidR="000C12CB" w:rsidRDefault="000C12CB" w:rsidP="000C12CB">
      <w:pPr>
        <w:tabs>
          <w:tab w:val="left" w:pos="2835"/>
        </w:tabs>
        <w:rPr>
          <w:szCs w:val="18"/>
        </w:rPr>
      </w:pPr>
      <w:r w:rsidRPr="00A9493C">
        <w:rPr>
          <w:szCs w:val="18"/>
        </w:rPr>
        <w:t>IČ:</w:t>
      </w:r>
      <w:r>
        <w:rPr>
          <w:szCs w:val="18"/>
        </w:rPr>
        <w:tab/>
      </w:r>
    </w:p>
    <w:p w14:paraId="35758CCE" w14:textId="77777777" w:rsidR="000C12CB" w:rsidRDefault="000C12CB" w:rsidP="000C12CB">
      <w:pPr>
        <w:tabs>
          <w:tab w:val="left" w:pos="2835"/>
        </w:tabs>
        <w:rPr>
          <w:szCs w:val="18"/>
        </w:rPr>
      </w:pPr>
      <w:r>
        <w:rPr>
          <w:szCs w:val="18"/>
        </w:rPr>
        <w:t>DIČ:</w:t>
      </w:r>
      <w:r>
        <w:rPr>
          <w:szCs w:val="18"/>
        </w:rPr>
        <w:tab/>
      </w:r>
    </w:p>
    <w:p w14:paraId="79A795DF" w14:textId="77777777" w:rsidR="000C12CB" w:rsidRDefault="000C12CB" w:rsidP="000C12CB">
      <w:pPr>
        <w:tabs>
          <w:tab w:val="left" w:pos="2835"/>
        </w:tabs>
        <w:rPr>
          <w:szCs w:val="18"/>
        </w:rPr>
      </w:pPr>
      <w:r>
        <w:rPr>
          <w:szCs w:val="18"/>
        </w:rPr>
        <w:t>Bankovní spojení</w:t>
      </w:r>
      <w:r>
        <w:rPr>
          <w:szCs w:val="18"/>
        </w:rPr>
        <w:tab/>
      </w:r>
    </w:p>
    <w:p w14:paraId="2D2D8074" w14:textId="77777777" w:rsidR="000C12CB" w:rsidRDefault="000C12CB" w:rsidP="000C12CB">
      <w:pPr>
        <w:rPr>
          <w:szCs w:val="18"/>
        </w:rPr>
      </w:pPr>
      <w:r>
        <w:rPr>
          <w:szCs w:val="18"/>
        </w:rPr>
        <w:t>Číslo účtu:</w:t>
      </w:r>
      <w:r>
        <w:rPr>
          <w:szCs w:val="18"/>
        </w:rPr>
        <w:tab/>
      </w:r>
      <w:r>
        <w:rPr>
          <w:szCs w:val="18"/>
        </w:rPr>
        <w:tab/>
      </w:r>
      <w:r>
        <w:rPr>
          <w:szCs w:val="18"/>
        </w:rPr>
        <w:tab/>
      </w:r>
    </w:p>
    <w:p w14:paraId="45A5A01B" w14:textId="77777777" w:rsidR="000C12CB" w:rsidRDefault="000C12CB" w:rsidP="00743BD6">
      <w:pPr>
        <w:tabs>
          <w:tab w:val="left" w:pos="2835"/>
        </w:tabs>
        <w:rPr>
          <w:szCs w:val="18"/>
        </w:rPr>
      </w:pPr>
      <w:r>
        <w:rPr>
          <w:szCs w:val="18"/>
        </w:rPr>
        <w:t>Zápis v rejstříku:</w:t>
      </w:r>
      <w:r>
        <w:rPr>
          <w:szCs w:val="18"/>
        </w:rPr>
        <w:tab/>
      </w:r>
    </w:p>
    <w:p w14:paraId="7DFC0DF6" w14:textId="77777777" w:rsidR="000C12CB" w:rsidRDefault="000C12CB" w:rsidP="000C12CB">
      <w:pPr>
        <w:tabs>
          <w:tab w:val="left" w:pos="2835"/>
          <w:tab w:val="left" w:pos="3544"/>
        </w:tabs>
        <w:rPr>
          <w:szCs w:val="18"/>
        </w:rPr>
      </w:pPr>
      <w:r>
        <w:rPr>
          <w:szCs w:val="18"/>
        </w:rPr>
        <w:t>zastoupený</w:t>
      </w:r>
      <w:r w:rsidRPr="00A9493C">
        <w:rPr>
          <w:szCs w:val="18"/>
        </w:rPr>
        <w:t>:</w:t>
      </w:r>
      <w:r>
        <w:rPr>
          <w:szCs w:val="18"/>
        </w:rPr>
        <w:tab/>
      </w:r>
    </w:p>
    <w:p w14:paraId="49B0949F" w14:textId="77777777" w:rsidR="000C12CB" w:rsidRDefault="000C12CB" w:rsidP="000C12CB">
      <w:pPr>
        <w:tabs>
          <w:tab w:val="left" w:pos="2835"/>
        </w:tabs>
        <w:rPr>
          <w:szCs w:val="18"/>
        </w:rPr>
      </w:pPr>
    </w:p>
    <w:p w14:paraId="16427427" w14:textId="77777777" w:rsidR="00743BD6" w:rsidRDefault="000C12CB" w:rsidP="00743BD6">
      <w:pPr>
        <w:tabs>
          <w:tab w:val="left" w:pos="2835"/>
        </w:tabs>
        <w:rPr>
          <w:szCs w:val="18"/>
        </w:rPr>
      </w:pPr>
      <w:r w:rsidRPr="00FD1208">
        <w:rPr>
          <w:szCs w:val="18"/>
        </w:rPr>
        <w:t>Oprávněná kontaktní osoba:</w:t>
      </w:r>
      <w:r w:rsidRPr="00FD1208">
        <w:rPr>
          <w:szCs w:val="18"/>
        </w:rPr>
        <w:tab/>
      </w:r>
    </w:p>
    <w:p w14:paraId="0E6EAE39" w14:textId="77777777" w:rsidR="00743BD6" w:rsidRDefault="00743BD6" w:rsidP="00743BD6">
      <w:pPr>
        <w:tabs>
          <w:tab w:val="left" w:pos="2835"/>
        </w:tabs>
        <w:rPr>
          <w:szCs w:val="18"/>
        </w:rPr>
      </w:pPr>
    </w:p>
    <w:p w14:paraId="471E8112" w14:textId="77777777" w:rsidR="00913B3B" w:rsidRPr="00300148" w:rsidRDefault="00913B3B" w:rsidP="00743BD6">
      <w:pPr>
        <w:tabs>
          <w:tab w:val="left" w:pos="2835"/>
        </w:tabs>
        <w:rPr>
          <w:szCs w:val="18"/>
        </w:rPr>
      </w:pPr>
      <w:r w:rsidRPr="00300148">
        <w:rPr>
          <w:szCs w:val="18"/>
        </w:rPr>
        <w:t xml:space="preserve"> </w:t>
      </w:r>
    </w:p>
    <w:p w14:paraId="784A6A80" w14:textId="77777777" w:rsidR="000C12CB" w:rsidRDefault="000C12CB" w:rsidP="000C12CB">
      <w:pPr>
        <w:tabs>
          <w:tab w:val="left" w:pos="2835"/>
        </w:tabs>
        <w:rPr>
          <w:szCs w:val="18"/>
        </w:rPr>
      </w:pPr>
      <w:r w:rsidRPr="00A9493C">
        <w:rPr>
          <w:szCs w:val="18"/>
        </w:rPr>
        <w:t xml:space="preserve">dále jen </w:t>
      </w:r>
      <w:r w:rsidRPr="00A9493C">
        <w:rPr>
          <w:b/>
          <w:szCs w:val="18"/>
        </w:rPr>
        <w:t>„</w:t>
      </w:r>
      <w:r>
        <w:rPr>
          <w:b/>
          <w:szCs w:val="18"/>
        </w:rPr>
        <w:t>Zhotovitel</w:t>
      </w:r>
      <w:r w:rsidRPr="00A9493C">
        <w:rPr>
          <w:b/>
          <w:szCs w:val="18"/>
        </w:rPr>
        <w:t>“</w:t>
      </w:r>
      <w:r>
        <w:rPr>
          <w:szCs w:val="18"/>
        </w:rPr>
        <w:t xml:space="preserve"> na straně druhé</w:t>
      </w:r>
    </w:p>
    <w:p w14:paraId="59E49DF8" w14:textId="77777777" w:rsidR="00FD1208" w:rsidRPr="00FD1208" w:rsidRDefault="00FD1208" w:rsidP="00FD1208">
      <w:pPr>
        <w:tabs>
          <w:tab w:val="left" w:pos="2835"/>
        </w:tabs>
        <w:rPr>
          <w:szCs w:val="18"/>
        </w:rPr>
      </w:pPr>
    </w:p>
    <w:p w14:paraId="328D1B78" w14:textId="77777777" w:rsidR="00FD1208" w:rsidRDefault="00FD1208" w:rsidP="003F64E5">
      <w:pPr>
        <w:tabs>
          <w:tab w:val="left" w:pos="2835"/>
        </w:tabs>
        <w:rPr>
          <w:szCs w:val="18"/>
        </w:rPr>
      </w:pPr>
    </w:p>
    <w:p w14:paraId="6A63A568" w14:textId="77777777" w:rsidR="00340317" w:rsidRPr="00FE2683" w:rsidRDefault="00340317" w:rsidP="007A6EF0">
      <w:pPr>
        <w:pStyle w:val="rove1-slolnku"/>
        <w:ind w:left="0"/>
      </w:pPr>
      <w:bookmarkStart w:id="1" w:name="_Ref381021528"/>
    </w:p>
    <w:bookmarkEnd w:id="1"/>
    <w:p w14:paraId="0BCD6651" w14:textId="77777777" w:rsidR="00340317" w:rsidRPr="00FE2683" w:rsidRDefault="00143D88" w:rsidP="00340317">
      <w:pPr>
        <w:pStyle w:val="rove1-nzevlnku"/>
      </w:pPr>
      <w:r>
        <w:t>Předmět S</w:t>
      </w:r>
      <w:r w:rsidR="00340317" w:rsidRPr="00FE2683">
        <w:t>mlouvy</w:t>
      </w:r>
      <w:bookmarkStart w:id="2" w:name="_GoBack"/>
      <w:bookmarkEnd w:id="2"/>
    </w:p>
    <w:p w14:paraId="61DAFB9A" w14:textId="5ED0ABEF" w:rsidR="0018708B" w:rsidRDefault="00340317" w:rsidP="00340317">
      <w:pPr>
        <w:pStyle w:val="rove2-slovantext"/>
      </w:pPr>
      <w:r w:rsidRPr="00B56AC7">
        <w:t>Zhotovitel se</w:t>
      </w:r>
      <w:r>
        <w:t xml:space="preserve"> </w:t>
      </w:r>
      <w:r w:rsidRPr="00B56AC7">
        <w:t xml:space="preserve">zavazuje, že vypracuje a Objednateli předá </w:t>
      </w:r>
      <w:r w:rsidR="00BC32CF">
        <w:t xml:space="preserve">energetické hodnocení, projektovou dokumentaci a další části předmětu Díla </w:t>
      </w:r>
      <w:r w:rsidRPr="00B56AC7">
        <w:t>ke stavbě</w:t>
      </w:r>
      <w:r w:rsidR="004045F2">
        <w:t xml:space="preserve"> </w:t>
      </w:r>
      <w:r w:rsidRPr="00B56AC7">
        <w:t>„</w:t>
      </w:r>
      <w:r w:rsidR="00075122" w:rsidRPr="00075122">
        <w:rPr>
          <w:b/>
        </w:rPr>
        <w:t>Energetické úspory pavilonů G a I - O</w:t>
      </w:r>
      <w:r w:rsidR="00C23675">
        <w:rPr>
          <w:b/>
        </w:rPr>
        <w:t>N</w:t>
      </w:r>
      <w:r w:rsidR="00075122" w:rsidRPr="00075122">
        <w:rPr>
          <w:b/>
        </w:rPr>
        <w:t xml:space="preserve"> Příbram, a.s.</w:t>
      </w:r>
      <w:r w:rsidRPr="00BC32CF">
        <w:rPr>
          <w:b/>
        </w:rPr>
        <w:t>“</w:t>
      </w:r>
      <w:r>
        <w:t xml:space="preserve"> (dále jen </w:t>
      </w:r>
      <w:r w:rsidRPr="00BC32CF">
        <w:t>„Stavba“)</w:t>
      </w:r>
      <w:r>
        <w:t xml:space="preserve"> </w:t>
      </w:r>
      <w:r w:rsidRPr="00B56AC7">
        <w:t>v rozsahu specifikovaném v</w:t>
      </w:r>
      <w:r w:rsidR="003E5FDF">
        <w:t> </w:t>
      </w:r>
      <w:r w:rsidRPr="00B56AC7">
        <w:t>čl.</w:t>
      </w:r>
      <w:r w:rsidR="003E5FDF">
        <w:t> </w:t>
      </w:r>
      <w:r w:rsidR="00233C59">
        <w:fldChar w:fldCharType="begin"/>
      </w:r>
      <w:r w:rsidR="00233C59">
        <w:instrText xml:space="preserve"> REF _Ref381021176 \r \h </w:instrText>
      </w:r>
      <w:r w:rsidR="00233C59">
        <w:fldChar w:fldCharType="separate"/>
      </w:r>
      <w:r w:rsidR="009F5F4D">
        <w:t>II</w:t>
      </w:r>
      <w:r w:rsidR="00233C59">
        <w:fldChar w:fldCharType="end"/>
      </w:r>
      <w:r>
        <w:t>.</w:t>
      </w:r>
      <w:r w:rsidRPr="00B56AC7">
        <w:t xml:space="preserve"> </w:t>
      </w:r>
      <w:r>
        <w:t>odst.</w:t>
      </w:r>
      <w:r w:rsidR="003E5FDF">
        <w:t> </w:t>
      </w:r>
      <w:r w:rsidR="00233C59">
        <w:fldChar w:fldCharType="begin"/>
      </w:r>
      <w:r w:rsidR="00233C59">
        <w:instrText xml:space="preserve"> REF _Ref381021181 \n \h </w:instrText>
      </w:r>
      <w:r w:rsidR="00233C59">
        <w:fldChar w:fldCharType="separate"/>
      </w:r>
      <w:r w:rsidR="009F5F4D">
        <w:t>1</w:t>
      </w:r>
      <w:r w:rsidR="00233C59">
        <w:fldChar w:fldCharType="end"/>
      </w:r>
      <w:r>
        <w:t xml:space="preserve"> </w:t>
      </w:r>
      <w:r w:rsidRPr="00B56AC7">
        <w:t xml:space="preserve">této </w:t>
      </w:r>
      <w:r w:rsidRPr="00456C11">
        <w:t xml:space="preserve">Smlouvy (dále společně také jako </w:t>
      </w:r>
      <w:r w:rsidRPr="00BC32CF">
        <w:t>„Dílo“).</w:t>
      </w:r>
      <w:r>
        <w:t xml:space="preserve"> </w:t>
      </w:r>
      <w:r w:rsidRPr="00251BA6">
        <w:t xml:space="preserve">Objednatel se zavazuje, že </w:t>
      </w:r>
      <w:r>
        <w:t xml:space="preserve">Dílo od Zhotovitele převezme a zaplatí za něj Zhotoviteli cenu </w:t>
      </w:r>
      <w:r w:rsidR="004045F2">
        <w:t>ve </w:t>
      </w:r>
      <w:r>
        <w:t>výši sjednané v této Smlouvě.</w:t>
      </w:r>
    </w:p>
    <w:p w14:paraId="250CBA49" w14:textId="399491CA" w:rsidR="00B6428A" w:rsidRPr="007A6EF0" w:rsidRDefault="00B6428A" w:rsidP="00340317">
      <w:pPr>
        <w:pStyle w:val="rove2-slovantext"/>
      </w:pPr>
      <w:r w:rsidRPr="007A6EF0">
        <w:t xml:space="preserve">Zhotovitel se </w:t>
      </w:r>
      <w:r w:rsidR="00D32F40" w:rsidRPr="007A6EF0">
        <w:t xml:space="preserve">dále </w:t>
      </w:r>
      <w:r w:rsidRPr="007A6EF0">
        <w:t>zavazuje, že</w:t>
      </w:r>
      <w:r w:rsidR="00D32F40" w:rsidRPr="007A6EF0">
        <w:t xml:space="preserve"> v rámci plnění jeho povinností dle této smlouvy </w:t>
      </w:r>
      <w:r w:rsidRPr="007A6EF0">
        <w:t xml:space="preserve">zajistí </w:t>
      </w:r>
      <w:r w:rsidR="00D32F40" w:rsidRPr="007A6EF0">
        <w:t xml:space="preserve">pro potřeby realizace Stavby </w:t>
      </w:r>
      <w:r w:rsidRPr="007A6EF0">
        <w:t xml:space="preserve">potřebná vyjádření DOSS a stavební povolení. </w:t>
      </w:r>
    </w:p>
    <w:p w14:paraId="28F33C68" w14:textId="693EB0AD" w:rsidR="0057031D" w:rsidRDefault="0057031D" w:rsidP="00340317">
      <w:pPr>
        <w:pStyle w:val="rove2-slovantext"/>
      </w:pPr>
      <w:r>
        <w:t xml:space="preserve">Zhotovitel se dále zavazuje, že bude na stavbě vykonávat </w:t>
      </w:r>
      <w:r w:rsidRPr="00BC32CF">
        <w:rPr>
          <w:b/>
        </w:rPr>
        <w:t xml:space="preserve">autorský dozor </w:t>
      </w:r>
      <w:r>
        <w:t>v rozsahu této Smlouvy.</w:t>
      </w:r>
    </w:p>
    <w:p w14:paraId="1661261E" w14:textId="77777777" w:rsidR="0057031D" w:rsidRDefault="0057031D" w:rsidP="00340317">
      <w:pPr>
        <w:pStyle w:val="rove2-slovantext"/>
      </w:pPr>
      <w:r w:rsidRPr="00251BA6">
        <w:lastRenderedPageBreak/>
        <w:t xml:space="preserve">Objednatel se zavazuje, že </w:t>
      </w:r>
      <w:r>
        <w:t xml:space="preserve">Dílo od Zhotovitele převezme a zaplatí za </w:t>
      </w:r>
      <w:r w:rsidR="00E66220">
        <w:t>jeho z</w:t>
      </w:r>
      <w:r>
        <w:t>hotovení a výkon autorského dozoru Zhotoviteli cenu ve výši sjednané v této Smlouvě</w:t>
      </w:r>
      <w:r w:rsidR="00E66220">
        <w:t xml:space="preserve"> a dále, že poskytne Zhotoviteli ujednané spolupůsobení</w:t>
      </w:r>
      <w:r>
        <w:t>.</w:t>
      </w:r>
    </w:p>
    <w:p w14:paraId="2800198D" w14:textId="77777777" w:rsidR="0018708B" w:rsidRDefault="00340317" w:rsidP="00340317">
      <w:pPr>
        <w:pStyle w:val="rove2-slovantext"/>
      </w:pPr>
      <w:r w:rsidRPr="00C35E24">
        <w:t xml:space="preserve">Objednatel prohlašuje, že je </w:t>
      </w:r>
      <w:r w:rsidRPr="00BC32CF">
        <w:t xml:space="preserve">vlastníkem pozemku/ů </w:t>
      </w:r>
      <w:r w:rsidR="00BC32CF" w:rsidRPr="00BC32CF">
        <w:t>p. č. 962/2 a 962/3</w:t>
      </w:r>
      <w:r w:rsidRPr="00BC32CF">
        <w:t xml:space="preserve"> v k.</w:t>
      </w:r>
      <w:r w:rsidR="004045F2" w:rsidRPr="00BC32CF">
        <w:t> </w:t>
      </w:r>
      <w:proofErr w:type="spellStart"/>
      <w:r w:rsidRPr="00BC32CF">
        <w:t>ú.</w:t>
      </w:r>
      <w:proofErr w:type="spellEnd"/>
      <w:r w:rsidRPr="00BC32CF">
        <w:t xml:space="preserve"> </w:t>
      </w:r>
      <w:r w:rsidR="00BC32CF" w:rsidRPr="00BC32CF">
        <w:t xml:space="preserve">Příbram, </w:t>
      </w:r>
      <w:r w:rsidRPr="00BC32CF">
        <w:t>na</w:t>
      </w:r>
      <w:r w:rsidRPr="00C35E24">
        <w:t xml:space="preserve"> kterých se bude Stavba dle projektové dokumentace vypracované podle této Smlouvy realizovat.</w:t>
      </w:r>
    </w:p>
    <w:p w14:paraId="26E10918" w14:textId="77777777" w:rsidR="00340317" w:rsidRPr="00F4381D" w:rsidRDefault="00340317" w:rsidP="007A6EF0">
      <w:pPr>
        <w:pStyle w:val="rove1-slolnku"/>
        <w:ind w:left="0"/>
      </w:pPr>
      <w:bookmarkStart w:id="3" w:name="_Ref381021176"/>
    </w:p>
    <w:bookmarkEnd w:id="3"/>
    <w:p w14:paraId="2226B384" w14:textId="77777777" w:rsidR="00340317" w:rsidRPr="003276AB" w:rsidRDefault="00340317">
      <w:pPr>
        <w:pStyle w:val="rove1-nzevlnku"/>
      </w:pPr>
      <w:r w:rsidRPr="003276AB">
        <w:t>Předmět Díla</w:t>
      </w:r>
    </w:p>
    <w:p w14:paraId="5DE31741" w14:textId="30038274" w:rsidR="004E52FA" w:rsidRPr="007A6EF0" w:rsidRDefault="00340317" w:rsidP="00D32F40">
      <w:pPr>
        <w:pStyle w:val="rove2-slovantext"/>
        <w:rPr>
          <w:rFonts w:eastAsia="Lucida Sans Unicode"/>
        </w:rPr>
      </w:pPr>
      <w:bookmarkStart w:id="4" w:name="_Ref381021181"/>
      <w:r w:rsidRPr="007A6EF0">
        <w:t xml:space="preserve">Předmětem Díla je zpracování </w:t>
      </w:r>
      <w:r w:rsidR="00BC32CF" w:rsidRPr="007A6EF0">
        <w:rPr>
          <w:b/>
        </w:rPr>
        <w:t>energetického hodnocení projektu, dokumentace stávajícího stavu budovy (DSS), projektové dokumentace pro provedení stavby (DPS), soupisu prací</w:t>
      </w:r>
      <w:r w:rsidR="005416DC" w:rsidRPr="007A6EF0">
        <w:rPr>
          <w:b/>
        </w:rPr>
        <w:t>,</w:t>
      </w:r>
      <w:r w:rsidR="00B6428A" w:rsidRPr="007A6EF0">
        <w:rPr>
          <w:b/>
        </w:rPr>
        <w:t xml:space="preserve"> stavební povolení,</w:t>
      </w:r>
      <w:r w:rsidR="005416DC" w:rsidRPr="007A6EF0">
        <w:rPr>
          <w:b/>
        </w:rPr>
        <w:t xml:space="preserve"> poskytnutí autorského dozoru</w:t>
      </w:r>
      <w:r w:rsidR="00CC77EE" w:rsidRPr="007A6EF0">
        <w:rPr>
          <w:b/>
        </w:rPr>
        <w:t xml:space="preserve"> a </w:t>
      </w:r>
      <w:r w:rsidR="005416DC" w:rsidRPr="007A6EF0">
        <w:rPr>
          <w:b/>
        </w:rPr>
        <w:t xml:space="preserve">zpracování </w:t>
      </w:r>
      <w:r w:rsidR="00CC77EE" w:rsidRPr="007A6EF0">
        <w:rPr>
          <w:b/>
        </w:rPr>
        <w:t>odborného posudku na výskyt synantropních druhů,</w:t>
      </w:r>
      <w:r w:rsidR="00CC77EE" w:rsidRPr="007A6EF0">
        <w:t xml:space="preserve"> a to v</w:t>
      </w:r>
      <w:r w:rsidR="00D32F40" w:rsidRPr="007A6EF0">
        <w:t> </w:t>
      </w:r>
      <w:r w:rsidR="00CC77EE" w:rsidRPr="007A6EF0">
        <w:t>rozsahu</w:t>
      </w:r>
      <w:r w:rsidR="00D32F40" w:rsidRPr="007A6EF0">
        <w:t xml:space="preserve">, který je dán přílohou č. 1 Výzvy k podání nabídek veřejné zakázky na služby </w:t>
      </w:r>
      <w:bookmarkEnd w:id="4"/>
      <w:r w:rsidR="00D32F40" w:rsidRPr="007A6EF0">
        <w:rPr>
          <w:rFonts w:ascii="Arial" w:hAnsi="Arial" w:cs="Arial"/>
          <w:sz w:val="20"/>
          <w:szCs w:val="20"/>
        </w:rPr>
        <w:t xml:space="preserve">s názvem </w:t>
      </w:r>
      <w:r w:rsidR="00D32F40" w:rsidRPr="007A6EF0">
        <w:rPr>
          <w:rFonts w:ascii="Arial" w:hAnsi="Arial" w:cs="Arial"/>
          <w:b/>
          <w:sz w:val="20"/>
          <w:szCs w:val="20"/>
        </w:rPr>
        <w:t>„Energetické úspory pavilonů G a I - ON Příbram, a.s.</w:t>
      </w:r>
      <w:r w:rsidR="00F207D9" w:rsidRPr="007A6EF0">
        <w:rPr>
          <w:rFonts w:ascii="Arial" w:hAnsi="Arial" w:cs="Arial"/>
          <w:b/>
          <w:sz w:val="20"/>
          <w:szCs w:val="20"/>
        </w:rPr>
        <w:t>“</w:t>
      </w:r>
      <w:r w:rsidR="00D32F40" w:rsidRPr="007A6EF0">
        <w:rPr>
          <w:rFonts w:ascii="Arial" w:hAnsi="Arial" w:cs="Arial"/>
          <w:b/>
          <w:sz w:val="20"/>
          <w:szCs w:val="20"/>
        </w:rPr>
        <w:t>, zadávané ve zjednodušeném podlimitním řízení, v rámci které podal zhotovitel nabídku. Uvedená příloha č. 1 Výzvy k podání nabídek tvoří zároveň přílohu této smlouvy o dílo.</w:t>
      </w:r>
      <w:r w:rsidR="004E52FA" w:rsidRPr="007A6EF0">
        <w:rPr>
          <w:rFonts w:ascii="Arial" w:hAnsi="Arial" w:cs="Arial"/>
          <w:b/>
          <w:sz w:val="20"/>
          <w:szCs w:val="20"/>
        </w:rPr>
        <w:t xml:space="preserve"> </w:t>
      </w:r>
    </w:p>
    <w:p w14:paraId="560AB20B" w14:textId="77777777" w:rsidR="004E52FA" w:rsidRPr="007A6EF0" w:rsidRDefault="004E52FA" w:rsidP="00D32F40">
      <w:pPr>
        <w:pStyle w:val="rove2-slovantext"/>
        <w:rPr>
          <w:rFonts w:eastAsia="Lucida Sans Unicode"/>
        </w:rPr>
      </w:pPr>
      <w:r w:rsidRPr="007A6EF0">
        <w:rPr>
          <w:rFonts w:ascii="Arial" w:hAnsi="Arial" w:cs="Arial"/>
          <w:b/>
          <w:sz w:val="20"/>
          <w:szCs w:val="20"/>
        </w:rPr>
        <w:t xml:space="preserve">Zhotovitel se zavazuje provést dílo v souladu s požadavky poskytovatele dotace na realizaci Stavby – Státního fondu životního prostředí. </w:t>
      </w:r>
    </w:p>
    <w:p w14:paraId="3EB535CB" w14:textId="6F399F34" w:rsidR="00D32F40" w:rsidRPr="007A6EF0" w:rsidRDefault="004E52FA" w:rsidP="00D32F40">
      <w:pPr>
        <w:pStyle w:val="rove2-slovantext"/>
        <w:rPr>
          <w:rFonts w:eastAsia="Lucida Sans Unicode"/>
        </w:rPr>
      </w:pPr>
      <w:r w:rsidRPr="007A6EF0">
        <w:rPr>
          <w:rFonts w:ascii="Arial" w:hAnsi="Arial" w:cs="Arial"/>
          <w:b/>
          <w:sz w:val="20"/>
          <w:szCs w:val="20"/>
        </w:rPr>
        <w:t xml:space="preserve">Součástí plnění zhotovitele a tedy i předmětem Díla je rovněž případné poskytování vysvětlení zadávací dokumentace na výběr dodavatele Stavby, a to ohledně těch dotazů dodavatelů, které se budou týkat předmětu Díla a jeho obsahu (zejména pak projektové dokumentace a soupisu prací), a to v rozsahu potřebném pro řádnou administraci takového zadávacího řízení. Odpovědi na jednotlivé dotazy se Zhotovitel zavazuje poskytnout v elektronické formě Objednateli nejpozději do 36 hodin (nepočítají se dny pracovního </w:t>
      </w:r>
      <w:r w:rsidR="00966F72" w:rsidRPr="007A6EF0">
        <w:rPr>
          <w:rFonts w:ascii="Arial" w:hAnsi="Arial" w:cs="Arial"/>
          <w:b/>
          <w:sz w:val="20"/>
          <w:szCs w:val="20"/>
        </w:rPr>
        <w:t>klidu</w:t>
      </w:r>
      <w:r w:rsidRPr="007A6EF0">
        <w:rPr>
          <w:rFonts w:ascii="Arial" w:hAnsi="Arial" w:cs="Arial"/>
          <w:b/>
          <w:sz w:val="20"/>
          <w:szCs w:val="20"/>
        </w:rPr>
        <w:t xml:space="preserve"> a svátky) ode dne obdržení požadavku Objednatele. V případě oprav nebo úprav předmětu Díla nebo jeho částí v důsledku takových dotazů dodavatelů bude Zhotovitel povinen provést vždy aktualizaci celého příslušného dokumentu (rozuměno příslušného datového souboru) a tento dodat Objednateli v aktualizované podobě (tzn. souboru obsahujícího soupis prací, výkres a podobně).</w:t>
      </w:r>
      <w:r w:rsidR="00CB0EDA" w:rsidRPr="007A6EF0">
        <w:rPr>
          <w:rFonts w:ascii="Arial" w:hAnsi="Arial" w:cs="Arial"/>
          <w:b/>
          <w:sz w:val="20"/>
          <w:szCs w:val="20"/>
        </w:rPr>
        <w:t xml:space="preserve"> Předmětem díla je rovněž </w:t>
      </w:r>
      <w:r w:rsidR="00F207D9" w:rsidRPr="007A6EF0">
        <w:rPr>
          <w:rFonts w:ascii="Arial" w:hAnsi="Arial" w:cs="Arial"/>
          <w:b/>
          <w:sz w:val="20"/>
          <w:szCs w:val="20"/>
        </w:rPr>
        <w:t>posouzení souladu projektové dokumentace a soupisu prací, které jsou předmětem Díla, s případnou nabídkou dodavatele stavebních prací podanou v zadávacím řízení na výběr dodavatele Stavby.</w:t>
      </w:r>
    </w:p>
    <w:p w14:paraId="537F59D1" w14:textId="7E80DD27" w:rsidR="0057031D" w:rsidRDefault="00340317" w:rsidP="00D32F40">
      <w:pPr>
        <w:pStyle w:val="rove2-slovantext"/>
        <w:rPr>
          <w:rFonts w:eastAsia="Lucida Sans Unicode"/>
        </w:rPr>
      </w:pPr>
      <w:r w:rsidRPr="00D32F40">
        <w:rPr>
          <w:rFonts w:eastAsia="Lucida Sans Unicode"/>
        </w:rPr>
        <w:t xml:space="preserve">Předmětem této Smlouvy </w:t>
      </w:r>
      <w:r w:rsidRPr="00D32F40">
        <w:rPr>
          <w:rFonts w:eastAsia="Lucida Sans Unicode"/>
          <w:b/>
        </w:rPr>
        <w:t xml:space="preserve">nejsou </w:t>
      </w:r>
      <w:r w:rsidRPr="00D32F40">
        <w:rPr>
          <w:rFonts w:eastAsia="Lucida Sans Unicode"/>
        </w:rPr>
        <w:t>dodatečné průzkumy a expertizy, vizualizace, záměny</w:t>
      </w:r>
      <w:r w:rsidR="004045F2" w:rsidRPr="00D32F40">
        <w:rPr>
          <w:rFonts w:eastAsia="Lucida Sans Unicode"/>
        </w:rPr>
        <w:t xml:space="preserve"> a </w:t>
      </w:r>
      <w:r w:rsidRPr="00D32F40">
        <w:rPr>
          <w:rFonts w:eastAsia="Lucida Sans Unicode"/>
        </w:rPr>
        <w:t>přepracování projektové dokumentace, výkon stavebního managementu a technického dozoru investora a jakékoli jiné práce, činnosti či výkony, které nejsou vý</w:t>
      </w:r>
      <w:r w:rsidR="004045F2" w:rsidRPr="00D32F40">
        <w:rPr>
          <w:rFonts w:eastAsia="Lucida Sans Unicode"/>
        </w:rPr>
        <w:t>slovně uvedeny v této Smlouvě a </w:t>
      </w:r>
      <w:r w:rsidRPr="00D32F40">
        <w:rPr>
          <w:rFonts w:eastAsia="Lucida Sans Unicode"/>
        </w:rPr>
        <w:t>jejích dodatcích.</w:t>
      </w:r>
    </w:p>
    <w:p w14:paraId="30B121F9" w14:textId="16710A3A" w:rsidR="00111D10" w:rsidRPr="00D32F40" w:rsidRDefault="00111D10" w:rsidP="00D32F40">
      <w:pPr>
        <w:pStyle w:val="rove2-slovantext"/>
        <w:rPr>
          <w:rFonts w:eastAsia="Lucida Sans Unicode"/>
        </w:rPr>
      </w:pPr>
      <w:r>
        <w:t>Smluvní strany se dohodly, že objednatel je oprávněn kdykoliv omezit, případně opětovně rozšířit, rozsah díla dle této smlouvy dle svých aktuálních potřeb. Omezení rozsahu díla dle této smlouvy nastane okamžikem písemného oznámení zhotoviteli. V takovém případě se adekvátně sníží i cena díla. Pokud zhotovitel prokáže, že v souvislosti s plněním té části díla, o kterou byl předmět díla dle této smlouvy takto omezen, vynaložil náklady nebo mu vznikly jiné výdaje, bude mít nárok na jejich náhradu. Objednatel je i přes takovéto omezení rozsahu díla oprávněn v budoucnu plnění dané části díla po zhotoviteli opětovně požadovat s tím, že termín dokončení takové části díla se adekvátně prodlouží (o dobu, po kterou byl předmět díla o takovou část díla omezen + 14 dnů). Případná náhrada nákladů, která bude objednatelem zhotoviteli v souvislosti s předchozím omezením předmětu díla o danou část díla v souladu s tímto článkem vyplacena, bude po takovém opětovném rozšíření předmětu díla o takovou část díla započtena na cenu dané části díla</w:t>
      </w:r>
    </w:p>
    <w:p w14:paraId="57A59A2A" w14:textId="77777777" w:rsidR="0057031D" w:rsidRPr="0057031D" w:rsidRDefault="0057031D" w:rsidP="007A5437">
      <w:pPr>
        <w:pStyle w:val="rove2-slovantext"/>
        <w:numPr>
          <w:ilvl w:val="0"/>
          <w:numId w:val="0"/>
        </w:numPr>
      </w:pPr>
      <w:bookmarkStart w:id="5" w:name="_Ref381021344"/>
    </w:p>
    <w:bookmarkEnd w:id="5"/>
    <w:p w14:paraId="0718250A" w14:textId="77777777" w:rsidR="0057031D" w:rsidRDefault="0057031D" w:rsidP="0057031D">
      <w:pPr>
        <w:pStyle w:val="rove1-nzevlnku"/>
        <w:spacing w:after="0"/>
      </w:pPr>
      <w:r>
        <w:t>I</w:t>
      </w:r>
      <w:r w:rsidR="00670432">
        <w:t>II</w:t>
      </w:r>
      <w:r>
        <w:t>.</w:t>
      </w:r>
    </w:p>
    <w:p w14:paraId="445193B3" w14:textId="77777777" w:rsidR="00340317" w:rsidRPr="00340317" w:rsidRDefault="00340317" w:rsidP="0057031D">
      <w:pPr>
        <w:pStyle w:val="rove1-nzevlnku"/>
        <w:spacing w:after="0"/>
      </w:pPr>
      <w:r w:rsidRPr="00C66401">
        <w:t>Podklady k provedení Díla</w:t>
      </w:r>
      <w:r w:rsidR="008E346F">
        <w:t xml:space="preserve"> </w:t>
      </w:r>
      <w:r>
        <w:t>a další součinnost Objednatele</w:t>
      </w:r>
    </w:p>
    <w:p w14:paraId="089C142B" w14:textId="77777777" w:rsidR="00340317" w:rsidRPr="005416DC" w:rsidRDefault="00340317" w:rsidP="005416DC">
      <w:pPr>
        <w:pStyle w:val="rove2-slovantext"/>
        <w:numPr>
          <w:ilvl w:val="1"/>
          <w:numId w:val="22"/>
        </w:numPr>
        <w:rPr>
          <w:rFonts w:eastAsia="Lucida Sans Unicode"/>
        </w:rPr>
      </w:pPr>
      <w:r w:rsidRPr="005416DC">
        <w:rPr>
          <w:rFonts w:eastAsia="Lucida Sans Unicode"/>
        </w:rPr>
        <w:t xml:space="preserve">K provedení Díla dle čl. </w:t>
      </w:r>
      <w:r w:rsidR="00233C59" w:rsidRPr="005416DC">
        <w:rPr>
          <w:rFonts w:eastAsia="Lucida Sans Unicode"/>
        </w:rPr>
        <w:fldChar w:fldCharType="begin"/>
      </w:r>
      <w:r w:rsidR="00233C59" w:rsidRPr="005416DC">
        <w:rPr>
          <w:rFonts w:eastAsia="Lucida Sans Unicode"/>
        </w:rPr>
        <w:instrText xml:space="preserve"> REF _Ref381021176 \n \h </w:instrText>
      </w:r>
      <w:r w:rsidR="005416DC" w:rsidRPr="005416DC">
        <w:rPr>
          <w:rFonts w:eastAsia="Lucida Sans Unicode"/>
        </w:rPr>
        <w:instrText xml:space="preserve"> \* MERGEFORMAT </w:instrText>
      </w:r>
      <w:r w:rsidR="00233C59" w:rsidRPr="005416DC">
        <w:rPr>
          <w:rFonts w:eastAsia="Lucida Sans Unicode"/>
        </w:rPr>
      </w:r>
      <w:r w:rsidR="00233C59" w:rsidRPr="005416DC">
        <w:rPr>
          <w:rFonts w:eastAsia="Lucida Sans Unicode"/>
        </w:rPr>
        <w:fldChar w:fldCharType="separate"/>
      </w:r>
      <w:r w:rsidR="009F5F4D">
        <w:rPr>
          <w:rFonts w:eastAsia="Lucida Sans Unicode"/>
        </w:rPr>
        <w:t>II</w:t>
      </w:r>
      <w:r w:rsidR="00233C59" w:rsidRPr="005416DC">
        <w:rPr>
          <w:rFonts w:eastAsia="Lucida Sans Unicode"/>
        </w:rPr>
        <w:fldChar w:fldCharType="end"/>
      </w:r>
      <w:r w:rsidRPr="005416DC">
        <w:rPr>
          <w:rFonts w:eastAsia="Lucida Sans Unicode"/>
        </w:rPr>
        <w:t xml:space="preserve">. odst. </w:t>
      </w:r>
      <w:r w:rsidR="00233C59" w:rsidRPr="005416DC">
        <w:rPr>
          <w:rFonts w:eastAsia="Lucida Sans Unicode"/>
        </w:rPr>
        <w:fldChar w:fldCharType="begin"/>
      </w:r>
      <w:r w:rsidR="00233C59" w:rsidRPr="005416DC">
        <w:rPr>
          <w:rFonts w:eastAsia="Lucida Sans Unicode"/>
        </w:rPr>
        <w:instrText xml:space="preserve"> REF _Ref381021181 \n \h </w:instrText>
      </w:r>
      <w:r w:rsidR="005416DC" w:rsidRPr="005416DC">
        <w:rPr>
          <w:rFonts w:eastAsia="Lucida Sans Unicode"/>
        </w:rPr>
        <w:instrText xml:space="preserve"> \* MERGEFORMAT </w:instrText>
      </w:r>
      <w:r w:rsidR="00233C59" w:rsidRPr="005416DC">
        <w:rPr>
          <w:rFonts w:eastAsia="Lucida Sans Unicode"/>
        </w:rPr>
      </w:r>
      <w:r w:rsidR="00233C59" w:rsidRPr="005416DC">
        <w:rPr>
          <w:rFonts w:eastAsia="Lucida Sans Unicode"/>
        </w:rPr>
        <w:fldChar w:fldCharType="separate"/>
      </w:r>
      <w:r w:rsidR="009F5F4D">
        <w:rPr>
          <w:rFonts w:eastAsia="Lucida Sans Unicode"/>
        </w:rPr>
        <w:t>1</w:t>
      </w:r>
      <w:r w:rsidR="00233C59" w:rsidRPr="005416DC">
        <w:rPr>
          <w:rFonts w:eastAsia="Lucida Sans Unicode"/>
        </w:rPr>
        <w:fldChar w:fldCharType="end"/>
      </w:r>
      <w:r w:rsidRPr="005416DC">
        <w:rPr>
          <w:rFonts w:eastAsia="Lucida Sans Unicode"/>
        </w:rPr>
        <w:t xml:space="preserve"> této Smlouvy je Objednatel povinen na své náklady obstarat a</w:t>
      </w:r>
      <w:r w:rsidR="004045F2" w:rsidRPr="005416DC">
        <w:rPr>
          <w:rFonts w:eastAsia="Lucida Sans Unicode"/>
        </w:rPr>
        <w:t> </w:t>
      </w:r>
      <w:r w:rsidRPr="005416DC">
        <w:rPr>
          <w:rFonts w:eastAsia="Lucida Sans Unicode"/>
        </w:rPr>
        <w:t>na</w:t>
      </w:r>
      <w:r w:rsidR="004045F2" w:rsidRPr="005416DC">
        <w:rPr>
          <w:rFonts w:eastAsia="Lucida Sans Unicode"/>
        </w:rPr>
        <w:t> </w:t>
      </w:r>
      <w:r w:rsidRPr="005416DC">
        <w:rPr>
          <w:rFonts w:eastAsia="Lucida Sans Unicode"/>
        </w:rPr>
        <w:t>výzvu Zhotovitele předat Zhotoviteli tyto podklady nezbytné k provedení Díla:</w:t>
      </w:r>
    </w:p>
    <w:p w14:paraId="66BE7CCD" w14:textId="77777777" w:rsidR="00A42F20" w:rsidRPr="005416DC" w:rsidRDefault="00A42F20" w:rsidP="004A19C1">
      <w:pPr>
        <w:pStyle w:val="rove1-slolnku"/>
        <w:numPr>
          <w:ilvl w:val="0"/>
          <w:numId w:val="6"/>
        </w:numPr>
        <w:spacing w:before="0"/>
        <w:ind w:left="425"/>
        <w:jc w:val="both"/>
        <w:rPr>
          <w:rFonts w:eastAsia="Lucida Sans Unicode"/>
          <w:b w:val="0"/>
        </w:rPr>
      </w:pPr>
      <w:r w:rsidRPr="005416DC">
        <w:rPr>
          <w:rFonts w:eastAsia="Lucida Sans Unicode"/>
          <w:b w:val="0"/>
        </w:rPr>
        <w:t>Původní projektová dokumentace</w:t>
      </w:r>
    </w:p>
    <w:p w14:paraId="34C6B3BE" w14:textId="77777777" w:rsidR="00A42F20" w:rsidRPr="005416DC" w:rsidRDefault="00A42F20" w:rsidP="004A19C1">
      <w:pPr>
        <w:pStyle w:val="rove1-slolnku"/>
        <w:numPr>
          <w:ilvl w:val="0"/>
          <w:numId w:val="6"/>
        </w:numPr>
        <w:spacing w:before="0"/>
        <w:ind w:left="425"/>
        <w:jc w:val="both"/>
        <w:rPr>
          <w:rFonts w:eastAsia="Lucida Sans Unicode"/>
          <w:b w:val="0"/>
        </w:rPr>
      </w:pPr>
      <w:r w:rsidRPr="005416DC">
        <w:rPr>
          <w:rFonts w:eastAsia="Lucida Sans Unicode"/>
          <w:b w:val="0"/>
        </w:rPr>
        <w:t>Situaci se zakreslením stávajících inženýrských sítí;</w:t>
      </w:r>
    </w:p>
    <w:p w14:paraId="45EA4FBF" w14:textId="77777777" w:rsidR="00A42F20" w:rsidRPr="005416DC" w:rsidRDefault="00A42F20" w:rsidP="004A19C1">
      <w:pPr>
        <w:pStyle w:val="rove1-slolnku"/>
        <w:numPr>
          <w:ilvl w:val="0"/>
          <w:numId w:val="6"/>
        </w:numPr>
        <w:spacing w:before="0"/>
        <w:ind w:left="425"/>
        <w:jc w:val="both"/>
        <w:rPr>
          <w:rFonts w:eastAsia="Lucida Sans Unicode"/>
          <w:b w:val="0"/>
        </w:rPr>
      </w:pPr>
      <w:r w:rsidRPr="005416DC">
        <w:rPr>
          <w:rFonts w:eastAsia="Lucida Sans Unicode"/>
          <w:b w:val="0"/>
        </w:rPr>
        <w:t>Upřesňující údaje ke zhotovované Stavbě;</w:t>
      </w:r>
    </w:p>
    <w:p w14:paraId="4902366A" w14:textId="08F84232" w:rsidR="00340317" w:rsidRPr="00D70C16" w:rsidRDefault="00340317" w:rsidP="00340317">
      <w:pPr>
        <w:pStyle w:val="rove2-slovantext"/>
        <w:rPr>
          <w:rFonts w:eastAsia="Lucida Sans Unicode"/>
        </w:rPr>
      </w:pPr>
      <w:r w:rsidRPr="005416DC">
        <w:rPr>
          <w:color w:val="000000"/>
        </w:rPr>
        <w:t>Objednatel se zavazuje poskytnout Zhotoviteli</w:t>
      </w:r>
      <w:r>
        <w:rPr>
          <w:color w:val="000000"/>
        </w:rPr>
        <w:t xml:space="preserve"> veškerou další</w:t>
      </w:r>
      <w:r w:rsidRPr="006B19B5">
        <w:rPr>
          <w:color w:val="000000"/>
        </w:rPr>
        <w:t xml:space="preserve"> součinnost</w:t>
      </w:r>
      <w:r>
        <w:rPr>
          <w:color w:val="000000"/>
        </w:rPr>
        <w:t xml:space="preserve"> nezbytnou</w:t>
      </w:r>
      <w:r w:rsidRPr="006B19B5">
        <w:rPr>
          <w:color w:val="000000"/>
        </w:rPr>
        <w:t xml:space="preserve"> k řádnému splnění Díla </w:t>
      </w:r>
      <w:r w:rsidR="00257687">
        <w:rPr>
          <w:color w:val="000000"/>
        </w:rPr>
        <w:t xml:space="preserve">a k výkonu autorského dozoru </w:t>
      </w:r>
      <w:r w:rsidRPr="006B19B5">
        <w:rPr>
          <w:color w:val="000000"/>
        </w:rPr>
        <w:t xml:space="preserve">dle této Smlouvy. </w:t>
      </w:r>
      <w:r>
        <w:rPr>
          <w:color w:val="000000"/>
        </w:rPr>
        <w:t>Další s</w:t>
      </w:r>
      <w:r w:rsidRPr="006B19B5">
        <w:rPr>
          <w:color w:val="000000"/>
        </w:rPr>
        <w:t>oučinnost Objednatele zahrnuje zejmén</w:t>
      </w:r>
      <w:r>
        <w:rPr>
          <w:color w:val="000000"/>
        </w:rPr>
        <w:t>a řešení majetkoprávních vztahů,</w:t>
      </w:r>
      <w:r w:rsidRPr="006B19B5">
        <w:rPr>
          <w:color w:val="000000"/>
        </w:rPr>
        <w:t xml:space="preserve"> aktivní účast při jednání s orgány státní správy, správci sítí a jinými právnickými a fyzickými osobami</w:t>
      </w:r>
      <w:r>
        <w:rPr>
          <w:color w:val="000000"/>
        </w:rPr>
        <w:t xml:space="preserve"> a informování Zhotovitele o všech jednáních, která mají zásadní vliv na plnění závazků Zhotovitele dle této Smlouvy. Objednatel </w:t>
      </w:r>
      <w:r w:rsidRPr="00E9490B">
        <w:rPr>
          <w:color w:val="000000"/>
        </w:rPr>
        <w:t xml:space="preserve">se </w:t>
      </w:r>
      <w:r>
        <w:rPr>
          <w:color w:val="000000"/>
        </w:rPr>
        <w:t>dále zavazuje bezodkladně, nejpozději</w:t>
      </w:r>
      <w:r w:rsidRPr="00E9490B">
        <w:rPr>
          <w:color w:val="000000"/>
        </w:rPr>
        <w:t xml:space="preserve"> však </w:t>
      </w:r>
      <w:r w:rsidRPr="004C2829">
        <w:rPr>
          <w:color w:val="000000"/>
        </w:rPr>
        <w:t>do tří pracovních</w:t>
      </w:r>
      <w:r w:rsidRPr="00E9490B">
        <w:rPr>
          <w:color w:val="000000"/>
        </w:rPr>
        <w:t xml:space="preserve"> dnů</w:t>
      </w:r>
      <w:r>
        <w:rPr>
          <w:color w:val="000000"/>
        </w:rPr>
        <w:t xml:space="preserve"> </w:t>
      </w:r>
      <w:r w:rsidRPr="00E9490B">
        <w:rPr>
          <w:color w:val="000000"/>
        </w:rPr>
        <w:t>od písemného vyžá</w:t>
      </w:r>
      <w:r>
        <w:rPr>
          <w:color w:val="000000"/>
        </w:rPr>
        <w:t>dání Zhotovitele vyjádřit se závazně</w:t>
      </w:r>
      <w:r w:rsidR="004045F2">
        <w:rPr>
          <w:color w:val="000000"/>
        </w:rPr>
        <w:t xml:space="preserve"> ke </w:t>
      </w:r>
      <w:r w:rsidRPr="00E9490B">
        <w:rPr>
          <w:color w:val="000000"/>
        </w:rPr>
        <w:t xml:space="preserve">všem skutečnostem, které jsou nezbytné pro pokračování v řádném a včasném provádění </w:t>
      </w:r>
      <w:r w:rsidRPr="00D70C16">
        <w:t>předmětu Díla dle této Smlouvy.</w:t>
      </w:r>
      <w:r w:rsidR="00D32F40">
        <w:t xml:space="preserve"> Objednatel však není povinen vydávat Zhotoviteli pro potřeby plnění jeho závazků z této smlouvy odborná stanoviska týkající se skutečností, které musí řešit Zhotoviteli v rámci jeho povinnosti odborně provádět dílo dle této smlouvy a jejichž znalost se předpokládá </w:t>
      </w:r>
      <w:r w:rsidR="004E52FA">
        <w:t>při splnění odborných předpokladů pro možnost provádění díla dle této smlouvy Zhotovitelem</w:t>
      </w:r>
      <w:r w:rsidR="00D32F40">
        <w:t>.</w:t>
      </w:r>
    </w:p>
    <w:p w14:paraId="74EE6D27" w14:textId="77777777" w:rsidR="00340317" w:rsidRDefault="00340317" w:rsidP="00340317">
      <w:pPr>
        <w:pStyle w:val="rove2-slovantext"/>
      </w:pPr>
      <w:r w:rsidRPr="00DB1932">
        <w:t>Pokud v</w:t>
      </w:r>
      <w:r>
        <w:t> průběhu provádění D</w:t>
      </w:r>
      <w:r w:rsidRPr="00DB1932">
        <w:t>íla vy</w:t>
      </w:r>
      <w:r>
        <w:t>vstane potřeba jiné součinnosti Objednatele, než která je výslovně uvedena v tomto článku</w:t>
      </w:r>
      <w:r w:rsidRPr="00DB1932">
        <w:t>, je</w:t>
      </w:r>
      <w:r>
        <w:t xml:space="preserve"> Objednatel povinen</w:t>
      </w:r>
      <w:r w:rsidRPr="00DB1932">
        <w:t xml:space="preserve"> </w:t>
      </w:r>
      <w:r>
        <w:t xml:space="preserve">na základě písemného požadavku Zhotovitele </w:t>
      </w:r>
      <w:r w:rsidRPr="00DB1932">
        <w:t xml:space="preserve">takovou součinnost poskytnout v termínu odpovídajícím plynulému </w:t>
      </w:r>
      <w:r>
        <w:t>pokračování provádění D</w:t>
      </w:r>
      <w:r w:rsidRPr="00DB1932">
        <w:t>íla.</w:t>
      </w:r>
    </w:p>
    <w:p w14:paraId="79DE598A" w14:textId="77777777" w:rsidR="00180FE4" w:rsidRDefault="00340317" w:rsidP="00340317">
      <w:pPr>
        <w:pStyle w:val="rove2-slovantext"/>
      </w:pPr>
      <w:r w:rsidRPr="004C2829">
        <w:t xml:space="preserve">Nebude-li Objednatel moci zajistit podklady a součinnost dle tohoto článku v čase umožňujícím plynulé plnění předmětu Díla podle této Smlouvy, prodlužuje se o příslušnou dobu i termín plnění Díla dle čl. </w:t>
      </w:r>
      <w:r w:rsidRPr="00FA37CF">
        <w:t>VI</w:t>
      </w:r>
      <w:r w:rsidR="00233C59">
        <w:t>.</w:t>
      </w:r>
      <w:r w:rsidRPr="00FA37CF">
        <w:t xml:space="preserve"> této Smlouvy.</w:t>
      </w:r>
      <w:r w:rsidR="004045F2">
        <w:t xml:space="preserve"> </w:t>
      </w:r>
      <w:r w:rsidRPr="00FA37CF">
        <w:t>Na tuto skutečnost je Zhotovitel povinen Objedn</w:t>
      </w:r>
      <w:r w:rsidR="00180FE4">
        <w:t>atele předem písemně upozornit.</w:t>
      </w:r>
    </w:p>
    <w:p w14:paraId="621E0462" w14:textId="77777777" w:rsidR="00793F4C" w:rsidRDefault="00793F4C" w:rsidP="00340317">
      <w:pPr>
        <w:pStyle w:val="rove2-slovantext"/>
      </w:pPr>
      <w:r w:rsidRPr="00793F4C">
        <w:t>Pokud Zhotovitel vyzve Objednatele písemně elektronicko</w:t>
      </w:r>
      <w:r>
        <w:t>u poštou k vyjádření nebo jiné součinnosti dle odst. 2, 3</w:t>
      </w:r>
      <w:r w:rsidRPr="00793F4C">
        <w:t xml:space="preserve"> </w:t>
      </w:r>
      <w:r>
        <w:t xml:space="preserve">a 4 </w:t>
      </w:r>
      <w:r w:rsidRPr="00793F4C">
        <w:t>tohoto článku, je Objednatel povinen se k daným skutečnostem bez průtahů a písemně (opět elektronickou poštou) vyjádřit</w:t>
      </w:r>
      <w:r>
        <w:t>.</w:t>
      </w:r>
    </w:p>
    <w:p w14:paraId="349B0A2E" w14:textId="77777777" w:rsidR="00340317" w:rsidRPr="00C1215D" w:rsidRDefault="00670432" w:rsidP="004173B2">
      <w:pPr>
        <w:pStyle w:val="rove1-slolnku"/>
        <w:numPr>
          <w:ilvl w:val="0"/>
          <w:numId w:val="0"/>
        </w:numPr>
        <w:ind w:left="4536"/>
        <w:jc w:val="left"/>
      </w:pPr>
      <w:bookmarkStart w:id="6" w:name="_Ref381021422"/>
      <w:r>
        <w:t>IV.</w:t>
      </w:r>
    </w:p>
    <w:bookmarkEnd w:id="6"/>
    <w:p w14:paraId="3AE253BD" w14:textId="77777777" w:rsidR="00340317" w:rsidRPr="00C1215D" w:rsidRDefault="00340317" w:rsidP="00340317">
      <w:pPr>
        <w:pStyle w:val="rove1-nzevlnku"/>
      </w:pPr>
      <w:r>
        <w:t>Způsob provádění D</w:t>
      </w:r>
      <w:r w:rsidRPr="00C1215D">
        <w:t>íla</w:t>
      </w:r>
    </w:p>
    <w:p w14:paraId="17B34903" w14:textId="2DB44095" w:rsidR="00340317" w:rsidRDefault="00340317" w:rsidP="00920CAD">
      <w:pPr>
        <w:pStyle w:val="rove2-slovantext"/>
        <w:numPr>
          <w:ilvl w:val="1"/>
          <w:numId w:val="28"/>
        </w:numPr>
      </w:pPr>
      <w:r w:rsidRPr="003E2993">
        <w:t>Projektová dokumentace</w:t>
      </w:r>
      <w:r>
        <w:t xml:space="preserve">, která je předmětem Díla dle této Smlouvy (pro účely tohoto článku jen „Projektová dokumentace“), </w:t>
      </w:r>
      <w:r w:rsidRPr="003E2993">
        <w:t xml:space="preserve">bude vypracována na základě podkladů </w:t>
      </w:r>
      <w:r>
        <w:t xml:space="preserve">a informací </w:t>
      </w:r>
      <w:r w:rsidRPr="003E2993">
        <w:t>předložených Objed</w:t>
      </w:r>
      <w:r>
        <w:t xml:space="preserve">natelem dle čl. </w:t>
      </w:r>
      <w:r w:rsidR="007316B8">
        <w:t>III</w:t>
      </w:r>
      <w:r>
        <w:t>. této Smlouvy.</w:t>
      </w:r>
      <w:r w:rsidR="00A968D6">
        <w:t xml:space="preserve"> </w:t>
      </w:r>
      <w:r w:rsidR="00FE5BF7">
        <w:t xml:space="preserve">Tím není dotčena povinnost zhotovitele ve smyslu </w:t>
      </w:r>
      <w:proofErr w:type="spellStart"/>
      <w:r w:rsidR="00FE5BF7">
        <w:t>ust</w:t>
      </w:r>
      <w:proofErr w:type="spellEnd"/>
      <w:r w:rsidR="00FE5BF7">
        <w:t>. § 2594 a násl. občanského zákoníku.</w:t>
      </w:r>
    </w:p>
    <w:p w14:paraId="3C04784D" w14:textId="11138E3B" w:rsidR="007316B8" w:rsidRPr="00340317" w:rsidRDefault="007316B8" w:rsidP="007A6EF0">
      <w:pPr>
        <w:pStyle w:val="rove2-slovantext"/>
        <w:numPr>
          <w:ilvl w:val="1"/>
          <w:numId w:val="28"/>
        </w:numPr>
      </w:pPr>
      <w:r>
        <w:t xml:space="preserve">Zhotovitel je povinen podat objednateli 1x </w:t>
      </w:r>
      <w:r w:rsidR="00522D1E">
        <w:t>za 14 dní</w:t>
      </w:r>
      <w:r>
        <w:t xml:space="preserve"> písemnou informaci o postupu prováděných prací</w:t>
      </w:r>
      <w:r w:rsidR="00522D1E">
        <w:t>.</w:t>
      </w:r>
    </w:p>
    <w:p w14:paraId="5404B947" w14:textId="77777777" w:rsidR="0018708B" w:rsidRDefault="00340317" w:rsidP="00340317">
      <w:pPr>
        <w:pStyle w:val="rove2-slovantext"/>
      </w:pPr>
      <w:r w:rsidRPr="00C1215D">
        <w:t>Projektová dokumentace</w:t>
      </w:r>
      <w:r>
        <w:t xml:space="preserve"> </w:t>
      </w:r>
      <w:r w:rsidRPr="00C1215D">
        <w:t>bude vypracována osobou (osobami)</w:t>
      </w:r>
      <w:r w:rsidR="00627A8B">
        <w:t xml:space="preserve"> odborně způsobilou ke zpracování projektové dokumentace</w:t>
      </w:r>
      <w:r w:rsidR="000C41C2">
        <w:t>, která je předmětem Díla dle této Smlouvy</w:t>
      </w:r>
      <w:r w:rsidRPr="00C1215D">
        <w:t>.</w:t>
      </w:r>
    </w:p>
    <w:p w14:paraId="5444B3AE" w14:textId="77777777" w:rsidR="0018708B" w:rsidRDefault="00340317" w:rsidP="00340317">
      <w:pPr>
        <w:pStyle w:val="rove2-slovantext"/>
      </w:pPr>
      <w:r>
        <w:t>Projektová dokumentace bude vypracována v českém jazyce.</w:t>
      </w:r>
    </w:p>
    <w:p w14:paraId="6AAE00B6" w14:textId="65E90A3A" w:rsidR="0018708B" w:rsidRDefault="00340317" w:rsidP="00340317">
      <w:pPr>
        <w:pStyle w:val="rove2-slovantext"/>
      </w:pPr>
      <w:r>
        <w:lastRenderedPageBreak/>
        <w:t>Při zpracování P</w:t>
      </w:r>
      <w:r w:rsidRPr="00C1215D">
        <w:t>rojektov</w:t>
      </w:r>
      <w:r>
        <w:t>é dokumentace bude Z</w:t>
      </w:r>
      <w:r w:rsidRPr="00C1215D">
        <w:t xml:space="preserve">hotovitel dodržovat </w:t>
      </w:r>
      <w:r>
        <w:t>obecně závazné právní předpisy</w:t>
      </w:r>
      <w:r w:rsidRPr="00BD3E22">
        <w:t>,</w:t>
      </w:r>
      <w:r w:rsidR="00FE5BF7">
        <w:t xml:space="preserve"> technické normy, pokyny a požadavky výrobců příslušných materiálů nebo přístrojů a</w:t>
      </w:r>
      <w:r>
        <w:t xml:space="preserve"> </w:t>
      </w:r>
      <w:r w:rsidRPr="00BD3E22">
        <w:t>ujednání této Smlouvy a bude se řídit předanými výchozími podklady Objednatele a vyjádřeními příslušných správních orgánů a organizací.</w:t>
      </w:r>
      <w:r w:rsidR="00FE5BF7">
        <w:t xml:space="preserve"> Povinnost Zhotovitele ve smyslu </w:t>
      </w:r>
      <w:proofErr w:type="spellStart"/>
      <w:r w:rsidR="00FE5BF7">
        <w:t>ust</w:t>
      </w:r>
      <w:proofErr w:type="spellEnd"/>
      <w:r w:rsidR="00FE5BF7">
        <w:t xml:space="preserve">. § 2594 a násl. občanského zákoníku tím není dotčena. </w:t>
      </w:r>
    </w:p>
    <w:p w14:paraId="305E328A" w14:textId="77777777" w:rsidR="0018708B" w:rsidRPr="005416DC" w:rsidRDefault="00340317" w:rsidP="00340317">
      <w:pPr>
        <w:pStyle w:val="rove2-slovantext"/>
      </w:pPr>
      <w:bookmarkStart w:id="7" w:name="_Ref381021429"/>
      <w:r w:rsidRPr="005416DC">
        <w:t xml:space="preserve">Projektová dokumentace bude vypracována v rámci sjednané ceny v počtu </w:t>
      </w:r>
      <w:r w:rsidR="005416DC" w:rsidRPr="005416DC">
        <w:t>šesti (6</w:t>
      </w:r>
      <w:r w:rsidRPr="005416DC">
        <w:t>) tištěných kompletních vyhotoveních (</w:t>
      </w:r>
      <w:proofErr w:type="spellStart"/>
      <w:r w:rsidRPr="005416DC">
        <w:t>paré</w:t>
      </w:r>
      <w:proofErr w:type="spellEnd"/>
      <w:r w:rsidRPr="005416DC">
        <w:t>). Projektová dokumentace bude rovněž předána v elektronické podobě na CD ve formátech PDF</w:t>
      </w:r>
      <w:r w:rsidR="005416DC" w:rsidRPr="005416DC">
        <w:t xml:space="preserve"> a DWG</w:t>
      </w:r>
      <w:r w:rsidRPr="005416DC">
        <w:t>.</w:t>
      </w:r>
      <w:bookmarkEnd w:id="7"/>
    </w:p>
    <w:p w14:paraId="28C5AB9B" w14:textId="5719B68F" w:rsidR="00340317" w:rsidRPr="00850B40" w:rsidRDefault="002C618C" w:rsidP="007A6EF0">
      <w:pPr>
        <w:pStyle w:val="rove1-slolnku"/>
        <w:numPr>
          <w:ilvl w:val="0"/>
          <w:numId w:val="0"/>
        </w:numPr>
      </w:pPr>
      <w:bookmarkStart w:id="8" w:name="_Ref381021515"/>
      <w:r>
        <w:t>V.</w:t>
      </w:r>
    </w:p>
    <w:bookmarkEnd w:id="8"/>
    <w:p w14:paraId="42551A1F" w14:textId="77777777" w:rsidR="00340317" w:rsidRPr="00340317" w:rsidRDefault="00340317" w:rsidP="00340317">
      <w:pPr>
        <w:pStyle w:val="rove1-nzevlnku"/>
      </w:pPr>
      <w:r>
        <w:t>Cena D</w:t>
      </w:r>
      <w:r w:rsidRPr="00850B40">
        <w:t>íla a platební podmínky</w:t>
      </w:r>
    </w:p>
    <w:p w14:paraId="55D7F5AC" w14:textId="25F51AD4" w:rsidR="00340317" w:rsidRDefault="005416DC" w:rsidP="007A6EF0">
      <w:pPr>
        <w:pStyle w:val="rove2-slovantext"/>
        <w:numPr>
          <w:ilvl w:val="1"/>
          <w:numId w:val="29"/>
        </w:numPr>
      </w:pPr>
      <w:bookmarkStart w:id="9" w:name="_Ref381021403"/>
      <w:r w:rsidRPr="00920CAD">
        <w:rPr>
          <w:b/>
        </w:rPr>
        <w:t>Celková cena</w:t>
      </w:r>
      <w:r>
        <w:t xml:space="preserve"> Díla dle Předmětu díla v čl. II. </w:t>
      </w:r>
      <w:r w:rsidR="00340317">
        <w:t>je s</w:t>
      </w:r>
      <w:r w:rsidR="00340317" w:rsidRPr="00850B40">
        <w:t xml:space="preserve">jednána </w:t>
      </w:r>
      <w:r w:rsidR="00340317">
        <w:t>ve výši</w:t>
      </w:r>
      <w:r w:rsidR="00340317" w:rsidRPr="00850B40">
        <w:t xml:space="preserve"> </w:t>
      </w:r>
      <w:proofErr w:type="spellStart"/>
      <w:r w:rsidR="00743BD6" w:rsidRPr="00920CAD">
        <w:rPr>
          <w:b/>
          <w:highlight w:val="yellow"/>
        </w:rPr>
        <w:t>xxxxxx</w:t>
      </w:r>
      <w:proofErr w:type="spellEnd"/>
      <w:r w:rsidR="00A84A43" w:rsidRPr="00920CAD">
        <w:rPr>
          <w:b/>
        </w:rPr>
        <w:t> </w:t>
      </w:r>
      <w:r w:rsidR="00340317" w:rsidRPr="00920CAD">
        <w:rPr>
          <w:b/>
        </w:rPr>
        <w:t>Kč</w:t>
      </w:r>
      <w:r w:rsidR="00340317" w:rsidRPr="00850B40">
        <w:t xml:space="preserve"> </w:t>
      </w:r>
      <w:r>
        <w:t xml:space="preserve">bez DPH </w:t>
      </w:r>
      <w:r w:rsidR="00340317" w:rsidRPr="00850B40">
        <w:t xml:space="preserve">(slovy: </w:t>
      </w:r>
      <w:r w:rsidR="00B6428A" w:rsidRPr="00920CAD">
        <w:rPr>
          <w:highlight w:val="yellow"/>
        </w:rPr>
        <w:t>XXXXXXXXXXXXXXXXXXXXX</w:t>
      </w:r>
      <w:r w:rsidR="00B6428A">
        <w:t xml:space="preserve"> </w:t>
      </w:r>
      <w:r>
        <w:t>korun českých</w:t>
      </w:r>
      <w:r w:rsidR="00340317">
        <w:t>).</w:t>
      </w:r>
      <w:bookmarkEnd w:id="9"/>
      <w:r w:rsidR="00A07A74">
        <w:t xml:space="preserve"> </w:t>
      </w:r>
      <w:r w:rsidR="00A07A74" w:rsidRPr="00A07A74">
        <w:t>K této ceně bude připočítána DPH dle platných právních předpisů</w:t>
      </w:r>
      <w:r w:rsidR="00A07A74">
        <w:t>.</w:t>
      </w:r>
    </w:p>
    <w:p w14:paraId="58F89C3A" w14:textId="77C30195" w:rsidR="003237DE" w:rsidRDefault="003237DE" w:rsidP="00340317">
      <w:pPr>
        <w:pStyle w:val="rove2-slovantext"/>
      </w:pPr>
      <w:r>
        <w:t xml:space="preserve">Cena za jednotlivá dílčí plnění </w:t>
      </w:r>
      <w:r w:rsidR="00B6428A">
        <w:t xml:space="preserve">týkající se pavilonu G </w:t>
      </w:r>
      <w:r>
        <w:t xml:space="preserve">dle bodu a) – </w:t>
      </w:r>
      <w:r w:rsidR="00B6428A">
        <w:t>g</w:t>
      </w:r>
      <w:r>
        <w:t>) čl. II. Smlouvy je stanovena takto:</w:t>
      </w:r>
    </w:p>
    <w:p w14:paraId="548E479E" w14:textId="0F168700" w:rsidR="0018708B" w:rsidRDefault="003237DE" w:rsidP="003237DE">
      <w:pPr>
        <w:pStyle w:val="rove3-slovantext"/>
      </w:pPr>
      <w:r>
        <w:t xml:space="preserve">Částka ve výši </w:t>
      </w:r>
      <w:proofErr w:type="spellStart"/>
      <w:r w:rsidR="00743BD6" w:rsidRPr="00743BD6">
        <w:rPr>
          <w:highlight w:val="yellow"/>
        </w:rPr>
        <w:t>xxxxx</w:t>
      </w:r>
      <w:proofErr w:type="spellEnd"/>
      <w:r w:rsidR="00743BD6">
        <w:t xml:space="preserve"> </w:t>
      </w:r>
      <w:r w:rsidRPr="003237DE">
        <w:rPr>
          <w:b/>
        </w:rPr>
        <w:t>Kč bez DPH za vypracování energetického hodnocení</w:t>
      </w:r>
      <w:r>
        <w:t xml:space="preserve"> projektu dle čl. II, odst. a) Smlouvy bude Zhotovitelem vyfakturována a Objednatelem uhrazena bezprostředně po </w:t>
      </w:r>
      <w:r w:rsidR="00FE5BF7">
        <w:t xml:space="preserve">řádném a úplném dokončení a </w:t>
      </w:r>
      <w:r>
        <w:t>odevzdání energetického hodnocení projektu Objednateli.</w:t>
      </w:r>
    </w:p>
    <w:p w14:paraId="715E5D79" w14:textId="3BE44B9D" w:rsidR="003237DE" w:rsidRDefault="003237DE" w:rsidP="003237DE">
      <w:pPr>
        <w:pStyle w:val="rove3-slovantext"/>
      </w:pPr>
      <w:r>
        <w:t xml:space="preserve">Částka ve výši </w:t>
      </w:r>
      <w:proofErr w:type="spellStart"/>
      <w:r w:rsidR="00743BD6" w:rsidRPr="00743BD6">
        <w:rPr>
          <w:highlight w:val="yellow"/>
        </w:rPr>
        <w:t>xxxxx</w:t>
      </w:r>
      <w:proofErr w:type="spellEnd"/>
      <w:r w:rsidR="00743BD6">
        <w:t xml:space="preserve"> </w:t>
      </w:r>
      <w:r w:rsidRPr="003237DE">
        <w:rPr>
          <w:b/>
        </w:rPr>
        <w:t xml:space="preserve">Kč bez DPH za vypracování </w:t>
      </w:r>
      <w:r>
        <w:rPr>
          <w:b/>
        </w:rPr>
        <w:t xml:space="preserve">dokumentace stávajícího stavu budovy </w:t>
      </w:r>
      <w:r>
        <w:t xml:space="preserve">dle čl. II, odst. b) Smlouvy bude Zhotovitelem vyfakturována a Objednatelem uhrazena bezprostředně po </w:t>
      </w:r>
      <w:r w:rsidR="00FE5BF7">
        <w:t xml:space="preserve">řádném a úplném dokončení a </w:t>
      </w:r>
      <w:r>
        <w:t>odevzdání DSS.</w:t>
      </w:r>
    </w:p>
    <w:p w14:paraId="4C34EC6F" w14:textId="65E1136C" w:rsidR="003237DE" w:rsidRDefault="003237DE" w:rsidP="003237DE">
      <w:pPr>
        <w:pStyle w:val="rove3-slovantext"/>
      </w:pPr>
      <w:r>
        <w:t xml:space="preserve">Částka ve výši </w:t>
      </w:r>
      <w:proofErr w:type="spellStart"/>
      <w:r w:rsidR="00743BD6" w:rsidRPr="00743BD6">
        <w:rPr>
          <w:highlight w:val="yellow"/>
        </w:rPr>
        <w:t>xxxxx</w:t>
      </w:r>
      <w:proofErr w:type="spellEnd"/>
      <w:r w:rsidR="00743BD6">
        <w:t xml:space="preserve"> </w:t>
      </w:r>
      <w:r w:rsidRPr="003237DE">
        <w:rPr>
          <w:b/>
        </w:rPr>
        <w:t xml:space="preserve">Kč bez DPH za vypracování </w:t>
      </w:r>
      <w:r>
        <w:rPr>
          <w:b/>
        </w:rPr>
        <w:t>DPS</w:t>
      </w:r>
      <w:r>
        <w:t xml:space="preserve"> dle čl. II, odst. c) Smlouvy bude Zhotovitelem vyfakturována a Objednatelem uhrazena bezprostředně po </w:t>
      </w:r>
      <w:r w:rsidR="00FE5BF7">
        <w:t xml:space="preserve">řádném a úplném dokončení a </w:t>
      </w:r>
      <w:r>
        <w:t xml:space="preserve">odevzdání DPS. </w:t>
      </w:r>
    </w:p>
    <w:p w14:paraId="255F335F" w14:textId="1CAD782D" w:rsidR="003237DE" w:rsidRDefault="003237DE" w:rsidP="003237DE">
      <w:pPr>
        <w:pStyle w:val="rove3-slovantext"/>
      </w:pPr>
      <w:r>
        <w:t xml:space="preserve">Částka ve výši </w:t>
      </w:r>
      <w:proofErr w:type="spellStart"/>
      <w:r w:rsidR="00743BD6" w:rsidRPr="00743BD6">
        <w:rPr>
          <w:highlight w:val="yellow"/>
        </w:rPr>
        <w:t>xxxxx</w:t>
      </w:r>
      <w:proofErr w:type="spellEnd"/>
      <w:r w:rsidR="00743BD6">
        <w:t xml:space="preserve"> </w:t>
      </w:r>
      <w:r w:rsidRPr="003237DE">
        <w:rPr>
          <w:b/>
        </w:rPr>
        <w:t xml:space="preserve">Kč bez DPH za vypracování </w:t>
      </w:r>
      <w:r>
        <w:rPr>
          <w:b/>
        </w:rPr>
        <w:t>soupisu prací včetně kontrolního rozpočtu</w:t>
      </w:r>
      <w:r>
        <w:t xml:space="preserve"> dle čl. II, odst. d) Smlouvy bude Zhotovitelem vyfakturována a Objednatelem uhrazena bezprostředně po </w:t>
      </w:r>
      <w:r w:rsidR="00FE5BF7">
        <w:t xml:space="preserve">řádném a úplném dokončení a </w:t>
      </w:r>
      <w:r>
        <w:t>odevzdání soupisu prací Objednateli.</w:t>
      </w:r>
    </w:p>
    <w:p w14:paraId="3777B0F4" w14:textId="771E67AC"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 xml:space="preserve">Kč bez DPH za </w:t>
      </w:r>
      <w:r>
        <w:rPr>
          <w:b/>
        </w:rPr>
        <w:t>zajištění stavebního povolení dle</w:t>
      </w:r>
      <w:r>
        <w:t xml:space="preserve"> čl. II, odst. e) Smlouvy bude Zhotovitelem vyfakturována a Objednatelem uhrazena bezprostředně po </w:t>
      </w:r>
      <w:r w:rsidR="00FE5BF7">
        <w:t>předání pravomocného a účinného stavebního povolení Objednateli</w:t>
      </w:r>
      <w:r>
        <w:t xml:space="preserve">. </w:t>
      </w:r>
    </w:p>
    <w:p w14:paraId="50427D35" w14:textId="647C1FA1" w:rsidR="003237DE" w:rsidRDefault="003237DE" w:rsidP="003237DE">
      <w:pPr>
        <w:pStyle w:val="rove3-slovantext"/>
      </w:pPr>
      <w:r>
        <w:t xml:space="preserve">Částka ve výši </w:t>
      </w:r>
      <w:proofErr w:type="spellStart"/>
      <w:r w:rsidR="00743BD6" w:rsidRPr="00743BD6">
        <w:rPr>
          <w:highlight w:val="yellow"/>
        </w:rPr>
        <w:t>xxxxx</w:t>
      </w:r>
      <w:proofErr w:type="spellEnd"/>
      <w:r w:rsidR="00743BD6">
        <w:t xml:space="preserve"> </w:t>
      </w:r>
      <w:r w:rsidRPr="003237DE">
        <w:rPr>
          <w:b/>
        </w:rPr>
        <w:t xml:space="preserve">Kč bez DPH za </w:t>
      </w:r>
      <w:r>
        <w:rPr>
          <w:b/>
        </w:rPr>
        <w:t>30 hodin autorského dozoru</w:t>
      </w:r>
      <w:r>
        <w:t xml:space="preserve"> dle čl. II, odst. </w:t>
      </w:r>
      <w:r w:rsidR="00B6428A">
        <w:t>f</w:t>
      </w:r>
      <w:r>
        <w:t xml:space="preserve">) Smlouvy bude Zhotovitelem vyfakturována a Objednatelem uhrazena bezprostředně po </w:t>
      </w:r>
      <w:r w:rsidR="00D876F5">
        <w:t xml:space="preserve">ukončení realizace </w:t>
      </w:r>
      <w:r w:rsidR="00FE5BF7">
        <w:t>stavebních prací na Stavbě</w:t>
      </w:r>
      <w:r w:rsidR="00D876F5">
        <w:t xml:space="preserve">. </w:t>
      </w:r>
    </w:p>
    <w:p w14:paraId="21CA2EDA" w14:textId="4AAA9F23" w:rsidR="003237DE" w:rsidRDefault="003237DE" w:rsidP="003237DE">
      <w:pPr>
        <w:pStyle w:val="rove3-slovantext"/>
      </w:pPr>
      <w:r>
        <w:t xml:space="preserve">Částka ve výši </w:t>
      </w:r>
      <w:proofErr w:type="spellStart"/>
      <w:r w:rsidR="00743BD6" w:rsidRPr="00743BD6">
        <w:rPr>
          <w:highlight w:val="yellow"/>
        </w:rPr>
        <w:t>xxxxx</w:t>
      </w:r>
      <w:proofErr w:type="spellEnd"/>
      <w:r w:rsidR="00743BD6">
        <w:t xml:space="preserve"> </w:t>
      </w:r>
      <w:r w:rsidRPr="003237DE">
        <w:rPr>
          <w:b/>
        </w:rPr>
        <w:t xml:space="preserve">Kč bez DPH za vypracování </w:t>
      </w:r>
      <w:r w:rsidR="00D876F5">
        <w:rPr>
          <w:b/>
        </w:rPr>
        <w:t>odborného posudku na výskyt synantropních druhů</w:t>
      </w:r>
      <w:r>
        <w:t xml:space="preserve"> dle čl. II, odst. </w:t>
      </w:r>
      <w:r w:rsidR="00B6428A">
        <w:t>g</w:t>
      </w:r>
      <w:r>
        <w:t xml:space="preserve">) Smlouvy bude Zhotovitelem vyfakturována a Objednatelem uhrazena bezprostředně po </w:t>
      </w:r>
      <w:r w:rsidR="00FE5BF7">
        <w:t xml:space="preserve">řádném a úplném dokončení a </w:t>
      </w:r>
      <w:r>
        <w:t xml:space="preserve">odevzdání </w:t>
      </w:r>
      <w:r w:rsidR="00D876F5">
        <w:t xml:space="preserve">tohoto odborného posudku. </w:t>
      </w:r>
    </w:p>
    <w:p w14:paraId="62FF606B" w14:textId="14B9C946" w:rsidR="00B6428A" w:rsidRDefault="00B6428A" w:rsidP="00B6428A">
      <w:pPr>
        <w:pStyle w:val="rove2-slovantext"/>
      </w:pPr>
      <w:r>
        <w:t>Cena za jednotlivá dílčí plnění týkající se pavilonu I dle bodu a) – g) čl. II. Smlouvy je stanovena takto:</w:t>
      </w:r>
    </w:p>
    <w:p w14:paraId="7A22CAB9" w14:textId="5898E884"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Kč bez DPH za vypracování energetického hodnocení</w:t>
      </w:r>
      <w:r>
        <w:t xml:space="preserve"> projektu dle čl. II, odst. a) Smlouvy bude Zhotovitelem vyfakturována a Objednatelem uhrazena bezprostředně po </w:t>
      </w:r>
      <w:r w:rsidR="00FE5BF7">
        <w:t xml:space="preserve">řádném a úplném dokončení a </w:t>
      </w:r>
      <w:r>
        <w:t>odevzdání energetického hodnocení projektu Objednateli.</w:t>
      </w:r>
    </w:p>
    <w:p w14:paraId="23C823F4" w14:textId="5A6CD4F7" w:rsidR="00B6428A" w:rsidRDefault="00B6428A" w:rsidP="00B6428A">
      <w:pPr>
        <w:pStyle w:val="rove3-slovantext"/>
      </w:pPr>
      <w:r>
        <w:lastRenderedPageBreak/>
        <w:t xml:space="preserve">Částka ve výši </w:t>
      </w:r>
      <w:proofErr w:type="spellStart"/>
      <w:r w:rsidRPr="00743BD6">
        <w:rPr>
          <w:highlight w:val="yellow"/>
        </w:rPr>
        <w:t>xxxxx</w:t>
      </w:r>
      <w:proofErr w:type="spellEnd"/>
      <w:r>
        <w:t xml:space="preserve"> </w:t>
      </w:r>
      <w:r w:rsidRPr="003237DE">
        <w:rPr>
          <w:b/>
        </w:rPr>
        <w:t xml:space="preserve">Kč bez DPH za vypracování </w:t>
      </w:r>
      <w:r>
        <w:rPr>
          <w:b/>
        </w:rPr>
        <w:t xml:space="preserve">dokumentace stávajícího stavu budovy </w:t>
      </w:r>
      <w:r>
        <w:t xml:space="preserve">dle čl. II, odst. b) Smlouvy bude Zhotovitelem vyfakturována a Objednatelem uhrazena bezprostředně po </w:t>
      </w:r>
      <w:r w:rsidR="00FE5BF7">
        <w:t xml:space="preserve">řádném a úplném dokončení a </w:t>
      </w:r>
      <w:r>
        <w:t>odevzdání DSS.</w:t>
      </w:r>
    </w:p>
    <w:p w14:paraId="50180E26" w14:textId="1BC42C96"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 xml:space="preserve">Kč bez DPH za vypracování </w:t>
      </w:r>
      <w:r>
        <w:rPr>
          <w:b/>
        </w:rPr>
        <w:t>DPS</w:t>
      </w:r>
      <w:r>
        <w:t xml:space="preserve"> dle čl. II, odst. c) Smlouvy bude Zhotovitelem vyfakturována a Objednatelem uhrazena bezprostředně po </w:t>
      </w:r>
      <w:r w:rsidR="00FE5BF7">
        <w:t xml:space="preserve">řádném a úplném </w:t>
      </w:r>
      <w:proofErr w:type="gramStart"/>
      <w:r w:rsidR="00FE5BF7">
        <w:t xml:space="preserve">dokončení a  </w:t>
      </w:r>
      <w:r>
        <w:t>odevzdání</w:t>
      </w:r>
      <w:proofErr w:type="gramEnd"/>
      <w:r>
        <w:t xml:space="preserve"> DPS. </w:t>
      </w:r>
    </w:p>
    <w:p w14:paraId="45E39EB9" w14:textId="29C46BBE"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 xml:space="preserve">Kč bez DPH za vypracování </w:t>
      </w:r>
      <w:r>
        <w:rPr>
          <w:b/>
        </w:rPr>
        <w:t>soupisu prací včetně kontrolního rozpočtu</w:t>
      </w:r>
      <w:r>
        <w:t xml:space="preserve"> dle čl. II, odst. d) Smlouvy bude Zhotovitelem vyfakturována a Objednatelem uhrazena bezprostředně po </w:t>
      </w:r>
      <w:r w:rsidR="00FE5BF7">
        <w:t xml:space="preserve">řádném a úplném dokončení a </w:t>
      </w:r>
      <w:r>
        <w:t>odevzdání soupisu prací Objednateli.</w:t>
      </w:r>
    </w:p>
    <w:p w14:paraId="484CEDA8" w14:textId="08D63DEE"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 xml:space="preserve">Kč bez DPH za </w:t>
      </w:r>
      <w:r>
        <w:rPr>
          <w:b/>
        </w:rPr>
        <w:t>zajištění stavebního povolení dle</w:t>
      </w:r>
      <w:r>
        <w:t xml:space="preserve"> čl. II, odst. e) Smlouvy bude Zhotovitelem vyfakturována a Objednatelem uhrazena bezprostředně po </w:t>
      </w:r>
      <w:r w:rsidR="00FE5BF7">
        <w:t>předání pravomocného a účinného stavebního povolení Objednateli</w:t>
      </w:r>
      <w:r>
        <w:t xml:space="preserve">. </w:t>
      </w:r>
    </w:p>
    <w:p w14:paraId="4A4626B0" w14:textId="1E129028"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 xml:space="preserve">Kč bez DPH za </w:t>
      </w:r>
      <w:r>
        <w:rPr>
          <w:b/>
        </w:rPr>
        <w:t>30 hodin autorského dozoru</w:t>
      </w:r>
      <w:r>
        <w:t xml:space="preserve"> dle čl. II, odst. f) Smlouvy bude Zhotovitelem vyfakturována a Objednatelem uhrazena bezprostředně po ukončení realizace </w:t>
      </w:r>
      <w:r w:rsidR="00FE5BF7">
        <w:t>stavebních prací na Stavbě</w:t>
      </w:r>
      <w:r>
        <w:t xml:space="preserve">. </w:t>
      </w:r>
    </w:p>
    <w:p w14:paraId="004713EB" w14:textId="616D72BC" w:rsidR="00B6428A" w:rsidRDefault="00B6428A" w:rsidP="00B6428A">
      <w:pPr>
        <w:pStyle w:val="rove3-slovantext"/>
      </w:pPr>
      <w:r>
        <w:t xml:space="preserve">Částka ve výši </w:t>
      </w:r>
      <w:proofErr w:type="spellStart"/>
      <w:r w:rsidRPr="00743BD6">
        <w:rPr>
          <w:highlight w:val="yellow"/>
        </w:rPr>
        <w:t>xxxxx</w:t>
      </w:r>
      <w:proofErr w:type="spellEnd"/>
      <w:r>
        <w:t xml:space="preserve"> </w:t>
      </w:r>
      <w:r w:rsidRPr="003237DE">
        <w:rPr>
          <w:b/>
        </w:rPr>
        <w:t xml:space="preserve">Kč bez DPH za vypracování </w:t>
      </w:r>
      <w:r>
        <w:rPr>
          <w:b/>
        </w:rPr>
        <w:t>odborného posudku na výskyt synantropních druhů</w:t>
      </w:r>
      <w:r>
        <w:t xml:space="preserve"> dle čl. II, odst. g) Smlouvy bude Zhotovitelem vyfakturována a Objednatelem uhrazena bezprostředně po</w:t>
      </w:r>
      <w:r w:rsidR="00FE5BF7">
        <w:t xml:space="preserve"> řádném a úplném dokončení a</w:t>
      </w:r>
      <w:r>
        <w:t xml:space="preserve"> odevzdání tohoto odborného posudku. </w:t>
      </w:r>
    </w:p>
    <w:p w14:paraId="3ED78053" w14:textId="35DECBAC" w:rsidR="00FE5BF7" w:rsidRDefault="00FE5BF7" w:rsidP="007A6EF0">
      <w:pPr>
        <w:pStyle w:val="rove2-slovantext"/>
      </w:pPr>
      <w:r>
        <w:t xml:space="preserve">Řádným a úplným dokončením příslušné části díla se rozumí její úplné provedení v souladu s touto smlouvou (tedy v souladu s právními předpisy, </w:t>
      </w:r>
      <w:r w:rsidR="009F4F2D">
        <w:t>územně plánovací dokumentací</w:t>
      </w:r>
      <w:r w:rsidR="00D672A0">
        <w:t xml:space="preserve"> a územně plánovacími podklady</w:t>
      </w:r>
      <w:r w:rsidR="009F4F2D">
        <w:t xml:space="preserve">, </w:t>
      </w:r>
      <w:r>
        <w:t xml:space="preserve">požadavky poskytovatele dotace, technickými normami, pokyny a požadavky výrobců materiálů a zařízení a pokyny Objednatele) tak, aby neobsahovala žádné nedodělky nebo nejasnosti. Převzetí každé části díla bude písemně potvrzeno Objednatelem na předávacím protokolu. </w:t>
      </w:r>
      <w:r w:rsidR="00C954C3">
        <w:t xml:space="preserve">Převzetí každé částí díla nezakládá domněnku, že bylo provedeno řádně a úplně, neboť jde o dílo odborné, jehož vady se mohou projevit až v průběhu realizace Stavby a Objednatel nedisponuje takovým odborným aparátem, který by byl schopen v časové návaznosti na provádění díla plně prověřit jeho bezvadnost a úplnost. Bez potvrzení o převzetí díla Objednatelem se nemá dílo nebo jeho část za předané. </w:t>
      </w:r>
      <w:r>
        <w:t xml:space="preserve"> </w:t>
      </w:r>
    </w:p>
    <w:p w14:paraId="54B4375F" w14:textId="07C48A3C" w:rsidR="0018708B" w:rsidRDefault="00340317" w:rsidP="00340317">
      <w:pPr>
        <w:pStyle w:val="rove2-slovantext"/>
      </w:pPr>
      <w:r>
        <w:t>Faktury vystavené Zhotovitelem musí obsahovat veškeré náležitosti daňového dokladu dle platných předpisů</w:t>
      </w:r>
      <w:r w:rsidR="00C954C3">
        <w:t xml:space="preserve"> a jejich přílohou musí být doklady obsahující písemné potvrzení Objednatele o převzetí příslušné části díla</w:t>
      </w:r>
      <w:r>
        <w:t xml:space="preserve">. Faktury jsou </w:t>
      </w:r>
      <w:r w:rsidRPr="00D876F5">
        <w:t>splatné do 1</w:t>
      </w:r>
      <w:r w:rsidR="00915155" w:rsidRPr="00D876F5">
        <w:t>4</w:t>
      </w:r>
      <w:r w:rsidRPr="00D876F5">
        <w:t xml:space="preserve"> dnů od jejich</w:t>
      </w:r>
      <w:r>
        <w:t xml:space="preserve"> odeslání Objednateli.</w:t>
      </w:r>
    </w:p>
    <w:p w14:paraId="20BD11E1" w14:textId="77777777" w:rsidR="0018708B" w:rsidRDefault="00340317" w:rsidP="00340317">
      <w:pPr>
        <w:pStyle w:val="rove2-slovantext"/>
      </w:pPr>
      <w:r>
        <w:t>Objednatel je oprávněn fakturu Zhotoviteli vrátit v případě, že faktura obsahuje nesprávné nebo neúplné náležitosti nebo údaje. Objednatel je povinen informovat Zhotovitele o důvodech vrácení faktury. V případě oprávněného vrácení faktury musí Zhotovitel podle povahy nedostatků vrácenou fakturu opravit nebo nově vystavit; v takovém případě</w:t>
      </w:r>
      <w:r w:rsidRPr="00D16FD8">
        <w:t xml:space="preserve"> se původní lhůta splatnosti ru</w:t>
      </w:r>
      <w:r>
        <w:t>š</w:t>
      </w:r>
      <w:r w:rsidRPr="00D16FD8">
        <w:t>í a l</w:t>
      </w:r>
      <w:r>
        <w:t xml:space="preserve">hůta splatnosti dle odst. </w:t>
      </w:r>
      <w:r w:rsidR="004E79B4">
        <w:t>3</w:t>
      </w:r>
      <w:r>
        <w:t xml:space="preserve"> běž</w:t>
      </w:r>
      <w:r w:rsidRPr="00D16FD8">
        <w:t>í znovu ode dne odeslání nové nebo nově vystavené faktury Objednateli.</w:t>
      </w:r>
    </w:p>
    <w:p w14:paraId="10639A77" w14:textId="27068319" w:rsidR="00340317" w:rsidRDefault="00340317" w:rsidP="00340317">
      <w:pPr>
        <w:pStyle w:val="rove2-slovantext"/>
      </w:pPr>
      <w:r>
        <w:t>Pro případ</w:t>
      </w:r>
      <w:r w:rsidRPr="00BD1BB3">
        <w:t xml:space="preserve"> prodlení Objednatele s</w:t>
      </w:r>
      <w:r w:rsidR="00731563">
        <w:t> </w:t>
      </w:r>
      <w:r w:rsidRPr="00BD1BB3">
        <w:t>úhradou</w:t>
      </w:r>
      <w:r w:rsidR="00731563">
        <w:t xml:space="preserve"> splatné</w:t>
      </w:r>
      <w:r w:rsidRPr="00BD1BB3">
        <w:t xml:space="preserve"> </w:t>
      </w:r>
      <w:r>
        <w:t xml:space="preserve">faktury </w:t>
      </w:r>
      <w:r w:rsidR="00AE2E28">
        <w:t>se smluvní strany dohodly</w:t>
      </w:r>
      <w:r w:rsidR="00731563">
        <w:t>, že Zhotovitel je oprávněn po Objednateli požadovat smluvní pokutu</w:t>
      </w:r>
      <w:r w:rsidRPr="00BD1BB3">
        <w:t xml:space="preserve"> ve výši 0,05</w:t>
      </w:r>
      <w:r w:rsidR="00B75810">
        <w:t> </w:t>
      </w:r>
      <w:r w:rsidRPr="00BD1BB3">
        <w:t xml:space="preserve">% z </w:t>
      </w:r>
      <w:r w:rsidR="00731563">
        <w:t>dlužné</w:t>
      </w:r>
      <w:r w:rsidR="00731563" w:rsidRPr="00BD1BB3">
        <w:t xml:space="preserve"> </w:t>
      </w:r>
      <w:r w:rsidRPr="00BD1BB3">
        <w:t>částky za každý den prodlení.</w:t>
      </w:r>
      <w:r w:rsidR="004045F2">
        <w:t xml:space="preserve"> </w:t>
      </w:r>
      <w:r>
        <w:t>Smluvní strany se dohodly na tom, že nárok na smluvní pokutu nevylučuje nárok Zhotovitele na náhradu škody ve výši, v jaké převyšuje smluvní pokutu.</w:t>
      </w:r>
    </w:p>
    <w:p w14:paraId="0F76B87F" w14:textId="21E47A38" w:rsidR="00D84962" w:rsidRDefault="00D84962" w:rsidP="00340317">
      <w:pPr>
        <w:pStyle w:val="rove2-slovantext"/>
      </w:pPr>
      <w:r>
        <w:t>Práce nad rámec předmětu plnění této smlouvy vyžadují předchozí dohodu smluvních stran formou písemného dodatku k této smlouvě. Pokud zhotovitel provede tyto práce bez předchozího sjednání písemného dodatku k této smlouvě, považuje se hodnota takových prací za zahrnutou v celkové ceně díla dle této smlouvy</w:t>
      </w:r>
      <w:r w:rsidR="004B0A78">
        <w:t>.</w:t>
      </w:r>
    </w:p>
    <w:p w14:paraId="55318431" w14:textId="01CD7951" w:rsidR="004B0A78" w:rsidRDefault="00AB3847" w:rsidP="00340317">
      <w:pPr>
        <w:pStyle w:val="rove2-slovantext"/>
      </w:pPr>
      <w:r w:rsidRPr="00DC73D1">
        <w:lastRenderedPageBreak/>
        <w:t>Objednatel je oprávněn pozastavit úhradu kterékoliv platby ve prospěch zhotovitele, pokud je zhotovitel v prodlení s plněním jakéhokoliv závazku vůči objednateli podle této smlouvy</w:t>
      </w:r>
      <w:r>
        <w:t>.</w:t>
      </w:r>
    </w:p>
    <w:p w14:paraId="42B3D81D" w14:textId="19294144" w:rsidR="00335B45" w:rsidRPr="00340317" w:rsidRDefault="00335B45" w:rsidP="00340317">
      <w:pPr>
        <w:pStyle w:val="rove2-slovantext"/>
      </w:pPr>
      <w:r w:rsidRPr="00DC73D1">
        <w:t>Smluvní strany se dále dohodly, že v případě, že se zhotovitel stane ve smyslu ustanovení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t>.</w:t>
      </w:r>
    </w:p>
    <w:p w14:paraId="582983C5" w14:textId="686BCF38" w:rsidR="00340317" w:rsidRDefault="001100F4" w:rsidP="007A6EF0">
      <w:pPr>
        <w:pStyle w:val="rove1-slolnku"/>
        <w:numPr>
          <w:ilvl w:val="0"/>
          <w:numId w:val="0"/>
        </w:numPr>
        <w:ind w:left="4536"/>
        <w:jc w:val="left"/>
      </w:pPr>
      <w:bookmarkStart w:id="10" w:name="_Ref381021302"/>
      <w:r>
        <w:t>VI.</w:t>
      </w:r>
    </w:p>
    <w:bookmarkEnd w:id="10"/>
    <w:p w14:paraId="4BB113C7" w14:textId="77777777" w:rsidR="00340317" w:rsidRPr="00340317" w:rsidRDefault="00340317" w:rsidP="00340317">
      <w:pPr>
        <w:pStyle w:val="rove1-nzevlnku"/>
      </w:pPr>
      <w:r w:rsidRPr="005A1615">
        <w:t>Termín plnění</w:t>
      </w:r>
    </w:p>
    <w:p w14:paraId="635092C1" w14:textId="1536D272" w:rsidR="00743BD6" w:rsidRDefault="00B13DB6" w:rsidP="007A6EF0">
      <w:pPr>
        <w:pStyle w:val="rove2-slovantext"/>
        <w:numPr>
          <w:ilvl w:val="1"/>
          <w:numId w:val="30"/>
        </w:numPr>
      </w:pPr>
      <w:r>
        <w:t xml:space="preserve">Zhotovitel se zavazuje, že Dílo v částech popsaných v čl. V bodě 2, písm. a) až </w:t>
      </w:r>
      <w:r w:rsidR="009A51FD">
        <w:t>e)</w:t>
      </w:r>
      <w:r w:rsidR="009B4B24">
        <w:t xml:space="preserve"> a g)</w:t>
      </w:r>
      <w:r w:rsidR="009A51FD">
        <w:t xml:space="preserve"> a čl. V</w:t>
      </w:r>
      <w:r w:rsidR="00317CF9">
        <w:t> </w:t>
      </w:r>
      <w:r w:rsidR="009A51FD">
        <w:t>bod</w:t>
      </w:r>
      <w:r w:rsidR="00317CF9">
        <w:t>ě 3, písm. a) až e)</w:t>
      </w:r>
      <w:r w:rsidR="009B4B24">
        <w:t xml:space="preserve"> a g)</w:t>
      </w:r>
      <w:r w:rsidR="00317CF9">
        <w:t xml:space="preserve"> této smlouvy </w:t>
      </w:r>
      <w:r w:rsidR="009A51FD">
        <w:t xml:space="preserve">řádně a úplně dokončí a předá objednateli do </w:t>
      </w:r>
      <w:r w:rsidR="00693FE5" w:rsidRPr="007A6EF0">
        <w:rPr>
          <w:b/>
          <w:bCs/>
        </w:rPr>
        <w:t>3</w:t>
      </w:r>
      <w:r w:rsidR="00743BD6" w:rsidRPr="007A6EF0">
        <w:rPr>
          <w:b/>
          <w:bCs/>
        </w:rPr>
        <w:t xml:space="preserve"> měsíců od podpisu a nabití účinnosti této smlouvy</w:t>
      </w:r>
      <w:r w:rsidR="00743BD6">
        <w:t>.</w:t>
      </w:r>
      <w:r>
        <w:t xml:space="preserve"> </w:t>
      </w:r>
      <w:r w:rsidR="00317CF9">
        <w:t>Zhot</w:t>
      </w:r>
      <w:r w:rsidR="00C93CEA">
        <w:t xml:space="preserve">ovitel se dále zavazuje, že ostatní části Díla, respektive činnosti, které jsou předmětem této smlouvy, bude plnit </w:t>
      </w:r>
      <w:r w:rsidR="00561223">
        <w:t xml:space="preserve">neprodleně po obdržení požadavků Objednatele. V případě provádění autorského dozoru se pak Zhotovitel zavazuje </w:t>
      </w:r>
      <w:r w:rsidR="002F5639">
        <w:t xml:space="preserve">účastnit se kontrolních dnů při realizaci Stavby, </w:t>
      </w:r>
      <w:r w:rsidR="00213A4D">
        <w:t>na které bude Objednatelem pozván alespoň 5 pracovních dnů předem.</w:t>
      </w:r>
      <w:r w:rsidR="00AA68CE">
        <w:t xml:space="preserve"> Stejně tak se zavazuje poskytnout </w:t>
      </w:r>
      <w:r w:rsidR="00A92DA8">
        <w:t xml:space="preserve">Objednateli v průběhu realizace Stavby </w:t>
      </w:r>
      <w:r w:rsidR="00AA68CE">
        <w:t xml:space="preserve">své písemné stanovisko k návrhům změn projektové dokumentace (Díla) </w:t>
      </w:r>
      <w:r w:rsidR="00A92DA8">
        <w:t>do 5 pracovních dnů od obdržení požadavku Objednatele.</w:t>
      </w:r>
      <w:r w:rsidR="00213A4D">
        <w:t xml:space="preserve"> Vysvětlení </w:t>
      </w:r>
      <w:r w:rsidR="00693A3B">
        <w:t xml:space="preserve">projektové dokumentace a soupisu prací, případně jejich opravy v rámci zadávacího řízení na dodavatele </w:t>
      </w:r>
      <w:r w:rsidR="00A92DA8">
        <w:t>S</w:t>
      </w:r>
      <w:r w:rsidR="00693A3B">
        <w:t>tavby se Zhotovitel zavazuje Objednateli</w:t>
      </w:r>
      <w:r w:rsidR="006F183F">
        <w:t xml:space="preserve"> poskytnout, respekt</w:t>
      </w:r>
      <w:r w:rsidR="00966F72">
        <w:t>i</w:t>
      </w:r>
      <w:r w:rsidR="006F183F">
        <w:t>ve zajistit, do 36 hodin od obdržení požadavku objednatele (do uvedené doby se nezapočítáv</w:t>
      </w:r>
      <w:r w:rsidR="00966F72">
        <w:t>ají dny pracovního klidu a svátky).</w:t>
      </w:r>
      <w:r w:rsidR="00693A3B">
        <w:t xml:space="preserve"> </w:t>
      </w:r>
      <w:r w:rsidR="001B4CC9">
        <w:t xml:space="preserve">Zhotovitel se dále zavazuje </w:t>
      </w:r>
      <w:r w:rsidR="00837EEA">
        <w:t>poskytnout Objednateli stanovisko k souladu projektové dokumentace a soupisu prací, zhotovených dle této smlouvy, s Objednatelem označenou nabídkou dodavate</w:t>
      </w:r>
      <w:r w:rsidR="006314B2">
        <w:t>le, podanou v zadávacím řízení na výběr dodavatele Stavby, nejpozději do 10 dnů od obdržení požadavku Objednatele.</w:t>
      </w:r>
      <w:r w:rsidR="00837EEA">
        <w:t xml:space="preserve"> </w:t>
      </w:r>
      <w:r w:rsidR="002F5639">
        <w:t xml:space="preserve"> </w:t>
      </w:r>
    </w:p>
    <w:p w14:paraId="251AF1AC" w14:textId="6FFE6552" w:rsidR="00340317" w:rsidRDefault="006E76AA" w:rsidP="00340317">
      <w:pPr>
        <w:pStyle w:val="rove2-slovantext"/>
      </w:pPr>
      <w:r>
        <w:t>O</w:t>
      </w:r>
      <w:r w:rsidR="00340317" w:rsidRPr="00FA37CF">
        <w:t xml:space="preserve"> dobu prodlení Objednatele s poskytnutím součinnosti </w:t>
      </w:r>
      <w:r w:rsidR="009603B5">
        <w:t xml:space="preserve">dle této smlouvy </w:t>
      </w:r>
      <w:r>
        <w:t xml:space="preserve">se prodlužuje doba dokončení díla nebo </w:t>
      </w:r>
      <w:r w:rsidR="00510E2E">
        <w:t>provedení činnosti dle bodu 1 tohoto článku.</w:t>
      </w:r>
    </w:p>
    <w:p w14:paraId="15B61B1E" w14:textId="18B35705" w:rsidR="00340317" w:rsidRPr="00DB1932" w:rsidRDefault="00493F26" w:rsidP="007A6EF0">
      <w:pPr>
        <w:pStyle w:val="rove1-slolnku"/>
        <w:numPr>
          <w:ilvl w:val="0"/>
          <w:numId w:val="0"/>
        </w:numPr>
        <w:ind w:left="4536"/>
        <w:jc w:val="left"/>
      </w:pPr>
      <w:bookmarkStart w:id="11" w:name="_Ref381021380"/>
      <w:r>
        <w:t>VII.</w:t>
      </w:r>
    </w:p>
    <w:bookmarkEnd w:id="11"/>
    <w:p w14:paraId="063B1A41" w14:textId="77777777" w:rsidR="00340317" w:rsidRPr="00340317" w:rsidRDefault="00340317" w:rsidP="00340317">
      <w:pPr>
        <w:pStyle w:val="rove1-nzevlnku"/>
      </w:pPr>
      <w:r>
        <w:t>Předání Díla</w:t>
      </w:r>
    </w:p>
    <w:p w14:paraId="246AE69D" w14:textId="2594D891" w:rsidR="00340317" w:rsidRPr="00340317" w:rsidRDefault="00340317" w:rsidP="00340317">
      <w:pPr>
        <w:pStyle w:val="rove2-slovantext"/>
      </w:pPr>
      <w:r w:rsidRPr="00340317">
        <w:t xml:space="preserve">Povinnost Zhotovitele provést Dílo je splněna jeho </w:t>
      </w:r>
      <w:r w:rsidR="00510E2E">
        <w:t xml:space="preserve">řádným a úplným </w:t>
      </w:r>
      <w:r w:rsidRPr="00340317">
        <w:t xml:space="preserve">dokončením </w:t>
      </w:r>
      <w:r w:rsidR="00510E2E">
        <w:t xml:space="preserve">(viz čl. V bod 4 této smlouvy) </w:t>
      </w:r>
      <w:r w:rsidRPr="00340317">
        <w:t xml:space="preserve">a předáním </w:t>
      </w:r>
      <w:r w:rsidR="00E5480C">
        <w:t xml:space="preserve">Objednateli </w:t>
      </w:r>
      <w:r w:rsidRPr="00340317">
        <w:t xml:space="preserve">ve sjednaném místě, kterým </w:t>
      </w:r>
      <w:r w:rsidRPr="007252D9">
        <w:t>je</w:t>
      </w:r>
      <w:r w:rsidR="004045F2" w:rsidRPr="007252D9">
        <w:t xml:space="preserve"> </w:t>
      </w:r>
      <w:r w:rsidRPr="007252D9">
        <w:t>sídlo Objednatele.</w:t>
      </w:r>
      <w:r w:rsidRPr="00340317">
        <w:t xml:space="preserve"> Objednatel se zavazuje </w:t>
      </w:r>
      <w:r w:rsidR="00E5480C">
        <w:t xml:space="preserve">řádně a úplně </w:t>
      </w:r>
      <w:r w:rsidRPr="00340317">
        <w:t xml:space="preserve">provedené a dokončené Dílo </w:t>
      </w:r>
      <w:r w:rsidR="00E5480C">
        <w:t xml:space="preserve">bez vad a nedodělků </w:t>
      </w:r>
      <w:r w:rsidRPr="00340317">
        <w:t xml:space="preserve">od Zhotovitele převzít. </w:t>
      </w:r>
      <w:r w:rsidR="00E5480C">
        <w:t>Řádně a úplně p</w:t>
      </w:r>
      <w:r w:rsidR="00E5480C" w:rsidRPr="00340317">
        <w:t xml:space="preserve">rovedeným </w:t>
      </w:r>
      <w:r w:rsidRPr="00340317">
        <w:t xml:space="preserve">a dokončeným dílem se </w:t>
      </w:r>
      <w:r w:rsidR="008B26D0">
        <w:t>rozumí Dílo, které je bez vad a </w:t>
      </w:r>
      <w:r w:rsidRPr="00340317">
        <w:t xml:space="preserve">nedodělků. </w:t>
      </w:r>
    </w:p>
    <w:p w14:paraId="341DD4F3" w14:textId="77777777" w:rsidR="00340317" w:rsidRDefault="00340317" w:rsidP="00340317">
      <w:pPr>
        <w:pStyle w:val="rove2-slovantext"/>
      </w:pPr>
      <w:bookmarkStart w:id="12" w:name="_Ref381021547"/>
      <w:r>
        <w:t>O předání a převzetí Díla bude smluvními stranami sepsán zápis.</w:t>
      </w:r>
      <w:bookmarkEnd w:id="12"/>
    </w:p>
    <w:p w14:paraId="777F45CA" w14:textId="77777777" w:rsidR="00340317" w:rsidRPr="00591771" w:rsidRDefault="00340317" w:rsidP="007A6EF0">
      <w:pPr>
        <w:pStyle w:val="rove1-slolnku"/>
        <w:numPr>
          <w:ilvl w:val="0"/>
          <w:numId w:val="24"/>
        </w:numPr>
        <w:ind w:left="0"/>
      </w:pPr>
    </w:p>
    <w:p w14:paraId="68A55C94" w14:textId="77777777" w:rsidR="00340317" w:rsidRPr="00591771" w:rsidRDefault="00340317" w:rsidP="00340317">
      <w:pPr>
        <w:pStyle w:val="rove1-nzevlnku"/>
      </w:pPr>
      <w:r>
        <w:t>Závazky Zhotovitele</w:t>
      </w:r>
    </w:p>
    <w:p w14:paraId="2ADD7FE5" w14:textId="4DED5CE7" w:rsidR="00107AA8" w:rsidRPr="00627A8B" w:rsidRDefault="00340317" w:rsidP="00C232E9">
      <w:pPr>
        <w:pStyle w:val="rove2-slovantext"/>
      </w:pPr>
      <w:r>
        <w:t>Zhotovitel se zavazuje provést Dílo v souladu s touto Smlouvou a odevzdat Objednateli Dílo</w:t>
      </w:r>
      <w:r w:rsidR="008B26D0">
        <w:t xml:space="preserve"> řádně a </w:t>
      </w:r>
      <w:r>
        <w:t>včas.</w:t>
      </w:r>
      <w:r w:rsidR="00E525A2">
        <w:t xml:space="preserve"> Současně se zavazuje vykonat řádně a včas autorský dozor</w:t>
      </w:r>
      <w:r w:rsidR="00B01D40">
        <w:t xml:space="preserve"> a ostatní činnosti dle této smlouvy</w:t>
      </w:r>
      <w:r w:rsidR="00E525A2">
        <w:t>.</w:t>
      </w:r>
    </w:p>
    <w:p w14:paraId="0E803DC6" w14:textId="77777777" w:rsidR="00340317" w:rsidRPr="00340317" w:rsidRDefault="00340317" w:rsidP="004045F2">
      <w:pPr>
        <w:pStyle w:val="rove2-slovantext"/>
      </w:pPr>
      <w:r w:rsidRPr="00B46C64">
        <w:rPr>
          <w:rFonts w:cs="Arial"/>
        </w:rPr>
        <w:t xml:space="preserve">Zhotovitel se </w:t>
      </w:r>
      <w:r>
        <w:rPr>
          <w:rFonts w:cs="Arial"/>
        </w:rPr>
        <w:t>zavazuje neprodleně informovat O</w:t>
      </w:r>
      <w:r w:rsidRPr="00B46C64">
        <w:rPr>
          <w:rFonts w:cs="Arial"/>
        </w:rPr>
        <w:t>bjednatele o všech</w:t>
      </w:r>
      <w:r>
        <w:rPr>
          <w:rFonts w:cs="Arial"/>
        </w:rPr>
        <w:t xml:space="preserve"> skutečnostech, které by mohly Objednateli způsobit finanční</w:t>
      </w:r>
      <w:r w:rsidRPr="00B46C64">
        <w:rPr>
          <w:rFonts w:cs="Arial"/>
        </w:rPr>
        <w:t xml:space="preserve"> nebo jinou újmu, o překážkách, které by mohly o</w:t>
      </w:r>
      <w:r>
        <w:rPr>
          <w:rFonts w:cs="Arial"/>
        </w:rPr>
        <w:t xml:space="preserve">hrozit termíny </w:t>
      </w:r>
      <w:r>
        <w:rPr>
          <w:rFonts w:cs="Arial"/>
        </w:rPr>
        <w:lastRenderedPageBreak/>
        <w:t>stanovené touto S</w:t>
      </w:r>
      <w:r w:rsidRPr="00B46C64">
        <w:rPr>
          <w:rFonts w:cs="Arial"/>
        </w:rPr>
        <w:t>mlouvou a o vadách a ne</w:t>
      </w:r>
      <w:r>
        <w:rPr>
          <w:rFonts w:cs="Arial"/>
        </w:rPr>
        <w:t>vhodnosti podkladů a pokynů předaných mu O</w:t>
      </w:r>
      <w:r w:rsidRPr="00B46C64">
        <w:rPr>
          <w:rFonts w:cs="Arial"/>
        </w:rPr>
        <w:t>bjednatelem. Z</w:t>
      </w:r>
      <w:r>
        <w:rPr>
          <w:rFonts w:cs="Arial"/>
        </w:rPr>
        <w:t>hotovitel je povinen upozornit O</w:t>
      </w:r>
      <w:r w:rsidRPr="00B46C64">
        <w:rPr>
          <w:rFonts w:cs="Arial"/>
        </w:rPr>
        <w:t>bjednate</w:t>
      </w:r>
      <w:r>
        <w:rPr>
          <w:rFonts w:cs="Arial"/>
        </w:rPr>
        <w:t>le rovněž na následky takových O</w:t>
      </w:r>
      <w:r w:rsidRPr="00B46C64">
        <w:rPr>
          <w:rFonts w:cs="Arial"/>
        </w:rPr>
        <w:t>bjednatelových rozhodnutí a úkonů, které js</w:t>
      </w:r>
      <w:r>
        <w:rPr>
          <w:rFonts w:cs="Arial"/>
        </w:rPr>
        <w:t>ou zjevně neúčelné nebo samého O</w:t>
      </w:r>
      <w:r w:rsidRPr="00B46C64">
        <w:rPr>
          <w:rFonts w:cs="Arial"/>
        </w:rPr>
        <w:t>bjednatele poškozující nebo které jsou ve zjevném rozporu s chráněným veřejným zájmem.</w:t>
      </w:r>
    </w:p>
    <w:p w14:paraId="68CE96A4" w14:textId="77777777" w:rsidR="00340317" w:rsidRPr="00340317" w:rsidRDefault="00340317" w:rsidP="004045F2">
      <w:pPr>
        <w:pStyle w:val="rove2-slovantext"/>
      </w:pPr>
      <w:r w:rsidRPr="00B46C64">
        <w:t>Zhotovitel je povinen být po celou dobu trvání této Smlouvy pojištěn</w:t>
      </w:r>
      <w:r w:rsidR="008B26D0">
        <w:t xml:space="preserve"> pro případ odpovědnosti za </w:t>
      </w:r>
      <w:r w:rsidRPr="00EF7A94">
        <w:t>škodu způsobenou činností v souvislosti s plněním této Smlouvy a zavazuje se na požádání Objednatele kdykoli během provádění Díla předložit Objednateli potvrzení o trvajícím pojištění.</w:t>
      </w:r>
    </w:p>
    <w:p w14:paraId="5875F6E1" w14:textId="77777777" w:rsidR="00340317" w:rsidRPr="008017FE" w:rsidRDefault="00340317" w:rsidP="007A6EF0">
      <w:pPr>
        <w:pStyle w:val="rove1-slolnku"/>
        <w:ind w:left="0"/>
      </w:pPr>
    </w:p>
    <w:p w14:paraId="408D05C2" w14:textId="77777777" w:rsidR="00340317" w:rsidRPr="004045F2" w:rsidRDefault="00340317" w:rsidP="004045F2">
      <w:pPr>
        <w:pStyle w:val="rove1-nzevlnku"/>
      </w:pPr>
      <w:r>
        <w:t>Autorská práva</w:t>
      </w:r>
    </w:p>
    <w:p w14:paraId="7D22AC27" w14:textId="5A44F895" w:rsidR="0014273A" w:rsidRDefault="0014273A" w:rsidP="0014273A">
      <w:pPr>
        <w:pStyle w:val="rove2-slovantext"/>
      </w:pPr>
      <w:r>
        <w:t xml:space="preserve">Pro </w:t>
      </w:r>
      <w:r w:rsidRPr="00556175">
        <w:t>případ, že by Dílo nebo některá jeho část naplnila znaky autorského díla podle zákona č.  121/2000 Sb., o právu autorském, o právech souvisejících s právem autorským a o změně některých zákonů</w:t>
      </w:r>
      <w:r>
        <w:t xml:space="preserve"> (autorský zákon), ve znění pozdějších předpisů, touto Smlouvou poskytuje Zhotovitel Objednateli </w:t>
      </w:r>
      <w:r w:rsidR="00421638">
        <w:t xml:space="preserve">časově a prostorově neomezenou licenci k užití Díla </w:t>
      </w:r>
      <w:r w:rsidR="004A2C5D">
        <w:t>všemi způsoby, které připouští</w:t>
      </w:r>
      <w:r w:rsidR="00E65288">
        <w:t>, případně v budoucnu bude připouštět</w:t>
      </w:r>
      <w:r w:rsidR="004A2C5D">
        <w:t xml:space="preserve"> autorský zákon, včetně jeho zveřejnění, šíření a pozměňování, případně použití jako podkladu pro vytvo</w:t>
      </w:r>
      <w:r w:rsidR="00180C50">
        <w:t>ření jiného díla. Odměna za udělenou licenci je součástí ceny Díla dle této smlouvy</w:t>
      </w:r>
      <w:r>
        <w:t>.</w:t>
      </w:r>
    </w:p>
    <w:p w14:paraId="36335BB7" w14:textId="77777777" w:rsidR="0014273A" w:rsidRDefault="0014273A" w:rsidP="0014273A">
      <w:pPr>
        <w:pStyle w:val="rove2-slovantext"/>
      </w:pPr>
      <w:r>
        <w:t>Zhotovitel tímto dává Objednateli svolení ke zveřejnění Díla i jeho případně změněných verzí, úpravám Díla, zpracování Díla, spojení Díla s jiným dílem, zařazení Díla beze změny nebo po zpracování do libovolného souborného díla, k užití Díla, a to i upraveného či zpracovaného, při užití libovolného souborného díla, ve spojení s jiným dílem, to vše způsobem a v rozsahu uvedeným shora v tomto článku, a dále k tomu, aby Objednatel uváděl Dílo na veřejnost pod svým jménem s tím, že si za žádných okolností nebude osobovat autorství k Dílu.</w:t>
      </w:r>
    </w:p>
    <w:p w14:paraId="6B524595" w14:textId="23015807" w:rsidR="0014273A" w:rsidRDefault="0014273A" w:rsidP="0014273A">
      <w:pPr>
        <w:pStyle w:val="rove2-slovantext"/>
      </w:pPr>
      <w:r>
        <w:t>Licence dle této Smlouvy se sjednává jako výhradní.</w:t>
      </w:r>
    </w:p>
    <w:p w14:paraId="4E44579E" w14:textId="77777777" w:rsidR="0014273A" w:rsidRDefault="0014273A" w:rsidP="0014273A">
      <w:pPr>
        <w:pStyle w:val="rove2-slovantext"/>
      </w:pPr>
      <w:r>
        <w:t>Zhotovitel prohlašuje, že je oprávněn v uvedeném rozsahu licenci Objednateli poskytnout.</w:t>
      </w:r>
    </w:p>
    <w:p w14:paraId="2EE23738" w14:textId="77777777" w:rsidR="0014273A" w:rsidRDefault="0014273A" w:rsidP="0014273A">
      <w:pPr>
        <w:pStyle w:val="rove2-slovantext"/>
      </w:pPr>
      <w:r>
        <w:t>Objednatel není povinen licenci využít.</w:t>
      </w:r>
    </w:p>
    <w:p w14:paraId="722F4927" w14:textId="77777777" w:rsidR="00340317" w:rsidRPr="00A10203" w:rsidRDefault="00340317" w:rsidP="007A6EF0">
      <w:pPr>
        <w:pStyle w:val="rove1-slolnku"/>
        <w:ind w:left="0"/>
      </w:pPr>
    </w:p>
    <w:p w14:paraId="1B164792" w14:textId="77777777" w:rsidR="00340317" w:rsidRPr="004045F2" w:rsidRDefault="00340317" w:rsidP="004045F2">
      <w:pPr>
        <w:pStyle w:val="rove1-nzevlnku"/>
      </w:pPr>
      <w:r w:rsidRPr="00A10203">
        <w:t xml:space="preserve">Odpovědnost </w:t>
      </w:r>
      <w:r>
        <w:t>Zhotovitele</w:t>
      </w:r>
    </w:p>
    <w:p w14:paraId="40C45CD1" w14:textId="6A1CDA4F" w:rsidR="0018708B" w:rsidRDefault="00340317" w:rsidP="004045F2">
      <w:pPr>
        <w:pStyle w:val="rove2-slovantext"/>
      </w:pPr>
      <w:r w:rsidRPr="00283E5E">
        <w:t xml:space="preserve">Zhotovitel odpovídá za to, že Dílo </w:t>
      </w:r>
      <w:r>
        <w:t>splňuje podmínky</w:t>
      </w:r>
      <w:r w:rsidRPr="00283E5E">
        <w:t xml:space="preserve"> stanove</w:t>
      </w:r>
      <w:r w:rsidR="00233C59">
        <w:t>né platnými právními předpisy</w:t>
      </w:r>
      <w:r w:rsidR="00C17048">
        <w:t>, územně plánovací dokumentací a územ</w:t>
      </w:r>
      <w:r w:rsidR="00583665">
        <w:t>n</w:t>
      </w:r>
      <w:r w:rsidR="00C17048">
        <w:t>ě</w:t>
      </w:r>
      <w:r w:rsidR="00583665">
        <w:t xml:space="preserve"> </w:t>
      </w:r>
      <w:r w:rsidR="00C17048">
        <w:t xml:space="preserve">plánovacími podklady, </w:t>
      </w:r>
      <w:r w:rsidR="00583665">
        <w:t xml:space="preserve">požadavky poskytovatele dotace, technickými normami a pokyny a požadavky výrobců </w:t>
      </w:r>
      <w:r w:rsidR="00426C71">
        <w:t>navržených materiálů a zařízení, jakož i</w:t>
      </w:r>
      <w:r w:rsidR="00233C59">
        <w:t> </w:t>
      </w:r>
      <w:r w:rsidRPr="00283E5E">
        <w:t>podmínky dohodnuté v této Smlouvě.</w:t>
      </w:r>
      <w:r w:rsidRPr="00591771">
        <w:t xml:space="preserve"> </w:t>
      </w:r>
      <w:r w:rsidRPr="00283E5E">
        <w:t>Zhotovitel odpovídá za vady Díla, které má Dílo v čase jeho odevzdání Objednateli. Za vady Díla vzniklé po jeho odevzdání Objednateli Zhotovitel odpovídá jen tehdy, když byly způsobeny porušením jeho povinností.</w:t>
      </w:r>
    </w:p>
    <w:p w14:paraId="4829A148" w14:textId="77777777" w:rsidR="00340317" w:rsidRDefault="00340317" w:rsidP="004045F2">
      <w:pPr>
        <w:pStyle w:val="rove2-slovantext"/>
      </w:pPr>
      <w:bookmarkStart w:id="13" w:name="_Ref381021573"/>
      <w:r>
        <w:t xml:space="preserve">Dílo je vadné, jestliže </w:t>
      </w:r>
      <w:r w:rsidRPr="00F17464">
        <w:t>nemá vla</w:t>
      </w:r>
      <w:r>
        <w:t>stnosti sjednané v této smlouvě</w:t>
      </w:r>
      <w:r w:rsidRPr="00F17464">
        <w:t>. Neexistence vlastnosti, kter</w:t>
      </w:r>
      <w:r>
        <w:t>á není výslovně uvedena v této S</w:t>
      </w:r>
      <w:r w:rsidRPr="00F17464">
        <w:t xml:space="preserve">mlouvě, se za vadu </w:t>
      </w:r>
      <w:r>
        <w:t xml:space="preserve">Díla </w:t>
      </w:r>
      <w:r w:rsidRPr="00F17464">
        <w:t>nepovažuje</w:t>
      </w:r>
      <w:r>
        <w:t>.</w:t>
      </w:r>
      <w:bookmarkEnd w:id="13"/>
    </w:p>
    <w:p w14:paraId="77B2F1E0" w14:textId="50A88F29" w:rsidR="0018708B" w:rsidRDefault="00340317" w:rsidP="00BC1594">
      <w:pPr>
        <w:pStyle w:val="rove2-slovantext"/>
      </w:pPr>
      <w:r>
        <w:t>Objednatel má právo požadovat po Z</w:t>
      </w:r>
      <w:r w:rsidRPr="001552BC">
        <w:t>hotovitel</w:t>
      </w:r>
      <w:r>
        <w:t>i</w:t>
      </w:r>
      <w:r w:rsidRPr="001552BC">
        <w:t xml:space="preserve"> odstranění</w:t>
      </w:r>
      <w:r>
        <w:t xml:space="preserve"> vad Díla, které </w:t>
      </w:r>
      <w:r w:rsidR="002B4561">
        <w:t xml:space="preserve">budou </w:t>
      </w:r>
      <w:r w:rsidR="009216D7">
        <w:t xml:space="preserve">Objednatelem zjištěny do 36 měsíců po převzetí Díla Objednatelem. </w:t>
      </w:r>
      <w:r w:rsidRPr="00916E35">
        <w:t xml:space="preserve">Zhotovitel je </w:t>
      </w:r>
      <w:r w:rsidR="002C21A8">
        <w:t xml:space="preserve">povinen </w:t>
      </w:r>
      <w:r w:rsidR="00E04AFE">
        <w:t xml:space="preserve">reklamovanou vadu Díla </w:t>
      </w:r>
      <w:r w:rsidR="002C21A8">
        <w:t xml:space="preserve">odstranit do </w:t>
      </w:r>
      <w:r w:rsidR="00E04AFE">
        <w:t>10</w:t>
      </w:r>
      <w:r w:rsidR="00E04AFE" w:rsidRPr="00916E35">
        <w:t xml:space="preserve"> </w:t>
      </w:r>
      <w:r w:rsidR="002C21A8">
        <w:t xml:space="preserve">pracovních </w:t>
      </w:r>
      <w:r w:rsidRPr="00916E35">
        <w:t>dnů</w:t>
      </w:r>
      <w:r w:rsidRPr="001552BC">
        <w:t xml:space="preserve"> po obdrž</w:t>
      </w:r>
      <w:r>
        <w:t>ení písemné reklamace Objednatele, nebude-li mezi smluvními stranami dohodnuto jinak.</w:t>
      </w:r>
      <w:r w:rsidR="00E04AFE">
        <w:t xml:space="preserve"> V případě uplatněných vad Díla zjištěných v průběhu zadávacího řízení na dodavatele Stavby se Zhotovitel zavazuje uplatněné vady Díla </w:t>
      </w:r>
      <w:r w:rsidR="004960A4">
        <w:t xml:space="preserve">odstranit nejpozději do 36 hodin po jejich oznámení Objednatelem (do uvedené lhůty se nezapočítávají dny pracovního klidu a svátky). </w:t>
      </w:r>
      <w:r>
        <w:t xml:space="preserve"> </w:t>
      </w:r>
      <w:r w:rsidR="004960A4">
        <w:t>V případě prodlení Zhotovitele s</w:t>
      </w:r>
      <w:r w:rsidR="00B53BEC">
        <w:t xml:space="preserve"> odstranění vady díla ve lhůtě dle tohoto </w:t>
      </w:r>
      <w:r w:rsidR="00B53BEC">
        <w:lastRenderedPageBreak/>
        <w:t>odstavce bude Objednatel oprávněn nechat takovou vadu odstranit jiným dodavatelem, a to na náklady Zhotovitele</w:t>
      </w:r>
      <w:r w:rsidR="00DD4147">
        <w:t>, případně je oprávněn uplatnit vůči Zhotoviteli nárok na slevu z ceny Díla</w:t>
      </w:r>
      <w:r w:rsidRPr="001552BC">
        <w:t>.</w:t>
      </w:r>
    </w:p>
    <w:p w14:paraId="26F61C2F" w14:textId="37F99EA1" w:rsidR="0018708B" w:rsidRDefault="00340317" w:rsidP="004045F2">
      <w:pPr>
        <w:pStyle w:val="rove2-slovantext"/>
      </w:pPr>
      <w:r>
        <w:t xml:space="preserve">Smluvní strany se dohodly na tom, že Objednatel nemůže požadovat slevu z ceny Díla, pokud je vada Díla odstranitelná a Zhotovitel je: a) </w:t>
      </w:r>
      <w:r w:rsidRPr="009170F3">
        <w:t xml:space="preserve">připraven takovou </w:t>
      </w:r>
      <w:r>
        <w:t xml:space="preserve">vadu odstranit b) bez zbytečného odkladu začne vyvíjet činnost k odstranění této vady c) v takové činnosti řádně pokračuje d) vadu odstraní v termínu dle odst. </w:t>
      </w:r>
      <w:r w:rsidR="00CC7657">
        <w:t xml:space="preserve">3 </w:t>
      </w:r>
      <w:r>
        <w:t>tohoto článku.</w:t>
      </w:r>
    </w:p>
    <w:p w14:paraId="5DE3E572" w14:textId="1A6DD632" w:rsidR="00F54E65" w:rsidRDefault="00597B3C" w:rsidP="004045F2">
      <w:pPr>
        <w:pStyle w:val="rove2-slovantext"/>
      </w:pPr>
      <w:r>
        <w:t xml:space="preserve">Za vadu Díla se pro potřeby této smlouvy považují zejména nesoulad díla </w:t>
      </w:r>
      <w:r w:rsidR="00826306">
        <w:t>platnými právními předpisy, územně plánovací dokumentací a územně plánovacími podklady, požadavky poskytovatele dotace, technickými normami a pokyny a požadavky výrobců navržených materiálů a zařízení a dále s pokyny Objednatele</w:t>
      </w:r>
      <w:r>
        <w:t xml:space="preserve">. Za vadu bude rovněž považován jakýkoliv nesoulad mezi textovou a grafickou částí projektové dokumentace, případně nesoulad mezi projektovou dokumentací nebo její částí a </w:t>
      </w:r>
      <w:r w:rsidR="00826306">
        <w:t>soupisem prací (</w:t>
      </w:r>
      <w:r>
        <w:t>výkazem výměr či položkovým rozpočtem</w:t>
      </w:r>
      <w:r w:rsidR="00826306">
        <w:t>)</w:t>
      </w:r>
      <w:r>
        <w:t xml:space="preserve">. Smluvní strany se dohodly, že v případě, že </w:t>
      </w:r>
      <w:r w:rsidR="00826306">
        <w:t>D</w:t>
      </w:r>
      <w:r>
        <w:t xml:space="preserve">ílo bude takové vady obsahovat, bude za ně </w:t>
      </w:r>
      <w:r w:rsidR="00826306">
        <w:t>Z</w:t>
      </w:r>
      <w:r>
        <w:t>hotovitel odpovídat i v případě, že mu nebudu vytknuty při převzetí díla nebo bezprostředně po něm, neboť objednatel nedisponuje dostatečným odborným aparátem ke kontrole bezvadnosti díla</w:t>
      </w:r>
      <w:r w:rsidR="00826306">
        <w:t xml:space="preserve"> v takové podrobnosti</w:t>
      </w:r>
      <w:r>
        <w:t xml:space="preserve">. Objednatel je tak nároky z vad díla jakož i vady díla samotné, které se na díle vyskytují v době jeho předání, oprávněn u zhotovitele uplatnit kdykoliv po </w:t>
      </w:r>
      <w:r w:rsidR="00D60383">
        <w:t xml:space="preserve">dobu 36 měsíců od </w:t>
      </w:r>
      <w:r>
        <w:t xml:space="preserve">převzetí díla. </w:t>
      </w:r>
    </w:p>
    <w:p w14:paraId="3E6742E7" w14:textId="77777777" w:rsidR="00340317" w:rsidRPr="00CD4064" w:rsidRDefault="00340317" w:rsidP="00592B76">
      <w:pPr>
        <w:pStyle w:val="rove2-slovantext"/>
        <w:rPr>
          <w:rFonts w:cs="Arial"/>
        </w:rPr>
      </w:pPr>
      <w:r w:rsidRPr="00CD4064">
        <w:rPr>
          <w:rFonts w:cs="Arial"/>
        </w:rPr>
        <w:t>Zhotovitel není odpovědný za škody způsobené:</w:t>
      </w:r>
    </w:p>
    <w:p w14:paraId="1A7E5CDB" w14:textId="77777777" w:rsidR="0018708B" w:rsidRDefault="00340317" w:rsidP="004045F2">
      <w:pPr>
        <w:pStyle w:val="rove3-slovantext"/>
      </w:pPr>
      <w:r w:rsidRPr="001552BC">
        <w:t>v důsledku použití Díla v rozporu s účelem, pro který je Dílo určeno</w:t>
      </w:r>
      <w:r w:rsidR="00CC01D5">
        <w:t>,</w:t>
      </w:r>
    </w:p>
    <w:p w14:paraId="7CBCF53A" w14:textId="77777777" w:rsidR="00340317" w:rsidRPr="001552BC" w:rsidRDefault="00340317" w:rsidP="004045F2">
      <w:pPr>
        <w:pStyle w:val="rove3-slovantext"/>
      </w:pPr>
      <w:r w:rsidRPr="001552BC">
        <w:t>použitím podkladů</w:t>
      </w:r>
      <w:r>
        <w:t xml:space="preserve"> a pokynů</w:t>
      </w:r>
      <w:r w:rsidRPr="001552BC">
        <w:t xml:space="preserve"> </w:t>
      </w:r>
      <w:r>
        <w:t xml:space="preserve">od </w:t>
      </w:r>
      <w:r w:rsidRPr="001552BC">
        <w:t>Objednatele</w:t>
      </w:r>
      <w:r>
        <w:t xml:space="preserve"> k provedení Díla</w:t>
      </w:r>
      <w:r w:rsidRPr="001552BC">
        <w:t>, u kterých Z</w:t>
      </w:r>
      <w:r w:rsidR="00233C59">
        <w:t>hotovitel ani při </w:t>
      </w:r>
      <w:r w:rsidRPr="001552BC">
        <w:t>vynaložení odborné péče nemohl zjistit jejich nevhodnost, případně na tuto nevhodnost Objednatele</w:t>
      </w:r>
      <w:r>
        <w:t xml:space="preserve"> upozornil, ale Objednatel na použití nevhodných podkladů</w:t>
      </w:r>
      <w:r w:rsidRPr="001552BC">
        <w:t xml:space="preserve"> trval,</w:t>
      </w:r>
    </w:p>
    <w:p w14:paraId="7818B0B2" w14:textId="788F64AA" w:rsidR="0018708B" w:rsidRDefault="00340317" w:rsidP="004045F2">
      <w:pPr>
        <w:pStyle w:val="rove3-slovantext"/>
      </w:pPr>
      <w:r w:rsidRPr="001552BC">
        <w:t xml:space="preserve">vadou jakéhokoli </w:t>
      </w:r>
      <w:r w:rsidR="00B35214">
        <w:t xml:space="preserve">navrženého </w:t>
      </w:r>
      <w:r w:rsidRPr="001552BC">
        <w:t>výrobku nebo vyráběného nebo továrně sestaveného systému nebo prvku</w:t>
      </w:r>
      <w:r w:rsidR="00825861">
        <w:t>, pokud bude způsobena tím</w:t>
      </w:r>
      <w:r w:rsidRPr="001552BC">
        <w:t xml:space="preserve">, že tyto výrobky nesplňují </w:t>
      </w:r>
      <w:r w:rsidR="005A376F">
        <w:t xml:space="preserve">specifikace </w:t>
      </w:r>
      <w:r w:rsidR="00862968">
        <w:t xml:space="preserve">či </w:t>
      </w:r>
      <w:r w:rsidRPr="001552BC">
        <w:t xml:space="preserve">zvláštní pokyny </w:t>
      </w:r>
      <w:r w:rsidR="00862968">
        <w:t xml:space="preserve">jejich </w:t>
      </w:r>
      <w:r w:rsidRPr="001552BC">
        <w:t xml:space="preserve">výrobce nebo neodpovídají písemné dokumentaci </w:t>
      </w:r>
      <w:r w:rsidR="00862968">
        <w:t>takových výrobků veřejně publikované jejich výrobcem</w:t>
      </w:r>
      <w:r w:rsidR="00CC01D5">
        <w:t>,</w:t>
      </w:r>
    </w:p>
    <w:p w14:paraId="314F43F3" w14:textId="77777777" w:rsidR="00340317" w:rsidRPr="004045F2" w:rsidRDefault="00340317" w:rsidP="006A0D85">
      <w:pPr>
        <w:pStyle w:val="rove3-slovantext"/>
      </w:pPr>
      <w:r w:rsidRPr="001552BC">
        <w:t xml:space="preserve">prodlením, opomenutím či rozhodnutím orgánů veřejné správy učiněným </w:t>
      </w:r>
      <w:r>
        <w:t>v rozporu s právními předpisy.</w:t>
      </w:r>
    </w:p>
    <w:p w14:paraId="48EE865C" w14:textId="77777777" w:rsidR="00340317" w:rsidRPr="003425A8" w:rsidRDefault="00340317" w:rsidP="007A6EF0">
      <w:pPr>
        <w:pStyle w:val="rove1-slolnku"/>
        <w:ind w:left="0"/>
      </w:pPr>
    </w:p>
    <w:p w14:paraId="01A56366" w14:textId="77777777" w:rsidR="00340317" w:rsidRPr="004045F2" w:rsidRDefault="00340317" w:rsidP="004045F2">
      <w:pPr>
        <w:pStyle w:val="rove1-nzevlnku"/>
      </w:pPr>
      <w:r>
        <w:t>Odstoupení od S</w:t>
      </w:r>
      <w:r w:rsidR="004045F2">
        <w:t>mlouvy</w:t>
      </w:r>
    </w:p>
    <w:p w14:paraId="40E2E9B7" w14:textId="77777777" w:rsidR="000943F0" w:rsidRDefault="00340317" w:rsidP="004045F2">
      <w:pPr>
        <w:pStyle w:val="rove2-slovantext"/>
      </w:pPr>
      <w:r>
        <w:t xml:space="preserve">Objednatel je oprávněn odstoupit od této Smlouvy, jestliže </w:t>
      </w:r>
      <w:r w:rsidR="000943F0">
        <w:t>nastane jakákoliv z těchto skutečností:</w:t>
      </w:r>
    </w:p>
    <w:p w14:paraId="5C2CEB05" w14:textId="2134BA47" w:rsidR="0018708B" w:rsidRDefault="000943F0" w:rsidP="000943F0">
      <w:pPr>
        <w:pStyle w:val="rove3-slovantext"/>
      </w:pPr>
      <w:r>
        <w:t>Z</w:t>
      </w:r>
      <w:r w:rsidR="00340317" w:rsidRPr="003425A8">
        <w:t>h</w:t>
      </w:r>
      <w:r w:rsidR="00340317">
        <w:t xml:space="preserve">otovitel </w:t>
      </w:r>
      <w:r>
        <w:t xml:space="preserve">je </w:t>
      </w:r>
      <w:r w:rsidR="00340317">
        <w:t>v prodlení s předáním D</w:t>
      </w:r>
      <w:r w:rsidR="00233C59">
        <w:t xml:space="preserve">íla </w:t>
      </w:r>
      <w:r w:rsidR="00340317" w:rsidRPr="003425A8">
        <w:t xml:space="preserve">o více než </w:t>
      </w:r>
      <w:r w:rsidR="0065088C">
        <w:t xml:space="preserve">10 </w:t>
      </w:r>
      <w:r w:rsidR="007B3BAB">
        <w:t xml:space="preserve">pracovních </w:t>
      </w:r>
      <w:r>
        <w:t>dnů;</w:t>
      </w:r>
    </w:p>
    <w:p w14:paraId="42410671" w14:textId="3688C234" w:rsidR="000943F0" w:rsidRDefault="004811DB" w:rsidP="000943F0">
      <w:pPr>
        <w:pStyle w:val="rove3-slovantext"/>
        <w:spacing w:before="0" w:after="0"/>
        <w:rPr>
          <w:lang w:eastAsia="cs-CZ"/>
        </w:rPr>
      </w:pPr>
      <w:r>
        <w:rPr>
          <w:lang w:eastAsia="cs-CZ"/>
        </w:rPr>
        <w:t>Zhotovitel bude v prodlení s prováděním některé z ostatních činností popsaných v této smlouvě</w:t>
      </w:r>
      <w:r w:rsidR="00433282">
        <w:rPr>
          <w:lang w:eastAsia="cs-CZ"/>
        </w:rPr>
        <w:t>;</w:t>
      </w:r>
    </w:p>
    <w:p w14:paraId="42BA0429" w14:textId="3F2906DA" w:rsidR="00433282" w:rsidRPr="000943F0" w:rsidRDefault="00433282" w:rsidP="000943F0">
      <w:pPr>
        <w:pStyle w:val="rove3-slovantext"/>
        <w:spacing w:before="0" w:after="0"/>
        <w:rPr>
          <w:lang w:eastAsia="cs-CZ"/>
        </w:rPr>
      </w:pPr>
      <w:r>
        <w:rPr>
          <w:lang w:eastAsia="cs-CZ"/>
        </w:rPr>
        <w:t xml:space="preserve">Zhotovitel </w:t>
      </w:r>
      <w:r w:rsidR="00F848DF">
        <w:rPr>
          <w:lang w:eastAsia="cs-CZ"/>
        </w:rPr>
        <w:t>bude v úpadku nebo vůči němu bude zahájen výkon rozhodnutí či exekuce</w:t>
      </w:r>
      <w:r w:rsidR="00FD67BE">
        <w:rPr>
          <w:lang w:eastAsia="cs-CZ"/>
        </w:rPr>
        <w:t>;</w:t>
      </w:r>
    </w:p>
    <w:p w14:paraId="53A0FEE8" w14:textId="77777777" w:rsidR="00340317" w:rsidRPr="00E3529C" w:rsidRDefault="00340317" w:rsidP="004045F2">
      <w:pPr>
        <w:pStyle w:val="rove2-slovantext"/>
      </w:pPr>
      <w:r w:rsidRPr="00E3529C">
        <w:t>Zhotovitel je oprávněn od této Smlouvy odstoupit, jestliže nastane jakákoli z těchto skutečností</w:t>
      </w:r>
      <w:r>
        <w:t>:</w:t>
      </w:r>
    </w:p>
    <w:p w14:paraId="625FECA9" w14:textId="4F1A2DFD" w:rsidR="00340317" w:rsidRPr="00E3529C" w:rsidRDefault="00340317" w:rsidP="004045F2">
      <w:pPr>
        <w:pStyle w:val="rove3-slovantext"/>
      </w:pPr>
      <w:r>
        <w:t xml:space="preserve">Objednatel </w:t>
      </w:r>
      <w:r w:rsidRPr="00E3529C">
        <w:t>neposkytne Zhotoviteli součinnost ve smyslu této Smlouvy ani v přiměřené lhůtě určené mu Zhotovitelem</w:t>
      </w:r>
      <w:r w:rsidR="00CC01D5">
        <w:t>.</w:t>
      </w:r>
    </w:p>
    <w:p w14:paraId="1506FC31" w14:textId="77777777" w:rsidR="00340317" w:rsidRPr="00E3529C" w:rsidRDefault="00340317" w:rsidP="004045F2">
      <w:pPr>
        <w:pStyle w:val="rove3-slovantext"/>
      </w:pPr>
      <w:r w:rsidRPr="00E3529C">
        <w:t>Objednatel poskytne pro provedení Díla podklady nebo pokyny,</w:t>
      </w:r>
      <w:r w:rsidR="00233C59">
        <w:t xml:space="preserve"> které jsou nevhodné, a trvá na </w:t>
      </w:r>
      <w:r>
        <w:t xml:space="preserve">provedení Díla podle </w:t>
      </w:r>
      <w:r w:rsidR="00953D8D">
        <w:t xml:space="preserve">těchto nevhodných podkladů nebo </w:t>
      </w:r>
      <w:r>
        <w:t>pokynů</w:t>
      </w:r>
      <w:r w:rsidRPr="00E3529C">
        <w:t xml:space="preserve"> přestože byl na jejich nevhodnost Zhotovitelem písemně upozorněn, spolu s objasněním důvodu nevhodnosti</w:t>
      </w:r>
      <w:r w:rsidR="00CC01D5">
        <w:t>.</w:t>
      </w:r>
    </w:p>
    <w:p w14:paraId="4805B3C0" w14:textId="3E26C291" w:rsidR="00340317" w:rsidRPr="007A6EF0" w:rsidRDefault="00340317" w:rsidP="004045F2">
      <w:pPr>
        <w:pStyle w:val="rove2-slovantext"/>
      </w:pPr>
      <w:r w:rsidRPr="00872672">
        <w:lastRenderedPageBreak/>
        <w:t xml:space="preserve">V případě odstoupení od Smlouvy </w:t>
      </w:r>
      <w:r>
        <w:t xml:space="preserve">dle tohoto článku </w:t>
      </w:r>
      <w:r w:rsidR="001370B6">
        <w:t xml:space="preserve">bude Objednatel povinen </w:t>
      </w:r>
      <w:r w:rsidR="001370B6">
        <w:rPr>
          <w:bCs/>
        </w:rPr>
        <w:t>Zhotoviteli uhradit účelně vynaložené náklady prokazatelně spojené s dosud provedenými činnostmi nebo částmi Díla dle této smlouvy</w:t>
      </w:r>
      <w:r>
        <w:t>.</w:t>
      </w:r>
      <w:r w:rsidR="0015695C">
        <w:t xml:space="preserve"> V případě, že k odstoupení od této smlouvy Obj</w:t>
      </w:r>
      <w:r w:rsidR="00B20A69">
        <w:t xml:space="preserve">ednatelem </w:t>
      </w:r>
      <w:r w:rsidR="0015695C">
        <w:t>dojde z důvodů ležících na straně Zhotovitele</w:t>
      </w:r>
      <w:r w:rsidR="00B20A69">
        <w:t xml:space="preserve">, </w:t>
      </w:r>
      <w:r w:rsidR="00B20A69">
        <w:rPr>
          <w:bCs/>
        </w:rPr>
        <w:t>vznikne objednateli vůči Zhotoviteli nárok na úhradu vícenákladů vynaložených na dokončení díla uvedeného v čl. II. této smlouvy a na náhradu ztrát vzniklých prodloužením termínu jejího dokončení ve stejném rozsahu. V případě, že od této smlouvy odstoupí Zhotovitel z důvodů ležících na straně Objednatele</w:t>
      </w:r>
      <w:r w:rsidR="001A5EBC">
        <w:rPr>
          <w:bCs/>
        </w:rPr>
        <w:t xml:space="preserve">, bude mít Zhotovitel u těch částí díla, které již byly řádně a úplně dokončeny a předány Objednateli, </w:t>
      </w:r>
      <w:r w:rsidR="00674187">
        <w:rPr>
          <w:bCs/>
        </w:rPr>
        <w:t xml:space="preserve">na místo náhrady účelně vynaložených výdajů </w:t>
      </w:r>
      <w:r w:rsidR="008C29B5">
        <w:rPr>
          <w:bCs/>
        </w:rPr>
        <w:t xml:space="preserve">na jejich provedení </w:t>
      </w:r>
      <w:r w:rsidR="00674187">
        <w:rPr>
          <w:bCs/>
        </w:rPr>
        <w:t xml:space="preserve">ve smyslu prvé věty tohoto článku </w:t>
      </w:r>
      <w:r w:rsidR="001A5EBC">
        <w:rPr>
          <w:bCs/>
        </w:rPr>
        <w:t xml:space="preserve">nárok na úhradu jejich ceny ve výši dané čl. V této smlouvy. </w:t>
      </w:r>
    </w:p>
    <w:p w14:paraId="4F636112" w14:textId="51D188E2" w:rsidR="004F7C93" w:rsidRPr="004045F2" w:rsidRDefault="004F7C93" w:rsidP="004045F2">
      <w:pPr>
        <w:pStyle w:val="rove2-slovantext"/>
      </w:pPr>
      <w:r>
        <w:t xml:space="preserve">Odstoupením od smlouvy zanikají všechna práva a povinnosti stran ze smlouvy, vyjma práv uvedených v bodě 3 tohoto článku </w:t>
      </w:r>
      <w:r w:rsidR="00514385">
        <w:t>a dále nároků stran</w:t>
      </w:r>
      <w:r>
        <w:t xml:space="preserve"> na náhradu škody vzniklé porušením </w:t>
      </w:r>
      <w:r w:rsidR="00A010D8">
        <w:t xml:space="preserve">této </w:t>
      </w:r>
      <w:r>
        <w:t>smlouvy, nároků na smluvní pokuty a jiných nároků, které podle této smlouvy nebo vzhledem ke své povaze mají trvat i po ukončení smlouvy</w:t>
      </w:r>
      <w:r w:rsidR="00A010D8">
        <w:t>.</w:t>
      </w:r>
    </w:p>
    <w:p w14:paraId="03B6677F" w14:textId="77777777" w:rsidR="00CA6DC9" w:rsidRDefault="00CA6DC9" w:rsidP="007A6EF0">
      <w:pPr>
        <w:pStyle w:val="rove1-nzevlnku"/>
        <w:spacing w:after="0"/>
      </w:pPr>
      <w:r>
        <w:t>XII.</w:t>
      </w:r>
    </w:p>
    <w:p w14:paraId="7B2D966E" w14:textId="6EC7D800" w:rsidR="0087343E" w:rsidRDefault="0087343E">
      <w:pPr>
        <w:pStyle w:val="rove1-nzevlnku"/>
      </w:pPr>
      <w:r>
        <w:t>Smluvní pokuty</w:t>
      </w:r>
    </w:p>
    <w:p w14:paraId="34DE602A" w14:textId="57F9803C" w:rsidR="0087343E" w:rsidRDefault="003B361A" w:rsidP="003B361A">
      <w:pPr>
        <w:pStyle w:val="rove2-slovantext"/>
        <w:numPr>
          <w:ilvl w:val="1"/>
          <w:numId w:val="32"/>
        </w:numPr>
      </w:pPr>
      <w:r>
        <w:t>V případě, že zhotovitel bude v prodlení se svojí povinností splnit včas předmět smlouvy nebo jeho část, tj. nedodrží při provádění díla</w:t>
      </w:r>
      <w:r w:rsidRPr="007A6EF0">
        <w:t xml:space="preserve"> </w:t>
      </w:r>
      <w:r>
        <w:t xml:space="preserve">termín stanovený v čl. VI. této smlouvy, je povinen zaplatit objednateli smluvní pokutu ve výši 0,1 % z ceny části díla, se kterou je v prodlení, za každý, byť jen započatý den prodlení. V případě, že zhotovitel prokáže, že prodlení vzniklo z viny na straně objednatele, zanikne objednateli právo smluvní pokutu uplatňovat. </w:t>
      </w:r>
    </w:p>
    <w:p w14:paraId="19B97071" w14:textId="2CA000C1" w:rsidR="003B361A" w:rsidRDefault="007F1EE1" w:rsidP="003B361A">
      <w:pPr>
        <w:pStyle w:val="rove2-slovantext"/>
        <w:numPr>
          <w:ilvl w:val="1"/>
          <w:numId w:val="32"/>
        </w:numPr>
      </w:pPr>
      <w:r>
        <w:t>V případě, že zhotovitel nedodrží lhůtu pro odstranění vad díla</w:t>
      </w:r>
      <w:r w:rsidR="00F8312E">
        <w:t>, poskytnutí stanoviska, odpovědi nebo posouzení</w:t>
      </w:r>
      <w:r>
        <w:t xml:space="preserve"> </w:t>
      </w:r>
      <w:r w:rsidR="002E4FDC">
        <w:t xml:space="preserve">dle </w:t>
      </w:r>
      <w:r>
        <w:t xml:space="preserve">této Smlouvy, je povinen zaplatit objednateli smluvní pokutu ve výši </w:t>
      </w:r>
      <w:r w:rsidR="00C01DEB">
        <w:t>2</w:t>
      </w:r>
      <w:r>
        <w:t> </w:t>
      </w:r>
      <w:r w:rsidR="00C01DEB">
        <w:t>5</w:t>
      </w:r>
      <w:r>
        <w:t>00 Kč za každý, byť i jen započatý den prodlení.</w:t>
      </w:r>
      <w:r w:rsidR="00C47231">
        <w:t xml:space="preserve"> </w:t>
      </w:r>
    </w:p>
    <w:p w14:paraId="544C728A" w14:textId="77777777" w:rsidR="00106F9B" w:rsidRDefault="00C47231" w:rsidP="003B361A">
      <w:pPr>
        <w:pStyle w:val="rove2-slovantext"/>
        <w:numPr>
          <w:ilvl w:val="1"/>
          <w:numId w:val="32"/>
        </w:numPr>
      </w:pPr>
      <w:r>
        <w:t>V</w:t>
      </w:r>
      <w:r w:rsidR="002E4FDC">
        <w:t> </w:t>
      </w:r>
      <w:r>
        <w:t>případě</w:t>
      </w:r>
      <w:r w:rsidR="002E4FDC">
        <w:t xml:space="preserve">, že se Zhotovitel </w:t>
      </w:r>
      <w:r w:rsidR="00AD7C84">
        <w:t>bez řádného a objektivně ospravedlnitelného důvodu (nemoc, vyšší moc a podobně)</w:t>
      </w:r>
      <w:r w:rsidR="006E5859">
        <w:t>, který neprodleně sdělí Objednateli,</w:t>
      </w:r>
      <w:r w:rsidR="00AD7C84">
        <w:t xml:space="preserve"> </w:t>
      </w:r>
      <w:r w:rsidR="002E4FDC">
        <w:t xml:space="preserve">včas nedostaví na </w:t>
      </w:r>
      <w:r w:rsidR="00F266CE">
        <w:t xml:space="preserve">kontrolní den Stavby, na který bude Objednatelem písemně pozván alespoň 5 pracovních dnů předem, zavazuje se uhradit jednorázovou smluvní pokutu ve výši 5.000,-Kč a případně nahradit všem osobám, které se z tohoto důvodu </w:t>
      </w:r>
      <w:r w:rsidR="00AD7C84">
        <w:t>marně zúčastní takového kontrolního dne, náhradu výdajů spojených s takovou marnou účastí.</w:t>
      </w:r>
    </w:p>
    <w:p w14:paraId="1801C047" w14:textId="6C9AD6A1" w:rsidR="007F1EE1" w:rsidRDefault="00106F9B" w:rsidP="003B361A">
      <w:pPr>
        <w:pStyle w:val="rove2-slovantext"/>
        <w:numPr>
          <w:ilvl w:val="1"/>
          <w:numId w:val="32"/>
        </w:numPr>
      </w:pPr>
      <w:r w:rsidRPr="006979F5">
        <w:t xml:space="preserve">Smluvní strany se dohodly, že </w:t>
      </w:r>
      <w:r>
        <w:t>O</w:t>
      </w:r>
      <w:r w:rsidRPr="006979F5">
        <w:t xml:space="preserve">bjednatel je vedle </w:t>
      </w:r>
      <w:r>
        <w:t xml:space="preserve">výše popsaných </w:t>
      </w:r>
      <w:r w:rsidRPr="006979F5">
        <w:t xml:space="preserve">smluvních pokut oprávněn </w:t>
      </w:r>
      <w:r>
        <w:t>Z</w:t>
      </w:r>
      <w:r w:rsidRPr="006979F5">
        <w:t xml:space="preserve">hotoviteli v případě, že dílo obsahuje vady, účtovat i </w:t>
      </w:r>
      <w:r w:rsidR="00846D8E">
        <w:t xml:space="preserve">smluvní pokutu odpovídající výši </w:t>
      </w:r>
      <w:r w:rsidRPr="006979F5">
        <w:t>náklad</w:t>
      </w:r>
      <w:r w:rsidR="00093BE5">
        <w:t>ů</w:t>
      </w:r>
      <w:r>
        <w:t xml:space="preserve"> (v poměrné výši podle procentní výše poskytnuté dotace ve vztahu k celkovým uznatelným nákladům projektu)</w:t>
      </w:r>
      <w:r w:rsidRPr="006979F5">
        <w:t xml:space="preserve">, které </w:t>
      </w:r>
      <w:r w:rsidR="00E776B9">
        <w:t xml:space="preserve">při vynaložení </w:t>
      </w:r>
      <w:r w:rsidRPr="006979F5">
        <w:t xml:space="preserve">na zhotovení </w:t>
      </w:r>
      <w:r w:rsidR="00093BE5">
        <w:t>Stavby</w:t>
      </w:r>
      <w:r w:rsidRPr="006979F5">
        <w:t xml:space="preserve"> nebudou poskytovatelem případné dotace považovány </w:t>
      </w:r>
      <w:r w:rsidR="00E776B9">
        <w:t>za</w:t>
      </w:r>
      <w:r w:rsidRPr="006979F5">
        <w:t xml:space="preserve"> uznatelné náklady z důvodu, že jejich potřeba nevyplývala z projektové dokumentace</w:t>
      </w:r>
      <w:r>
        <w:t xml:space="preserve"> nebo </w:t>
      </w:r>
      <w:r w:rsidR="00E776B9">
        <w:t>soupisu prací</w:t>
      </w:r>
      <w:r w:rsidRPr="006979F5">
        <w:t>, kter</w:t>
      </w:r>
      <w:r>
        <w:t>é</w:t>
      </w:r>
      <w:r w:rsidRPr="006979F5">
        <w:t xml:space="preserve"> </w:t>
      </w:r>
      <w:r>
        <w:t>jsou</w:t>
      </w:r>
      <w:r w:rsidRPr="006979F5">
        <w:t xml:space="preserve"> předmětem </w:t>
      </w:r>
      <w:r w:rsidR="002F20E0">
        <w:t xml:space="preserve">Díla dle </w:t>
      </w:r>
      <w:r w:rsidRPr="006979F5">
        <w:t xml:space="preserve">této smlouvy, </w:t>
      </w:r>
      <w:r w:rsidR="00292C12">
        <w:t>v době, kdy taková projektová dokumentace</w:t>
      </w:r>
      <w:r w:rsidR="00477C22">
        <w:t xml:space="preserve"> a soupis prací</w:t>
      </w:r>
      <w:r w:rsidR="00292C12">
        <w:t xml:space="preserve"> bud</w:t>
      </w:r>
      <w:r w:rsidR="00477C22">
        <w:t>ou</w:t>
      </w:r>
      <w:r w:rsidR="00292C12">
        <w:t xml:space="preserve"> předložen</w:t>
      </w:r>
      <w:r w:rsidR="00477C22">
        <w:t>y</w:t>
      </w:r>
      <w:r w:rsidR="00292C12">
        <w:t xml:space="preserve"> poskytovateli dotace </w:t>
      </w:r>
      <w:r w:rsidR="002F20E0">
        <w:t xml:space="preserve">v rámci žádosti o její poskytnutí, </w:t>
      </w:r>
      <w:r w:rsidRPr="006979F5">
        <w:t>ač b</w:t>
      </w:r>
      <w:r w:rsidR="00AE0147">
        <w:t>ude</w:t>
      </w:r>
      <w:r w:rsidRPr="006979F5">
        <w:t xml:space="preserve"> takové náklady </w:t>
      </w:r>
      <w:r w:rsidR="00E776B9">
        <w:t xml:space="preserve">objektivně </w:t>
      </w:r>
      <w:r w:rsidRPr="006979F5">
        <w:t xml:space="preserve">potřeba vynaložit za účelem dokončení </w:t>
      </w:r>
      <w:r w:rsidR="00E776B9">
        <w:t>Stavby</w:t>
      </w:r>
      <w:r w:rsidRPr="006979F5">
        <w:t xml:space="preserve"> tak, aby byl</w:t>
      </w:r>
      <w:r w:rsidR="00E776B9">
        <w:t>a</w:t>
      </w:r>
      <w:r w:rsidRPr="006979F5">
        <w:t xml:space="preserve"> plně funkční a způsobil</w:t>
      </w:r>
      <w:r w:rsidR="00E776B9">
        <w:t>á</w:t>
      </w:r>
      <w:r w:rsidRPr="006979F5">
        <w:t xml:space="preserve"> k užívání za účelem, k němuž je dle projektové dokumentace dle této smlouvy určen</w:t>
      </w:r>
      <w:r w:rsidR="00E776B9">
        <w:t xml:space="preserve">a a </w:t>
      </w:r>
      <w:r w:rsidR="00A20A67">
        <w:t xml:space="preserve">nutnost vynaložení takových nákladů, respektive provedení takových stavebních prací musela být při vynaložení odborné péče Zhotoviteli </w:t>
      </w:r>
      <w:r w:rsidR="004A2DB5">
        <w:t>v době provádění Díla zřejmá.</w:t>
      </w:r>
      <w:r w:rsidR="00AD7C84">
        <w:t xml:space="preserve"> </w:t>
      </w:r>
    </w:p>
    <w:p w14:paraId="0603F597" w14:textId="77777777" w:rsidR="007A6EF0" w:rsidRDefault="007A6EF0" w:rsidP="007A6EF0">
      <w:pPr>
        <w:pStyle w:val="rove1-nzevlnku"/>
        <w:spacing w:after="0"/>
        <w:rPr>
          <w:rFonts w:ascii="Verdana" w:hAnsi="Verdana" w:cs="Times New Roman"/>
          <w:b w:val="0"/>
          <w:szCs w:val="24"/>
        </w:rPr>
      </w:pPr>
    </w:p>
    <w:p w14:paraId="1C8C1CA9" w14:textId="0A2E7F82" w:rsidR="0087343E" w:rsidRDefault="0087343E" w:rsidP="007A6EF0">
      <w:pPr>
        <w:pStyle w:val="rove1-nzevlnku"/>
        <w:spacing w:after="0"/>
      </w:pPr>
      <w:r>
        <w:t>XIII.</w:t>
      </w:r>
    </w:p>
    <w:p w14:paraId="7465ED12" w14:textId="1EF0F24C" w:rsidR="00340317" w:rsidRPr="00C57F3F" w:rsidRDefault="00340317" w:rsidP="004045F2">
      <w:pPr>
        <w:pStyle w:val="rove1-nzevlnku"/>
      </w:pPr>
      <w:r>
        <w:t>Závěrečná</w:t>
      </w:r>
      <w:r w:rsidRPr="00C57F3F">
        <w:t xml:space="preserve"> ustanovení</w:t>
      </w:r>
    </w:p>
    <w:p w14:paraId="0544B50B" w14:textId="77777777" w:rsidR="0018708B" w:rsidRDefault="00340317" w:rsidP="004045F2">
      <w:pPr>
        <w:pStyle w:val="rove2-slovantext"/>
      </w:pPr>
      <w:r w:rsidRPr="000C1CAB">
        <w:t xml:space="preserve">Nebude-li doručení zásilky prokázáno jinak, má se za to, že zásilka odeslaná prostřednictvím provozovatele poštovních služeb na adresu smluvní strany uvedenou v záhlaví této Smlouvy nebo </w:t>
      </w:r>
      <w:r w:rsidRPr="000C1CAB">
        <w:lastRenderedPageBreak/>
        <w:t>na</w:t>
      </w:r>
      <w:r w:rsidR="00233C59">
        <w:t> </w:t>
      </w:r>
      <w:r w:rsidRPr="000C1CAB">
        <w:t>jinou adresu, o které smluvní strana písemně informovala druhou smluvní stranu, došla adresátovi třetí pracovní den po odeslání.</w:t>
      </w:r>
    </w:p>
    <w:p w14:paraId="37E210E2" w14:textId="77777777" w:rsidR="00340317" w:rsidRPr="004045F2" w:rsidRDefault="00340317" w:rsidP="004045F2">
      <w:pPr>
        <w:pStyle w:val="rove2-slovantext"/>
      </w:pPr>
      <w:r w:rsidRPr="00264D97">
        <w:t>Tato Smlouva obsa</w:t>
      </w:r>
      <w:r>
        <w:t>huje úplné ujednání o předmětu S</w:t>
      </w:r>
      <w:r w:rsidRPr="00264D97">
        <w:t>mlouvy</w:t>
      </w:r>
      <w:r>
        <w:t xml:space="preserve"> a všech náležitostech, které strany měly a chtěly ve Smlouvě ujednat, a které považují za důležité pro závaznost této Smlouvy.</w:t>
      </w:r>
      <w:r w:rsidR="004045F2">
        <w:t xml:space="preserve"> </w:t>
      </w:r>
      <w:r>
        <w:t>Žádný projev stran učiněný při jednání o této Smlouvě ani projev učiněný po uzavření této Smlouvy nesmí být vykládán v rozporu s výslovnými ustanoveními této Smlouvy a nezakládá žádný závazek žádné smluvní strany.</w:t>
      </w:r>
    </w:p>
    <w:p w14:paraId="76AE762E" w14:textId="77777777" w:rsidR="00340317" w:rsidRPr="00556175" w:rsidRDefault="00340317" w:rsidP="004045F2">
      <w:pPr>
        <w:pStyle w:val="rove2-slovantext"/>
      </w:pPr>
      <w:r w:rsidRPr="00556175">
        <w:t xml:space="preserve">Pro vyloučení pochybností si smluvní strany výslovně sjednávají, že žádný závazek z této Smlouvy není fixním závazkem dle </w:t>
      </w:r>
      <w:proofErr w:type="spellStart"/>
      <w:r w:rsidRPr="00556175">
        <w:t>ust</w:t>
      </w:r>
      <w:proofErr w:type="spellEnd"/>
      <w:r w:rsidRPr="00556175">
        <w:t>. § 1980 občanského zákoníku.</w:t>
      </w:r>
    </w:p>
    <w:p w14:paraId="69D92E15" w14:textId="77777777" w:rsidR="00340317" w:rsidRPr="00556175" w:rsidRDefault="00340317" w:rsidP="00B0723E">
      <w:pPr>
        <w:pStyle w:val="rove2-slovantext"/>
      </w:pPr>
      <w:r w:rsidRPr="00556175">
        <w:t>Právní vztahy touto Smlouvou neupravené se řídí zákonem č. 89/2012 Sb., občanský zákoník a</w:t>
      </w:r>
      <w:r w:rsidR="00233C59" w:rsidRPr="00556175">
        <w:t> </w:t>
      </w:r>
      <w:r w:rsidRPr="00556175">
        <w:t>souvisejícími právními předpisy, jakými jsou stavební zákon a jeho prováděcí vyhlášky, autorský zákon atd.</w:t>
      </w:r>
    </w:p>
    <w:p w14:paraId="4BC9CB1F" w14:textId="77777777" w:rsidR="00340317" w:rsidRPr="004045F2" w:rsidRDefault="00340317" w:rsidP="004045F2">
      <w:pPr>
        <w:pStyle w:val="rove2-slovantext"/>
      </w:pPr>
      <w:r w:rsidRPr="00F03734">
        <w:t>Měnit nebo doplňovat text této Smlouvy lze jen formou písemných dodatků podepsaných oběma smluvními stranami.</w:t>
      </w:r>
      <w:r w:rsidR="004045F2">
        <w:t xml:space="preserve"> </w:t>
      </w:r>
      <w:r w:rsidRPr="00F03734">
        <w:t>Za písemnou formu dodatků nebude považována výměna e-mailových zpráv mezi smluvními stranami.</w:t>
      </w:r>
    </w:p>
    <w:p w14:paraId="178248E5" w14:textId="77777777" w:rsidR="00340317" w:rsidRPr="004045F2" w:rsidRDefault="00340317" w:rsidP="004045F2">
      <w:pPr>
        <w:pStyle w:val="rove2-slovantext"/>
      </w:pPr>
      <w:r w:rsidRPr="00F03734">
        <w:t xml:space="preserve">Tato Smlouva je vyhotovena ve </w:t>
      </w:r>
      <w:r w:rsidR="007A2010" w:rsidRPr="00D876F5">
        <w:t>dvou</w:t>
      </w:r>
      <w:r w:rsidRPr="00D876F5">
        <w:t xml:space="preserve"> stejnopisech</w:t>
      </w:r>
      <w:r w:rsidR="002C21A8" w:rsidRPr="00D876F5">
        <w:t xml:space="preserve"> o stejné</w:t>
      </w:r>
      <w:r w:rsidR="002C21A8">
        <w:t xml:space="preserve"> právní síle originálu</w:t>
      </w:r>
      <w:r w:rsidRPr="00F03734">
        <w:t xml:space="preserve">, </w:t>
      </w:r>
      <w:r w:rsidR="00E62691" w:rsidRPr="00E62691">
        <w:t>z ni</w:t>
      </w:r>
      <w:r w:rsidR="00E62691">
        <w:t xml:space="preserve">chž každá ze smluvních stran </w:t>
      </w:r>
      <w:r w:rsidR="00E62691" w:rsidRPr="00E62691">
        <w:t xml:space="preserve">obdrží jedno vyhotovení </w:t>
      </w:r>
      <w:r w:rsidR="002C21A8">
        <w:t>(</w:t>
      </w:r>
      <w:proofErr w:type="spellStart"/>
      <w:r w:rsidR="002C21A8">
        <w:t>paré</w:t>
      </w:r>
      <w:proofErr w:type="spellEnd"/>
      <w:r w:rsidR="002C21A8">
        <w:t>)</w:t>
      </w:r>
      <w:r w:rsidRPr="00F03734">
        <w:t>.</w:t>
      </w:r>
    </w:p>
    <w:p w14:paraId="7C332A7E" w14:textId="52A9E564" w:rsidR="00340317" w:rsidRPr="004045F2" w:rsidRDefault="00340317" w:rsidP="004045F2">
      <w:pPr>
        <w:pStyle w:val="rove2-slovantext"/>
      </w:pPr>
      <w:r>
        <w:t>Ta</w:t>
      </w:r>
      <w:r w:rsidRPr="00F03734">
        <w:t>to Smlouva nabývá platnosti dnem jejího podpisu oběma smluvními stranami</w:t>
      </w:r>
      <w:r w:rsidR="001F6ECC">
        <w:t xml:space="preserve"> a účinnosti okamžikem uveřejnění v registru smluv podle zvláštního zákona</w:t>
      </w:r>
      <w:r w:rsidRPr="00F03734">
        <w:t>.</w:t>
      </w:r>
    </w:p>
    <w:p w14:paraId="51F2118B" w14:textId="000D5814" w:rsidR="00340317" w:rsidRDefault="00340317" w:rsidP="004045F2">
      <w:pPr>
        <w:pStyle w:val="rove2-slovantext"/>
      </w:pPr>
      <w:r w:rsidRPr="00B72D5C">
        <w:t xml:space="preserve">Obě </w:t>
      </w:r>
      <w:r w:rsidR="00083402">
        <w:t xml:space="preserve">smluvní </w:t>
      </w:r>
      <w:r w:rsidRPr="00B72D5C">
        <w:t xml:space="preserve">strany se s obsahem </w:t>
      </w:r>
      <w:r>
        <w:t>této S</w:t>
      </w:r>
      <w:r w:rsidRPr="00B72D5C">
        <w:t>mlouvy seznámily a prohlašují, že tato plně vyjadřuje jejich jasnou a</w:t>
      </w:r>
      <w:r w:rsidR="00233C59">
        <w:t> </w:t>
      </w:r>
      <w:r w:rsidRPr="00B72D5C">
        <w:t>svobodnou vůli, c</w:t>
      </w:r>
      <w:r w:rsidR="004045F2">
        <w:t>ož zde potvrzují svými podpisy.</w:t>
      </w:r>
    </w:p>
    <w:p w14:paraId="60F14FEF" w14:textId="77777777" w:rsidR="007A6EF0" w:rsidRDefault="007A6EF0" w:rsidP="007A6EF0">
      <w:pPr>
        <w:pStyle w:val="rove2-slovantext"/>
        <w:numPr>
          <w:ilvl w:val="0"/>
          <w:numId w:val="0"/>
        </w:numPr>
        <w:ind w:left="39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20"/>
        <w:gridCol w:w="567"/>
        <w:gridCol w:w="2381"/>
      </w:tblGrid>
      <w:tr w:rsidR="00473EDA" w14:paraId="550B4892" w14:textId="77777777" w:rsidTr="00C23675">
        <w:trPr>
          <w:trHeight w:val="567"/>
        </w:trPr>
        <w:tc>
          <w:tcPr>
            <w:tcW w:w="4031" w:type="dxa"/>
          </w:tcPr>
          <w:p w14:paraId="3E02977E" w14:textId="674F95E5" w:rsidR="00473EDA" w:rsidRDefault="00D876F5" w:rsidP="007A6EF0">
            <w:pPr>
              <w:keepNext/>
              <w:rPr>
                <w:lang w:bidi="en-US"/>
              </w:rPr>
            </w:pPr>
            <w:r>
              <w:rPr>
                <w:lang w:bidi="en-US"/>
              </w:rPr>
              <w:lastRenderedPageBreak/>
              <w:t xml:space="preserve">Příbrami </w:t>
            </w:r>
            <w:r w:rsidR="00473EDA">
              <w:rPr>
                <w:lang w:bidi="en-US"/>
              </w:rPr>
              <w:t xml:space="preserve">dne </w:t>
            </w:r>
            <w:r w:rsidR="00743BD6">
              <w:rPr>
                <w:lang w:bidi="en-US"/>
              </w:rPr>
              <w:t>…………………</w:t>
            </w:r>
          </w:p>
        </w:tc>
        <w:tc>
          <w:tcPr>
            <w:tcW w:w="567" w:type="dxa"/>
          </w:tcPr>
          <w:p w14:paraId="047A9F3C" w14:textId="77777777" w:rsidR="00473EDA" w:rsidRDefault="00473EDA" w:rsidP="00233C59">
            <w:pPr>
              <w:keepNext/>
              <w:rPr>
                <w:lang w:bidi="en-US"/>
              </w:rPr>
            </w:pPr>
          </w:p>
        </w:tc>
        <w:tc>
          <w:tcPr>
            <w:tcW w:w="2381" w:type="dxa"/>
          </w:tcPr>
          <w:p w14:paraId="6F3B67D5" w14:textId="3C6B77AB" w:rsidR="00473EDA" w:rsidRDefault="00AD2B60" w:rsidP="00743BD6">
            <w:pPr>
              <w:keepNext/>
              <w:rPr>
                <w:lang w:bidi="en-US"/>
              </w:rPr>
            </w:pPr>
            <w:r>
              <w:rPr>
                <w:lang w:bidi="en-US"/>
              </w:rPr>
              <w:t xml:space="preserve">V </w:t>
            </w:r>
            <w:r w:rsidR="0075764F">
              <w:rPr>
                <w:lang w:bidi="en-US"/>
              </w:rPr>
              <w:t>………</w:t>
            </w:r>
            <w:r w:rsidR="008C6D23">
              <w:rPr>
                <w:lang w:bidi="en-US"/>
              </w:rPr>
              <w:t xml:space="preserve"> </w:t>
            </w:r>
            <w:r>
              <w:rPr>
                <w:lang w:bidi="en-US"/>
              </w:rPr>
              <w:t xml:space="preserve">dne </w:t>
            </w:r>
            <w:r w:rsidR="00851CA0">
              <w:rPr>
                <w:lang w:bidi="en-US"/>
              </w:rPr>
              <w:t>……………………</w:t>
            </w:r>
          </w:p>
        </w:tc>
      </w:tr>
      <w:tr w:rsidR="00473EDA" w14:paraId="5C0E9F6A" w14:textId="77777777" w:rsidTr="00C23675">
        <w:trPr>
          <w:trHeight w:val="1418"/>
        </w:trPr>
        <w:tc>
          <w:tcPr>
            <w:tcW w:w="4031" w:type="dxa"/>
            <w:tcBorders>
              <w:bottom w:val="single" w:sz="4" w:space="0" w:color="auto"/>
            </w:tcBorders>
          </w:tcPr>
          <w:p w14:paraId="2CEBDBFC" w14:textId="77777777" w:rsidR="00473EDA" w:rsidRDefault="00473EDA" w:rsidP="00233C59">
            <w:pPr>
              <w:keepNext/>
              <w:rPr>
                <w:lang w:bidi="en-US"/>
              </w:rPr>
            </w:pPr>
          </w:p>
        </w:tc>
        <w:tc>
          <w:tcPr>
            <w:tcW w:w="567" w:type="dxa"/>
          </w:tcPr>
          <w:p w14:paraId="6F632F4E" w14:textId="77777777" w:rsidR="00473EDA" w:rsidRDefault="00473EDA" w:rsidP="00233C59">
            <w:pPr>
              <w:keepNext/>
              <w:rPr>
                <w:lang w:bidi="en-US"/>
              </w:rPr>
            </w:pPr>
          </w:p>
        </w:tc>
        <w:tc>
          <w:tcPr>
            <w:tcW w:w="2381" w:type="dxa"/>
            <w:tcBorders>
              <w:bottom w:val="single" w:sz="4" w:space="0" w:color="auto"/>
            </w:tcBorders>
          </w:tcPr>
          <w:p w14:paraId="4B1ABE98" w14:textId="77777777" w:rsidR="00473EDA" w:rsidRDefault="00473EDA" w:rsidP="00233C59">
            <w:pPr>
              <w:keepNext/>
              <w:rPr>
                <w:lang w:bidi="en-US"/>
              </w:rPr>
            </w:pPr>
          </w:p>
        </w:tc>
      </w:tr>
      <w:tr w:rsidR="00473EDA" w14:paraId="48D7F69E" w14:textId="77777777" w:rsidTr="00C23675">
        <w:trPr>
          <w:trHeight w:val="567"/>
        </w:trPr>
        <w:tc>
          <w:tcPr>
            <w:tcW w:w="4031" w:type="dxa"/>
            <w:tcBorders>
              <w:top w:val="single" w:sz="4" w:space="0" w:color="auto"/>
            </w:tcBorders>
            <w:tcMar>
              <w:top w:w="113" w:type="dxa"/>
            </w:tcMar>
          </w:tcPr>
          <w:p w14:paraId="38068950" w14:textId="77777777" w:rsidR="00D876F5" w:rsidRPr="00F53380" w:rsidRDefault="00D876F5" w:rsidP="00D876F5">
            <w:pPr>
              <w:keepNext/>
              <w:rPr>
                <w:b/>
                <w:szCs w:val="18"/>
              </w:rPr>
            </w:pPr>
            <w:r w:rsidRPr="004B22A4">
              <w:rPr>
                <w:b/>
                <w:szCs w:val="18"/>
              </w:rPr>
              <w:t>Oblastní nemocnice Příbram, a.s.</w:t>
            </w:r>
          </w:p>
          <w:p w14:paraId="1ED1DF04" w14:textId="77777777" w:rsidR="00C23675" w:rsidRDefault="00D876F5" w:rsidP="00D876F5">
            <w:pPr>
              <w:keepNext/>
              <w:rPr>
                <w:szCs w:val="18"/>
                <w:lang w:bidi="en-US"/>
              </w:rPr>
            </w:pPr>
            <w:r>
              <w:rPr>
                <w:szCs w:val="18"/>
                <w:lang w:bidi="en-US"/>
              </w:rPr>
              <w:t xml:space="preserve">MUDr. Stanislav Holobrada, </w:t>
            </w:r>
          </w:p>
          <w:p w14:paraId="6DCE99CD" w14:textId="2B1B245B" w:rsidR="00D876F5" w:rsidRDefault="00C23675" w:rsidP="00D876F5">
            <w:pPr>
              <w:keepNext/>
              <w:rPr>
                <w:szCs w:val="18"/>
                <w:lang w:bidi="en-US"/>
              </w:rPr>
            </w:pPr>
            <w:r>
              <w:rPr>
                <w:szCs w:val="18"/>
                <w:lang w:bidi="en-US"/>
              </w:rPr>
              <w:t xml:space="preserve">předseda představenstva </w:t>
            </w:r>
            <w:r w:rsidR="00D876F5" w:rsidRPr="00F53380">
              <w:rPr>
                <w:szCs w:val="18"/>
                <w:lang w:bidi="en-US"/>
              </w:rPr>
              <w:t xml:space="preserve"> </w:t>
            </w:r>
          </w:p>
          <w:p w14:paraId="14553EA2" w14:textId="77777777" w:rsidR="00C23675" w:rsidRDefault="00C23675" w:rsidP="00D876F5">
            <w:pPr>
              <w:keepNext/>
              <w:rPr>
                <w:szCs w:val="18"/>
                <w:lang w:bidi="en-US"/>
              </w:rPr>
            </w:pPr>
          </w:p>
          <w:p w14:paraId="25508D24" w14:textId="77777777" w:rsidR="00C23675" w:rsidRDefault="00C23675" w:rsidP="00D876F5">
            <w:pPr>
              <w:keepNext/>
              <w:rPr>
                <w:szCs w:val="18"/>
                <w:lang w:bidi="en-US"/>
              </w:rPr>
            </w:pPr>
          </w:p>
          <w:p w14:paraId="1E437213" w14:textId="77777777" w:rsidR="00C23675" w:rsidRDefault="00C23675" w:rsidP="00D876F5">
            <w:pPr>
              <w:keepNext/>
              <w:rPr>
                <w:szCs w:val="18"/>
                <w:lang w:bidi="en-US"/>
              </w:rPr>
            </w:pPr>
          </w:p>
          <w:p w14:paraId="69DBAA6F" w14:textId="4B4E6EA8" w:rsidR="00C23675" w:rsidRPr="00C23675" w:rsidRDefault="00C23675" w:rsidP="00C23675">
            <w:pPr>
              <w:keepNext/>
              <w:rPr>
                <w:szCs w:val="18"/>
                <w:lang w:bidi="en-US"/>
              </w:rPr>
            </w:pPr>
            <w:r>
              <w:rPr>
                <w:szCs w:val="18"/>
                <w:lang w:bidi="en-US"/>
              </w:rPr>
              <w:t>____________________________________</w:t>
            </w:r>
          </w:p>
          <w:p w14:paraId="2B265492" w14:textId="77777777" w:rsidR="00C23675" w:rsidRPr="00C23675" w:rsidRDefault="00C23675" w:rsidP="00C23675">
            <w:pPr>
              <w:keepNext/>
              <w:rPr>
                <w:b/>
                <w:szCs w:val="18"/>
                <w:lang w:bidi="en-US"/>
              </w:rPr>
            </w:pPr>
            <w:r w:rsidRPr="00C23675">
              <w:rPr>
                <w:b/>
                <w:szCs w:val="18"/>
                <w:lang w:bidi="en-US"/>
              </w:rPr>
              <w:t>Oblastní nemocnice Příbram, a.s.</w:t>
            </w:r>
          </w:p>
          <w:p w14:paraId="78871C42" w14:textId="2F2CD55E" w:rsidR="00C23675" w:rsidRPr="00C23675" w:rsidRDefault="00C23675" w:rsidP="00C23675">
            <w:pPr>
              <w:keepNext/>
              <w:rPr>
                <w:szCs w:val="18"/>
                <w:lang w:bidi="en-US"/>
              </w:rPr>
            </w:pPr>
            <w:r w:rsidRPr="00C23675">
              <w:rPr>
                <w:szCs w:val="18"/>
                <w:lang w:bidi="en-US"/>
              </w:rPr>
              <w:t>M</w:t>
            </w:r>
            <w:r>
              <w:rPr>
                <w:szCs w:val="18"/>
                <w:lang w:bidi="en-US"/>
              </w:rPr>
              <w:t>gr. Tomáš Helebrant</w:t>
            </w:r>
            <w:r w:rsidRPr="00C23675">
              <w:rPr>
                <w:szCs w:val="18"/>
                <w:lang w:bidi="en-US"/>
              </w:rPr>
              <w:t xml:space="preserve">, </w:t>
            </w:r>
          </w:p>
          <w:p w14:paraId="72540B28" w14:textId="79C49B44" w:rsidR="00C23675" w:rsidRPr="00C23675" w:rsidRDefault="00C23675" w:rsidP="00C23675">
            <w:pPr>
              <w:keepNext/>
              <w:rPr>
                <w:szCs w:val="18"/>
                <w:lang w:bidi="en-US"/>
              </w:rPr>
            </w:pPr>
            <w:r>
              <w:rPr>
                <w:szCs w:val="18"/>
                <w:lang w:bidi="en-US"/>
              </w:rPr>
              <w:t>místopředseda</w:t>
            </w:r>
            <w:r w:rsidRPr="00C23675">
              <w:rPr>
                <w:szCs w:val="18"/>
                <w:lang w:bidi="en-US"/>
              </w:rPr>
              <w:t xml:space="preserve"> představenstva  </w:t>
            </w:r>
          </w:p>
          <w:p w14:paraId="1D3CEF0D" w14:textId="77777777" w:rsidR="00C23675" w:rsidRPr="00C23675" w:rsidRDefault="00C23675" w:rsidP="00C23675">
            <w:pPr>
              <w:keepNext/>
              <w:rPr>
                <w:szCs w:val="18"/>
                <w:lang w:bidi="en-US"/>
              </w:rPr>
            </w:pPr>
          </w:p>
          <w:p w14:paraId="45AB8064" w14:textId="77777777" w:rsidR="00C23675" w:rsidRPr="00C23675" w:rsidRDefault="00C23675" w:rsidP="00C23675">
            <w:pPr>
              <w:keepNext/>
              <w:rPr>
                <w:szCs w:val="18"/>
                <w:lang w:bidi="en-US"/>
              </w:rPr>
            </w:pPr>
          </w:p>
          <w:p w14:paraId="5F695EC8" w14:textId="77777777" w:rsidR="00C23675" w:rsidRPr="00C23675" w:rsidRDefault="00C23675" w:rsidP="00C23675">
            <w:pPr>
              <w:keepNext/>
              <w:rPr>
                <w:szCs w:val="18"/>
                <w:lang w:bidi="en-US"/>
              </w:rPr>
            </w:pPr>
          </w:p>
          <w:p w14:paraId="1C7C0E22" w14:textId="77777777" w:rsidR="00C23675" w:rsidRDefault="00C23675" w:rsidP="00D876F5">
            <w:pPr>
              <w:keepNext/>
              <w:rPr>
                <w:szCs w:val="18"/>
                <w:lang w:bidi="en-US"/>
              </w:rPr>
            </w:pPr>
          </w:p>
          <w:p w14:paraId="5E36EFEA" w14:textId="77777777" w:rsidR="00C23675" w:rsidRPr="009627DA" w:rsidRDefault="00C23675" w:rsidP="00D876F5">
            <w:pPr>
              <w:keepNext/>
              <w:rPr>
                <w:szCs w:val="18"/>
                <w:lang w:bidi="en-US"/>
              </w:rPr>
            </w:pPr>
          </w:p>
          <w:p w14:paraId="5ACBEB74" w14:textId="77777777" w:rsidR="00C1648F" w:rsidRDefault="00C1648F" w:rsidP="00233C59">
            <w:pPr>
              <w:keepNext/>
              <w:rPr>
                <w:lang w:bidi="en-US"/>
              </w:rPr>
            </w:pPr>
          </w:p>
          <w:p w14:paraId="5C14B92D" w14:textId="77777777" w:rsidR="00C1648F" w:rsidRDefault="00C1648F" w:rsidP="00233C59">
            <w:pPr>
              <w:keepNext/>
              <w:rPr>
                <w:lang w:bidi="en-US"/>
              </w:rPr>
            </w:pPr>
          </w:p>
          <w:p w14:paraId="2210CCBD" w14:textId="77777777" w:rsidR="00C1648F" w:rsidRDefault="00C1648F" w:rsidP="00233C59">
            <w:pPr>
              <w:keepNext/>
              <w:rPr>
                <w:lang w:bidi="en-US"/>
              </w:rPr>
            </w:pPr>
          </w:p>
          <w:p w14:paraId="798B3CE2" w14:textId="77777777" w:rsidR="005D5C0A" w:rsidRPr="00C1648F" w:rsidRDefault="005D5C0A" w:rsidP="00233C59">
            <w:pPr>
              <w:keepNext/>
              <w:rPr>
                <w:i/>
                <w:lang w:bidi="en-US"/>
              </w:rPr>
            </w:pPr>
          </w:p>
        </w:tc>
        <w:tc>
          <w:tcPr>
            <w:tcW w:w="567" w:type="dxa"/>
            <w:tcMar>
              <w:top w:w="113" w:type="dxa"/>
            </w:tcMar>
          </w:tcPr>
          <w:p w14:paraId="6DAB9C37" w14:textId="77777777" w:rsidR="00473EDA" w:rsidRDefault="00473EDA" w:rsidP="00233C59">
            <w:pPr>
              <w:keepNext/>
              <w:rPr>
                <w:lang w:bidi="en-US"/>
              </w:rPr>
            </w:pPr>
          </w:p>
        </w:tc>
        <w:tc>
          <w:tcPr>
            <w:tcW w:w="2381" w:type="dxa"/>
            <w:tcBorders>
              <w:top w:val="single" w:sz="4" w:space="0" w:color="auto"/>
            </w:tcBorders>
            <w:tcMar>
              <w:top w:w="113" w:type="dxa"/>
            </w:tcMar>
          </w:tcPr>
          <w:p w14:paraId="6B94DC65" w14:textId="77777777" w:rsidR="008757EB" w:rsidRPr="00C1648F" w:rsidRDefault="008757EB" w:rsidP="00233C59">
            <w:pPr>
              <w:keepNext/>
              <w:rPr>
                <w:i/>
                <w:lang w:bidi="en-US"/>
              </w:rPr>
            </w:pPr>
          </w:p>
        </w:tc>
      </w:tr>
    </w:tbl>
    <w:p w14:paraId="201CE2D8" w14:textId="77777777" w:rsidR="00104FFB" w:rsidRPr="00026A19" w:rsidRDefault="00104FFB" w:rsidP="00F164D7"/>
    <w:sectPr w:rsidR="00104FFB" w:rsidRPr="00026A19" w:rsidSect="001F3026">
      <w:headerReference w:type="even" r:id="rId9"/>
      <w:footerReference w:type="default" r:id="rId10"/>
      <w:footerReference w:type="first" r:id="rId11"/>
      <w:pgSz w:w="11906" w:h="16838" w:code="9"/>
      <w:pgMar w:top="1418" w:right="1134" w:bottom="1418" w:left="1134"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6209E" w14:textId="77777777" w:rsidR="00310A50" w:rsidRDefault="00310A50">
      <w:r>
        <w:separator/>
      </w:r>
    </w:p>
  </w:endnote>
  <w:endnote w:type="continuationSeparator" w:id="0">
    <w:p w14:paraId="4A08B1E7" w14:textId="77777777" w:rsidR="00310A50" w:rsidRDefault="0031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30D4" w14:textId="77777777" w:rsidR="00233C59" w:rsidRDefault="00233C59"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5031D">
      <w:rPr>
        <w:noProof/>
      </w:rPr>
      <w:t>6</w:t>
    </w:r>
    <w:r w:rsidRPr="001F3026">
      <w:fldChar w:fldCharType="end"/>
    </w:r>
    <w:r w:rsidRPr="001F3026">
      <w:t xml:space="preserve"> z </w:t>
    </w:r>
    <w:r w:rsidRPr="001F3026">
      <w:fldChar w:fldCharType="begin"/>
    </w:r>
    <w:r w:rsidRPr="001F3026">
      <w:instrText>NUMPAGES</w:instrText>
    </w:r>
    <w:r w:rsidRPr="001F3026">
      <w:fldChar w:fldCharType="separate"/>
    </w:r>
    <w:r w:rsidR="00A5031D">
      <w:rPr>
        <w:noProof/>
      </w:rPr>
      <w:t>11</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8A72" w14:textId="77777777" w:rsidR="00233C59" w:rsidRPr="00A9493C" w:rsidRDefault="00233C59" w:rsidP="00D22C96">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A5031D">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A5031D">
      <w:rPr>
        <w:noProof/>
      </w:rPr>
      <w:t>11</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060E2" w14:textId="77777777" w:rsidR="00310A50" w:rsidRDefault="00310A50">
      <w:r>
        <w:separator/>
      </w:r>
    </w:p>
  </w:footnote>
  <w:footnote w:type="continuationSeparator" w:id="0">
    <w:p w14:paraId="488FB26D" w14:textId="77777777" w:rsidR="00310A50" w:rsidRDefault="0031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CC39D" w14:textId="77777777" w:rsidR="00233C59" w:rsidRDefault="00233C59"/>
  <w:p w14:paraId="0F495A92" w14:textId="77777777" w:rsidR="00233C59" w:rsidRDefault="00233C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E86"/>
    <w:multiLevelType w:val="hybridMultilevel"/>
    <w:tmpl w:val="41AE2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7F4CF0"/>
    <w:multiLevelType w:val="hybridMultilevel"/>
    <w:tmpl w:val="43B62F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9F3C5D"/>
    <w:multiLevelType w:val="hybridMultilevel"/>
    <w:tmpl w:val="FDD43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F25091"/>
    <w:multiLevelType w:val="hybridMultilevel"/>
    <w:tmpl w:val="38B24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4F7F6D"/>
    <w:multiLevelType w:val="hybridMultilevel"/>
    <w:tmpl w:val="9664E51E"/>
    <w:lvl w:ilvl="0" w:tplc="D34CB26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nsid w:val="21766FC2"/>
    <w:multiLevelType w:val="hybridMultilevel"/>
    <w:tmpl w:val="909E6B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3D4239B"/>
    <w:multiLevelType w:val="multilevel"/>
    <w:tmpl w:val="723C0008"/>
    <w:lvl w:ilvl="0">
      <w:start w:val="1"/>
      <w:numFmt w:val="bullet"/>
      <w:lvlText w:val="o"/>
      <w:lvlJc w:val="left"/>
      <w:pPr>
        <w:ind w:left="2552" w:firstLine="0"/>
      </w:pPr>
      <w:rPr>
        <w:rFonts w:ascii="Courier New" w:hAnsi="Courier New" w:cs="Courier New"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pPr>
        <w:tabs>
          <w:tab w:val="num" w:pos="794"/>
        </w:tabs>
        <w:ind w:left="794" w:hanging="39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53055DE"/>
    <w:multiLevelType w:val="hybridMultilevel"/>
    <w:tmpl w:val="F342EA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62048C"/>
    <w:multiLevelType w:val="hybridMultilevel"/>
    <w:tmpl w:val="A094D88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A0405CA"/>
    <w:multiLevelType w:val="hybridMultilevel"/>
    <w:tmpl w:val="A12814C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0FB69D1"/>
    <w:multiLevelType w:val="hybridMultilevel"/>
    <w:tmpl w:val="2B468D90"/>
    <w:lvl w:ilvl="0" w:tplc="0618455C">
      <w:numFmt w:val="bullet"/>
      <w:lvlText w:val="-"/>
      <w:lvlJc w:val="left"/>
      <w:pPr>
        <w:ind w:left="720" w:hanging="360"/>
      </w:pPr>
      <w:rPr>
        <w:rFonts w:ascii="Verdana" w:eastAsia="Times New Roman"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CA6E81"/>
    <w:multiLevelType w:val="hybridMultilevel"/>
    <w:tmpl w:val="34A05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nsid w:val="5E250A82"/>
    <w:multiLevelType w:val="multilevel"/>
    <w:tmpl w:val="7D56DC60"/>
    <w:lvl w:ilvl="0">
      <w:start w:val="1"/>
      <w:numFmt w:val="bullet"/>
      <w:lvlText w:val=""/>
      <w:lvlJc w:val="left"/>
      <w:pPr>
        <w:ind w:left="2552" w:firstLine="0"/>
      </w:pPr>
      <w:rPr>
        <w:rFonts w:ascii="Symbol" w:hAnsi="Symbol"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17">
    <w:nsid w:val="721C6F22"/>
    <w:multiLevelType w:val="hybridMultilevel"/>
    <w:tmpl w:val="EE328F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A4B600E"/>
    <w:multiLevelType w:val="multilevel"/>
    <w:tmpl w:val="EC94A54C"/>
    <w:lvl w:ilvl="0">
      <w:start w:val="1"/>
      <w:numFmt w:val="upperRoman"/>
      <w:pStyle w:val="rove1-slolnku"/>
      <w:suff w:val="nothing"/>
      <w:lvlText w:val="%1."/>
      <w:lvlJc w:val="center"/>
      <w:pPr>
        <w:ind w:left="4536"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7D6A3167"/>
    <w:multiLevelType w:val="hybridMultilevel"/>
    <w:tmpl w:val="0E94A180"/>
    <w:lvl w:ilvl="0" w:tplc="04050003">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nsid w:val="7EED2B33"/>
    <w:multiLevelType w:val="hybridMultilevel"/>
    <w:tmpl w:val="592C5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4"/>
  </w:num>
  <w:num w:numId="4">
    <w:abstractNumId w:val="6"/>
  </w:num>
  <w:num w:numId="5">
    <w:abstractNumId w:val="18"/>
  </w:num>
  <w:num w:numId="6">
    <w:abstractNumId w:val="15"/>
  </w:num>
  <w:num w:numId="7">
    <w:abstractNumId w:val="4"/>
  </w:num>
  <w:num w:numId="8">
    <w:abstractNumId w:val="2"/>
  </w:num>
  <w:num w:numId="9">
    <w:abstractNumId w:val="0"/>
  </w:num>
  <w:num w:numId="10">
    <w:abstractNumId w:val="1"/>
  </w:num>
  <w:num w:numId="11">
    <w:abstractNumId w:val="18"/>
    <w:lvlOverride w:ilvl="0">
      <w:startOverride w:val="1"/>
    </w:lvlOverride>
    <w:lvlOverride w:ilvl="1">
      <w:startOverride w:val="1"/>
    </w:lvlOverride>
    <w:lvlOverride w:ilvl="2">
      <w:startOverride w:val="3"/>
    </w:lvlOverride>
  </w:num>
  <w:num w:numId="12">
    <w:abstractNumId w:val="17"/>
  </w:num>
  <w:num w:numId="13">
    <w:abstractNumId w:val="11"/>
  </w:num>
  <w:num w:numId="14">
    <w:abstractNumId w:val="3"/>
  </w:num>
  <w:num w:numId="15">
    <w:abstractNumId w:val="8"/>
  </w:num>
  <w:num w:numId="16">
    <w:abstractNumId w:val="10"/>
  </w:num>
  <w:num w:numId="17">
    <w:abstractNumId w:val="9"/>
  </w:num>
  <w:num w:numId="18">
    <w:abstractNumId w:val="19"/>
  </w:num>
  <w:num w:numId="19">
    <w:abstractNumId w:val="7"/>
  </w:num>
  <w:num w:numId="20">
    <w:abstractNumId w:val="13"/>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num>
  <w:num w:numId="27">
    <w:abstractNumId w:val="18"/>
  </w:num>
  <w:num w:numId="2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áš Samek">
    <w15:presenceInfo w15:providerId="None" w15:userId="Tomáš Sam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18"/>
    <w:rsid w:val="00005EE3"/>
    <w:rsid w:val="0000686B"/>
    <w:rsid w:val="00012566"/>
    <w:rsid w:val="00012B42"/>
    <w:rsid w:val="000141DD"/>
    <w:rsid w:val="00014D66"/>
    <w:rsid w:val="000161B1"/>
    <w:rsid w:val="0001702E"/>
    <w:rsid w:val="0001797D"/>
    <w:rsid w:val="00017BBA"/>
    <w:rsid w:val="0002187D"/>
    <w:rsid w:val="00022D29"/>
    <w:rsid w:val="00024C5D"/>
    <w:rsid w:val="00026A19"/>
    <w:rsid w:val="00030924"/>
    <w:rsid w:val="00035D88"/>
    <w:rsid w:val="0003724A"/>
    <w:rsid w:val="00041A92"/>
    <w:rsid w:val="000438F1"/>
    <w:rsid w:val="0004470A"/>
    <w:rsid w:val="00044976"/>
    <w:rsid w:val="00044C16"/>
    <w:rsid w:val="00045F42"/>
    <w:rsid w:val="00053E54"/>
    <w:rsid w:val="00055AD5"/>
    <w:rsid w:val="00056B1B"/>
    <w:rsid w:val="00056CFE"/>
    <w:rsid w:val="00057FE9"/>
    <w:rsid w:val="0006000F"/>
    <w:rsid w:val="000637C6"/>
    <w:rsid w:val="00071DD7"/>
    <w:rsid w:val="00072B92"/>
    <w:rsid w:val="00075122"/>
    <w:rsid w:val="00080178"/>
    <w:rsid w:val="00083402"/>
    <w:rsid w:val="00086587"/>
    <w:rsid w:val="00087F59"/>
    <w:rsid w:val="00091511"/>
    <w:rsid w:val="000934AD"/>
    <w:rsid w:val="00093BE5"/>
    <w:rsid w:val="000943F0"/>
    <w:rsid w:val="00094C4E"/>
    <w:rsid w:val="000A3F0C"/>
    <w:rsid w:val="000A64A9"/>
    <w:rsid w:val="000B0DD1"/>
    <w:rsid w:val="000B0FB1"/>
    <w:rsid w:val="000B1686"/>
    <w:rsid w:val="000B18EA"/>
    <w:rsid w:val="000B28D4"/>
    <w:rsid w:val="000B38EA"/>
    <w:rsid w:val="000B4561"/>
    <w:rsid w:val="000B4C35"/>
    <w:rsid w:val="000B5616"/>
    <w:rsid w:val="000B7DAA"/>
    <w:rsid w:val="000C12CB"/>
    <w:rsid w:val="000C2CFE"/>
    <w:rsid w:val="000C315C"/>
    <w:rsid w:val="000C41C2"/>
    <w:rsid w:val="000C5A72"/>
    <w:rsid w:val="000D30F8"/>
    <w:rsid w:val="000D553E"/>
    <w:rsid w:val="000D7F8B"/>
    <w:rsid w:val="000E6206"/>
    <w:rsid w:val="000E7152"/>
    <w:rsid w:val="000E734F"/>
    <w:rsid w:val="000F6F58"/>
    <w:rsid w:val="00101725"/>
    <w:rsid w:val="00104C1C"/>
    <w:rsid w:val="00104FFB"/>
    <w:rsid w:val="00106F9B"/>
    <w:rsid w:val="00107AA8"/>
    <w:rsid w:val="001100F4"/>
    <w:rsid w:val="00111D10"/>
    <w:rsid w:val="00115390"/>
    <w:rsid w:val="00121558"/>
    <w:rsid w:val="00124B86"/>
    <w:rsid w:val="00124E96"/>
    <w:rsid w:val="00125E5E"/>
    <w:rsid w:val="001306BB"/>
    <w:rsid w:val="0013666C"/>
    <w:rsid w:val="001370B6"/>
    <w:rsid w:val="00141F1A"/>
    <w:rsid w:val="0014273A"/>
    <w:rsid w:val="00143D88"/>
    <w:rsid w:val="00144D00"/>
    <w:rsid w:val="001451F8"/>
    <w:rsid w:val="00145815"/>
    <w:rsid w:val="00146A7D"/>
    <w:rsid w:val="001472AC"/>
    <w:rsid w:val="00156015"/>
    <w:rsid w:val="0015695C"/>
    <w:rsid w:val="00156963"/>
    <w:rsid w:val="00157811"/>
    <w:rsid w:val="00162C2F"/>
    <w:rsid w:val="0017152D"/>
    <w:rsid w:val="001730B0"/>
    <w:rsid w:val="001749A2"/>
    <w:rsid w:val="00177A5D"/>
    <w:rsid w:val="00180C50"/>
    <w:rsid w:val="00180FE4"/>
    <w:rsid w:val="00182A6D"/>
    <w:rsid w:val="0018708B"/>
    <w:rsid w:val="001872CF"/>
    <w:rsid w:val="00187F21"/>
    <w:rsid w:val="00190780"/>
    <w:rsid w:val="0019172E"/>
    <w:rsid w:val="00193AAB"/>
    <w:rsid w:val="00194309"/>
    <w:rsid w:val="001A1442"/>
    <w:rsid w:val="001A47FD"/>
    <w:rsid w:val="001A481A"/>
    <w:rsid w:val="001A4FFB"/>
    <w:rsid w:val="001A5355"/>
    <w:rsid w:val="001A5EBC"/>
    <w:rsid w:val="001A7A5F"/>
    <w:rsid w:val="001B0569"/>
    <w:rsid w:val="001B08A6"/>
    <w:rsid w:val="001B22CA"/>
    <w:rsid w:val="001B4CC9"/>
    <w:rsid w:val="001B6C67"/>
    <w:rsid w:val="001C3A61"/>
    <w:rsid w:val="001D0244"/>
    <w:rsid w:val="001D08B5"/>
    <w:rsid w:val="001D3FD6"/>
    <w:rsid w:val="001E57D0"/>
    <w:rsid w:val="001F0BD8"/>
    <w:rsid w:val="001F28A5"/>
    <w:rsid w:val="001F3026"/>
    <w:rsid w:val="001F48A7"/>
    <w:rsid w:val="001F6ECC"/>
    <w:rsid w:val="00201970"/>
    <w:rsid w:val="002037C2"/>
    <w:rsid w:val="00213A4D"/>
    <w:rsid w:val="0021597B"/>
    <w:rsid w:val="00215FDD"/>
    <w:rsid w:val="00216641"/>
    <w:rsid w:val="00217865"/>
    <w:rsid w:val="002201DF"/>
    <w:rsid w:val="00220EFC"/>
    <w:rsid w:val="002235F5"/>
    <w:rsid w:val="002249F2"/>
    <w:rsid w:val="00225A0C"/>
    <w:rsid w:val="0022778A"/>
    <w:rsid w:val="00233C59"/>
    <w:rsid w:val="00235DF7"/>
    <w:rsid w:val="00236CEE"/>
    <w:rsid w:val="002412F7"/>
    <w:rsid w:val="002429AC"/>
    <w:rsid w:val="00242E7F"/>
    <w:rsid w:val="0024339E"/>
    <w:rsid w:val="00243DAD"/>
    <w:rsid w:val="00244E71"/>
    <w:rsid w:val="00246112"/>
    <w:rsid w:val="002534BA"/>
    <w:rsid w:val="00253E23"/>
    <w:rsid w:val="00257687"/>
    <w:rsid w:val="00260D50"/>
    <w:rsid w:val="00262541"/>
    <w:rsid w:val="0026260A"/>
    <w:rsid w:val="00262AB6"/>
    <w:rsid w:val="00263B97"/>
    <w:rsid w:val="00264860"/>
    <w:rsid w:val="00267790"/>
    <w:rsid w:val="00267821"/>
    <w:rsid w:val="002679E8"/>
    <w:rsid w:val="0027596A"/>
    <w:rsid w:val="00275B32"/>
    <w:rsid w:val="00276D4B"/>
    <w:rsid w:val="0028071B"/>
    <w:rsid w:val="002813C7"/>
    <w:rsid w:val="00282D48"/>
    <w:rsid w:val="00283AAC"/>
    <w:rsid w:val="00284CD0"/>
    <w:rsid w:val="0028575C"/>
    <w:rsid w:val="00285AFE"/>
    <w:rsid w:val="002870A9"/>
    <w:rsid w:val="0029025C"/>
    <w:rsid w:val="00292A14"/>
    <w:rsid w:val="00292C12"/>
    <w:rsid w:val="00296105"/>
    <w:rsid w:val="00297086"/>
    <w:rsid w:val="002A2022"/>
    <w:rsid w:val="002A2216"/>
    <w:rsid w:val="002A3044"/>
    <w:rsid w:val="002A34A5"/>
    <w:rsid w:val="002A7D41"/>
    <w:rsid w:val="002B0D45"/>
    <w:rsid w:val="002B2998"/>
    <w:rsid w:val="002B4561"/>
    <w:rsid w:val="002B7335"/>
    <w:rsid w:val="002C21A8"/>
    <w:rsid w:val="002C2B67"/>
    <w:rsid w:val="002C31C8"/>
    <w:rsid w:val="002C435F"/>
    <w:rsid w:val="002C451B"/>
    <w:rsid w:val="002C618C"/>
    <w:rsid w:val="002C653E"/>
    <w:rsid w:val="002C7602"/>
    <w:rsid w:val="002D1D26"/>
    <w:rsid w:val="002D3294"/>
    <w:rsid w:val="002D57CE"/>
    <w:rsid w:val="002D5836"/>
    <w:rsid w:val="002E0015"/>
    <w:rsid w:val="002E0D2C"/>
    <w:rsid w:val="002E2404"/>
    <w:rsid w:val="002E47F5"/>
    <w:rsid w:val="002E498E"/>
    <w:rsid w:val="002E4FDC"/>
    <w:rsid w:val="002F20E0"/>
    <w:rsid w:val="002F3003"/>
    <w:rsid w:val="002F5639"/>
    <w:rsid w:val="00301D62"/>
    <w:rsid w:val="00302A21"/>
    <w:rsid w:val="00305EE4"/>
    <w:rsid w:val="003078A4"/>
    <w:rsid w:val="00310A50"/>
    <w:rsid w:val="00311EEF"/>
    <w:rsid w:val="00314BC7"/>
    <w:rsid w:val="00316B16"/>
    <w:rsid w:val="00317CF9"/>
    <w:rsid w:val="00322BF5"/>
    <w:rsid w:val="003236A8"/>
    <w:rsid w:val="003237DE"/>
    <w:rsid w:val="0032456D"/>
    <w:rsid w:val="00324A1D"/>
    <w:rsid w:val="003257B6"/>
    <w:rsid w:val="003276AB"/>
    <w:rsid w:val="003304DC"/>
    <w:rsid w:val="00330C9E"/>
    <w:rsid w:val="0033313E"/>
    <w:rsid w:val="00334B56"/>
    <w:rsid w:val="00335B45"/>
    <w:rsid w:val="00340317"/>
    <w:rsid w:val="0034234E"/>
    <w:rsid w:val="003442D3"/>
    <w:rsid w:val="00350BCC"/>
    <w:rsid w:val="00351BC5"/>
    <w:rsid w:val="00351D23"/>
    <w:rsid w:val="003525C5"/>
    <w:rsid w:val="003540CA"/>
    <w:rsid w:val="00354C6D"/>
    <w:rsid w:val="00356FC8"/>
    <w:rsid w:val="00357AF9"/>
    <w:rsid w:val="003612C2"/>
    <w:rsid w:val="00361AEE"/>
    <w:rsid w:val="0036370C"/>
    <w:rsid w:val="003666C4"/>
    <w:rsid w:val="00377684"/>
    <w:rsid w:val="0038397F"/>
    <w:rsid w:val="00386A07"/>
    <w:rsid w:val="00387724"/>
    <w:rsid w:val="00392C05"/>
    <w:rsid w:val="00393013"/>
    <w:rsid w:val="003A0A01"/>
    <w:rsid w:val="003A4A60"/>
    <w:rsid w:val="003A62FB"/>
    <w:rsid w:val="003A6ADA"/>
    <w:rsid w:val="003B04AB"/>
    <w:rsid w:val="003B077B"/>
    <w:rsid w:val="003B0C8E"/>
    <w:rsid w:val="003B361A"/>
    <w:rsid w:val="003B5DE4"/>
    <w:rsid w:val="003B772F"/>
    <w:rsid w:val="003C23C9"/>
    <w:rsid w:val="003C2E7B"/>
    <w:rsid w:val="003C36D6"/>
    <w:rsid w:val="003C3D53"/>
    <w:rsid w:val="003C6754"/>
    <w:rsid w:val="003C7FB3"/>
    <w:rsid w:val="003D0025"/>
    <w:rsid w:val="003D0AD1"/>
    <w:rsid w:val="003D36B7"/>
    <w:rsid w:val="003D45ED"/>
    <w:rsid w:val="003D4917"/>
    <w:rsid w:val="003E0CFD"/>
    <w:rsid w:val="003E1860"/>
    <w:rsid w:val="003E2764"/>
    <w:rsid w:val="003E402D"/>
    <w:rsid w:val="003E5FDF"/>
    <w:rsid w:val="003E702B"/>
    <w:rsid w:val="003F0FA2"/>
    <w:rsid w:val="003F2693"/>
    <w:rsid w:val="003F3846"/>
    <w:rsid w:val="003F5B11"/>
    <w:rsid w:val="003F64E5"/>
    <w:rsid w:val="00403FCD"/>
    <w:rsid w:val="00404580"/>
    <w:rsid w:val="004045F2"/>
    <w:rsid w:val="00404AFA"/>
    <w:rsid w:val="00405FDC"/>
    <w:rsid w:val="004101CF"/>
    <w:rsid w:val="004126D6"/>
    <w:rsid w:val="00413AD5"/>
    <w:rsid w:val="004145B9"/>
    <w:rsid w:val="00416200"/>
    <w:rsid w:val="00416FB4"/>
    <w:rsid w:val="004173B2"/>
    <w:rsid w:val="00421638"/>
    <w:rsid w:val="004240C1"/>
    <w:rsid w:val="00426C71"/>
    <w:rsid w:val="00427307"/>
    <w:rsid w:val="00431118"/>
    <w:rsid w:val="00432020"/>
    <w:rsid w:val="004330B5"/>
    <w:rsid w:val="004330CB"/>
    <w:rsid w:val="00433282"/>
    <w:rsid w:val="00433B35"/>
    <w:rsid w:val="00441549"/>
    <w:rsid w:val="0044165E"/>
    <w:rsid w:val="00445AD3"/>
    <w:rsid w:val="00447A2D"/>
    <w:rsid w:val="004502D0"/>
    <w:rsid w:val="0045115C"/>
    <w:rsid w:val="0045445E"/>
    <w:rsid w:val="00455ECD"/>
    <w:rsid w:val="00456C11"/>
    <w:rsid w:val="004610C0"/>
    <w:rsid w:val="004622B6"/>
    <w:rsid w:val="004624A1"/>
    <w:rsid w:val="004637D1"/>
    <w:rsid w:val="004645F0"/>
    <w:rsid w:val="00466C2C"/>
    <w:rsid w:val="00467ECD"/>
    <w:rsid w:val="0047062B"/>
    <w:rsid w:val="004709E7"/>
    <w:rsid w:val="00471EF7"/>
    <w:rsid w:val="0047267A"/>
    <w:rsid w:val="00472E24"/>
    <w:rsid w:val="00473EDA"/>
    <w:rsid w:val="00474A42"/>
    <w:rsid w:val="00474C12"/>
    <w:rsid w:val="004754FE"/>
    <w:rsid w:val="00477C22"/>
    <w:rsid w:val="004801B6"/>
    <w:rsid w:val="00480751"/>
    <w:rsid w:val="00480BC0"/>
    <w:rsid w:val="004811DB"/>
    <w:rsid w:val="00484DF4"/>
    <w:rsid w:val="00487A77"/>
    <w:rsid w:val="0049054C"/>
    <w:rsid w:val="00491FC8"/>
    <w:rsid w:val="004920F3"/>
    <w:rsid w:val="00492EBC"/>
    <w:rsid w:val="00493F26"/>
    <w:rsid w:val="004960A4"/>
    <w:rsid w:val="00497A55"/>
    <w:rsid w:val="004A0B07"/>
    <w:rsid w:val="004A19C1"/>
    <w:rsid w:val="004A1D67"/>
    <w:rsid w:val="004A2C5D"/>
    <w:rsid w:val="004A2DB5"/>
    <w:rsid w:val="004A7240"/>
    <w:rsid w:val="004B0A78"/>
    <w:rsid w:val="004B40C5"/>
    <w:rsid w:val="004B4A98"/>
    <w:rsid w:val="004B5496"/>
    <w:rsid w:val="004C2FF5"/>
    <w:rsid w:val="004C406B"/>
    <w:rsid w:val="004D1328"/>
    <w:rsid w:val="004D4945"/>
    <w:rsid w:val="004E52FA"/>
    <w:rsid w:val="004E79B4"/>
    <w:rsid w:val="004E7C11"/>
    <w:rsid w:val="004E7E98"/>
    <w:rsid w:val="004F20FF"/>
    <w:rsid w:val="004F32B3"/>
    <w:rsid w:val="004F387D"/>
    <w:rsid w:val="004F538C"/>
    <w:rsid w:val="004F748D"/>
    <w:rsid w:val="004F7C93"/>
    <w:rsid w:val="0050029F"/>
    <w:rsid w:val="00501D70"/>
    <w:rsid w:val="00501FEB"/>
    <w:rsid w:val="00505EA7"/>
    <w:rsid w:val="005074F9"/>
    <w:rsid w:val="005108B7"/>
    <w:rsid w:val="00510E2E"/>
    <w:rsid w:val="005115B2"/>
    <w:rsid w:val="005135A9"/>
    <w:rsid w:val="00514385"/>
    <w:rsid w:val="005150E8"/>
    <w:rsid w:val="00521822"/>
    <w:rsid w:val="00522D1E"/>
    <w:rsid w:val="00522E76"/>
    <w:rsid w:val="0052699C"/>
    <w:rsid w:val="00526AB5"/>
    <w:rsid w:val="00527F20"/>
    <w:rsid w:val="0053227F"/>
    <w:rsid w:val="00533385"/>
    <w:rsid w:val="00533794"/>
    <w:rsid w:val="00534182"/>
    <w:rsid w:val="00534FC8"/>
    <w:rsid w:val="0053666F"/>
    <w:rsid w:val="00541672"/>
    <w:rsid w:val="005416DC"/>
    <w:rsid w:val="00550604"/>
    <w:rsid w:val="005545F8"/>
    <w:rsid w:val="0055505D"/>
    <w:rsid w:val="00555D06"/>
    <w:rsid w:val="00556175"/>
    <w:rsid w:val="0055659B"/>
    <w:rsid w:val="00556AA8"/>
    <w:rsid w:val="00560415"/>
    <w:rsid w:val="00561223"/>
    <w:rsid w:val="00564104"/>
    <w:rsid w:val="005651A2"/>
    <w:rsid w:val="00565597"/>
    <w:rsid w:val="0057031D"/>
    <w:rsid w:val="0057059C"/>
    <w:rsid w:val="00581767"/>
    <w:rsid w:val="00583665"/>
    <w:rsid w:val="00586035"/>
    <w:rsid w:val="005875B6"/>
    <w:rsid w:val="005907D8"/>
    <w:rsid w:val="005938A5"/>
    <w:rsid w:val="005952E6"/>
    <w:rsid w:val="00597B3C"/>
    <w:rsid w:val="005A1615"/>
    <w:rsid w:val="005A1A3A"/>
    <w:rsid w:val="005A376F"/>
    <w:rsid w:val="005A61AE"/>
    <w:rsid w:val="005B160A"/>
    <w:rsid w:val="005B409F"/>
    <w:rsid w:val="005B4E15"/>
    <w:rsid w:val="005C1215"/>
    <w:rsid w:val="005C4905"/>
    <w:rsid w:val="005D21ED"/>
    <w:rsid w:val="005D2ECD"/>
    <w:rsid w:val="005D463C"/>
    <w:rsid w:val="005D56B1"/>
    <w:rsid w:val="005D5C0A"/>
    <w:rsid w:val="005D64E6"/>
    <w:rsid w:val="005E6BA8"/>
    <w:rsid w:val="005F55BD"/>
    <w:rsid w:val="005F6417"/>
    <w:rsid w:val="005F6750"/>
    <w:rsid w:val="00600D37"/>
    <w:rsid w:val="00602B6B"/>
    <w:rsid w:val="00603F27"/>
    <w:rsid w:val="00604729"/>
    <w:rsid w:val="00607F73"/>
    <w:rsid w:val="006102D6"/>
    <w:rsid w:val="00610510"/>
    <w:rsid w:val="006125E8"/>
    <w:rsid w:val="006136EC"/>
    <w:rsid w:val="006170D7"/>
    <w:rsid w:val="00621130"/>
    <w:rsid w:val="00622C04"/>
    <w:rsid w:val="00624CCB"/>
    <w:rsid w:val="0062644B"/>
    <w:rsid w:val="00627A8B"/>
    <w:rsid w:val="006300AB"/>
    <w:rsid w:val="006314B2"/>
    <w:rsid w:val="0063400C"/>
    <w:rsid w:val="00634EBE"/>
    <w:rsid w:val="00636E0D"/>
    <w:rsid w:val="00637AD0"/>
    <w:rsid w:val="00647D47"/>
    <w:rsid w:val="00647D62"/>
    <w:rsid w:val="0065088C"/>
    <w:rsid w:val="00652996"/>
    <w:rsid w:val="006564B3"/>
    <w:rsid w:val="006569AD"/>
    <w:rsid w:val="00657B34"/>
    <w:rsid w:val="006635D0"/>
    <w:rsid w:val="00670432"/>
    <w:rsid w:val="0067160F"/>
    <w:rsid w:val="006716A9"/>
    <w:rsid w:val="00673780"/>
    <w:rsid w:val="00673F09"/>
    <w:rsid w:val="00674187"/>
    <w:rsid w:val="006746E0"/>
    <w:rsid w:val="00674952"/>
    <w:rsid w:val="00680C24"/>
    <w:rsid w:val="00683ABE"/>
    <w:rsid w:val="00684938"/>
    <w:rsid w:val="00685104"/>
    <w:rsid w:val="00686178"/>
    <w:rsid w:val="00692E77"/>
    <w:rsid w:val="00693A3B"/>
    <w:rsid w:val="00693FE5"/>
    <w:rsid w:val="0069657B"/>
    <w:rsid w:val="00696F4A"/>
    <w:rsid w:val="006A109E"/>
    <w:rsid w:val="006A184A"/>
    <w:rsid w:val="006A1ABC"/>
    <w:rsid w:val="006A713D"/>
    <w:rsid w:val="006B010D"/>
    <w:rsid w:val="006B040F"/>
    <w:rsid w:val="006B06C1"/>
    <w:rsid w:val="006B0FE6"/>
    <w:rsid w:val="006B35D1"/>
    <w:rsid w:val="006B379B"/>
    <w:rsid w:val="006B3A64"/>
    <w:rsid w:val="006B3FA7"/>
    <w:rsid w:val="006B49DE"/>
    <w:rsid w:val="006B4A87"/>
    <w:rsid w:val="006B62AA"/>
    <w:rsid w:val="006C0EB9"/>
    <w:rsid w:val="006C2601"/>
    <w:rsid w:val="006C34B4"/>
    <w:rsid w:val="006D289B"/>
    <w:rsid w:val="006D38DC"/>
    <w:rsid w:val="006D7F46"/>
    <w:rsid w:val="006E195C"/>
    <w:rsid w:val="006E323C"/>
    <w:rsid w:val="006E5271"/>
    <w:rsid w:val="006E5859"/>
    <w:rsid w:val="006E76AA"/>
    <w:rsid w:val="006F183F"/>
    <w:rsid w:val="006F2C7A"/>
    <w:rsid w:val="006F51A8"/>
    <w:rsid w:val="006F559D"/>
    <w:rsid w:val="006F74CA"/>
    <w:rsid w:val="006F7624"/>
    <w:rsid w:val="00703998"/>
    <w:rsid w:val="0070775C"/>
    <w:rsid w:val="0071118A"/>
    <w:rsid w:val="00711805"/>
    <w:rsid w:val="00714E45"/>
    <w:rsid w:val="0072250C"/>
    <w:rsid w:val="0072346A"/>
    <w:rsid w:val="00723496"/>
    <w:rsid w:val="00724F12"/>
    <w:rsid w:val="007252D9"/>
    <w:rsid w:val="0072665C"/>
    <w:rsid w:val="00727567"/>
    <w:rsid w:val="00730400"/>
    <w:rsid w:val="00731563"/>
    <w:rsid w:val="007316B8"/>
    <w:rsid w:val="0073322B"/>
    <w:rsid w:val="007337A4"/>
    <w:rsid w:val="00733BD2"/>
    <w:rsid w:val="00740132"/>
    <w:rsid w:val="00743BD6"/>
    <w:rsid w:val="00745477"/>
    <w:rsid w:val="00750300"/>
    <w:rsid w:val="0075294A"/>
    <w:rsid w:val="00752A14"/>
    <w:rsid w:val="0075528E"/>
    <w:rsid w:val="007554E1"/>
    <w:rsid w:val="00757095"/>
    <w:rsid w:val="0075764F"/>
    <w:rsid w:val="00767DB2"/>
    <w:rsid w:val="00773933"/>
    <w:rsid w:val="00776BC8"/>
    <w:rsid w:val="0077752C"/>
    <w:rsid w:val="007824F3"/>
    <w:rsid w:val="0078534E"/>
    <w:rsid w:val="00790A7E"/>
    <w:rsid w:val="00793F4C"/>
    <w:rsid w:val="007A0E04"/>
    <w:rsid w:val="007A1CD5"/>
    <w:rsid w:val="007A2010"/>
    <w:rsid w:val="007A3635"/>
    <w:rsid w:val="007A515C"/>
    <w:rsid w:val="007A5437"/>
    <w:rsid w:val="007A62A3"/>
    <w:rsid w:val="007A6CAD"/>
    <w:rsid w:val="007A6EF0"/>
    <w:rsid w:val="007B1753"/>
    <w:rsid w:val="007B281A"/>
    <w:rsid w:val="007B3BAB"/>
    <w:rsid w:val="007B7DFC"/>
    <w:rsid w:val="007C0F55"/>
    <w:rsid w:val="007C11E2"/>
    <w:rsid w:val="007C13C6"/>
    <w:rsid w:val="007C157C"/>
    <w:rsid w:val="007C5028"/>
    <w:rsid w:val="007C5B9C"/>
    <w:rsid w:val="007D4EA4"/>
    <w:rsid w:val="007D5311"/>
    <w:rsid w:val="007D6221"/>
    <w:rsid w:val="007D75C3"/>
    <w:rsid w:val="007E04B4"/>
    <w:rsid w:val="007E4089"/>
    <w:rsid w:val="007F1EE1"/>
    <w:rsid w:val="007F4CA2"/>
    <w:rsid w:val="007F7D7D"/>
    <w:rsid w:val="0080162C"/>
    <w:rsid w:val="00804CC4"/>
    <w:rsid w:val="00806671"/>
    <w:rsid w:val="00807991"/>
    <w:rsid w:val="008235EB"/>
    <w:rsid w:val="00825861"/>
    <w:rsid w:val="00825C91"/>
    <w:rsid w:val="00826306"/>
    <w:rsid w:val="00830DDC"/>
    <w:rsid w:val="00831745"/>
    <w:rsid w:val="00832101"/>
    <w:rsid w:val="00837783"/>
    <w:rsid w:val="00837EEA"/>
    <w:rsid w:val="00846D8E"/>
    <w:rsid w:val="00847C2F"/>
    <w:rsid w:val="00850D6B"/>
    <w:rsid w:val="00851CA0"/>
    <w:rsid w:val="00853DFD"/>
    <w:rsid w:val="008556D0"/>
    <w:rsid w:val="00857D1B"/>
    <w:rsid w:val="008609B5"/>
    <w:rsid w:val="00862398"/>
    <w:rsid w:val="00862968"/>
    <w:rsid w:val="00863012"/>
    <w:rsid w:val="0086330D"/>
    <w:rsid w:val="00867AC8"/>
    <w:rsid w:val="008712AE"/>
    <w:rsid w:val="0087343E"/>
    <w:rsid w:val="00873A03"/>
    <w:rsid w:val="00873E0D"/>
    <w:rsid w:val="00874674"/>
    <w:rsid w:val="00874983"/>
    <w:rsid w:val="00875308"/>
    <w:rsid w:val="008757EB"/>
    <w:rsid w:val="008759CA"/>
    <w:rsid w:val="00875EC6"/>
    <w:rsid w:val="00876004"/>
    <w:rsid w:val="00882F80"/>
    <w:rsid w:val="00883B4B"/>
    <w:rsid w:val="00883C1F"/>
    <w:rsid w:val="00884C78"/>
    <w:rsid w:val="00887F89"/>
    <w:rsid w:val="00890EE4"/>
    <w:rsid w:val="00892E4B"/>
    <w:rsid w:val="00894E60"/>
    <w:rsid w:val="00894FF9"/>
    <w:rsid w:val="008952C8"/>
    <w:rsid w:val="00897A86"/>
    <w:rsid w:val="008A0004"/>
    <w:rsid w:val="008A0B3E"/>
    <w:rsid w:val="008A2D1C"/>
    <w:rsid w:val="008A5E92"/>
    <w:rsid w:val="008B0FED"/>
    <w:rsid w:val="008B2517"/>
    <w:rsid w:val="008B26D0"/>
    <w:rsid w:val="008B2BE4"/>
    <w:rsid w:val="008B43BD"/>
    <w:rsid w:val="008B4566"/>
    <w:rsid w:val="008B7601"/>
    <w:rsid w:val="008C045C"/>
    <w:rsid w:val="008C276E"/>
    <w:rsid w:val="008C29B5"/>
    <w:rsid w:val="008C3D4B"/>
    <w:rsid w:val="008C5188"/>
    <w:rsid w:val="008C6D23"/>
    <w:rsid w:val="008D13EA"/>
    <w:rsid w:val="008D3ECA"/>
    <w:rsid w:val="008D59E8"/>
    <w:rsid w:val="008E30B5"/>
    <w:rsid w:val="008E346F"/>
    <w:rsid w:val="008F08F0"/>
    <w:rsid w:val="008F2681"/>
    <w:rsid w:val="00902828"/>
    <w:rsid w:val="0090285F"/>
    <w:rsid w:val="00902886"/>
    <w:rsid w:val="00905238"/>
    <w:rsid w:val="009059BE"/>
    <w:rsid w:val="00911309"/>
    <w:rsid w:val="00912786"/>
    <w:rsid w:val="00913B3B"/>
    <w:rsid w:val="00914C8E"/>
    <w:rsid w:val="00915155"/>
    <w:rsid w:val="00915350"/>
    <w:rsid w:val="009153BF"/>
    <w:rsid w:val="00916E35"/>
    <w:rsid w:val="009208B6"/>
    <w:rsid w:val="00920CAD"/>
    <w:rsid w:val="00920F18"/>
    <w:rsid w:val="00921474"/>
    <w:rsid w:val="009216D7"/>
    <w:rsid w:val="00922B6A"/>
    <w:rsid w:val="00924FED"/>
    <w:rsid w:val="009251B9"/>
    <w:rsid w:val="00927691"/>
    <w:rsid w:val="009304E4"/>
    <w:rsid w:val="009336FD"/>
    <w:rsid w:val="009341B8"/>
    <w:rsid w:val="00936484"/>
    <w:rsid w:val="00937F67"/>
    <w:rsid w:val="00943B89"/>
    <w:rsid w:val="00946F64"/>
    <w:rsid w:val="00952C30"/>
    <w:rsid w:val="00953D8D"/>
    <w:rsid w:val="0095590E"/>
    <w:rsid w:val="0095648B"/>
    <w:rsid w:val="0095774E"/>
    <w:rsid w:val="009603B5"/>
    <w:rsid w:val="00963D8D"/>
    <w:rsid w:val="00966F72"/>
    <w:rsid w:val="0096708F"/>
    <w:rsid w:val="00982557"/>
    <w:rsid w:val="00983072"/>
    <w:rsid w:val="00985562"/>
    <w:rsid w:val="009879CE"/>
    <w:rsid w:val="00990C43"/>
    <w:rsid w:val="00991410"/>
    <w:rsid w:val="00991C02"/>
    <w:rsid w:val="00992BBA"/>
    <w:rsid w:val="009936A0"/>
    <w:rsid w:val="00997AE5"/>
    <w:rsid w:val="009A0A4D"/>
    <w:rsid w:val="009A3B99"/>
    <w:rsid w:val="009A51FD"/>
    <w:rsid w:val="009A71A9"/>
    <w:rsid w:val="009A7323"/>
    <w:rsid w:val="009B0014"/>
    <w:rsid w:val="009B0771"/>
    <w:rsid w:val="009B0925"/>
    <w:rsid w:val="009B2D10"/>
    <w:rsid w:val="009B435B"/>
    <w:rsid w:val="009B4419"/>
    <w:rsid w:val="009B4B24"/>
    <w:rsid w:val="009B5058"/>
    <w:rsid w:val="009B63CC"/>
    <w:rsid w:val="009C0F3C"/>
    <w:rsid w:val="009C14D1"/>
    <w:rsid w:val="009C3304"/>
    <w:rsid w:val="009C4D6E"/>
    <w:rsid w:val="009D47CF"/>
    <w:rsid w:val="009D6A11"/>
    <w:rsid w:val="009D734D"/>
    <w:rsid w:val="009D7F43"/>
    <w:rsid w:val="009E4618"/>
    <w:rsid w:val="009E5BC7"/>
    <w:rsid w:val="009E6AA1"/>
    <w:rsid w:val="009E7712"/>
    <w:rsid w:val="009F043F"/>
    <w:rsid w:val="009F0FFA"/>
    <w:rsid w:val="009F2A2E"/>
    <w:rsid w:val="009F2D1F"/>
    <w:rsid w:val="009F4F2D"/>
    <w:rsid w:val="009F5F4D"/>
    <w:rsid w:val="009F638C"/>
    <w:rsid w:val="009F6545"/>
    <w:rsid w:val="009F7E6D"/>
    <w:rsid w:val="00A00A3E"/>
    <w:rsid w:val="00A010D8"/>
    <w:rsid w:val="00A034EE"/>
    <w:rsid w:val="00A0367B"/>
    <w:rsid w:val="00A03B6B"/>
    <w:rsid w:val="00A05645"/>
    <w:rsid w:val="00A0596F"/>
    <w:rsid w:val="00A07186"/>
    <w:rsid w:val="00A07A74"/>
    <w:rsid w:val="00A10911"/>
    <w:rsid w:val="00A116DF"/>
    <w:rsid w:val="00A1196D"/>
    <w:rsid w:val="00A1265A"/>
    <w:rsid w:val="00A12942"/>
    <w:rsid w:val="00A129E9"/>
    <w:rsid w:val="00A1462F"/>
    <w:rsid w:val="00A164A7"/>
    <w:rsid w:val="00A17851"/>
    <w:rsid w:val="00A20A67"/>
    <w:rsid w:val="00A211AD"/>
    <w:rsid w:val="00A21994"/>
    <w:rsid w:val="00A25088"/>
    <w:rsid w:val="00A27D8D"/>
    <w:rsid w:val="00A3020E"/>
    <w:rsid w:val="00A30A56"/>
    <w:rsid w:val="00A31B5E"/>
    <w:rsid w:val="00A336CB"/>
    <w:rsid w:val="00A33D23"/>
    <w:rsid w:val="00A35CA9"/>
    <w:rsid w:val="00A36677"/>
    <w:rsid w:val="00A36BAD"/>
    <w:rsid w:val="00A4176A"/>
    <w:rsid w:val="00A41CF3"/>
    <w:rsid w:val="00A42F20"/>
    <w:rsid w:val="00A4361B"/>
    <w:rsid w:val="00A444EC"/>
    <w:rsid w:val="00A45BFA"/>
    <w:rsid w:val="00A45C47"/>
    <w:rsid w:val="00A45DE0"/>
    <w:rsid w:val="00A45FBC"/>
    <w:rsid w:val="00A5031D"/>
    <w:rsid w:val="00A558AE"/>
    <w:rsid w:val="00A57672"/>
    <w:rsid w:val="00A62044"/>
    <w:rsid w:val="00A62F32"/>
    <w:rsid w:val="00A64049"/>
    <w:rsid w:val="00A70CA2"/>
    <w:rsid w:val="00A71B5C"/>
    <w:rsid w:val="00A72461"/>
    <w:rsid w:val="00A72E51"/>
    <w:rsid w:val="00A73F0C"/>
    <w:rsid w:val="00A838B5"/>
    <w:rsid w:val="00A84A43"/>
    <w:rsid w:val="00A85A84"/>
    <w:rsid w:val="00A905B1"/>
    <w:rsid w:val="00A90BB0"/>
    <w:rsid w:val="00A92B76"/>
    <w:rsid w:val="00A92DA8"/>
    <w:rsid w:val="00A9493C"/>
    <w:rsid w:val="00A94F5B"/>
    <w:rsid w:val="00A953D1"/>
    <w:rsid w:val="00A9635C"/>
    <w:rsid w:val="00A968D6"/>
    <w:rsid w:val="00A96A6C"/>
    <w:rsid w:val="00A97607"/>
    <w:rsid w:val="00A97DB7"/>
    <w:rsid w:val="00AA011D"/>
    <w:rsid w:val="00AA0E24"/>
    <w:rsid w:val="00AA16A5"/>
    <w:rsid w:val="00AA5736"/>
    <w:rsid w:val="00AA68CE"/>
    <w:rsid w:val="00AB131D"/>
    <w:rsid w:val="00AB13CE"/>
    <w:rsid w:val="00AB1B16"/>
    <w:rsid w:val="00AB3444"/>
    <w:rsid w:val="00AB3847"/>
    <w:rsid w:val="00AB5BC6"/>
    <w:rsid w:val="00AB5E29"/>
    <w:rsid w:val="00AB5E50"/>
    <w:rsid w:val="00AB7674"/>
    <w:rsid w:val="00AB7B65"/>
    <w:rsid w:val="00AC0EA4"/>
    <w:rsid w:val="00AC3E55"/>
    <w:rsid w:val="00AC4F80"/>
    <w:rsid w:val="00AC54AC"/>
    <w:rsid w:val="00AC599D"/>
    <w:rsid w:val="00AD2B60"/>
    <w:rsid w:val="00AD5C73"/>
    <w:rsid w:val="00AD7C84"/>
    <w:rsid w:val="00AE00B4"/>
    <w:rsid w:val="00AE0147"/>
    <w:rsid w:val="00AE10D2"/>
    <w:rsid w:val="00AE1EED"/>
    <w:rsid w:val="00AE2E28"/>
    <w:rsid w:val="00AE4707"/>
    <w:rsid w:val="00AE529A"/>
    <w:rsid w:val="00AE5DD0"/>
    <w:rsid w:val="00AE66A1"/>
    <w:rsid w:val="00AF478C"/>
    <w:rsid w:val="00AF5686"/>
    <w:rsid w:val="00AF6040"/>
    <w:rsid w:val="00AF7CA3"/>
    <w:rsid w:val="00B00F7B"/>
    <w:rsid w:val="00B0158F"/>
    <w:rsid w:val="00B01CFB"/>
    <w:rsid w:val="00B01D40"/>
    <w:rsid w:val="00B10052"/>
    <w:rsid w:val="00B10CC4"/>
    <w:rsid w:val="00B11757"/>
    <w:rsid w:val="00B11CF3"/>
    <w:rsid w:val="00B13DB6"/>
    <w:rsid w:val="00B15212"/>
    <w:rsid w:val="00B162BA"/>
    <w:rsid w:val="00B168CB"/>
    <w:rsid w:val="00B16961"/>
    <w:rsid w:val="00B20A69"/>
    <w:rsid w:val="00B217E0"/>
    <w:rsid w:val="00B21FEB"/>
    <w:rsid w:val="00B24C5C"/>
    <w:rsid w:val="00B33291"/>
    <w:rsid w:val="00B35214"/>
    <w:rsid w:val="00B4331E"/>
    <w:rsid w:val="00B45612"/>
    <w:rsid w:val="00B46B0B"/>
    <w:rsid w:val="00B46F5A"/>
    <w:rsid w:val="00B47492"/>
    <w:rsid w:val="00B47ECF"/>
    <w:rsid w:val="00B512DD"/>
    <w:rsid w:val="00B53BEC"/>
    <w:rsid w:val="00B53E83"/>
    <w:rsid w:val="00B6009F"/>
    <w:rsid w:val="00B61668"/>
    <w:rsid w:val="00B6428A"/>
    <w:rsid w:val="00B65644"/>
    <w:rsid w:val="00B666AE"/>
    <w:rsid w:val="00B6787A"/>
    <w:rsid w:val="00B70D60"/>
    <w:rsid w:val="00B734A8"/>
    <w:rsid w:val="00B74E2B"/>
    <w:rsid w:val="00B75810"/>
    <w:rsid w:val="00B759BB"/>
    <w:rsid w:val="00B76667"/>
    <w:rsid w:val="00B76F93"/>
    <w:rsid w:val="00B80620"/>
    <w:rsid w:val="00B85A6A"/>
    <w:rsid w:val="00B905F1"/>
    <w:rsid w:val="00B916C6"/>
    <w:rsid w:val="00B91FAD"/>
    <w:rsid w:val="00B9274B"/>
    <w:rsid w:val="00B9426F"/>
    <w:rsid w:val="00B95262"/>
    <w:rsid w:val="00B95278"/>
    <w:rsid w:val="00B95ECC"/>
    <w:rsid w:val="00BA4F31"/>
    <w:rsid w:val="00BA7D4C"/>
    <w:rsid w:val="00BB0BB2"/>
    <w:rsid w:val="00BB1098"/>
    <w:rsid w:val="00BC165C"/>
    <w:rsid w:val="00BC32CF"/>
    <w:rsid w:val="00BC3C5D"/>
    <w:rsid w:val="00BC74BC"/>
    <w:rsid w:val="00BD0982"/>
    <w:rsid w:val="00BD3A5F"/>
    <w:rsid w:val="00BD5135"/>
    <w:rsid w:val="00BD641E"/>
    <w:rsid w:val="00BE134A"/>
    <w:rsid w:val="00BE1E9B"/>
    <w:rsid w:val="00BE249A"/>
    <w:rsid w:val="00BE43A3"/>
    <w:rsid w:val="00BE4838"/>
    <w:rsid w:val="00BE5302"/>
    <w:rsid w:val="00BE6B07"/>
    <w:rsid w:val="00BF0889"/>
    <w:rsid w:val="00BF3149"/>
    <w:rsid w:val="00BF5ED0"/>
    <w:rsid w:val="00BF780A"/>
    <w:rsid w:val="00BF7D60"/>
    <w:rsid w:val="00BF7EEF"/>
    <w:rsid w:val="00C0048B"/>
    <w:rsid w:val="00C0147E"/>
    <w:rsid w:val="00C01DEB"/>
    <w:rsid w:val="00C01EBC"/>
    <w:rsid w:val="00C073B0"/>
    <w:rsid w:val="00C07DCE"/>
    <w:rsid w:val="00C1116F"/>
    <w:rsid w:val="00C12B12"/>
    <w:rsid w:val="00C1377D"/>
    <w:rsid w:val="00C13B48"/>
    <w:rsid w:val="00C13E50"/>
    <w:rsid w:val="00C14398"/>
    <w:rsid w:val="00C14B0B"/>
    <w:rsid w:val="00C154BD"/>
    <w:rsid w:val="00C1648F"/>
    <w:rsid w:val="00C17048"/>
    <w:rsid w:val="00C2020C"/>
    <w:rsid w:val="00C2148A"/>
    <w:rsid w:val="00C215F8"/>
    <w:rsid w:val="00C226DA"/>
    <w:rsid w:val="00C232E9"/>
    <w:rsid w:val="00C2347C"/>
    <w:rsid w:val="00C23675"/>
    <w:rsid w:val="00C23E86"/>
    <w:rsid w:val="00C248AB"/>
    <w:rsid w:val="00C255B0"/>
    <w:rsid w:val="00C25E58"/>
    <w:rsid w:val="00C27510"/>
    <w:rsid w:val="00C40B81"/>
    <w:rsid w:val="00C40E4B"/>
    <w:rsid w:val="00C41F93"/>
    <w:rsid w:val="00C42996"/>
    <w:rsid w:val="00C4625C"/>
    <w:rsid w:val="00C47231"/>
    <w:rsid w:val="00C54702"/>
    <w:rsid w:val="00C56156"/>
    <w:rsid w:val="00C5624B"/>
    <w:rsid w:val="00C602AF"/>
    <w:rsid w:val="00C62007"/>
    <w:rsid w:val="00C6292D"/>
    <w:rsid w:val="00C65B37"/>
    <w:rsid w:val="00C663BF"/>
    <w:rsid w:val="00C70518"/>
    <w:rsid w:val="00C70A6A"/>
    <w:rsid w:val="00C713F4"/>
    <w:rsid w:val="00C73F97"/>
    <w:rsid w:val="00C75FD2"/>
    <w:rsid w:val="00C764C6"/>
    <w:rsid w:val="00C77638"/>
    <w:rsid w:val="00C854CA"/>
    <w:rsid w:val="00C85877"/>
    <w:rsid w:val="00C87041"/>
    <w:rsid w:val="00C90D1F"/>
    <w:rsid w:val="00C910B1"/>
    <w:rsid w:val="00C92596"/>
    <w:rsid w:val="00C929E6"/>
    <w:rsid w:val="00C93CEA"/>
    <w:rsid w:val="00C948C2"/>
    <w:rsid w:val="00C954C3"/>
    <w:rsid w:val="00CA14B6"/>
    <w:rsid w:val="00CA1FAB"/>
    <w:rsid w:val="00CA6DC9"/>
    <w:rsid w:val="00CB0EDA"/>
    <w:rsid w:val="00CB1F1F"/>
    <w:rsid w:val="00CB462E"/>
    <w:rsid w:val="00CB648C"/>
    <w:rsid w:val="00CC01D5"/>
    <w:rsid w:val="00CC1FAB"/>
    <w:rsid w:val="00CC2548"/>
    <w:rsid w:val="00CC5157"/>
    <w:rsid w:val="00CC55C7"/>
    <w:rsid w:val="00CC7657"/>
    <w:rsid w:val="00CC77EE"/>
    <w:rsid w:val="00CD11C0"/>
    <w:rsid w:val="00CD2CD3"/>
    <w:rsid w:val="00CD4064"/>
    <w:rsid w:val="00CD4541"/>
    <w:rsid w:val="00CD65FD"/>
    <w:rsid w:val="00CE2C71"/>
    <w:rsid w:val="00CE3FAB"/>
    <w:rsid w:val="00CE6063"/>
    <w:rsid w:val="00CE66A9"/>
    <w:rsid w:val="00CE6CE8"/>
    <w:rsid w:val="00CE7E54"/>
    <w:rsid w:val="00CF02A2"/>
    <w:rsid w:val="00CF159D"/>
    <w:rsid w:val="00CF21B0"/>
    <w:rsid w:val="00CF7C74"/>
    <w:rsid w:val="00D03B89"/>
    <w:rsid w:val="00D04119"/>
    <w:rsid w:val="00D04E51"/>
    <w:rsid w:val="00D14D7C"/>
    <w:rsid w:val="00D22164"/>
    <w:rsid w:val="00D22C96"/>
    <w:rsid w:val="00D24EEB"/>
    <w:rsid w:val="00D2512A"/>
    <w:rsid w:val="00D25F6A"/>
    <w:rsid w:val="00D262E7"/>
    <w:rsid w:val="00D2773D"/>
    <w:rsid w:val="00D27D52"/>
    <w:rsid w:val="00D30398"/>
    <w:rsid w:val="00D32F40"/>
    <w:rsid w:val="00D36ED7"/>
    <w:rsid w:val="00D37DA6"/>
    <w:rsid w:val="00D40434"/>
    <w:rsid w:val="00D426A7"/>
    <w:rsid w:val="00D459D1"/>
    <w:rsid w:val="00D45B48"/>
    <w:rsid w:val="00D45B9C"/>
    <w:rsid w:val="00D47934"/>
    <w:rsid w:val="00D502AD"/>
    <w:rsid w:val="00D52EAC"/>
    <w:rsid w:val="00D57725"/>
    <w:rsid w:val="00D60383"/>
    <w:rsid w:val="00D62649"/>
    <w:rsid w:val="00D626C9"/>
    <w:rsid w:val="00D628E2"/>
    <w:rsid w:val="00D661F8"/>
    <w:rsid w:val="00D672A0"/>
    <w:rsid w:val="00D676B7"/>
    <w:rsid w:val="00D67F5E"/>
    <w:rsid w:val="00D70188"/>
    <w:rsid w:val="00D70C16"/>
    <w:rsid w:val="00D70C94"/>
    <w:rsid w:val="00D73872"/>
    <w:rsid w:val="00D73D79"/>
    <w:rsid w:val="00D740F2"/>
    <w:rsid w:val="00D7608A"/>
    <w:rsid w:val="00D76439"/>
    <w:rsid w:val="00D76A7D"/>
    <w:rsid w:val="00D84962"/>
    <w:rsid w:val="00D84FD7"/>
    <w:rsid w:val="00D84FF1"/>
    <w:rsid w:val="00D85E52"/>
    <w:rsid w:val="00D876F5"/>
    <w:rsid w:val="00D92A76"/>
    <w:rsid w:val="00D92EDC"/>
    <w:rsid w:val="00D96FE4"/>
    <w:rsid w:val="00DA052C"/>
    <w:rsid w:val="00DA3270"/>
    <w:rsid w:val="00DA6EA8"/>
    <w:rsid w:val="00DB2317"/>
    <w:rsid w:val="00DB2428"/>
    <w:rsid w:val="00DB3BD1"/>
    <w:rsid w:val="00DB71AB"/>
    <w:rsid w:val="00DB71EB"/>
    <w:rsid w:val="00DC3027"/>
    <w:rsid w:val="00DC6D84"/>
    <w:rsid w:val="00DD0640"/>
    <w:rsid w:val="00DD4147"/>
    <w:rsid w:val="00DD680F"/>
    <w:rsid w:val="00DD732A"/>
    <w:rsid w:val="00DE63C8"/>
    <w:rsid w:val="00DE7473"/>
    <w:rsid w:val="00DF50E4"/>
    <w:rsid w:val="00DF554A"/>
    <w:rsid w:val="00E0451E"/>
    <w:rsid w:val="00E04AFE"/>
    <w:rsid w:val="00E062B5"/>
    <w:rsid w:val="00E10127"/>
    <w:rsid w:val="00E107CA"/>
    <w:rsid w:val="00E109C4"/>
    <w:rsid w:val="00E11746"/>
    <w:rsid w:val="00E1256E"/>
    <w:rsid w:val="00E1315F"/>
    <w:rsid w:val="00E15369"/>
    <w:rsid w:val="00E16546"/>
    <w:rsid w:val="00E20DDD"/>
    <w:rsid w:val="00E238B1"/>
    <w:rsid w:val="00E25940"/>
    <w:rsid w:val="00E26EF7"/>
    <w:rsid w:val="00E2745B"/>
    <w:rsid w:val="00E300CF"/>
    <w:rsid w:val="00E32698"/>
    <w:rsid w:val="00E33778"/>
    <w:rsid w:val="00E36B4A"/>
    <w:rsid w:val="00E374EE"/>
    <w:rsid w:val="00E41567"/>
    <w:rsid w:val="00E41E05"/>
    <w:rsid w:val="00E4431F"/>
    <w:rsid w:val="00E50A21"/>
    <w:rsid w:val="00E52560"/>
    <w:rsid w:val="00E525A2"/>
    <w:rsid w:val="00E52D65"/>
    <w:rsid w:val="00E53EB3"/>
    <w:rsid w:val="00E5480C"/>
    <w:rsid w:val="00E56C07"/>
    <w:rsid w:val="00E620B6"/>
    <w:rsid w:val="00E62691"/>
    <w:rsid w:val="00E65288"/>
    <w:rsid w:val="00E66220"/>
    <w:rsid w:val="00E66AF3"/>
    <w:rsid w:val="00E71DC9"/>
    <w:rsid w:val="00E721E1"/>
    <w:rsid w:val="00E73865"/>
    <w:rsid w:val="00E738B8"/>
    <w:rsid w:val="00E7496E"/>
    <w:rsid w:val="00E75F15"/>
    <w:rsid w:val="00E7644D"/>
    <w:rsid w:val="00E776B9"/>
    <w:rsid w:val="00E81577"/>
    <w:rsid w:val="00E81A4E"/>
    <w:rsid w:val="00E86264"/>
    <w:rsid w:val="00E9125F"/>
    <w:rsid w:val="00E91A91"/>
    <w:rsid w:val="00E91DB1"/>
    <w:rsid w:val="00E9338E"/>
    <w:rsid w:val="00E94B65"/>
    <w:rsid w:val="00EA07E6"/>
    <w:rsid w:val="00EA0ECF"/>
    <w:rsid w:val="00EA457D"/>
    <w:rsid w:val="00EB1CA1"/>
    <w:rsid w:val="00EB30C9"/>
    <w:rsid w:val="00EB4293"/>
    <w:rsid w:val="00EB4FE4"/>
    <w:rsid w:val="00EB6A4B"/>
    <w:rsid w:val="00EB6C21"/>
    <w:rsid w:val="00EB7548"/>
    <w:rsid w:val="00EC0C01"/>
    <w:rsid w:val="00EC30DF"/>
    <w:rsid w:val="00EC4F53"/>
    <w:rsid w:val="00EC53DB"/>
    <w:rsid w:val="00EC6935"/>
    <w:rsid w:val="00ED6A08"/>
    <w:rsid w:val="00ED75F3"/>
    <w:rsid w:val="00EE0B68"/>
    <w:rsid w:val="00EE369C"/>
    <w:rsid w:val="00EE3AEC"/>
    <w:rsid w:val="00EE3E98"/>
    <w:rsid w:val="00EE6A54"/>
    <w:rsid w:val="00EE6C42"/>
    <w:rsid w:val="00EF03CE"/>
    <w:rsid w:val="00EF2FFB"/>
    <w:rsid w:val="00EF7483"/>
    <w:rsid w:val="00EF77D1"/>
    <w:rsid w:val="00F02A5F"/>
    <w:rsid w:val="00F03C68"/>
    <w:rsid w:val="00F04821"/>
    <w:rsid w:val="00F071D2"/>
    <w:rsid w:val="00F11F7C"/>
    <w:rsid w:val="00F13E52"/>
    <w:rsid w:val="00F13EFA"/>
    <w:rsid w:val="00F164D7"/>
    <w:rsid w:val="00F207D9"/>
    <w:rsid w:val="00F210AD"/>
    <w:rsid w:val="00F213A9"/>
    <w:rsid w:val="00F25A31"/>
    <w:rsid w:val="00F25CC8"/>
    <w:rsid w:val="00F266CE"/>
    <w:rsid w:val="00F26D54"/>
    <w:rsid w:val="00F30002"/>
    <w:rsid w:val="00F30E70"/>
    <w:rsid w:val="00F32722"/>
    <w:rsid w:val="00F32D74"/>
    <w:rsid w:val="00F3330B"/>
    <w:rsid w:val="00F34A14"/>
    <w:rsid w:val="00F37077"/>
    <w:rsid w:val="00F4019C"/>
    <w:rsid w:val="00F40216"/>
    <w:rsid w:val="00F40331"/>
    <w:rsid w:val="00F42796"/>
    <w:rsid w:val="00F44742"/>
    <w:rsid w:val="00F478F3"/>
    <w:rsid w:val="00F5371E"/>
    <w:rsid w:val="00F54AE3"/>
    <w:rsid w:val="00F54E65"/>
    <w:rsid w:val="00F553FB"/>
    <w:rsid w:val="00F60263"/>
    <w:rsid w:val="00F613F7"/>
    <w:rsid w:val="00F61632"/>
    <w:rsid w:val="00F639F0"/>
    <w:rsid w:val="00F7037F"/>
    <w:rsid w:val="00F7276F"/>
    <w:rsid w:val="00F73014"/>
    <w:rsid w:val="00F74A7C"/>
    <w:rsid w:val="00F75E07"/>
    <w:rsid w:val="00F775C3"/>
    <w:rsid w:val="00F77CF3"/>
    <w:rsid w:val="00F80AA5"/>
    <w:rsid w:val="00F8312E"/>
    <w:rsid w:val="00F848DF"/>
    <w:rsid w:val="00F8736F"/>
    <w:rsid w:val="00F9156C"/>
    <w:rsid w:val="00F9206E"/>
    <w:rsid w:val="00F92F6A"/>
    <w:rsid w:val="00F932C4"/>
    <w:rsid w:val="00F94F5D"/>
    <w:rsid w:val="00F97B60"/>
    <w:rsid w:val="00FA3D30"/>
    <w:rsid w:val="00FA5094"/>
    <w:rsid w:val="00FA7427"/>
    <w:rsid w:val="00FA77A3"/>
    <w:rsid w:val="00FB7E7E"/>
    <w:rsid w:val="00FC047B"/>
    <w:rsid w:val="00FC1E30"/>
    <w:rsid w:val="00FC2A3C"/>
    <w:rsid w:val="00FD04E2"/>
    <w:rsid w:val="00FD1208"/>
    <w:rsid w:val="00FD20D3"/>
    <w:rsid w:val="00FD2661"/>
    <w:rsid w:val="00FD4E68"/>
    <w:rsid w:val="00FD540D"/>
    <w:rsid w:val="00FD67BE"/>
    <w:rsid w:val="00FD6E92"/>
    <w:rsid w:val="00FE3E1B"/>
    <w:rsid w:val="00FE4222"/>
    <w:rsid w:val="00FE597D"/>
    <w:rsid w:val="00FE59EB"/>
    <w:rsid w:val="00FE5BF7"/>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8B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427307"/>
    <w:pPr>
      <w:suppressAutoHyphens/>
      <w:spacing w:line="312" w:lineRule="auto"/>
    </w:pPr>
    <w:rPr>
      <w:rFonts w:asciiTheme="minorHAnsi" w:hAnsiTheme="minorHAnsi"/>
      <w:sz w:val="18"/>
      <w:szCs w:val="24"/>
      <w:lang w:eastAsia="zh-CN"/>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2"/>
    <w:qFormat/>
    <w:rsid w:val="00A9493C"/>
    <w:pPr>
      <w:jc w:val="center"/>
    </w:pPr>
    <w:rPr>
      <w:rFonts w:cs="Arial"/>
      <w:b/>
      <w:bCs/>
      <w:cap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1"/>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v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1"/>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F11F7C"/>
    <w:pPr>
      <w:keepNext/>
      <w:numPr>
        <w:numId w:val="5"/>
      </w:numPr>
      <w:spacing w:before="360" w:after="0" w:line="312" w:lineRule="auto"/>
      <w:jc w:val="center"/>
    </w:pPr>
    <w:rPr>
      <w:rFonts w:ascii="Verdana" w:hAnsi="Verdana"/>
      <w:b/>
      <w:sz w:val="18"/>
      <w:szCs w:val="20"/>
    </w:rPr>
  </w:style>
  <w:style w:type="character" w:customStyle="1" w:styleId="rove1-slolnkuChar">
    <w:name w:val="Úroveň 1 - číslo článku Char"/>
    <w:link w:val="rove1-slolnku"/>
    <w:rsid w:val="00F11F7C"/>
    <w:rPr>
      <w:rFonts w:ascii="Verdana" w:hAnsi="Verdana"/>
      <w:b/>
      <w:sz w:val="18"/>
      <w:lang w:eastAsia="zh-CN"/>
    </w:rPr>
  </w:style>
  <w:style w:type="paragraph" w:customStyle="1" w:styleId="rove2-slovantext">
    <w:name w:val="Úroveň 2 - číslovaný text"/>
    <w:basedOn w:val="Odstavecseseznamem"/>
    <w:link w:val="rove2-slovantextChar"/>
    <w:qFormat/>
    <w:rsid w:val="00D03B89"/>
    <w:pPr>
      <w:numPr>
        <w:ilvl w:val="1"/>
        <w:numId w:val="5"/>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lang w:eastAsia="zh-CN"/>
    </w:rPr>
  </w:style>
  <w:style w:type="paragraph" w:customStyle="1" w:styleId="rove2-text">
    <w:name w:val="Úroveň 2 - text"/>
    <w:basedOn w:val="Normln"/>
    <w:link w:val="rove2-textChar"/>
    <w:qFormat/>
    <w:rsid w:val="00EC6935"/>
    <w:pPr>
      <w:spacing w:before="120" w:after="120"/>
      <w:ind w:left="397"/>
      <w:jc w:val="both"/>
    </w:pPr>
  </w:style>
  <w:style w:type="character" w:customStyle="1" w:styleId="rove2-textChar">
    <w:name w:val="Úroveň 2 - text Char"/>
    <w:link w:val="rove2-text"/>
    <w:rsid w:val="00EC6935"/>
    <w:rPr>
      <w:rFonts w:asciiTheme="minorHAnsi" w:hAnsiTheme="minorHAnsi"/>
      <w:sz w:val="18"/>
      <w:szCs w:val="24"/>
      <w:lang w:eastAsia="zh-CN"/>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Theme="minorHAnsi" w:hAnsiTheme="minorHAnsi"/>
      <w:sz w:val="18"/>
      <w:szCs w:val="24"/>
      <w:lang w:eastAsia="zh-CN"/>
    </w:rPr>
  </w:style>
  <w:style w:type="paragraph" w:customStyle="1" w:styleId="rove3-slovantext">
    <w:name w:val="Úroveň 3 - číslovaný text"/>
    <w:basedOn w:val="Odstavecseseznamem"/>
    <w:link w:val="rove3-slovantextChar"/>
    <w:qFormat/>
    <w:rsid w:val="009A0A4D"/>
    <w:pPr>
      <w:numPr>
        <w:ilvl w:val="2"/>
        <w:numId w:val="5"/>
      </w:numPr>
      <w:spacing w:before="120" w:after="120" w:line="312" w:lineRule="auto"/>
    </w:pPr>
    <w:rPr>
      <w:rFonts w:ascii="Verdana" w:hAnsi="Verdana"/>
      <w:sz w:val="18"/>
    </w:rPr>
  </w:style>
  <w:style w:type="character" w:customStyle="1" w:styleId="rove3-slovantextChar">
    <w:name w:val="Úroveň 3 - číslovaný text Char"/>
    <w:link w:val="rove3-slovantext"/>
    <w:rsid w:val="009A0A4D"/>
    <w:rPr>
      <w:rFonts w:ascii="Verdana" w:hAnsi="Verdana"/>
      <w:sz w:val="18"/>
      <w:szCs w:val="24"/>
      <w:lang w:eastAsia="zh-CN"/>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Theme="minorHAnsi" w:hAnsiTheme="minorHAnsi"/>
      <w:sz w:val="18"/>
      <w:szCs w:val="24"/>
      <w:lang w:eastAsia="zh-CN"/>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titul">
    <w:name w:val="Subtitle"/>
    <w:basedOn w:val="Normln"/>
    <w:next w:val="Normln"/>
    <w:link w:val="PodtitulChar"/>
    <w:uiPriority w:val="2"/>
    <w:qFormat/>
    <w:rsid w:val="00026A19"/>
    <w:rPr>
      <w:b/>
      <w:bCs/>
      <w:sz w:val="28"/>
      <w:lang w:val="x-none"/>
    </w:rPr>
  </w:style>
  <w:style w:type="character" w:customStyle="1" w:styleId="PodtitulChar">
    <w:name w:val="Podtitul Char"/>
    <w:basedOn w:val="Standardnpsmoodstavce"/>
    <w:link w:val="Podtitul"/>
    <w:uiPriority w:val="2"/>
    <w:rsid w:val="00427307"/>
    <w:rPr>
      <w:rFonts w:asciiTheme="minorHAnsi" w:hAnsiTheme="minorHAnsi"/>
      <w:b/>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styleId="Zkladntext">
    <w:name w:val="Body Text"/>
    <w:basedOn w:val="Normln"/>
    <w:link w:val="ZkladntextChar"/>
    <w:unhideWhenUsed/>
    <w:rsid w:val="00CF7C74"/>
    <w:pPr>
      <w:spacing w:after="120"/>
    </w:pPr>
  </w:style>
  <w:style w:type="character" w:customStyle="1" w:styleId="ZkladntextChar">
    <w:name w:val="Základní text Char"/>
    <w:basedOn w:val="Standardnpsmoodstavce"/>
    <w:link w:val="Zkladntext"/>
    <w:rsid w:val="00CF7C74"/>
    <w:rPr>
      <w:rFonts w:asciiTheme="minorHAnsi" w:hAnsiTheme="minorHAnsi"/>
      <w:sz w:val="18"/>
      <w:szCs w:val="24"/>
      <w:lang w:eastAsia="zh-CN"/>
    </w:rPr>
  </w:style>
  <w:style w:type="paragraph" w:customStyle="1" w:styleId="Default">
    <w:name w:val="Default"/>
    <w:rsid w:val="00CF7C74"/>
    <w:pPr>
      <w:autoSpaceDE w:val="0"/>
      <w:autoSpaceDN w:val="0"/>
      <w:adjustRightInd w:val="0"/>
    </w:pPr>
    <w:rPr>
      <w:rFonts w:ascii="Verdana" w:hAnsi="Verdana" w:cs="Verdana"/>
      <w:color w:val="000000"/>
      <w:sz w:val="24"/>
      <w:szCs w:val="24"/>
    </w:rPr>
  </w:style>
  <w:style w:type="paragraph" w:styleId="Normlnweb">
    <w:name w:val="Normal (Web)"/>
    <w:basedOn w:val="Normln"/>
    <w:uiPriority w:val="99"/>
    <w:semiHidden/>
    <w:unhideWhenUsed/>
    <w:rsid w:val="00CC77EE"/>
    <w:pPr>
      <w:suppressAutoHyphens w:val="0"/>
      <w:spacing w:before="100" w:beforeAutospacing="1" w:after="100" w:afterAutospacing="1" w:line="240" w:lineRule="auto"/>
    </w:pPr>
    <w:rPr>
      <w:rFonts w:ascii="Times New Roman" w:hAnsi="Times New Roman"/>
      <w:sz w:val="24"/>
      <w:lang w:eastAsia="cs-CZ"/>
    </w:rPr>
  </w:style>
  <w:style w:type="paragraph" w:customStyle="1" w:styleId="-wm-msonormal">
    <w:name w:val="-wm-msonormal"/>
    <w:basedOn w:val="Normln"/>
    <w:rsid w:val="003C6754"/>
    <w:pPr>
      <w:suppressAutoHyphens w:val="0"/>
      <w:spacing w:before="100" w:beforeAutospacing="1" w:after="100" w:afterAutospacing="1" w:line="240" w:lineRule="auto"/>
    </w:pPr>
    <w:rPr>
      <w:rFonts w:ascii="Times New Roman" w:hAnsi="Times New Roman"/>
      <w:sz w:val="24"/>
      <w:lang w:eastAsia="cs-CZ"/>
    </w:rPr>
  </w:style>
  <w:style w:type="paragraph" w:styleId="Zkladntext2">
    <w:name w:val="Body Text 2"/>
    <w:basedOn w:val="Normln"/>
    <w:link w:val="Zkladntext2Char"/>
    <w:uiPriority w:val="99"/>
    <w:semiHidden/>
    <w:unhideWhenUsed/>
    <w:rsid w:val="004B0A78"/>
    <w:pPr>
      <w:spacing w:after="120" w:line="480" w:lineRule="auto"/>
    </w:pPr>
  </w:style>
  <w:style w:type="character" w:customStyle="1" w:styleId="Zkladntext2Char">
    <w:name w:val="Základní text 2 Char"/>
    <w:basedOn w:val="Standardnpsmoodstavce"/>
    <w:link w:val="Zkladntext2"/>
    <w:uiPriority w:val="99"/>
    <w:semiHidden/>
    <w:rsid w:val="004B0A78"/>
    <w:rPr>
      <w:rFonts w:asciiTheme="minorHAnsi" w:hAnsiTheme="minorHAnsi"/>
      <w:sz w:val="1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427307"/>
    <w:pPr>
      <w:suppressAutoHyphens/>
      <w:spacing w:line="312" w:lineRule="auto"/>
    </w:pPr>
    <w:rPr>
      <w:rFonts w:asciiTheme="minorHAnsi" w:hAnsiTheme="minorHAnsi"/>
      <w:sz w:val="18"/>
      <w:szCs w:val="24"/>
      <w:lang w:eastAsia="zh-CN"/>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paragraph" w:styleId="Nadpis9">
    <w:name w:val="heading 9"/>
    <w:basedOn w:val="Normln"/>
    <w:next w:val="Normln"/>
    <w:link w:val="Nadpis9Char"/>
    <w:uiPriority w:val="2"/>
    <w:rsid w:val="00026A19"/>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2"/>
    <w:qFormat/>
    <w:rsid w:val="00A9493C"/>
    <w:pPr>
      <w:jc w:val="center"/>
    </w:pPr>
    <w:rPr>
      <w:rFonts w:cs="Arial"/>
      <w:b/>
      <w:bCs/>
      <w:cap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1"/>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v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1"/>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F11F7C"/>
    <w:pPr>
      <w:keepNext/>
      <w:numPr>
        <w:numId w:val="5"/>
      </w:numPr>
      <w:spacing w:before="360" w:after="0" w:line="312" w:lineRule="auto"/>
      <w:jc w:val="center"/>
    </w:pPr>
    <w:rPr>
      <w:rFonts w:ascii="Verdana" w:hAnsi="Verdana"/>
      <w:b/>
      <w:sz w:val="18"/>
      <w:szCs w:val="20"/>
    </w:rPr>
  </w:style>
  <w:style w:type="character" w:customStyle="1" w:styleId="rove1-slolnkuChar">
    <w:name w:val="Úroveň 1 - číslo článku Char"/>
    <w:link w:val="rove1-slolnku"/>
    <w:rsid w:val="00F11F7C"/>
    <w:rPr>
      <w:rFonts w:ascii="Verdana" w:hAnsi="Verdana"/>
      <w:b/>
      <w:sz w:val="18"/>
      <w:lang w:eastAsia="zh-CN"/>
    </w:rPr>
  </w:style>
  <w:style w:type="paragraph" w:customStyle="1" w:styleId="rove2-slovantext">
    <w:name w:val="Úroveň 2 - číslovaný text"/>
    <w:basedOn w:val="Odstavecseseznamem"/>
    <w:link w:val="rove2-slovantextChar"/>
    <w:qFormat/>
    <w:rsid w:val="00D03B89"/>
    <w:pPr>
      <w:numPr>
        <w:ilvl w:val="1"/>
        <w:numId w:val="5"/>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lang w:eastAsia="zh-CN"/>
    </w:rPr>
  </w:style>
  <w:style w:type="paragraph" w:customStyle="1" w:styleId="rove2-text">
    <w:name w:val="Úroveň 2 - text"/>
    <w:basedOn w:val="Normln"/>
    <w:link w:val="rove2-textChar"/>
    <w:qFormat/>
    <w:rsid w:val="00EC6935"/>
    <w:pPr>
      <w:spacing w:before="120" w:after="120"/>
      <w:ind w:left="397"/>
      <w:jc w:val="both"/>
    </w:pPr>
  </w:style>
  <w:style w:type="character" w:customStyle="1" w:styleId="rove2-textChar">
    <w:name w:val="Úroveň 2 - text Char"/>
    <w:link w:val="rove2-text"/>
    <w:rsid w:val="00EC6935"/>
    <w:rPr>
      <w:rFonts w:asciiTheme="minorHAnsi" w:hAnsiTheme="minorHAnsi"/>
      <w:sz w:val="18"/>
      <w:szCs w:val="24"/>
      <w:lang w:eastAsia="zh-CN"/>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Theme="minorHAnsi" w:hAnsiTheme="minorHAnsi"/>
      <w:sz w:val="18"/>
      <w:szCs w:val="24"/>
      <w:lang w:eastAsia="zh-CN"/>
    </w:rPr>
  </w:style>
  <w:style w:type="paragraph" w:customStyle="1" w:styleId="rove3-slovantext">
    <w:name w:val="Úroveň 3 - číslovaný text"/>
    <w:basedOn w:val="Odstavecseseznamem"/>
    <w:link w:val="rove3-slovantextChar"/>
    <w:qFormat/>
    <w:rsid w:val="009A0A4D"/>
    <w:pPr>
      <w:numPr>
        <w:ilvl w:val="2"/>
        <w:numId w:val="5"/>
      </w:numPr>
      <w:spacing w:before="120" w:after="120" w:line="312" w:lineRule="auto"/>
    </w:pPr>
    <w:rPr>
      <w:rFonts w:ascii="Verdana" w:hAnsi="Verdana"/>
      <w:sz w:val="18"/>
    </w:rPr>
  </w:style>
  <w:style w:type="character" w:customStyle="1" w:styleId="rove3-slovantextChar">
    <w:name w:val="Úroveň 3 - číslovaný text Char"/>
    <w:link w:val="rove3-slovantext"/>
    <w:rsid w:val="009A0A4D"/>
    <w:rPr>
      <w:rFonts w:ascii="Verdana" w:hAnsi="Verdana"/>
      <w:sz w:val="18"/>
      <w:szCs w:val="24"/>
      <w:lang w:eastAsia="zh-CN"/>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Theme="minorHAnsi" w:hAnsiTheme="minorHAnsi"/>
      <w:sz w:val="18"/>
      <w:szCs w:val="24"/>
      <w:lang w:eastAsia="zh-CN"/>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basedOn w:val="Standardnpsmoodstavce"/>
    <w:link w:val="Nadpis9"/>
    <w:uiPriority w:val="2"/>
    <w:rsid w:val="007A62A3"/>
    <w:rPr>
      <w:rFonts w:ascii="Arial" w:hAnsi="Arial" w:cs="Arial"/>
      <w:sz w:val="22"/>
      <w:szCs w:val="22"/>
      <w:lang w:eastAsia="zh-CN"/>
    </w:rPr>
  </w:style>
  <w:style w:type="character" w:customStyle="1" w:styleId="Zkladntext3Char">
    <w:name w:val="Základní text 3 Char"/>
    <w:link w:val="Zkladntext3"/>
    <w:semiHidden/>
    <w:rsid w:val="00026A19"/>
    <w:rPr>
      <w:sz w:val="16"/>
      <w:szCs w:val="16"/>
    </w:rPr>
  </w:style>
  <w:style w:type="paragraph" w:styleId="Podtitul">
    <w:name w:val="Subtitle"/>
    <w:basedOn w:val="Normln"/>
    <w:next w:val="Normln"/>
    <w:link w:val="PodtitulChar"/>
    <w:uiPriority w:val="2"/>
    <w:qFormat/>
    <w:rsid w:val="00026A19"/>
    <w:rPr>
      <w:b/>
      <w:bCs/>
      <w:sz w:val="28"/>
      <w:lang w:val="x-none"/>
    </w:rPr>
  </w:style>
  <w:style w:type="character" w:customStyle="1" w:styleId="PodtitulChar">
    <w:name w:val="Podtitul Char"/>
    <w:basedOn w:val="Standardnpsmoodstavce"/>
    <w:link w:val="Podtitul"/>
    <w:uiPriority w:val="2"/>
    <w:rsid w:val="00427307"/>
    <w:rPr>
      <w:rFonts w:asciiTheme="minorHAnsi" w:hAnsiTheme="minorHAnsi"/>
      <w:b/>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uppressAutoHyphens w:val="0"/>
      <w:spacing w:after="120"/>
    </w:pPr>
    <w:rPr>
      <w:rFonts w:ascii="Times New Roman" w:hAnsi="Times New Roman"/>
      <w:sz w:val="16"/>
      <w:szCs w:val="16"/>
      <w:lang w:eastAsia="cs-CZ"/>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styleId="Zkladntext">
    <w:name w:val="Body Text"/>
    <w:basedOn w:val="Normln"/>
    <w:link w:val="ZkladntextChar"/>
    <w:unhideWhenUsed/>
    <w:rsid w:val="00CF7C74"/>
    <w:pPr>
      <w:spacing w:after="120"/>
    </w:pPr>
  </w:style>
  <w:style w:type="character" w:customStyle="1" w:styleId="ZkladntextChar">
    <w:name w:val="Základní text Char"/>
    <w:basedOn w:val="Standardnpsmoodstavce"/>
    <w:link w:val="Zkladntext"/>
    <w:rsid w:val="00CF7C74"/>
    <w:rPr>
      <w:rFonts w:asciiTheme="minorHAnsi" w:hAnsiTheme="minorHAnsi"/>
      <w:sz w:val="18"/>
      <w:szCs w:val="24"/>
      <w:lang w:eastAsia="zh-CN"/>
    </w:rPr>
  </w:style>
  <w:style w:type="paragraph" w:customStyle="1" w:styleId="Default">
    <w:name w:val="Default"/>
    <w:rsid w:val="00CF7C74"/>
    <w:pPr>
      <w:autoSpaceDE w:val="0"/>
      <w:autoSpaceDN w:val="0"/>
      <w:adjustRightInd w:val="0"/>
    </w:pPr>
    <w:rPr>
      <w:rFonts w:ascii="Verdana" w:hAnsi="Verdana" w:cs="Verdana"/>
      <w:color w:val="000000"/>
      <w:sz w:val="24"/>
      <w:szCs w:val="24"/>
    </w:rPr>
  </w:style>
  <w:style w:type="paragraph" w:styleId="Normlnweb">
    <w:name w:val="Normal (Web)"/>
    <w:basedOn w:val="Normln"/>
    <w:uiPriority w:val="99"/>
    <w:semiHidden/>
    <w:unhideWhenUsed/>
    <w:rsid w:val="00CC77EE"/>
    <w:pPr>
      <w:suppressAutoHyphens w:val="0"/>
      <w:spacing w:before="100" w:beforeAutospacing="1" w:after="100" w:afterAutospacing="1" w:line="240" w:lineRule="auto"/>
    </w:pPr>
    <w:rPr>
      <w:rFonts w:ascii="Times New Roman" w:hAnsi="Times New Roman"/>
      <w:sz w:val="24"/>
      <w:lang w:eastAsia="cs-CZ"/>
    </w:rPr>
  </w:style>
  <w:style w:type="paragraph" w:customStyle="1" w:styleId="-wm-msonormal">
    <w:name w:val="-wm-msonormal"/>
    <w:basedOn w:val="Normln"/>
    <w:rsid w:val="003C6754"/>
    <w:pPr>
      <w:suppressAutoHyphens w:val="0"/>
      <w:spacing w:before="100" w:beforeAutospacing="1" w:after="100" w:afterAutospacing="1" w:line="240" w:lineRule="auto"/>
    </w:pPr>
    <w:rPr>
      <w:rFonts w:ascii="Times New Roman" w:hAnsi="Times New Roman"/>
      <w:sz w:val="24"/>
      <w:lang w:eastAsia="cs-CZ"/>
    </w:rPr>
  </w:style>
  <w:style w:type="paragraph" w:styleId="Zkladntext2">
    <w:name w:val="Body Text 2"/>
    <w:basedOn w:val="Normln"/>
    <w:link w:val="Zkladntext2Char"/>
    <w:uiPriority w:val="99"/>
    <w:semiHidden/>
    <w:unhideWhenUsed/>
    <w:rsid w:val="004B0A78"/>
    <w:pPr>
      <w:spacing w:after="120" w:line="480" w:lineRule="auto"/>
    </w:pPr>
  </w:style>
  <w:style w:type="character" w:customStyle="1" w:styleId="Zkladntext2Char">
    <w:name w:val="Základní text 2 Char"/>
    <w:basedOn w:val="Standardnpsmoodstavce"/>
    <w:link w:val="Zkladntext2"/>
    <w:uiPriority w:val="99"/>
    <w:semiHidden/>
    <w:rsid w:val="004B0A78"/>
    <w:rPr>
      <w:rFonts w:asciiTheme="minorHAnsi" w:hAnsiTheme="minorHAnsi"/>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9346">
      <w:bodyDiv w:val="1"/>
      <w:marLeft w:val="0"/>
      <w:marRight w:val="0"/>
      <w:marTop w:val="0"/>
      <w:marBottom w:val="0"/>
      <w:divBdr>
        <w:top w:val="none" w:sz="0" w:space="0" w:color="auto"/>
        <w:left w:val="none" w:sz="0" w:space="0" w:color="auto"/>
        <w:bottom w:val="none" w:sz="0" w:space="0" w:color="auto"/>
        <w:right w:val="none" w:sz="0" w:space="0" w:color="auto"/>
      </w:divBdr>
    </w:div>
    <w:div w:id="9498025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88186674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32266737">
      <w:bodyDiv w:val="1"/>
      <w:marLeft w:val="0"/>
      <w:marRight w:val="0"/>
      <w:marTop w:val="0"/>
      <w:marBottom w:val="0"/>
      <w:divBdr>
        <w:top w:val="none" w:sz="0" w:space="0" w:color="auto"/>
        <w:left w:val="none" w:sz="0" w:space="0" w:color="auto"/>
        <w:bottom w:val="none" w:sz="0" w:space="0" w:color="auto"/>
        <w:right w:val="none" w:sz="0" w:space="0" w:color="auto"/>
      </w:divBdr>
    </w:div>
    <w:div w:id="1959213147">
      <w:bodyDiv w:val="1"/>
      <w:marLeft w:val="0"/>
      <w:marRight w:val="0"/>
      <w:marTop w:val="0"/>
      <w:marBottom w:val="0"/>
      <w:divBdr>
        <w:top w:val="none" w:sz="0" w:space="0" w:color="auto"/>
        <w:left w:val="none" w:sz="0" w:space="0" w:color="auto"/>
        <w:bottom w:val="none" w:sz="0" w:space="0" w:color="auto"/>
        <w:right w:val="none" w:sz="0" w:space="0" w:color="auto"/>
      </w:divBdr>
    </w:div>
    <w:div w:id="207889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horejsi\Documents\2%20-%20SoD_DP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D8223F1F8C4BDBA127F571AB69FF39"/>
        <w:category>
          <w:name w:val="Obecné"/>
          <w:gallery w:val="placeholder"/>
        </w:category>
        <w:types>
          <w:type w:val="bbPlcHdr"/>
        </w:types>
        <w:behaviors>
          <w:behavior w:val="content"/>
        </w:behaviors>
        <w:guid w:val="{2C3168F1-8F91-4C91-B191-487414C14FD9}"/>
      </w:docPartPr>
      <w:docPartBody>
        <w:p w:rsidR="0082655F" w:rsidRDefault="00651F78">
          <w:pPr>
            <w:pStyle w:val="B5D8223F1F8C4BDBA127F571AB69FF39"/>
          </w:pPr>
          <w:r w:rsidRPr="00C00F06">
            <w:rPr>
              <w:rStyle w:val="Zstupntext"/>
            </w:rPr>
            <w:t>Klikněte sem a zadejte text.</w:t>
          </w:r>
        </w:p>
      </w:docPartBody>
    </w:docPart>
    <w:docPart>
      <w:docPartPr>
        <w:name w:val="A71E2895BCF647B1BD1A4B67CB57689C"/>
        <w:category>
          <w:name w:val="Obecné"/>
          <w:gallery w:val="placeholder"/>
        </w:category>
        <w:types>
          <w:type w:val="bbPlcHdr"/>
        </w:types>
        <w:behaviors>
          <w:behavior w:val="content"/>
        </w:behaviors>
        <w:guid w:val="{7120C588-32F1-44BF-86E4-406F231DD67D}"/>
      </w:docPartPr>
      <w:docPartBody>
        <w:p w:rsidR="004903F0" w:rsidRDefault="00D539AF" w:rsidP="00D539AF">
          <w:pPr>
            <w:pStyle w:val="A71E2895BCF647B1BD1A4B67CB57689C"/>
          </w:pPr>
          <w:r>
            <w:rPr>
              <w:rStyle w:val="Zstupntext"/>
            </w:rPr>
            <w:t>Klikněte sem a zadejte text.</w:t>
          </w:r>
        </w:p>
      </w:docPartBody>
    </w:docPart>
    <w:docPart>
      <w:docPartPr>
        <w:name w:val="C7DD87FB273140B5A9175C86DD608177"/>
        <w:category>
          <w:name w:val="Obecné"/>
          <w:gallery w:val="placeholder"/>
        </w:category>
        <w:types>
          <w:type w:val="bbPlcHdr"/>
        </w:types>
        <w:behaviors>
          <w:behavior w:val="content"/>
        </w:behaviors>
        <w:guid w:val="{3C88D302-2595-44A8-9826-D1E3ED82AB49}"/>
      </w:docPartPr>
      <w:docPartBody>
        <w:p w:rsidR="004903F0" w:rsidRDefault="00D539AF" w:rsidP="00D539AF">
          <w:pPr>
            <w:pStyle w:val="C7DD87FB273140B5A9175C86DD608177"/>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F78"/>
    <w:rsid w:val="00385D8E"/>
    <w:rsid w:val="004903F0"/>
    <w:rsid w:val="004A4CEB"/>
    <w:rsid w:val="004A4D89"/>
    <w:rsid w:val="00651F78"/>
    <w:rsid w:val="0082655F"/>
    <w:rsid w:val="0092104C"/>
    <w:rsid w:val="00990FEA"/>
    <w:rsid w:val="009D2289"/>
    <w:rsid w:val="00AF7FEA"/>
    <w:rsid w:val="00D539AF"/>
    <w:rsid w:val="00EE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539AF"/>
  </w:style>
  <w:style w:type="paragraph" w:customStyle="1" w:styleId="B5D8223F1F8C4BDBA127F571AB69FF39">
    <w:name w:val="B5D8223F1F8C4BDBA127F571AB69FF39"/>
  </w:style>
  <w:style w:type="paragraph" w:customStyle="1" w:styleId="A71E2895BCF647B1BD1A4B67CB57689C">
    <w:name w:val="A71E2895BCF647B1BD1A4B67CB57689C"/>
    <w:rsid w:val="00D539AF"/>
  </w:style>
  <w:style w:type="paragraph" w:customStyle="1" w:styleId="C7DD87FB273140B5A9175C86DD608177">
    <w:name w:val="C7DD87FB273140B5A9175C86DD608177"/>
    <w:rsid w:val="00D539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539AF"/>
  </w:style>
  <w:style w:type="paragraph" w:customStyle="1" w:styleId="B5D8223F1F8C4BDBA127F571AB69FF39">
    <w:name w:val="B5D8223F1F8C4BDBA127F571AB69FF39"/>
  </w:style>
  <w:style w:type="paragraph" w:customStyle="1" w:styleId="A71E2895BCF647B1BD1A4B67CB57689C">
    <w:name w:val="A71E2895BCF647B1BD1A4B67CB57689C"/>
    <w:rsid w:val="00D539AF"/>
  </w:style>
  <w:style w:type="paragraph" w:customStyle="1" w:styleId="C7DD87FB273140B5A9175C86DD608177">
    <w:name w:val="C7DD87FB273140B5A9175C86DD608177"/>
    <w:rsid w:val="00D53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CCC5-F97D-4C59-BF1C-855446F7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 SoD_DPS</Template>
  <TotalTime>0</TotalTime>
  <Pages>11</Pages>
  <Words>4410</Words>
  <Characters>25585</Characters>
  <Application>Microsoft Office Word</Application>
  <DocSecurity>4</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User</cp:lastModifiedBy>
  <cp:revision>2</cp:revision>
  <cp:lastPrinted>2017-05-24T08:12:00Z</cp:lastPrinted>
  <dcterms:created xsi:type="dcterms:W3CDTF">2020-11-20T09:02:00Z</dcterms:created>
  <dcterms:modified xsi:type="dcterms:W3CDTF">2020-11-20T09:02:00Z</dcterms:modified>
</cp:coreProperties>
</file>