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F044" w14:textId="77777777" w:rsidR="00A368DE" w:rsidRPr="00452BDD" w:rsidRDefault="00A368DE" w:rsidP="00A368DE">
      <w:pPr>
        <w:pStyle w:val="Styl2"/>
        <w:jc w:val="center"/>
      </w:pPr>
      <w:r w:rsidRPr="00452BDD">
        <w:t>Krycí list nabídky</w:t>
      </w:r>
    </w:p>
    <w:p w14:paraId="2B9E31A1" w14:textId="77777777" w:rsidR="00A368DE" w:rsidRDefault="00A368DE" w:rsidP="00A368DE">
      <w:pPr>
        <w:pStyle w:val="Nadpis1"/>
        <w:numPr>
          <w:ilvl w:val="0"/>
          <w:numId w:val="0"/>
        </w:numPr>
        <w:ind w:left="432" w:hanging="432"/>
      </w:pPr>
      <w:r>
        <w:t>Dodavatel</w:t>
      </w:r>
      <w:r w:rsidRPr="005F2A7F">
        <w:t xml:space="preserve"> </w:t>
      </w:r>
    </w:p>
    <w:tbl>
      <w:tblPr>
        <w:tblW w:w="495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5006"/>
      </w:tblGrid>
      <w:tr w:rsidR="00A368DE" w:rsidRPr="005F2A7F" w14:paraId="0A18B057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E2A78E" w14:textId="77777777" w:rsidR="00A368DE" w:rsidRPr="006B5768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  <w:vertAlign w:val="superscript"/>
              </w:rPr>
            </w:pPr>
            <w:r w:rsidRPr="003A7D69">
              <w:rPr>
                <w:rFonts w:cs="Arial"/>
                <w:b/>
                <w:szCs w:val="18"/>
              </w:rPr>
              <w:t>Obchodní firma nebo název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0842EA06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7C01FDEB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31AA02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Sídlo/místo podnikání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3C53F59B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1AA63690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3770C91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IČO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3929FB9B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361F995A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87F033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DIČ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7B16D613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3351171A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4AF4AC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Kód NUTS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579968AA" w14:textId="77777777" w:rsidR="00A368DE" w:rsidRPr="00AB6F8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12BD2F44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F01603" w14:textId="77777777" w:rsidR="00A368DE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2F7B53">
              <w:rPr>
                <w:rFonts w:cs="Arial"/>
                <w:b/>
                <w:szCs w:val="18"/>
              </w:rPr>
              <w:t>Dodavatel je malý či střední podnik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  <w:p w14:paraId="3D895B90" w14:textId="77777777" w:rsidR="00A368DE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2F7B53">
              <w:rPr>
                <w:rFonts w:cs="Arial"/>
                <w:i/>
                <w:szCs w:val="18"/>
              </w:rPr>
              <w:t>(dodavatel zaškrtne příslušnou kolonku)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  <w:vAlign w:val="center"/>
          </w:tcPr>
          <w:p w14:paraId="598A816C" w14:textId="77777777" w:rsidR="00A368DE" w:rsidRPr="00CC0FF0" w:rsidRDefault="00FC0CF3" w:rsidP="008F5D76">
            <w:pPr>
              <w:pStyle w:val="4DNormln"/>
              <w:spacing w:before="60"/>
              <w:ind w:left="225" w:hanging="22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8D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68DE">
              <w:rPr>
                <w:rFonts w:ascii="Verdana" w:hAnsi="Verdana" w:cs="Arial"/>
                <w:sz w:val="18"/>
                <w:szCs w:val="18"/>
              </w:rPr>
              <w:t xml:space="preserve"> Ano</w:t>
            </w:r>
          </w:p>
          <w:p w14:paraId="3193EB78" w14:textId="77777777" w:rsidR="00A368DE" w:rsidRPr="00CC0FF0" w:rsidRDefault="00FC0CF3" w:rsidP="008F5D76">
            <w:pPr>
              <w:pStyle w:val="4DNormln"/>
              <w:ind w:left="225" w:hanging="225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8D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68D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368DE">
              <w:rPr>
                <w:rFonts w:ascii="Verdana" w:hAnsi="Verdana" w:cs="Arial"/>
                <w:sz w:val="18"/>
                <w:szCs w:val="18"/>
              </w:rPr>
              <w:t>Ne</w:t>
            </w:r>
          </w:p>
        </w:tc>
      </w:tr>
      <w:tr w:rsidR="00A368DE" w:rsidRPr="005F2A7F" w14:paraId="0CC15BC8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CB00EB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Telefon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4CEF2092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3FFA8C81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EAB9DB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E-mail</w:t>
            </w:r>
            <w:r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77E8FB38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3DFC742A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ECFFC4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6B5768">
              <w:rPr>
                <w:rFonts w:cs="Arial"/>
                <w:b/>
                <w:szCs w:val="18"/>
              </w:rPr>
              <w:t>Internetová adresa (URL)</w:t>
            </w:r>
            <w:r>
              <w:rPr>
                <w:rStyle w:val="Znakapoznpodarou"/>
                <w:rFonts w:cs="Arial"/>
                <w:b/>
                <w:szCs w:val="18"/>
              </w:rPr>
              <w:footnoteReference w:id="1"/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641CBFF1" w14:textId="77777777" w:rsidR="00A368DE" w:rsidRPr="00AB6F8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51B0E54E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9015384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ID datové schránky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62EDA3C7" w14:textId="77777777" w:rsidR="00A368DE" w:rsidRPr="00AB6F8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4CBF5125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A59BD47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Spisová značka v obchodním rejstříku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2FBEFB66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68A89B0B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98D128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Statutární orgán</w:t>
            </w:r>
            <w:r>
              <w:rPr>
                <w:rFonts w:cs="Arial"/>
                <w:b/>
                <w:szCs w:val="18"/>
              </w:rPr>
              <w:t>/</w:t>
            </w:r>
            <w:r w:rsidRPr="003A7D69">
              <w:rPr>
                <w:rFonts w:cs="Arial"/>
                <w:b/>
                <w:szCs w:val="18"/>
              </w:rPr>
              <w:t xml:space="preserve"> Osoba oprávněná jednat za </w:t>
            </w:r>
            <w:r>
              <w:rPr>
                <w:rFonts w:cs="Arial"/>
                <w:b/>
                <w:szCs w:val="18"/>
              </w:rPr>
              <w:t>dodavatele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  <w:vAlign w:val="center"/>
          </w:tcPr>
          <w:p w14:paraId="1B9CC7C5" w14:textId="77777777" w:rsidR="00A368DE" w:rsidRPr="005A2761" w:rsidRDefault="00A368DE" w:rsidP="008F5D76">
            <w:pPr>
              <w:spacing w:before="100" w:after="100" w:line="240" w:lineRule="auto"/>
              <w:jc w:val="left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56359610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750E3F7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 xml:space="preserve">Kontaktní osoba 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654654F1" w14:textId="77777777" w:rsidR="00A368DE" w:rsidRPr="00AB6F8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472A4CBD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0CACEF5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Telefon</w:t>
            </w:r>
            <w:r>
              <w:rPr>
                <w:rFonts w:cs="Arial"/>
                <w:b/>
                <w:szCs w:val="18"/>
              </w:rPr>
              <w:t xml:space="preserve"> kontaktní osoby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5F728377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A368DE" w:rsidRPr="005F2A7F" w14:paraId="7F1C8BFF" w14:textId="77777777" w:rsidTr="008F5D76">
        <w:trPr>
          <w:trHeight w:val="117"/>
          <w:jc w:val="center"/>
        </w:trPr>
        <w:tc>
          <w:tcPr>
            <w:tcW w:w="3964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CEC6B4" w14:textId="77777777" w:rsidR="00A368DE" w:rsidRPr="003A7D69" w:rsidRDefault="00A368DE" w:rsidP="008F5D76">
            <w:pPr>
              <w:spacing w:before="100" w:after="100" w:line="240" w:lineRule="auto"/>
              <w:rPr>
                <w:rFonts w:cs="Arial"/>
                <w:b/>
                <w:szCs w:val="18"/>
              </w:rPr>
            </w:pPr>
            <w:r w:rsidRPr="003A7D69">
              <w:rPr>
                <w:rFonts w:cs="Arial"/>
                <w:b/>
                <w:szCs w:val="18"/>
              </w:rPr>
              <w:t>E-mail</w:t>
            </w:r>
            <w:r>
              <w:rPr>
                <w:rFonts w:cs="Arial"/>
                <w:b/>
                <w:szCs w:val="18"/>
              </w:rPr>
              <w:t xml:space="preserve"> kontaktní osoby</w:t>
            </w:r>
          </w:p>
        </w:tc>
        <w:tc>
          <w:tcPr>
            <w:tcW w:w="500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tcMar>
              <w:left w:w="85" w:type="dxa"/>
              <w:right w:w="85" w:type="dxa"/>
            </w:tcMar>
          </w:tcPr>
          <w:p w14:paraId="63A9AB46" w14:textId="77777777" w:rsidR="00A368DE" w:rsidRPr="005A2761" w:rsidRDefault="00A368DE" w:rsidP="008F5D76">
            <w:pPr>
              <w:spacing w:before="100" w:after="100" w:line="240" w:lineRule="auto"/>
              <w:rPr>
                <w:rFonts w:cs="Arial"/>
                <w:szCs w:val="18"/>
                <w:highlight w:val="yellow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0533A13D" w14:textId="77777777" w:rsidR="00A368DE" w:rsidRPr="00A75F6E" w:rsidRDefault="00A368DE" w:rsidP="00A368DE">
      <w:pPr>
        <w:pStyle w:val="Nadpis1"/>
        <w:numPr>
          <w:ilvl w:val="0"/>
          <w:numId w:val="0"/>
        </w:numPr>
      </w:pPr>
    </w:p>
    <w:tbl>
      <w:tblPr>
        <w:tblpPr w:leftFromText="141" w:rightFromText="141" w:vertAnchor="text" w:tblpY="1"/>
        <w:tblOverlap w:val="never"/>
        <w:tblW w:w="2728" w:type="pct"/>
        <w:tblLook w:val="01E0" w:firstRow="1" w:lastRow="1" w:firstColumn="1" w:lastColumn="1" w:noHBand="0" w:noVBand="0"/>
      </w:tblPr>
      <w:tblGrid>
        <w:gridCol w:w="397"/>
        <w:gridCol w:w="1846"/>
        <w:gridCol w:w="702"/>
        <w:gridCol w:w="2004"/>
      </w:tblGrid>
      <w:tr w:rsidR="00A368DE" w:rsidRPr="00B96315" w14:paraId="110D5D3E" w14:textId="77777777" w:rsidTr="008F5D76">
        <w:tc>
          <w:tcPr>
            <w:tcW w:w="401" w:type="dxa"/>
          </w:tcPr>
          <w:p w14:paraId="28BD4E58" w14:textId="77777777" w:rsidR="00A368DE" w:rsidRPr="00B96315" w:rsidRDefault="00A368DE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01734DC1" w14:textId="77777777" w:rsidR="00A368DE" w:rsidRPr="00B96315" w:rsidRDefault="00A368DE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místo</w:t>
            </w:r>
            <w:r w:rsidRPr="00F22987">
              <w:rPr>
                <w:szCs w:val="18"/>
                <w:highlight w:val="yellow"/>
              </w:rPr>
              <w:t>]</w:t>
            </w:r>
          </w:p>
        </w:tc>
        <w:tc>
          <w:tcPr>
            <w:tcW w:w="713" w:type="dxa"/>
          </w:tcPr>
          <w:p w14:paraId="3F7A990A" w14:textId="77777777" w:rsidR="00A368DE" w:rsidRPr="00B96315" w:rsidRDefault="00A368DE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5D4DE9C0" w14:textId="77777777" w:rsidR="00A368DE" w:rsidRPr="00B96315" w:rsidRDefault="00A368DE" w:rsidP="008F5D76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[DD.MM.RRRR]</w:t>
            </w:r>
            <w:r w:rsidRPr="00F22987">
              <w:rPr>
                <w:szCs w:val="18"/>
              </w:rPr>
              <w:t xml:space="preserve">  </w:t>
            </w:r>
          </w:p>
        </w:tc>
      </w:tr>
      <w:tr w:rsidR="00A368DE" w:rsidRPr="00B96315" w14:paraId="5D09F876" w14:textId="77777777" w:rsidTr="008F5D76">
        <w:tc>
          <w:tcPr>
            <w:tcW w:w="5068" w:type="dxa"/>
            <w:gridSpan w:val="4"/>
            <w:tcBorders>
              <w:bottom w:val="single" w:sz="4" w:space="0" w:color="auto"/>
            </w:tcBorders>
          </w:tcPr>
          <w:p w14:paraId="48BEDBFB" w14:textId="77777777" w:rsidR="00A368DE" w:rsidRPr="00B96315" w:rsidRDefault="00A368DE" w:rsidP="008F5D7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A368DE" w:rsidRPr="00B96315" w14:paraId="66115504" w14:textId="77777777" w:rsidTr="008F5D76">
        <w:tc>
          <w:tcPr>
            <w:tcW w:w="5068" w:type="dxa"/>
            <w:gridSpan w:val="4"/>
            <w:tcBorders>
              <w:top w:val="single" w:sz="4" w:space="0" w:color="auto"/>
            </w:tcBorders>
          </w:tcPr>
          <w:p w14:paraId="628D9D42" w14:textId="77777777" w:rsidR="00A368DE" w:rsidRDefault="00A368DE" w:rsidP="008F5D76">
            <w:pPr>
              <w:pStyle w:val="Bezmezer"/>
              <w:rPr>
                <w:szCs w:val="18"/>
              </w:rPr>
            </w:pPr>
            <w:r w:rsidRPr="00F22987">
              <w:rPr>
                <w:szCs w:val="18"/>
                <w:highlight w:val="yellow"/>
              </w:rPr>
              <w:t xml:space="preserve">[název </w:t>
            </w:r>
            <w:r>
              <w:rPr>
                <w:szCs w:val="18"/>
                <w:highlight w:val="yellow"/>
              </w:rPr>
              <w:t>dodavatele</w:t>
            </w:r>
            <w:r w:rsidRPr="00F22987">
              <w:rPr>
                <w:szCs w:val="18"/>
                <w:highlight w:val="yellow"/>
              </w:rPr>
              <w:t>]</w:t>
            </w:r>
          </w:p>
          <w:p w14:paraId="6DD6D75F" w14:textId="77777777" w:rsidR="00A368DE" w:rsidRPr="00D82C7B" w:rsidRDefault="00A368DE" w:rsidP="008F5D76">
            <w:pPr>
              <w:pStyle w:val="Bezmezer"/>
              <w:jc w:val="left"/>
              <w:rPr>
                <w:rFonts w:cs="Arial"/>
                <w:b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jméno a příjmení osob/y oprávněné jednat za dodavatele, včetně titulu opravňujícího k zastupování</w:t>
            </w:r>
            <w:r w:rsidRPr="00F22987">
              <w:rPr>
                <w:szCs w:val="18"/>
                <w:highlight w:val="yellow"/>
              </w:rPr>
              <w:t>]</w:t>
            </w:r>
          </w:p>
        </w:tc>
      </w:tr>
    </w:tbl>
    <w:p w14:paraId="41F75DE2" w14:textId="77777777" w:rsidR="00A368DE" w:rsidRPr="00D5036E" w:rsidRDefault="00A368DE" w:rsidP="00A368DE">
      <w:pPr>
        <w:spacing w:after="200" w:line="276" w:lineRule="auto"/>
      </w:pPr>
    </w:p>
    <w:p w14:paraId="023AC7EA" w14:textId="4C130EE4" w:rsidR="00A700F7" w:rsidRPr="00A368DE" w:rsidRDefault="00A700F7" w:rsidP="00A368DE"/>
    <w:sectPr w:rsidR="00A700F7" w:rsidRPr="00A368DE" w:rsidSect="007E712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7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EE610" w14:textId="77777777" w:rsidR="006504E9" w:rsidRDefault="006504E9" w:rsidP="003A4756">
      <w:r>
        <w:separator/>
      </w:r>
    </w:p>
  </w:endnote>
  <w:endnote w:type="continuationSeparator" w:id="0">
    <w:p w14:paraId="59CBC67A" w14:textId="77777777" w:rsidR="006504E9" w:rsidRDefault="006504E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79453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FF0A23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FF0A23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7A553" w14:textId="7CDD3FAC" w:rsidR="00FE700B" w:rsidRDefault="00FE700B" w:rsidP="00FE700B">
    <w:pPr>
      <w:pStyle w:val="Zpat"/>
      <w:jc w:val="center"/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F4D03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FF0A23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8FCA7" w14:textId="77777777" w:rsidR="006504E9" w:rsidRDefault="006504E9" w:rsidP="003A4756">
      <w:r>
        <w:separator/>
      </w:r>
    </w:p>
  </w:footnote>
  <w:footnote w:type="continuationSeparator" w:id="0">
    <w:p w14:paraId="3EDC7A3F" w14:textId="77777777" w:rsidR="006504E9" w:rsidRDefault="006504E9" w:rsidP="003A4756">
      <w:r>
        <w:continuationSeparator/>
      </w:r>
    </w:p>
  </w:footnote>
  <w:footnote w:id="1">
    <w:p w14:paraId="49D9825D" w14:textId="77777777" w:rsidR="00A368DE" w:rsidRDefault="00A368DE" w:rsidP="00A368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Informace podléhající povinnosti oznámení o výsledku zadávacího řízení</w:t>
      </w:r>
      <w:r w:rsidRPr="00D933CD">
        <w:rPr>
          <w:i/>
          <w:iCs/>
          <w:sz w:val="16"/>
          <w:szCs w:val="16"/>
        </w:rPr>
        <w:t xml:space="preserve"> ve Věstníku veřejných zakázek dle</w:t>
      </w:r>
      <w:r>
        <w:rPr>
          <w:i/>
          <w:iCs/>
          <w:sz w:val="16"/>
          <w:szCs w:val="16"/>
        </w:rPr>
        <w:t> </w:t>
      </w:r>
      <w:r w:rsidRPr="00D933CD">
        <w:rPr>
          <w:i/>
          <w:iCs/>
          <w:sz w:val="16"/>
          <w:szCs w:val="16"/>
        </w:rPr>
        <w:t>§</w:t>
      </w:r>
      <w:r>
        <w:rPr>
          <w:i/>
          <w:iCs/>
          <w:sz w:val="16"/>
          <w:szCs w:val="16"/>
        </w:rPr>
        <w:t> </w:t>
      </w:r>
      <w:r w:rsidRPr="00D933CD">
        <w:rPr>
          <w:i/>
          <w:iCs/>
          <w:sz w:val="16"/>
          <w:szCs w:val="16"/>
        </w:rPr>
        <w:t>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4535" w14:textId="77777777" w:rsidR="00F91304" w:rsidRDefault="00F91304" w:rsidP="00F91304">
    <w:pPr>
      <w:pStyle w:val="Zhlav"/>
    </w:pP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4957"/>
      <w:gridCol w:w="1758"/>
    </w:tblGrid>
    <w:tr w:rsidR="00A054A3" w:rsidRPr="003A2AB0" w14:paraId="6A62762C" w14:textId="77777777" w:rsidTr="000F18E1">
      <w:trPr>
        <w:trHeight w:val="555"/>
      </w:trPr>
      <w:tc>
        <w:tcPr>
          <w:tcW w:w="2375" w:type="dxa"/>
          <w:vMerge w:val="restart"/>
          <w:vAlign w:val="center"/>
        </w:tcPr>
        <w:p w14:paraId="6482E874" w14:textId="77777777" w:rsidR="00A054A3" w:rsidRPr="003A2AB0" w:rsidRDefault="00A054A3" w:rsidP="00CB5640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3A2AB0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7D31F5BA" wp14:editId="00ACD9E2">
                <wp:extent cx="1304925" cy="545459"/>
                <wp:effectExtent l="0" t="0" r="0" b="7620"/>
                <wp:docPr id="3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vAlign w:val="center"/>
        </w:tcPr>
        <w:p w14:paraId="0D1CA10E" w14:textId="77777777" w:rsidR="00EF4D03" w:rsidRDefault="00EF4D03" w:rsidP="00CB5640">
          <w:pPr>
            <w:spacing w:line="240" w:lineRule="auto"/>
            <w:ind w:left="454"/>
            <w:jc w:val="left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Zadávací dokumentace</w:t>
          </w:r>
        </w:p>
        <w:p w14:paraId="1E5B53AE" w14:textId="77777777" w:rsidR="00A054A3" w:rsidRPr="003A2AB0" w:rsidRDefault="00EF4D03" w:rsidP="00E56266">
          <w:pPr>
            <w:spacing w:line="240" w:lineRule="auto"/>
            <w:ind w:left="454"/>
            <w:jc w:val="left"/>
            <w:rPr>
              <w:b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 xml:space="preserve">Příloha č. </w:t>
          </w:r>
          <w:r w:rsidR="00DC4AAC">
            <w:rPr>
              <w:rFonts w:cs="Calibri"/>
              <w:b/>
              <w:bCs/>
              <w:color w:val="004666"/>
              <w:szCs w:val="18"/>
            </w:rPr>
            <w:t>6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- </w:t>
          </w:r>
          <w:r w:rsidR="003A2AB0" w:rsidRPr="003A2AB0">
            <w:rPr>
              <w:rFonts w:cs="Calibri"/>
              <w:b/>
              <w:bCs/>
              <w:color w:val="004666"/>
              <w:szCs w:val="18"/>
            </w:rPr>
            <w:t>Krycí list nabídky</w:t>
          </w:r>
        </w:p>
      </w:tc>
      <w:tc>
        <w:tcPr>
          <w:tcW w:w="1242" w:type="dxa"/>
          <w:vMerge w:val="restart"/>
          <w:vAlign w:val="center"/>
        </w:tcPr>
        <w:p w14:paraId="30A5F987" w14:textId="77777777" w:rsidR="00A054A3" w:rsidRPr="003A2AB0" w:rsidRDefault="00763F85" w:rsidP="00DC4AAC">
          <w:pPr>
            <w:spacing w:line="240" w:lineRule="auto"/>
            <w:jc w:val="left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VZ_</w:t>
          </w:r>
          <w:r w:rsidR="00C35CE1">
            <w:rPr>
              <w:rFonts w:cs="Calibri"/>
              <w:b/>
              <w:bCs/>
              <w:color w:val="004666"/>
              <w:szCs w:val="18"/>
            </w:rPr>
            <w:t>2017_00</w:t>
          </w:r>
          <w:r w:rsidR="00DC4AAC">
            <w:rPr>
              <w:rFonts w:cs="Calibri"/>
              <w:b/>
              <w:bCs/>
              <w:color w:val="004666"/>
              <w:szCs w:val="18"/>
            </w:rPr>
            <w:t>52</w:t>
          </w:r>
        </w:p>
      </w:tc>
    </w:tr>
    <w:tr w:rsidR="00A054A3" w:rsidRPr="003A2AB0" w14:paraId="2E438C29" w14:textId="77777777" w:rsidTr="000F18E1">
      <w:trPr>
        <w:trHeight w:val="555"/>
      </w:trPr>
      <w:tc>
        <w:tcPr>
          <w:tcW w:w="2375" w:type="dxa"/>
          <w:vMerge/>
          <w:vAlign w:val="center"/>
        </w:tcPr>
        <w:p w14:paraId="5E5C76C9" w14:textId="77777777" w:rsidR="00A054A3" w:rsidRPr="003A2AB0" w:rsidRDefault="00A054A3" w:rsidP="00CB5640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5671" w:type="dxa"/>
          <w:vAlign w:val="center"/>
        </w:tcPr>
        <w:p w14:paraId="1C45E014" w14:textId="77777777" w:rsidR="00A054A3" w:rsidRPr="00D524A7" w:rsidRDefault="00DC4AAC" w:rsidP="00192063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 w:rsidRPr="00DC4AAC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Služby podpory provozu XML akcelerátoru</w:t>
          </w:r>
        </w:p>
      </w:tc>
      <w:tc>
        <w:tcPr>
          <w:tcW w:w="1242" w:type="dxa"/>
          <w:vMerge/>
          <w:vAlign w:val="center"/>
        </w:tcPr>
        <w:p w14:paraId="3FB217B0" w14:textId="77777777" w:rsidR="00A054A3" w:rsidRPr="003A2AB0" w:rsidRDefault="00A054A3" w:rsidP="00CB5640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7064D6D6" w14:textId="77777777" w:rsidR="003A4756" w:rsidRPr="00F91304" w:rsidRDefault="003A4756" w:rsidP="00F913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0"/>
      <w:gridCol w:w="4914"/>
      <w:gridCol w:w="1796"/>
    </w:tblGrid>
    <w:tr w:rsidR="007E7126" w:rsidRPr="00437C3B" w14:paraId="0E535181" w14:textId="77777777" w:rsidTr="00EC5D1D">
      <w:trPr>
        <w:trHeight w:val="555"/>
      </w:trPr>
      <w:tc>
        <w:tcPr>
          <w:tcW w:w="2360" w:type="dxa"/>
          <w:vMerge w:val="restart"/>
        </w:tcPr>
        <w:p w14:paraId="35F9609A" w14:textId="77777777" w:rsidR="007E7126" w:rsidRPr="00437C3B" w:rsidRDefault="007E7126" w:rsidP="007E7126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437C3B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13E75D48" wp14:editId="2DF248BB">
                <wp:extent cx="1304925" cy="545459"/>
                <wp:effectExtent l="0" t="0" r="0" b="7620"/>
                <wp:docPr id="4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6" w:type="dxa"/>
          <w:vAlign w:val="center"/>
        </w:tcPr>
        <w:p w14:paraId="3AFBCA7D" w14:textId="0D7FE4DB" w:rsidR="007E7126" w:rsidRPr="00437C3B" w:rsidRDefault="00B57B77" w:rsidP="007E7126">
          <w:pPr>
            <w:spacing w:line="240" w:lineRule="auto"/>
            <w:ind w:left="454"/>
            <w:jc w:val="left"/>
            <w:rPr>
              <w:b/>
              <w:color w:val="004666"/>
              <w:szCs w:val="18"/>
            </w:rPr>
          </w:pPr>
          <w:r w:rsidRPr="00437C3B">
            <w:rPr>
              <w:rFonts w:cs="Calibri"/>
              <w:b/>
              <w:bCs/>
              <w:color w:val="004666"/>
              <w:szCs w:val="18"/>
            </w:rPr>
            <w:t>Zadávací dokumentace</w:t>
          </w:r>
          <w:r w:rsidR="007E7126">
            <w:rPr>
              <w:rFonts w:cs="Calibri"/>
              <w:b/>
              <w:bCs/>
              <w:color w:val="004666"/>
              <w:szCs w:val="18"/>
            </w:rPr>
            <w:br/>
          </w:r>
          <w:r w:rsidR="007E7126" w:rsidRPr="00DC5322">
            <w:rPr>
              <w:b/>
              <w:color w:val="004666"/>
              <w:szCs w:val="18"/>
            </w:rPr>
            <w:t xml:space="preserve">Příloha č. </w:t>
          </w:r>
          <w:r w:rsidR="00680703">
            <w:rPr>
              <w:b/>
              <w:color w:val="004666"/>
              <w:szCs w:val="18"/>
            </w:rPr>
            <w:t>2</w:t>
          </w:r>
          <w:r w:rsidR="007E7126">
            <w:rPr>
              <w:b/>
              <w:color w:val="004666"/>
              <w:szCs w:val="18"/>
            </w:rPr>
            <w:t xml:space="preserve"> - Krycí list nabídky</w:t>
          </w:r>
        </w:p>
      </w:tc>
      <w:tc>
        <w:tcPr>
          <w:tcW w:w="1796" w:type="dxa"/>
          <w:vMerge w:val="restart"/>
          <w:shd w:val="clear" w:color="auto" w:fill="auto"/>
          <w:vAlign w:val="center"/>
        </w:tcPr>
        <w:p w14:paraId="6893EF61" w14:textId="5BF063EF" w:rsidR="007E7126" w:rsidRPr="00437C3B" w:rsidRDefault="00804CFF" w:rsidP="007E7126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  <w:r w:rsidRPr="00135717"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>VZ20200</w:t>
          </w:r>
          <w:r w:rsidR="00FC0CF3"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  <w:t>85</w:t>
          </w:r>
        </w:p>
      </w:tc>
    </w:tr>
    <w:tr w:rsidR="007E7126" w:rsidRPr="00437C3B" w14:paraId="73796A13" w14:textId="77777777" w:rsidTr="00EC5D1D">
      <w:trPr>
        <w:trHeight w:val="555"/>
      </w:trPr>
      <w:tc>
        <w:tcPr>
          <w:tcW w:w="2360" w:type="dxa"/>
          <w:vMerge/>
        </w:tcPr>
        <w:p w14:paraId="2D6A7F9B" w14:textId="77777777" w:rsidR="007E7126" w:rsidRPr="00437C3B" w:rsidRDefault="007E7126" w:rsidP="007E7126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4916" w:type="dxa"/>
          <w:vAlign w:val="center"/>
        </w:tcPr>
        <w:p w14:paraId="69AE2A8F" w14:textId="0D6356CF" w:rsidR="007E7126" w:rsidRPr="00437C3B" w:rsidRDefault="00680703" w:rsidP="007E7126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Zajištění HW a SW podpory IBM </w:t>
          </w:r>
          <w:proofErr w:type="spellStart"/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power</w:t>
          </w:r>
          <w:proofErr w:type="spellEnd"/>
          <w:r w:rsidRPr="00040215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 serverů a ovládacích prvků</w:t>
          </w:r>
        </w:p>
      </w:tc>
      <w:tc>
        <w:tcPr>
          <w:tcW w:w="1796" w:type="dxa"/>
          <w:vMerge/>
          <w:shd w:val="clear" w:color="auto" w:fill="auto"/>
        </w:tcPr>
        <w:p w14:paraId="59A39434" w14:textId="77777777" w:rsidR="007E7126" w:rsidRPr="00437C3B" w:rsidRDefault="007E7126" w:rsidP="007E7126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0CBC7C4D" w14:textId="77777777" w:rsidR="007E7126" w:rsidRDefault="007E7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Seznam 1"/>
    <w:lvl w:ilvl="0">
      <w:start w:val="1"/>
      <w:numFmt w:val="bullet"/>
      <w:pStyle w:val="Seznam1"/>
      <w:lvlText w:val=""/>
      <w:lvlJc w:val="left"/>
      <w:pPr>
        <w:tabs>
          <w:tab w:val="num" w:pos="2921"/>
        </w:tabs>
        <w:ind w:left="2921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148"/>
        </w:tabs>
        <w:ind w:left="3148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3374"/>
        </w:tabs>
        <w:ind w:left="3374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601"/>
        </w:tabs>
        <w:ind w:left="3601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828"/>
        </w:tabs>
        <w:ind w:left="3828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055"/>
        </w:tabs>
        <w:ind w:left="4055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281"/>
        </w:tabs>
        <w:ind w:left="4281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508"/>
        </w:tabs>
        <w:ind w:left="4508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735"/>
        </w:tabs>
        <w:ind w:left="4735" w:hanging="227"/>
      </w:pPr>
      <w:rPr>
        <w:rFonts w:ascii="Symbol" w:hAnsi="Symbol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 w15:restartNumberingAfterBreak="0">
    <w:nsid w:val="03B01A41"/>
    <w:multiLevelType w:val="multilevel"/>
    <w:tmpl w:val="853EFA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65566"/>
    <w:multiLevelType w:val="hybridMultilevel"/>
    <w:tmpl w:val="4028B6AA"/>
    <w:lvl w:ilvl="0" w:tplc="ECBED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D00CD"/>
    <w:multiLevelType w:val="multilevel"/>
    <w:tmpl w:val="852438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408606A"/>
    <w:multiLevelType w:val="hybridMultilevel"/>
    <w:tmpl w:val="415A74F8"/>
    <w:lvl w:ilvl="0" w:tplc="9F087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455A9"/>
    <w:multiLevelType w:val="multilevel"/>
    <w:tmpl w:val="F0DCD2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E852A5"/>
    <w:multiLevelType w:val="hybridMultilevel"/>
    <w:tmpl w:val="97A4FF20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0FEC"/>
    <w:multiLevelType w:val="hybridMultilevel"/>
    <w:tmpl w:val="2654BC9C"/>
    <w:lvl w:ilvl="0" w:tplc="35F6891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7C"/>
    <w:rsid w:val="00003B50"/>
    <w:rsid w:val="000200DF"/>
    <w:rsid w:val="000216E9"/>
    <w:rsid w:val="000429C3"/>
    <w:rsid w:val="0005113D"/>
    <w:rsid w:val="000573A5"/>
    <w:rsid w:val="000713D9"/>
    <w:rsid w:val="000808FF"/>
    <w:rsid w:val="00087871"/>
    <w:rsid w:val="000A1187"/>
    <w:rsid w:val="000B03E4"/>
    <w:rsid w:val="000B6454"/>
    <w:rsid w:val="000C5C1F"/>
    <w:rsid w:val="000D2DCD"/>
    <w:rsid w:val="000E06F4"/>
    <w:rsid w:val="000F18E1"/>
    <w:rsid w:val="00113E58"/>
    <w:rsid w:val="00116A6A"/>
    <w:rsid w:val="00130120"/>
    <w:rsid w:val="00132712"/>
    <w:rsid w:val="001371B9"/>
    <w:rsid w:val="00137C36"/>
    <w:rsid w:val="00140021"/>
    <w:rsid w:val="001434E6"/>
    <w:rsid w:val="00146664"/>
    <w:rsid w:val="00151F24"/>
    <w:rsid w:val="001570DF"/>
    <w:rsid w:val="0017423F"/>
    <w:rsid w:val="00191D5B"/>
    <w:rsid w:val="00192063"/>
    <w:rsid w:val="00192776"/>
    <w:rsid w:val="001A193B"/>
    <w:rsid w:val="001A7A05"/>
    <w:rsid w:val="001B67B1"/>
    <w:rsid w:val="001C106B"/>
    <w:rsid w:val="001C4985"/>
    <w:rsid w:val="001D14E8"/>
    <w:rsid w:val="001E2EC7"/>
    <w:rsid w:val="001E62BE"/>
    <w:rsid w:val="001F2068"/>
    <w:rsid w:val="001F2F02"/>
    <w:rsid w:val="001F4FF4"/>
    <w:rsid w:val="00220B27"/>
    <w:rsid w:val="00221A80"/>
    <w:rsid w:val="00231F6A"/>
    <w:rsid w:val="00231FD1"/>
    <w:rsid w:val="00240141"/>
    <w:rsid w:val="00245B80"/>
    <w:rsid w:val="00270410"/>
    <w:rsid w:val="002858D0"/>
    <w:rsid w:val="00285B6A"/>
    <w:rsid w:val="00290609"/>
    <w:rsid w:val="002A1BB0"/>
    <w:rsid w:val="002A24E4"/>
    <w:rsid w:val="002A6F12"/>
    <w:rsid w:val="002B4FFD"/>
    <w:rsid w:val="002C47A4"/>
    <w:rsid w:val="002C47B1"/>
    <w:rsid w:val="002C7955"/>
    <w:rsid w:val="002D1524"/>
    <w:rsid w:val="002E35E2"/>
    <w:rsid w:val="002F3221"/>
    <w:rsid w:val="00300043"/>
    <w:rsid w:val="003025E2"/>
    <w:rsid w:val="00307565"/>
    <w:rsid w:val="003107F9"/>
    <w:rsid w:val="00326350"/>
    <w:rsid w:val="00327BD6"/>
    <w:rsid w:val="003334E7"/>
    <w:rsid w:val="0035441C"/>
    <w:rsid w:val="0035523E"/>
    <w:rsid w:val="003658AB"/>
    <w:rsid w:val="003678C3"/>
    <w:rsid w:val="00372C48"/>
    <w:rsid w:val="00375CB7"/>
    <w:rsid w:val="003827F4"/>
    <w:rsid w:val="00387345"/>
    <w:rsid w:val="003A2AB0"/>
    <w:rsid w:val="003A4756"/>
    <w:rsid w:val="003A6D08"/>
    <w:rsid w:val="003A7D69"/>
    <w:rsid w:val="003C0400"/>
    <w:rsid w:val="003E2BE7"/>
    <w:rsid w:val="0040102A"/>
    <w:rsid w:val="004070B8"/>
    <w:rsid w:val="00427AE1"/>
    <w:rsid w:val="004327F7"/>
    <w:rsid w:val="0044538B"/>
    <w:rsid w:val="00453BCF"/>
    <w:rsid w:val="0045467C"/>
    <w:rsid w:val="00454E99"/>
    <w:rsid w:val="004569D6"/>
    <w:rsid w:val="004649F5"/>
    <w:rsid w:val="004701FC"/>
    <w:rsid w:val="00475CA0"/>
    <w:rsid w:val="00475F3F"/>
    <w:rsid w:val="004777D2"/>
    <w:rsid w:val="00492037"/>
    <w:rsid w:val="00494D3A"/>
    <w:rsid w:val="004C2410"/>
    <w:rsid w:val="004D0C9E"/>
    <w:rsid w:val="004D3B08"/>
    <w:rsid w:val="00523AA8"/>
    <w:rsid w:val="00531F59"/>
    <w:rsid w:val="00546FCB"/>
    <w:rsid w:val="0055755D"/>
    <w:rsid w:val="005814CA"/>
    <w:rsid w:val="00581976"/>
    <w:rsid w:val="00585A08"/>
    <w:rsid w:val="005A4320"/>
    <w:rsid w:val="005A51DE"/>
    <w:rsid w:val="005A5901"/>
    <w:rsid w:val="005B0929"/>
    <w:rsid w:val="005B14B9"/>
    <w:rsid w:val="005E236D"/>
    <w:rsid w:val="005E3FA7"/>
    <w:rsid w:val="005E57EF"/>
    <w:rsid w:val="005E68DC"/>
    <w:rsid w:val="005F704C"/>
    <w:rsid w:val="0060009F"/>
    <w:rsid w:val="006009BF"/>
    <w:rsid w:val="00605750"/>
    <w:rsid w:val="006124B1"/>
    <w:rsid w:val="00627F44"/>
    <w:rsid w:val="006322CE"/>
    <w:rsid w:val="00636E01"/>
    <w:rsid w:val="0064442F"/>
    <w:rsid w:val="00647164"/>
    <w:rsid w:val="00647E5C"/>
    <w:rsid w:val="006504E9"/>
    <w:rsid w:val="00650B44"/>
    <w:rsid w:val="00653123"/>
    <w:rsid w:val="006533D6"/>
    <w:rsid w:val="00660ADF"/>
    <w:rsid w:val="00665595"/>
    <w:rsid w:val="006679B0"/>
    <w:rsid w:val="00671A79"/>
    <w:rsid w:val="00675A3A"/>
    <w:rsid w:val="00676846"/>
    <w:rsid w:val="00680703"/>
    <w:rsid w:val="006832E0"/>
    <w:rsid w:val="0069258B"/>
    <w:rsid w:val="006A691A"/>
    <w:rsid w:val="006C00DB"/>
    <w:rsid w:val="006C0B5B"/>
    <w:rsid w:val="006C0FBC"/>
    <w:rsid w:val="006C3BE6"/>
    <w:rsid w:val="006C4FC3"/>
    <w:rsid w:val="006E7B70"/>
    <w:rsid w:val="00723E1C"/>
    <w:rsid w:val="00724C12"/>
    <w:rsid w:val="00724C89"/>
    <w:rsid w:val="00740C59"/>
    <w:rsid w:val="00745FB7"/>
    <w:rsid w:val="00763F85"/>
    <w:rsid w:val="00771FB7"/>
    <w:rsid w:val="00781796"/>
    <w:rsid w:val="0078724F"/>
    <w:rsid w:val="00795C19"/>
    <w:rsid w:val="00797DC3"/>
    <w:rsid w:val="007A07D2"/>
    <w:rsid w:val="007A0DAE"/>
    <w:rsid w:val="007A5C89"/>
    <w:rsid w:val="007A7BE5"/>
    <w:rsid w:val="007B212F"/>
    <w:rsid w:val="007D144D"/>
    <w:rsid w:val="007D49A7"/>
    <w:rsid w:val="007D50C9"/>
    <w:rsid w:val="007D684F"/>
    <w:rsid w:val="007E7126"/>
    <w:rsid w:val="007F3B9D"/>
    <w:rsid w:val="007F6605"/>
    <w:rsid w:val="00804CFF"/>
    <w:rsid w:val="008057EF"/>
    <w:rsid w:val="008156A1"/>
    <w:rsid w:val="008237E2"/>
    <w:rsid w:val="0083071A"/>
    <w:rsid w:val="00831CBF"/>
    <w:rsid w:val="00833DF5"/>
    <w:rsid w:val="00836AE4"/>
    <w:rsid w:val="00840CA9"/>
    <w:rsid w:val="00841559"/>
    <w:rsid w:val="008447D8"/>
    <w:rsid w:val="00845BF6"/>
    <w:rsid w:val="00855FD2"/>
    <w:rsid w:val="008574C0"/>
    <w:rsid w:val="008803DF"/>
    <w:rsid w:val="00880AC8"/>
    <w:rsid w:val="0088573C"/>
    <w:rsid w:val="00895639"/>
    <w:rsid w:val="00896733"/>
    <w:rsid w:val="008A5B96"/>
    <w:rsid w:val="008A6863"/>
    <w:rsid w:val="008B2CB6"/>
    <w:rsid w:val="008B752D"/>
    <w:rsid w:val="008C1948"/>
    <w:rsid w:val="008C7E9B"/>
    <w:rsid w:val="008D7BFB"/>
    <w:rsid w:val="008E7EC0"/>
    <w:rsid w:val="00901ABE"/>
    <w:rsid w:val="0090717A"/>
    <w:rsid w:val="00921BFE"/>
    <w:rsid w:val="0092328D"/>
    <w:rsid w:val="00932B43"/>
    <w:rsid w:val="00932BB2"/>
    <w:rsid w:val="009421C2"/>
    <w:rsid w:val="009428EA"/>
    <w:rsid w:val="0095441B"/>
    <w:rsid w:val="00955163"/>
    <w:rsid w:val="00963DCB"/>
    <w:rsid w:val="00975149"/>
    <w:rsid w:val="00975A84"/>
    <w:rsid w:val="00980977"/>
    <w:rsid w:val="00980A3F"/>
    <w:rsid w:val="00996249"/>
    <w:rsid w:val="009971E8"/>
    <w:rsid w:val="009B4B4B"/>
    <w:rsid w:val="009C6E28"/>
    <w:rsid w:val="009E645C"/>
    <w:rsid w:val="009F251A"/>
    <w:rsid w:val="009F324E"/>
    <w:rsid w:val="00A054A3"/>
    <w:rsid w:val="00A07E82"/>
    <w:rsid w:val="00A07FEF"/>
    <w:rsid w:val="00A10C9E"/>
    <w:rsid w:val="00A10DEB"/>
    <w:rsid w:val="00A16ADE"/>
    <w:rsid w:val="00A225DD"/>
    <w:rsid w:val="00A32E4A"/>
    <w:rsid w:val="00A354D3"/>
    <w:rsid w:val="00A358AC"/>
    <w:rsid w:val="00A368DE"/>
    <w:rsid w:val="00A474AB"/>
    <w:rsid w:val="00A521C3"/>
    <w:rsid w:val="00A54D86"/>
    <w:rsid w:val="00A700F7"/>
    <w:rsid w:val="00A837C8"/>
    <w:rsid w:val="00A878F5"/>
    <w:rsid w:val="00AA0F02"/>
    <w:rsid w:val="00AA3250"/>
    <w:rsid w:val="00AB0792"/>
    <w:rsid w:val="00AB441A"/>
    <w:rsid w:val="00AB4E92"/>
    <w:rsid w:val="00AB6F81"/>
    <w:rsid w:val="00AC0F20"/>
    <w:rsid w:val="00AC35FB"/>
    <w:rsid w:val="00AE1E3C"/>
    <w:rsid w:val="00AE3E87"/>
    <w:rsid w:val="00AF59D5"/>
    <w:rsid w:val="00B019A8"/>
    <w:rsid w:val="00B01CB6"/>
    <w:rsid w:val="00B055CC"/>
    <w:rsid w:val="00B05B7C"/>
    <w:rsid w:val="00B078C7"/>
    <w:rsid w:val="00B358CF"/>
    <w:rsid w:val="00B5603E"/>
    <w:rsid w:val="00B57B77"/>
    <w:rsid w:val="00B61616"/>
    <w:rsid w:val="00B8146C"/>
    <w:rsid w:val="00B8174E"/>
    <w:rsid w:val="00B84D4F"/>
    <w:rsid w:val="00B95520"/>
    <w:rsid w:val="00B97211"/>
    <w:rsid w:val="00BA23B5"/>
    <w:rsid w:val="00BA3815"/>
    <w:rsid w:val="00BC17D1"/>
    <w:rsid w:val="00BC20C9"/>
    <w:rsid w:val="00BC5D87"/>
    <w:rsid w:val="00BF1794"/>
    <w:rsid w:val="00BF391B"/>
    <w:rsid w:val="00C01347"/>
    <w:rsid w:val="00C03380"/>
    <w:rsid w:val="00C13661"/>
    <w:rsid w:val="00C15900"/>
    <w:rsid w:val="00C222AF"/>
    <w:rsid w:val="00C2546A"/>
    <w:rsid w:val="00C2678F"/>
    <w:rsid w:val="00C2768D"/>
    <w:rsid w:val="00C32170"/>
    <w:rsid w:val="00C3222D"/>
    <w:rsid w:val="00C35CE1"/>
    <w:rsid w:val="00C62C44"/>
    <w:rsid w:val="00C62C8A"/>
    <w:rsid w:val="00C63658"/>
    <w:rsid w:val="00C6521F"/>
    <w:rsid w:val="00C65D8C"/>
    <w:rsid w:val="00C740F3"/>
    <w:rsid w:val="00C764D2"/>
    <w:rsid w:val="00C76A8F"/>
    <w:rsid w:val="00C86266"/>
    <w:rsid w:val="00C920AD"/>
    <w:rsid w:val="00C94425"/>
    <w:rsid w:val="00CB19E1"/>
    <w:rsid w:val="00CB5640"/>
    <w:rsid w:val="00CC744D"/>
    <w:rsid w:val="00CE0CC2"/>
    <w:rsid w:val="00CE32B2"/>
    <w:rsid w:val="00CE6FFC"/>
    <w:rsid w:val="00CF0134"/>
    <w:rsid w:val="00CF0C7F"/>
    <w:rsid w:val="00CF7246"/>
    <w:rsid w:val="00D12D17"/>
    <w:rsid w:val="00D14420"/>
    <w:rsid w:val="00D4057A"/>
    <w:rsid w:val="00D5036E"/>
    <w:rsid w:val="00D524A7"/>
    <w:rsid w:val="00D5716F"/>
    <w:rsid w:val="00D72E7B"/>
    <w:rsid w:val="00D77FAB"/>
    <w:rsid w:val="00D90732"/>
    <w:rsid w:val="00D93788"/>
    <w:rsid w:val="00DA35DD"/>
    <w:rsid w:val="00DB5BA9"/>
    <w:rsid w:val="00DC0BF4"/>
    <w:rsid w:val="00DC4AAC"/>
    <w:rsid w:val="00DC6660"/>
    <w:rsid w:val="00DD2A64"/>
    <w:rsid w:val="00DD4D88"/>
    <w:rsid w:val="00DF32CA"/>
    <w:rsid w:val="00DF4B33"/>
    <w:rsid w:val="00E0569F"/>
    <w:rsid w:val="00E07B85"/>
    <w:rsid w:val="00E116FA"/>
    <w:rsid w:val="00E1202A"/>
    <w:rsid w:val="00E401A1"/>
    <w:rsid w:val="00E430C3"/>
    <w:rsid w:val="00E47375"/>
    <w:rsid w:val="00E5024A"/>
    <w:rsid w:val="00E51278"/>
    <w:rsid w:val="00E519B0"/>
    <w:rsid w:val="00E52E01"/>
    <w:rsid w:val="00E56266"/>
    <w:rsid w:val="00E75EB2"/>
    <w:rsid w:val="00E807A8"/>
    <w:rsid w:val="00E92C52"/>
    <w:rsid w:val="00E951BB"/>
    <w:rsid w:val="00EA582D"/>
    <w:rsid w:val="00EC5D1D"/>
    <w:rsid w:val="00ED1613"/>
    <w:rsid w:val="00EE6EFE"/>
    <w:rsid w:val="00EE775C"/>
    <w:rsid w:val="00EF3A8E"/>
    <w:rsid w:val="00EF4D03"/>
    <w:rsid w:val="00F42F9B"/>
    <w:rsid w:val="00F43941"/>
    <w:rsid w:val="00F451AF"/>
    <w:rsid w:val="00F91304"/>
    <w:rsid w:val="00F936C9"/>
    <w:rsid w:val="00F97D84"/>
    <w:rsid w:val="00FA0E47"/>
    <w:rsid w:val="00FA1F90"/>
    <w:rsid w:val="00FA6E0A"/>
    <w:rsid w:val="00FB36C0"/>
    <w:rsid w:val="00FB523D"/>
    <w:rsid w:val="00FC0CF3"/>
    <w:rsid w:val="00FC5354"/>
    <w:rsid w:val="00FD5124"/>
    <w:rsid w:val="00FD6ACF"/>
    <w:rsid w:val="00FD6D17"/>
    <w:rsid w:val="00FE161F"/>
    <w:rsid w:val="00FE700B"/>
    <w:rsid w:val="00FF0A23"/>
    <w:rsid w:val="00FF1E15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20843"/>
  <w15:docId w15:val="{B055805F-5DC8-4BC8-B643-3AA847D3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82D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70DF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070B8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1570DF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basedOn w:val="Normln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4070B8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4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01347"/>
    <w:rPr>
      <w:b/>
      <w:bCs/>
    </w:rPr>
  </w:style>
  <w:style w:type="paragraph" w:customStyle="1" w:styleId="Styl1">
    <w:name w:val="Styl1"/>
    <w:basedOn w:val="Nadpis2"/>
    <w:next w:val="Normln"/>
    <w:link w:val="Styl1Char"/>
    <w:autoRedefine/>
    <w:rsid w:val="00C01347"/>
    <w:pPr>
      <w:numPr>
        <w:ilvl w:val="0"/>
        <w:numId w:val="5"/>
      </w:numPr>
    </w:pPr>
  </w:style>
  <w:style w:type="character" w:customStyle="1" w:styleId="Styl1Char">
    <w:name w:val="Styl1 Char"/>
    <w:basedOn w:val="Nadpis2Char"/>
    <w:link w:val="Styl1"/>
    <w:rsid w:val="00C01347"/>
    <w:rPr>
      <w:rFonts w:ascii="Verdana" w:eastAsiaTheme="majorEastAsia" w:hAnsi="Verdana" w:cstheme="majorBidi"/>
      <w:b/>
      <w:bCs/>
      <w:color w:val="004666"/>
      <w:szCs w:val="26"/>
    </w:rPr>
  </w:style>
  <w:style w:type="paragraph" w:customStyle="1" w:styleId="Seznam1">
    <w:name w:val="Seznam 1"/>
    <w:basedOn w:val="Seznam"/>
    <w:rsid w:val="00C94425"/>
    <w:pPr>
      <w:widowControl w:val="0"/>
      <w:numPr>
        <w:numId w:val="6"/>
      </w:numPr>
      <w:tabs>
        <w:tab w:val="num" w:pos="360"/>
      </w:tabs>
      <w:suppressAutoHyphens/>
      <w:spacing w:after="120" w:line="240" w:lineRule="auto"/>
      <w:ind w:left="283" w:hanging="283"/>
      <w:contextualSpacing w:val="0"/>
      <w:jc w:val="left"/>
    </w:pPr>
    <w:rPr>
      <w:rFonts w:ascii="Arial" w:eastAsia="Lucida Sans Unicode" w:hAnsi="Arial" w:cs="Tahoma"/>
      <w:sz w:val="20"/>
      <w:szCs w:val="24"/>
      <w:lang w:eastAsia="cs-CZ" w:bidi="cs-CZ"/>
    </w:rPr>
  </w:style>
  <w:style w:type="paragraph" w:styleId="Seznam">
    <w:name w:val="List"/>
    <w:basedOn w:val="Normln"/>
    <w:uiPriority w:val="99"/>
    <w:semiHidden/>
    <w:unhideWhenUsed/>
    <w:rsid w:val="00C94425"/>
    <w:pPr>
      <w:ind w:left="283" w:hanging="283"/>
      <w:contextualSpacing/>
    </w:pPr>
  </w:style>
  <w:style w:type="paragraph" w:customStyle="1" w:styleId="cpNormal1">
    <w:name w:val="cp_Normal_1"/>
    <w:basedOn w:val="Normln"/>
    <w:qFormat/>
    <w:rsid w:val="00975149"/>
    <w:pPr>
      <w:spacing w:after="320" w:line="320" w:lineRule="exact"/>
      <w:jc w:val="left"/>
    </w:pPr>
    <w:rPr>
      <w:rFonts w:ascii="Times New Roman" w:eastAsia="Calibri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F2F0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2F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2F02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2F02"/>
    <w:rPr>
      <w:rFonts w:ascii="Verdana" w:hAnsi="Verdana" w:cs="Times New Roman"/>
      <w:b/>
      <w:bCs/>
      <w:sz w:val="20"/>
      <w:szCs w:val="20"/>
    </w:rPr>
  </w:style>
  <w:style w:type="character" w:customStyle="1" w:styleId="ng-binding">
    <w:name w:val="ng-binding"/>
    <w:basedOn w:val="Standardnpsmoodstavce"/>
    <w:rsid w:val="00740C59"/>
  </w:style>
  <w:style w:type="paragraph" w:customStyle="1" w:styleId="Textbodu">
    <w:name w:val="Text bodu"/>
    <w:basedOn w:val="Normln"/>
    <w:rsid w:val="00FD6D17"/>
    <w:pPr>
      <w:tabs>
        <w:tab w:val="num" w:pos="850"/>
      </w:tabs>
      <w:spacing w:line="240" w:lineRule="auto"/>
      <w:ind w:left="850" w:hanging="425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D6D17"/>
    <w:pPr>
      <w:tabs>
        <w:tab w:val="num" w:pos="425"/>
      </w:tabs>
      <w:spacing w:line="240" w:lineRule="auto"/>
      <w:ind w:left="425" w:hanging="425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Tabulka">
    <w:name w:val="TextTabulka"/>
    <w:basedOn w:val="Normln"/>
    <w:qFormat/>
    <w:rsid w:val="00627F44"/>
    <w:pPr>
      <w:spacing w:line="240" w:lineRule="auto"/>
      <w:jc w:val="center"/>
    </w:pPr>
    <w:rPr>
      <w:rFonts w:ascii="Calibri" w:eastAsia="Times New Roman" w:hAnsi="Calibri"/>
      <w:sz w:val="22"/>
      <w:szCs w:val="36"/>
      <w:lang w:eastAsia="cs-CZ"/>
    </w:rPr>
  </w:style>
  <w:style w:type="character" w:styleId="Zstupntext">
    <w:name w:val="Placeholder Text"/>
    <w:basedOn w:val="Standardnpsmoodstavce"/>
    <w:uiPriority w:val="99"/>
    <w:semiHidden/>
    <w:rsid w:val="00E5024A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C6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Normln">
    <w:name w:val="4D Normální"/>
    <w:link w:val="4DNormlnChar"/>
    <w:rsid w:val="00EC5D1D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EC5D1D"/>
    <w:rPr>
      <w:rFonts w:ascii="Arial" w:eastAsia="Times New Roman" w:hAnsi="Arial" w:cs="Tahom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68D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68DE"/>
    <w:rPr>
      <w:rFonts w:ascii="Verdana" w:hAnsi="Verdan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6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471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9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5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1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0" ma:contentTypeDescription="Vytvoří nový dokument" ma:contentTypeScope="" ma:versionID="ae6843da352a495b4f7006c5b6433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3971AD-FF20-4559-99D2-26AE0544BC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0498E9-A38C-4510-9ACE-1B0F4076F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9D419-B807-40B9-8B10-BF46529491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1A9058-9247-43D5-A4D1-633FD6935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786</Characters>
  <Application>Microsoft Office Word</Application>
  <DocSecurity>0</DocSecurity>
  <Lines>49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Špačková Helena</cp:lastModifiedBy>
  <cp:revision>7</cp:revision>
  <cp:lastPrinted>2017-08-25T14:23:00Z</cp:lastPrinted>
  <dcterms:created xsi:type="dcterms:W3CDTF">2020-03-24T14:35:00Z</dcterms:created>
  <dcterms:modified xsi:type="dcterms:W3CDTF">2020-10-29T14:25:00Z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helena.spackova@spcss.cz</vt:lpwstr>
  </property>
  <property fmtid="{D5CDD505-2E9C-101B-9397-08002B2CF9AE}" pid="5" name="MSIP_Label_8b33fbad-f6f4-45bd-b8c1-f46f3711dcc6_SetDate">
    <vt:lpwstr>2019-07-02T14:35:49.8285238Z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ActionId">
    <vt:lpwstr>139c2bcd-cee8-4ca7-8329-fb219bdc2b66</vt:lpwstr>
  </property>
  <property fmtid="{D5CDD505-2E9C-101B-9397-08002B2CF9AE}" pid="9" name="MSIP_Label_8b33fbad-f6f4-45bd-b8c1-f46f3711dcc6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ContentTypeId">
    <vt:lpwstr>0x010100A72609F136378540BFAABE235FE5BBC4</vt:lpwstr>
  </property>
  <property fmtid="{D5CDD505-2E9C-101B-9397-08002B2CF9AE}" pid="12" name="Order">
    <vt:r8>221400</vt:r8>
  </property>
</Properties>
</file>