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D06EC1" w:rsidRPr="00D06EC1" w14:paraId="578AA1C0" w14:textId="77777777" w:rsidTr="00DF124A">
        <w:trPr>
          <w:cantSplit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CFC28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  <w:bookmarkStart w:id="0" w:name="x1"/>
          </w:p>
          <w:p w14:paraId="10E27AB4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06EC1">
              <w:rPr>
                <w:rFonts w:ascii="Arial" w:hAnsi="Arial"/>
                <w:sz w:val="22"/>
              </w:rPr>
              <w:object w:dxaOrig="675" w:dyaOrig="660" w14:anchorId="22A5EF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>
                  <v:imagedata r:id="rId8" o:title=""/>
                </v:shape>
                <o:OLEObject Type="Embed" ProgID="MSPhotoEd.3" ShapeID="_x0000_i1025" DrawAspect="Content" ObjectID="_1667112977" r:id="rId9"/>
              </w:object>
            </w:r>
          </w:p>
          <w:p w14:paraId="5B89FBB8" w14:textId="77777777" w:rsidR="00D06EC1" w:rsidRPr="00D06EC1" w:rsidRDefault="00D06EC1" w:rsidP="00D06EC1">
            <w:pPr>
              <w:jc w:val="center"/>
              <w:rPr>
                <w:rFonts w:ascii="Arial" w:hAnsi="Arial"/>
                <w:b/>
                <w:bCs/>
                <w:caps/>
                <w:sz w:val="22"/>
                <w:szCs w:val="22"/>
              </w:rPr>
            </w:pPr>
          </w:p>
        </w:tc>
      </w:tr>
      <w:tr w:rsidR="00D06EC1" w:rsidRPr="00D06EC1" w14:paraId="4D5E1C0D" w14:textId="77777777" w:rsidTr="00DF124A">
        <w:trPr>
          <w:cantSplit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C2FC4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D717D6B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E55E97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B6AB633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DC9938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4EED941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115944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69A90EC" w14:textId="77777777" w:rsidR="00D06EC1" w:rsidRPr="00D06EC1" w:rsidRDefault="00D06EC1" w:rsidP="00D06EC1">
            <w:pPr>
              <w:jc w:val="center"/>
              <w:rPr>
                <w:rFonts w:ascii="Arial Black" w:hAnsi="Arial Black"/>
                <w:b/>
                <w:bCs/>
                <w:sz w:val="40"/>
                <w:szCs w:val="40"/>
              </w:rPr>
            </w:pPr>
            <w:r w:rsidRPr="00D06EC1">
              <w:rPr>
                <w:rFonts w:ascii="Arial Black" w:hAnsi="Arial Black"/>
                <w:b/>
                <w:bCs/>
                <w:sz w:val="40"/>
                <w:szCs w:val="40"/>
              </w:rPr>
              <w:t>ZADÁVACÍ DOKUMENTACE</w:t>
            </w:r>
          </w:p>
          <w:p w14:paraId="72B67417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9085B3" w14:textId="77777777" w:rsidR="00D06EC1" w:rsidRPr="00D06EC1" w:rsidRDefault="00D06EC1" w:rsidP="00D06EC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06EC1">
              <w:rPr>
                <w:rFonts w:ascii="Arial" w:hAnsi="Arial"/>
                <w:b/>
                <w:sz w:val="28"/>
                <w:szCs w:val="28"/>
              </w:rPr>
              <w:t>JEDNACÍ ŘÍZENÍ S UVEŘEJNĚNÍM</w:t>
            </w:r>
          </w:p>
          <w:p w14:paraId="2F65FADF" w14:textId="77777777" w:rsidR="00D06EC1" w:rsidRPr="00D06EC1" w:rsidRDefault="00D06EC1" w:rsidP="00D06EC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656047E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F73A8D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38E18E7" w14:textId="77777777" w:rsidR="00D06EC1" w:rsidRPr="00D06EC1" w:rsidRDefault="00D06EC1" w:rsidP="00D06EC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06EC1" w:rsidRPr="00D06EC1" w14:paraId="69731808" w14:textId="77777777" w:rsidTr="00DF124A">
        <w:trPr>
          <w:cantSplit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20" w:color="auto" w:fill="auto"/>
          </w:tcPr>
          <w:p w14:paraId="2E66F92A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7FD3550F" w14:textId="05C997AF" w:rsidR="00D06EC1" w:rsidRPr="00D06EC1" w:rsidRDefault="00706B9E" w:rsidP="00D06EC1">
            <w:pPr>
              <w:jc w:val="center"/>
              <w:rPr>
                <w:rFonts w:ascii="Arial" w:hAnsi="Arial"/>
                <w:b/>
                <w:bCs/>
                <w:caps/>
                <w:spacing w:val="60"/>
                <w:sz w:val="22"/>
                <w:szCs w:val="22"/>
              </w:rPr>
            </w:pPr>
            <w:r w:rsidRPr="00706B9E">
              <w:rPr>
                <w:rFonts w:ascii="Arial" w:hAnsi="Arial"/>
                <w:b/>
                <w:bCs/>
                <w:sz w:val="32"/>
                <w:szCs w:val="32"/>
              </w:rPr>
              <w:t>Provádění servisu a kontrol hasicích přístrojů a požárních vodovodů</w:t>
            </w:r>
          </w:p>
        </w:tc>
      </w:tr>
      <w:tr w:rsidR="00D06EC1" w:rsidRPr="00D06EC1" w14:paraId="4A800BF2" w14:textId="77777777" w:rsidTr="00DF124A">
        <w:trPr>
          <w:cantSplit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DE735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364BE992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194C4FB2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1F9A2859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780A9926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49A23732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  <w:r>
              <w:rPr>
                <w:rFonts w:ascii="Arial" w:hAnsi="Arial"/>
                <w:caps/>
                <w:sz w:val="22"/>
                <w:szCs w:val="22"/>
              </w:rPr>
              <w:t>ČÁST 4</w:t>
            </w:r>
          </w:p>
          <w:p w14:paraId="6F2C64AF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  <w:r w:rsidRPr="009D578F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 xml:space="preserve">formuláře </w:t>
            </w:r>
            <w:r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pro zpracování nabídky</w:t>
            </w:r>
          </w:p>
          <w:p w14:paraId="151F8084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74921401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23165237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2A5CD888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46EB96FF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570C9A50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1988DB90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325BD764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0862D406" w14:textId="77777777" w:rsidR="00D06EC1" w:rsidRDefault="00D06EC1" w:rsidP="00D06EC1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OBSAH:</w:t>
            </w:r>
          </w:p>
          <w:p w14:paraId="526CA29A" w14:textId="77777777" w:rsidR="00D06EC1" w:rsidRDefault="00D06EC1" w:rsidP="00D06EC1">
            <w:pPr>
              <w:numPr>
                <w:ilvl w:val="0"/>
                <w:numId w:val="2"/>
              </w:num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průvodní list nabídky</w:t>
            </w:r>
          </w:p>
          <w:p w14:paraId="23ED4312" w14:textId="2204FF01" w:rsidR="00A10E86" w:rsidRDefault="00706B9E" w:rsidP="00D06EC1">
            <w:pPr>
              <w:numPr>
                <w:ilvl w:val="0"/>
                <w:numId w:val="2"/>
              </w:num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cenová specifikace, </w:t>
            </w:r>
            <w:r w:rsidR="00A10E86">
              <w:rPr>
                <w:rFonts w:ascii="Arial" w:hAnsi="Arial" w:cs="Arial"/>
                <w:caps/>
                <w:sz w:val="22"/>
                <w:szCs w:val="22"/>
              </w:rPr>
              <w:t>Tabulka pro kalkulaci nabídkové ceny</w:t>
            </w:r>
          </w:p>
          <w:p w14:paraId="1E09A319" w14:textId="5E51BE15" w:rsidR="008E4E15" w:rsidRPr="008E4E15" w:rsidRDefault="008E4E15" w:rsidP="00D06EC1">
            <w:pPr>
              <w:numPr>
                <w:ilvl w:val="0"/>
                <w:numId w:val="2"/>
              </w:numPr>
              <w:rPr>
                <w:rFonts w:ascii="Arial" w:hAnsi="Arial" w:cs="Arial"/>
                <w:caps/>
                <w:sz w:val="22"/>
                <w:szCs w:val="22"/>
              </w:rPr>
            </w:pPr>
            <w:r w:rsidRPr="00907D23">
              <w:rPr>
                <w:rFonts w:ascii="Arial" w:hAnsi="Arial" w:cs="Arial"/>
                <w:bCs/>
                <w:caps/>
                <w:sz w:val="22"/>
                <w:szCs w:val="22"/>
              </w:rPr>
              <w:t xml:space="preserve">Seznam </w:t>
            </w: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POD</w:t>
            </w:r>
            <w:r w:rsidRPr="00907D23">
              <w:rPr>
                <w:rFonts w:ascii="Arial" w:hAnsi="Arial" w:cs="Arial"/>
                <w:bCs/>
                <w:caps/>
                <w:sz w:val="22"/>
                <w:szCs w:val="22"/>
              </w:rPr>
              <w:t>dodavatelů</w:t>
            </w:r>
          </w:p>
          <w:p w14:paraId="34B79557" w14:textId="331A966D" w:rsidR="00721220" w:rsidRDefault="00721220" w:rsidP="00D06EC1">
            <w:pPr>
              <w:numPr>
                <w:ilvl w:val="0"/>
                <w:numId w:val="2"/>
              </w:num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SOUHLAS SE SDĚLENÍM DŮVĚRNÝCH INFORMACÍ V RÁMCI JEDNÁNÍ O PŘEDBĚŽNÝCH NABÍDKÁCH</w:t>
            </w:r>
          </w:p>
          <w:p w14:paraId="789C3D43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  <w:bookmarkStart w:id="1" w:name="_GoBack"/>
            <w:bookmarkEnd w:id="1"/>
          </w:p>
          <w:p w14:paraId="1CE72336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6A3E896F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7C2B57B7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25D0F301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5C073A03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  <w:p w14:paraId="1C497E54" w14:textId="77777777" w:rsidR="00D06EC1" w:rsidRPr="00D06EC1" w:rsidRDefault="00D06EC1" w:rsidP="00D06EC1">
            <w:pPr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</w:tr>
    </w:tbl>
    <w:p w14:paraId="2D571BEE" w14:textId="77777777" w:rsidR="00D06EC1" w:rsidRDefault="00D06EC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8F4E4F" w:rsidRPr="008F4E4F" w14:paraId="3B6D109D" w14:textId="77777777">
        <w:trPr>
          <w:cantSplit/>
          <w:trHeight w:val="480"/>
          <w:jc w:val="center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1D74B36" w14:textId="77777777" w:rsidR="008F4E4F" w:rsidRPr="0058518B" w:rsidRDefault="0058518B" w:rsidP="00DB0736">
            <w:pPr>
              <w:pStyle w:val="Nadpis9"/>
              <w:spacing w:before="60"/>
              <w:jc w:val="center"/>
              <w:rPr>
                <w:b/>
                <w:bCs/>
                <w:caps/>
              </w:rPr>
            </w:pPr>
            <w:r w:rsidRPr="0058518B">
              <w:rPr>
                <w:b/>
                <w:bCs/>
                <w:caps/>
              </w:rPr>
              <w:lastRenderedPageBreak/>
              <w:t>PRůvodní</w:t>
            </w:r>
            <w:r w:rsidR="00CA7672" w:rsidRPr="0058518B">
              <w:rPr>
                <w:b/>
                <w:bCs/>
                <w:caps/>
              </w:rPr>
              <w:t xml:space="preserve"> LIST</w:t>
            </w:r>
            <w:r w:rsidRPr="0058518B">
              <w:rPr>
                <w:b/>
                <w:bCs/>
                <w:caps/>
              </w:rPr>
              <w:t xml:space="preserve"> </w:t>
            </w:r>
            <w:r w:rsidR="00DD430E">
              <w:rPr>
                <w:b/>
                <w:bCs/>
                <w:caps/>
              </w:rPr>
              <w:t>Předběžné nabídky/</w:t>
            </w:r>
            <w:r w:rsidRPr="0058518B">
              <w:rPr>
                <w:b/>
                <w:bCs/>
                <w:caps/>
              </w:rPr>
              <w:t>nabídky</w:t>
            </w:r>
          </w:p>
        </w:tc>
      </w:tr>
    </w:tbl>
    <w:p w14:paraId="62232124" w14:textId="43D527CB" w:rsidR="00D020FE" w:rsidRPr="00E869C7" w:rsidRDefault="00D020FE" w:rsidP="00D05C6D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sz w:val="22"/>
          <w:szCs w:val="22"/>
        </w:rPr>
      </w:pPr>
      <w:r w:rsidRPr="00E869C7">
        <w:rPr>
          <w:rFonts w:ascii="Arial" w:hAnsi="Arial" w:cs="Arial"/>
          <w:sz w:val="22"/>
          <w:szCs w:val="22"/>
        </w:rPr>
        <w:t xml:space="preserve">Veřejná zakázka: </w:t>
      </w:r>
      <w:r w:rsidR="00E40F85" w:rsidRPr="00E869C7">
        <w:rPr>
          <w:rFonts w:ascii="Arial" w:hAnsi="Arial" w:cs="Arial"/>
          <w:sz w:val="22"/>
          <w:szCs w:val="22"/>
        </w:rPr>
        <w:t>„</w:t>
      </w:r>
      <w:bookmarkStart w:id="2" w:name="_Hlk56162252"/>
      <w:r w:rsidR="00706B9E" w:rsidRPr="00706B9E">
        <w:rPr>
          <w:rFonts w:ascii="Arial" w:hAnsi="Arial" w:cs="Arial"/>
          <w:sz w:val="22"/>
          <w:szCs w:val="22"/>
        </w:rPr>
        <w:t>Provádění servisu a kontrol hasicích přístrojů a požárních vodovodů</w:t>
      </w:r>
      <w:bookmarkEnd w:id="2"/>
      <w:r w:rsidR="00E40F85" w:rsidRPr="00E869C7">
        <w:rPr>
          <w:rFonts w:ascii="Arial" w:hAnsi="Arial" w:cs="Arial"/>
          <w:sz w:val="22"/>
          <w:szCs w:val="22"/>
        </w:rPr>
        <w:t>“</w:t>
      </w:r>
    </w:p>
    <w:p w14:paraId="73C4626D" w14:textId="77777777" w:rsidR="00104E98" w:rsidRDefault="00104E98" w:rsidP="00D05C6D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</w:p>
    <w:p w14:paraId="78CD0A21" w14:textId="47D5E524" w:rsidR="00104E98" w:rsidRDefault="00D020FE" w:rsidP="00D05C6D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D020FE">
        <w:rPr>
          <w:rFonts w:ascii="Arial" w:hAnsi="Arial" w:cs="Arial"/>
          <w:sz w:val="22"/>
          <w:szCs w:val="22"/>
        </w:rPr>
        <w:t>Zadavatel veřejné zakázky:</w:t>
      </w:r>
    </w:p>
    <w:p w14:paraId="435AE802" w14:textId="2556F710" w:rsidR="00D020FE" w:rsidRPr="00D020FE" w:rsidRDefault="00452FF4" w:rsidP="00D05C6D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bookmarkStart w:id="3" w:name="_Hlk56162295"/>
      <w:r w:rsidRPr="00452FF4">
        <w:rPr>
          <w:rFonts w:ascii="Arial" w:hAnsi="Arial" w:cs="Arial"/>
          <w:sz w:val="22"/>
          <w:szCs w:val="22"/>
        </w:rPr>
        <w:t>ČEZ Distribuce, a. s.</w:t>
      </w:r>
      <w:r>
        <w:rPr>
          <w:rFonts w:ascii="Arial" w:hAnsi="Arial" w:cs="Arial"/>
          <w:sz w:val="22"/>
          <w:szCs w:val="22"/>
        </w:rPr>
        <w:t xml:space="preserve">, </w:t>
      </w:r>
      <w:r w:rsidRPr="00452FF4">
        <w:rPr>
          <w:rFonts w:ascii="Arial" w:hAnsi="Arial" w:cs="Arial"/>
          <w:sz w:val="22"/>
          <w:szCs w:val="22"/>
        </w:rPr>
        <w:t>Děčín - Děčín IV-Podmokly, Teplická 874/8, PSČ 405 02</w:t>
      </w:r>
      <w:r>
        <w:rPr>
          <w:rFonts w:ascii="Arial" w:hAnsi="Arial" w:cs="Arial"/>
          <w:sz w:val="22"/>
          <w:szCs w:val="22"/>
        </w:rPr>
        <w:t xml:space="preserve">, IČO: </w:t>
      </w:r>
      <w:r w:rsidRPr="00452FF4">
        <w:rPr>
          <w:rFonts w:ascii="Arial" w:hAnsi="Arial" w:cs="Arial"/>
          <w:sz w:val="22"/>
          <w:szCs w:val="22"/>
        </w:rPr>
        <w:t>24729035</w:t>
      </w:r>
      <w:r>
        <w:rPr>
          <w:rFonts w:ascii="Arial" w:hAnsi="Arial" w:cs="Arial"/>
          <w:sz w:val="22"/>
          <w:szCs w:val="22"/>
        </w:rPr>
        <w:t>, DIČ: CZ</w:t>
      </w:r>
      <w:r w:rsidRPr="00452FF4">
        <w:rPr>
          <w:rFonts w:ascii="Arial" w:hAnsi="Arial" w:cs="Arial"/>
          <w:sz w:val="22"/>
          <w:szCs w:val="22"/>
        </w:rPr>
        <w:t>24729035</w:t>
      </w:r>
      <w:r w:rsidR="00104E98" w:rsidRPr="00104E98">
        <w:rPr>
          <w:rFonts w:ascii="Arial" w:hAnsi="Arial" w:cs="Arial"/>
          <w:sz w:val="22"/>
          <w:szCs w:val="22"/>
        </w:rPr>
        <w:t>, jehož zástupcem je</w:t>
      </w:r>
      <w:r>
        <w:rPr>
          <w:rFonts w:ascii="Arial" w:hAnsi="Arial" w:cs="Arial"/>
          <w:sz w:val="22"/>
          <w:szCs w:val="22"/>
        </w:rPr>
        <w:t xml:space="preserve"> </w:t>
      </w:r>
      <w:r w:rsidR="00104E98" w:rsidRPr="00104E98">
        <w:rPr>
          <w:rFonts w:ascii="Arial" w:hAnsi="Arial" w:cs="Arial"/>
          <w:sz w:val="22"/>
          <w:szCs w:val="22"/>
        </w:rPr>
        <w:t>společnost ČEZ, a. s.</w:t>
      </w:r>
      <w:r w:rsidR="00104E98">
        <w:rPr>
          <w:rFonts w:ascii="Arial" w:hAnsi="Arial" w:cs="Arial"/>
          <w:sz w:val="22"/>
          <w:szCs w:val="22"/>
        </w:rPr>
        <w:t xml:space="preserve">, sídlo </w:t>
      </w:r>
      <w:r w:rsidR="00104E98" w:rsidRPr="00104E98">
        <w:rPr>
          <w:rFonts w:ascii="Arial" w:hAnsi="Arial" w:cs="Arial"/>
          <w:sz w:val="22"/>
          <w:szCs w:val="22"/>
        </w:rPr>
        <w:t>Praha 4, Duhová 2/1444, PSČ 140 53</w:t>
      </w:r>
      <w:r w:rsidR="00104E98">
        <w:rPr>
          <w:rFonts w:ascii="Arial" w:hAnsi="Arial" w:cs="Arial"/>
          <w:sz w:val="22"/>
          <w:szCs w:val="22"/>
        </w:rPr>
        <w:t xml:space="preserve">, IČO: </w:t>
      </w:r>
      <w:r w:rsidR="00104E98" w:rsidRPr="00104E98">
        <w:rPr>
          <w:rFonts w:ascii="Arial" w:hAnsi="Arial" w:cs="Arial"/>
          <w:sz w:val="22"/>
          <w:szCs w:val="22"/>
        </w:rPr>
        <w:t>45274649</w:t>
      </w:r>
      <w:r w:rsidR="00104E98">
        <w:rPr>
          <w:rFonts w:ascii="Arial" w:hAnsi="Arial" w:cs="Arial"/>
          <w:sz w:val="22"/>
          <w:szCs w:val="22"/>
        </w:rPr>
        <w:t>, DIČ: CZ</w:t>
      </w:r>
      <w:r w:rsidR="00104E98" w:rsidRPr="00104E98">
        <w:rPr>
          <w:rFonts w:ascii="Arial" w:hAnsi="Arial" w:cs="Arial"/>
          <w:sz w:val="22"/>
          <w:szCs w:val="22"/>
        </w:rPr>
        <w:t>45274649</w:t>
      </w:r>
      <w:bookmarkEnd w:id="3"/>
    </w:p>
    <w:p w14:paraId="273373F5" w14:textId="77777777" w:rsidR="00D977DB" w:rsidRPr="00D977DB" w:rsidRDefault="00D977DB" w:rsidP="00D977DB">
      <w:pPr>
        <w:tabs>
          <w:tab w:val="left" w:pos="2127"/>
        </w:tabs>
        <w:overflowPunct/>
        <w:textAlignment w:val="auto"/>
        <w:rPr>
          <w:rFonts w:ascii="Arial" w:hAnsi="Arial" w:cs="Arial"/>
          <w:bCs/>
          <w:sz w:val="22"/>
          <w:szCs w:val="22"/>
        </w:rPr>
      </w:pPr>
    </w:p>
    <w:p w14:paraId="7BF44ED9" w14:textId="77777777" w:rsidR="00D977DB" w:rsidRPr="00D020FE" w:rsidRDefault="00D977DB" w:rsidP="00D06EC1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</w:p>
    <w:p w14:paraId="6681DAA8" w14:textId="77777777" w:rsidR="008F4E4F" w:rsidRDefault="008F4E4F" w:rsidP="008F4E4F">
      <w:pPr>
        <w:spacing w:after="360"/>
        <w:rPr>
          <w:rFonts w:ascii="Arial" w:hAnsi="Arial" w:cs="Arial"/>
          <w:sz w:val="22"/>
          <w:szCs w:val="22"/>
        </w:rPr>
      </w:pPr>
      <w:r w:rsidRPr="008F4E4F">
        <w:rPr>
          <w:rFonts w:ascii="Arial" w:hAnsi="Arial" w:cs="Arial"/>
          <w:sz w:val="22"/>
          <w:szCs w:val="22"/>
        </w:rPr>
        <w:t>Předkládá</w:t>
      </w:r>
      <w:r w:rsidR="00D020FE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A7672" w14:paraId="0A4FCD8C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E5ABD" w14:textId="77777777" w:rsidR="00CA7672" w:rsidRDefault="00D06EC1" w:rsidP="009F12DC">
            <w:pPr>
              <w:pStyle w:val="NormlnSoD"/>
              <w:ind w:left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Účastník</w:t>
            </w:r>
            <w:r w:rsidR="00CA7672">
              <w:rPr>
                <w:sz w:val="22"/>
                <w:szCs w:val="22"/>
              </w:rPr>
              <w:t>, sídlo/místo podnikání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21DBDA3B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518A812A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D2B9B" w14:textId="77777777" w:rsidR="00CA7672" w:rsidRDefault="00CA7672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907D2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CCEB88A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60B24112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8A0BFD" w14:textId="77777777" w:rsidR="00CA7672" w:rsidRDefault="00CA7672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FFAB9AF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816683" w14:paraId="6662C1CC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7728DB" w14:textId="77777777" w:rsidR="00816683" w:rsidRDefault="00816683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statutárního orgánu nebo jeho členů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36720D1" w14:textId="77777777" w:rsidR="00816683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816683" w14:paraId="7132AB75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B1A113" w14:textId="77777777" w:rsidR="00816683" w:rsidRPr="009F12DC" w:rsidRDefault="00816683" w:rsidP="00D05C6D">
            <w:pPr>
              <w:pStyle w:val="NormlnSoD"/>
              <w:ind w:left="142"/>
              <w:rPr>
                <w:sz w:val="22"/>
                <w:szCs w:val="22"/>
              </w:rPr>
            </w:pPr>
            <w:r w:rsidRPr="00D05C6D">
              <w:rPr>
                <w:rStyle w:val="platne1"/>
                <w:sz w:val="22"/>
              </w:rPr>
              <w:t xml:space="preserve">Způsob jednání a podepisování jménem </w:t>
            </w:r>
            <w:r w:rsidR="005722A2" w:rsidRPr="00D05C6D">
              <w:rPr>
                <w:rStyle w:val="platne1"/>
                <w:sz w:val="22"/>
              </w:rPr>
              <w:t xml:space="preserve">    </w:t>
            </w:r>
            <w:r w:rsidRPr="00D05C6D">
              <w:rPr>
                <w:rStyle w:val="platne1"/>
                <w:sz w:val="22"/>
              </w:rPr>
              <w:t xml:space="preserve">společnosti </w:t>
            </w:r>
            <w:r w:rsidR="003046DA" w:rsidRPr="00D05C6D">
              <w:rPr>
                <w:rStyle w:val="platne1"/>
                <w:sz w:val="22"/>
              </w:rPr>
              <w:t>uvedený v</w:t>
            </w:r>
            <w:r w:rsidRPr="00D05C6D">
              <w:rPr>
                <w:rStyle w:val="platne1"/>
                <w:sz w:val="22"/>
              </w:rPr>
              <w:t> Obch. rejstříku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3A7D3A4F" w14:textId="77777777" w:rsidR="00816683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0C1A1997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E8A1A3" w14:textId="77777777" w:rsidR="00CA7672" w:rsidRDefault="00CA7672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A8DC70D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79D4A6E2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45D7E" w14:textId="77777777" w:rsidR="00CA7672" w:rsidRDefault="00CA7672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Čísla účtů: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F9387FD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068A594C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133239" w14:textId="77777777" w:rsidR="00CA7672" w:rsidRDefault="00CA7672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17A93F0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1B0C4FA9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907CDF" w14:textId="77777777" w:rsidR="00CA7672" w:rsidRDefault="00E40F85" w:rsidP="00D05C6D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</w:t>
            </w:r>
            <w:r w:rsidR="00CA7672">
              <w:rPr>
                <w:sz w:val="22"/>
                <w:szCs w:val="22"/>
              </w:rPr>
              <w:t>ail: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36133CB2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0CDEB86B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58B573" w14:textId="77777777" w:rsidR="00CA7672" w:rsidRDefault="00CA7672" w:rsidP="009F12DC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ve věci veřejné zakázky: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6035D950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370060FA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5598FE" w14:textId="77777777" w:rsidR="00CA7672" w:rsidRDefault="00CA7672" w:rsidP="009F12DC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9DB23FD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  <w:tr w:rsidR="00CA7672" w14:paraId="06C9DB9A" w14:textId="77777777" w:rsidTr="00EA7825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9515E9" w14:textId="77777777" w:rsidR="00CA7672" w:rsidRDefault="00E40F85" w:rsidP="009F12DC">
            <w:pPr>
              <w:pStyle w:val="NormlnSoD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</w:t>
            </w:r>
            <w:r w:rsidR="00CA7672">
              <w:rPr>
                <w:sz w:val="22"/>
                <w:szCs w:val="22"/>
              </w:rPr>
              <w:t>ail: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676633D" w14:textId="77777777" w:rsidR="00CA7672" w:rsidRPr="00A61301" w:rsidRDefault="00907D23" w:rsidP="006F3EA9">
            <w:pPr>
              <w:pStyle w:val="NormlnSoD"/>
              <w:rPr>
                <w:b/>
                <w:bCs/>
                <w:sz w:val="22"/>
                <w:szCs w:val="22"/>
                <w:highlight w:val="lightGray"/>
              </w:rPr>
            </w:pPr>
            <w:r w:rsidRPr="00A61301">
              <w:rPr>
                <w:sz w:val="22"/>
                <w:szCs w:val="22"/>
                <w:highlight w:val="lightGray"/>
              </w:rPr>
              <w:t>[doplní Dodavatel]</w:t>
            </w:r>
          </w:p>
        </w:tc>
      </w:tr>
    </w:tbl>
    <w:p w14:paraId="08FA5E84" w14:textId="77777777" w:rsidR="00AF6027" w:rsidRDefault="00AF60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808B0F1" w14:textId="77777777" w:rsidR="008F4E4F" w:rsidRPr="00D020FE" w:rsidRDefault="008F4E4F" w:rsidP="007F0C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020FE">
        <w:rPr>
          <w:rFonts w:ascii="Arial" w:hAnsi="Arial" w:cs="Arial"/>
          <w:sz w:val="22"/>
          <w:szCs w:val="22"/>
        </w:rPr>
        <w:t>Dámy a pánové,</w:t>
      </w:r>
    </w:p>
    <w:p w14:paraId="5078CFDD" w14:textId="2B5E5060" w:rsidR="008F4E4F" w:rsidRPr="00D020FE" w:rsidRDefault="008F4E4F" w:rsidP="007F0C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020FE">
        <w:rPr>
          <w:rFonts w:ascii="Arial" w:hAnsi="Arial" w:cs="Arial"/>
          <w:sz w:val="22"/>
          <w:szCs w:val="22"/>
        </w:rPr>
        <w:t xml:space="preserve">po prostudování </w:t>
      </w:r>
      <w:r w:rsidR="007E5224" w:rsidRPr="00D020FE">
        <w:rPr>
          <w:rFonts w:ascii="Arial" w:hAnsi="Arial" w:cs="Arial"/>
          <w:sz w:val="22"/>
          <w:szCs w:val="22"/>
        </w:rPr>
        <w:t xml:space="preserve">vaší výzvy k podání </w:t>
      </w:r>
      <w:r w:rsidR="00A10E86">
        <w:rPr>
          <w:rFonts w:ascii="Arial" w:hAnsi="Arial" w:cs="Arial"/>
          <w:sz w:val="22"/>
          <w:szCs w:val="22"/>
        </w:rPr>
        <w:t>P</w:t>
      </w:r>
      <w:r w:rsidR="00DD430E">
        <w:rPr>
          <w:rFonts w:ascii="Arial" w:hAnsi="Arial" w:cs="Arial"/>
          <w:sz w:val="22"/>
          <w:szCs w:val="22"/>
        </w:rPr>
        <w:t>ředběžné nabídky/</w:t>
      </w:r>
      <w:r w:rsidR="00A10E86">
        <w:rPr>
          <w:rFonts w:ascii="Arial" w:hAnsi="Arial" w:cs="Arial"/>
          <w:sz w:val="22"/>
          <w:szCs w:val="22"/>
        </w:rPr>
        <w:t>N</w:t>
      </w:r>
      <w:r w:rsidR="007E5224" w:rsidRPr="00D020FE">
        <w:rPr>
          <w:rFonts w:ascii="Arial" w:hAnsi="Arial" w:cs="Arial"/>
          <w:sz w:val="22"/>
          <w:szCs w:val="22"/>
        </w:rPr>
        <w:t>abídky</w:t>
      </w:r>
      <w:r w:rsidR="001A0545" w:rsidRPr="00D020FE">
        <w:rPr>
          <w:rFonts w:ascii="Arial" w:hAnsi="Arial" w:cs="Arial"/>
          <w:sz w:val="22"/>
          <w:szCs w:val="22"/>
        </w:rPr>
        <w:t xml:space="preserve"> a </w:t>
      </w:r>
      <w:r w:rsidRPr="00D020FE">
        <w:rPr>
          <w:rFonts w:ascii="Arial" w:hAnsi="Arial" w:cs="Arial"/>
          <w:sz w:val="22"/>
          <w:szCs w:val="22"/>
        </w:rPr>
        <w:t>vaš</w:t>
      </w:r>
      <w:r w:rsidR="00CA7672" w:rsidRPr="00D020FE">
        <w:rPr>
          <w:rFonts w:ascii="Arial" w:hAnsi="Arial" w:cs="Arial"/>
          <w:sz w:val="22"/>
          <w:szCs w:val="22"/>
        </w:rPr>
        <w:t>í</w:t>
      </w:r>
      <w:r w:rsidRPr="00D020FE">
        <w:rPr>
          <w:rFonts w:ascii="Arial" w:hAnsi="Arial" w:cs="Arial"/>
          <w:sz w:val="22"/>
          <w:szCs w:val="22"/>
        </w:rPr>
        <w:t xml:space="preserve"> </w:t>
      </w:r>
      <w:r w:rsidR="00452FF4">
        <w:rPr>
          <w:rFonts w:ascii="Arial" w:hAnsi="Arial" w:cs="Arial"/>
          <w:sz w:val="22"/>
          <w:szCs w:val="22"/>
        </w:rPr>
        <w:t>Z</w:t>
      </w:r>
      <w:r w:rsidR="00CA7672" w:rsidRPr="00D020FE">
        <w:rPr>
          <w:rFonts w:ascii="Arial" w:hAnsi="Arial" w:cs="Arial"/>
          <w:sz w:val="22"/>
          <w:szCs w:val="22"/>
        </w:rPr>
        <w:t>adávací dokumentace</w:t>
      </w:r>
      <w:r w:rsidRPr="00D020FE">
        <w:rPr>
          <w:rFonts w:ascii="Arial" w:hAnsi="Arial" w:cs="Arial"/>
          <w:sz w:val="22"/>
          <w:szCs w:val="22"/>
        </w:rPr>
        <w:t xml:space="preserve"> nabízíme </w:t>
      </w:r>
      <w:r w:rsidR="00CA7672" w:rsidRPr="00D020FE">
        <w:rPr>
          <w:rFonts w:ascii="Arial" w:hAnsi="Arial" w:cs="Arial"/>
          <w:sz w:val="22"/>
          <w:szCs w:val="22"/>
        </w:rPr>
        <w:t xml:space="preserve">realizaci výše uvedené </w:t>
      </w:r>
      <w:r w:rsidR="00E63A60">
        <w:rPr>
          <w:rFonts w:ascii="Arial" w:hAnsi="Arial" w:cs="Arial"/>
          <w:sz w:val="22"/>
          <w:szCs w:val="22"/>
        </w:rPr>
        <w:t>V</w:t>
      </w:r>
      <w:r w:rsidR="00CA7672" w:rsidRPr="00D020FE">
        <w:rPr>
          <w:rFonts w:ascii="Arial" w:hAnsi="Arial" w:cs="Arial"/>
          <w:sz w:val="22"/>
          <w:szCs w:val="22"/>
        </w:rPr>
        <w:t>eřejné zakázky</w:t>
      </w:r>
      <w:r w:rsidRPr="00D020FE">
        <w:rPr>
          <w:rFonts w:ascii="Arial" w:hAnsi="Arial" w:cs="Arial"/>
          <w:sz w:val="22"/>
          <w:szCs w:val="22"/>
        </w:rPr>
        <w:t xml:space="preserve">, v rozsahu a za podmínek stanovených </w:t>
      </w:r>
      <w:r w:rsidR="00A10E86">
        <w:rPr>
          <w:rFonts w:ascii="Arial" w:hAnsi="Arial" w:cs="Arial"/>
          <w:sz w:val="22"/>
          <w:szCs w:val="22"/>
        </w:rPr>
        <w:t>Z</w:t>
      </w:r>
      <w:r w:rsidR="00CA7672" w:rsidRPr="00D020FE">
        <w:rPr>
          <w:rFonts w:ascii="Arial" w:hAnsi="Arial" w:cs="Arial"/>
          <w:sz w:val="22"/>
          <w:szCs w:val="22"/>
        </w:rPr>
        <w:t>adávací dokumentací</w:t>
      </w:r>
      <w:r w:rsidRPr="00D020FE">
        <w:rPr>
          <w:rFonts w:ascii="Arial" w:hAnsi="Arial" w:cs="Arial"/>
          <w:sz w:val="22"/>
          <w:szCs w:val="22"/>
        </w:rPr>
        <w:t xml:space="preserve"> včetně všech dodatků k </w:t>
      </w:r>
      <w:r w:rsidR="00CA7672" w:rsidRPr="00D020FE">
        <w:rPr>
          <w:rFonts w:ascii="Arial" w:hAnsi="Arial" w:cs="Arial"/>
          <w:sz w:val="22"/>
          <w:szCs w:val="22"/>
        </w:rPr>
        <w:t>ní</w:t>
      </w:r>
      <w:r w:rsidRPr="00D020FE">
        <w:rPr>
          <w:rFonts w:ascii="Arial" w:hAnsi="Arial" w:cs="Arial"/>
          <w:sz w:val="22"/>
          <w:szCs w:val="22"/>
        </w:rPr>
        <w:t xml:space="preserve"> vydaných</w:t>
      </w:r>
      <w:r w:rsidR="00C34180" w:rsidRPr="00D020FE">
        <w:rPr>
          <w:rFonts w:ascii="Arial" w:hAnsi="Arial" w:cs="Arial"/>
          <w:sz w:val="22"/>
          <w:szCs w:val="22"/>
        </w:rPr>
        <w:t>.</w:t>
      </w:r>
    </w:p>
    <w:p w14:paraId="45CB219C" w14:textId="7929A6A5" w:rsidR="008F4E4F" w:rsidRPr="00D020FE" w:rsidRDefault="00C34180" w:rsidP="007F0C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020FE">
        <w:rPr>
          <w:rFonts w:ascii="Arial" w:hAnsi="Arial" w:cs="Arial"/>
          <w:sz w:val="22"/>
          <w:szCs w:val="22"/>
        </w:rPr>
        <w:t>P</w:t>
      </w:r>
      <w:r w:rsidR="008F4E4F" w:rsidRPr="00D020FE">
        <w:rPr>
          <w:rFonts w:ascii="Arial" w:hAnsi="Arial" w:cs="Arial"/>
          <w:sz w:val="22"/>
          <w:szCs w:val="22"/>
        </w:rPr>
        <w:t xml:space="preserve">ředkládáme vám za těchto podmínek </w:t>
      </w:r>
      <w:r w:rsidR="00724DED" w:rsidRPr="00D020FE">
        <w:rPr>
          <w:rFonts w:ascii="Arial" w:hAnsi="Arial" w:cs="Arial"/>
          <w:sz w:val="22"/>
          <w:szCs w:val="22"/>
        </w:rPr>
        <w:t xml:space="preserve">tuto naši </w:t>
      </w:r>
      <w:r w:rsidR="00A10E86">
        <w:rPr>
          <w:rFonts w:ascii="Arial" w:hAnsi="Arial" w:cs="Arial"/>
          <w:sz w:val="22"/>
          <w:szCs w:val="22"/>
        </w:rPr>
        <w:t>P</w:t>
      </w:r>
      <w:r w:rsidR="00DD430E">
        <w:rPr>
          <w:rFonts w:ascii="Arial" w:hAnsi="Arial" w:cs="Arial"/>
          <w:sz w:val="22"/>
          <w:szCs w:val="22"/>
        </w:rPr>
        <w:t>ředběžnou nabídku/</w:t>
      </w:r>
      <w:r w:rsidR="00A10E86">
        <w:rPr>
          <w:rFonts w:ascii="Arial" w:hAnsi="Arial" w:cs="Arial"/>
          <w:sz w:val="22"/>
          <w:szCs w:val="22"/>
        </w:rPr>
        <w:t>N</w:t>
      </w:r>
      <w:r w:rsidR="00724DED" w:rsidRPr="00D020FE">
        <w:rPr>
          <w:rFonts w:ascii="Arial" w:hAnsi="Arial" w:cs="Arial"/>
          <w:sz w:val="22"/>
          <w:szCs w:val="22"/>
        </w:rPr>
        <w:t>abídku</w:t>
      </w:r>
      <w:r w:rsidR="008F4E4F" w:rsidRPr="00D020FE">
        <w:rPr>
          <w:rFonts w:ascii="Arial" w:hAnsi="Arial" w:cs="Arial"/>
          <w:sz w:val="22"/>
          <w:szCs w:val="22"/>
        </w:rPr>
        <w:t xml:space="preserve"> zpracovan</w:t>
      </w:r>
      <w:r w:rsidR="00724DED" w:rsidRPr="00D020FE">
        <w:rPr>
          <w:rFonts w:ascii="Arial" w:hAnsi="Arial" w:cs="Arial"/>
          <w:sz w:val="22"/>
          <w:szCs w:val="22"/>
        </w:rPr>
        <w:t>ou</w:t>
      </w:r>
      <w:r w:rsidR="008F4E4F" w:rsidRPr="00D020FE">
        <w:rPr>
          <w:rFonts w:ascii="Arial" w:hAnsi="Arial" w:cs="Arial"/>
          <w:sz w:val="22"/>
          <w:szCs w:val="22"/>
        </w:rPr>
        <w:t xml:space="preserve"> v souladu </w:t>
      </w:r>
      <w:r w:rsidR="00724DED" w:rsidRPr="00D020FE">
        <w:rPr>
          <w:rFonts w:ascii="Arial" w:hAnsi="Arial" w:cs="Arial"/>
          <w:sz w:val="22"/>
          <w:szCs w:val="22"/>
        </w:rPr>
        <w:t xml:space="preserve">se </w:t>
      </w:r>
      <w:r w:rsidR="00486BEF">
        <w:rPr>
          <w:rFonts w:ascii="Arial" w:hAnsi="Arial" w:cs="Arial"/>
          <w:sz w:val="22"/>
          <w:szCs w:val="22"/>
        </w:rPr>
        <w:t>Z</w:t>
      </w:r>
      <w:r w:rsidR="00724DED" w:rsidRPr="00D020FE">
        <w:rPr>
          <w:rFonts w:ascii="Arial" w:hAnsi="Arial" w:cs="Arial"/>
          <w:sz w:val="22"/>
          <w:szCs w:val="22"/>
        </w:rPr>
        <w:t>adávací dokumentací</w:t>
      </w:r>
      <w:r w:rsidR="008F4E4F" w:rsidRPr="00D020FE">
        <w:rPr>
          <w:rFonts w:ascii="Arial" w:hAnsi="Arial" w:cs="Arial"/>
          <w:sz w:val="22"/>
          <w:szCs w:val="22"/>
        </w:rPr>
        <w:t>.</w:t>
      </w:r>
    </w:p>
    <w:p w14:paraId="1CD52CB9" w14:textId="37589B15" w:rsidR="008F4E4F" w:rsidRPr="00D020FE" w:rsidRDefault="00B326F6" w:rsidP="007F0C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F4E4F" w:rsidRPr="00D020FE">
        <w:rPr>
          <w:rFonts w:ascii="Arial" w:hAnsi="Arial" w:cs="Arial"/>
          <w:sz w:val="22"/>
          <w:szCs w:val="22"/>
        </w:rPr>
        <w:t xml:space="preserve">rohlašujeme, že jsme si před podáním </w:t>
      </w:r>
      <w:r w:rsidR="00A10E86">
        <w:rPr>
          <w:rFonts w:ascii="Arial" w:hAnsi="Arial" w:cs="Arial"/>
          <w:sz w:val="22"/>
          <w:szCs w:val="22"/>
        </w:rPr>
        <w:t>P</w:t>
      </w:r>
      <w:r w:rsidR="00DD430E">
        <w:rPr>
          <w:rFonts w:ascii="Arial" w:hAnsi="Arial" w:cs="Arial"/>
          <w:sz w:val="22"/>
          <w:szCs w:val="22"/>
        </w:rPr>
        <w:t>ředběžné nabídky/</w:t>
      </w:r>
      <w:r w:rsidR="00A10E86">
        <w:rPr>
          <w:rFonts w:ascii="Arial" w:hAnsi="Arial" w:cs="Arial"/>
          <w:sz w:val="22"/>
          <w:szCs w:val="22"/>
        </w:rPr>
        <w:t>N</w:t>
      </w:r>
      <w:r w:rsidR="00724DED" w:rsidRPr="00D020FE">
        <w:rPr>
          <w:rFonts w:ascii="Arial" w:hAnsi="Arial" w:cs="Arial"/>
          <w:sz w:val="22"/>
          <w:szCs w:val="22"/>
        </w:rPr>
        <w:t>abídky</w:t>
      </w:r>
      <w:r w:rsidR="008F4E4F" w:rsidRPr="00D020FE">
        <w:rPr>
          <w:rFonts w:ascii="Arial" w:hAnsi="Arial" w:cs="Arial"/>
          <w:sz w:val="22"/>
          <w:szCs w:val="22"/>
        </w:rPr>
        <w:t xml:space="preserve"> vyjasnili všechny potřebné technické údaje, které</w:t>
      </w:r>
      <w:r w:rsidR="006E1E58" w:rsidRPr="00D020FE">
        <w:rPr>
          <w:rFonts w:ascii="Arial" w:hAnsi="Arial" w:cs="Arial"/>
          <w:sz w:val="22"/>
          <w:szCs w:val="22"/>
        </w:rPr>
        <w:t xml:space="preserve"> jednoznačně vymezují množství,</w:t>
      </w:r>
      <w:r w:rsidR="008F4E4F" w:rsidRPr="00D020FE">
        <w:rPr>
          <w:rFonts w:ascii="Arial" w:hAnsi="Arial" w:cs="Arial"/>
          <w:sz w:val="22"/>
          <w:szCs w:val="22"/>
        </w:rPr>
        <w:t xml:space="preserve"> druh</w:t>
      </w:r>
      <w:r w:rsidR="006E1E58" w:rsidRPr="00D020FE">
        <w:rPr>
          <w:rFonts w:ascii="Arial" w:hAnsi="Arial" w:cs="Arial"/>
          <w:sz w:val="22"/>
          <w:szCs w:val="22"/>
        </w:rPr>
        <w:t xml:space="preserve"> a jakost</w:t>
      </w:r>
      <w:r w:rsidR="008F4E4F" w:rsidRPr="00D020FE">
        <w:rPr>
          <w:rFonts w:ascii="Arial" w:hAnsi="Arial" w:cs="Arial"/>
          <w:sz w:val="22"/>
          <w:szCs w:val="22"/>
        </w:rPr>
        <w:t xml:space="preserve"> požadovaných </w:t>
      </w:r>
      <w:r w:rsidR="00A10E86">
        <w:rPr>
          <w:rFonts w:ascii="Arial" w:hAnsi="Arial" w:cs="Arial"/>
          <w:sz w:val="22"/>
          <w:szCs w:val="22"/>
        </w:rPr>
        <w:t>dodávek</w:t>
      </w:r>
      <w:r w:rsidR="006E1E58" w:rsidRPr="00D020FE">
        <w:rPr>
          <w:rFonts w:ascii="Arial" w:hAnsi="Arial" w:cs="Arial"/>
          <w:sz w:val="22"/>
          <w:szCs w:val="22"/>
        </w:rPr>
        <w:t xml:space="preserve">, které jsou předmětem </w:t>
      </w:r>
      <w:r w:rsidR="00A10E86">
        <w:rPr>
          <w:rFonts w:ascii="Arial" w:hAnsi="Arial" w:cs="Arial"/>
          <w:sz w:val="22"/>
          <w:szCs w:val="22"/>
        </w:rPr>
        <w:t>V</w:t>
      </w:r>
      <w:r w:rsidR="00724DED" w:rsidRPr="00D020FE">
        <w:rPr>
          <w:rFonts w:ascii="Arial" w:hAnsi="Arial" w:cs="Arial"/>
          <w:sz w:val="22"/>
          <w:szCs w:val="22"/>
        </w:rPr>
        <w:t>eřejné zakázky.</w:t>
      </w:r>
    </w:p>
    <w:p w14:paraId="392180E3" w14:textId="222A549E" w:rsidR="008F4E4F" w:rsidRPr="00D020FE" w:rsidRDefault="008F4E4F" w:rsidP="007F0C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020FE">
        <w:rPr>
          <w:rFonts w:ascii="Arial" w:hAnsi="Arial" w:cs="Arial"/>
          <w:sz w:val="22"/>
          <w:szCs w:val="22"/>
        </w:rPr>
        <w:t xml:space="preserve">Toto prohlášení činíme na základě své jasné, srozumitelné, svobodné a </w:t>
      </w:r>
      <w:r w:rsidR="00310CE2" w:rsidRPr="00D020FE">
        <w:rPr>
          <w:rFonts w:ascii="Arial" w:hAnsi="Arial" w:cs="Arial"/>
          <w:sz w:val="22"/>
          <w:szCs w:val="22"/>
        </w:rPr>
        <w:t>omylu</w:t>
      </w:r>
      <w:r w:rsidR="009F12DC">
        <w:rPr>
          <w:rFonts w:ascii="Arial" w:hAnsi="Arial" w:cs="Arial"/>
          <w:sz w:val="22"/>
          <w:szCs w:val="22"/>
        </w:rPr>
        <w:t xml:space="preserve"> </w:t>
      </w:r>
      <w:r w:rsidR="00310CE2" w:rsidRPr="00D020FE">
        <w:rPr>
          <w:rFonts w:ascii="Arial" w:hAnsi="Arial" w:cs="Arial"/>
          <w:sz w:val="22"/>
          <w:szCs w:val="22"/>
        </w:rPr>
        <w:t>prosté</w:t>
      </w:r>
      <w:r w:rsidRPr="00D020FE">
        <w:rPr>
          <w:rFonts w:ascii="Arial" w:hAnsi="Arial" w:cs="Arial"/>
          <w:sz w:val="22"/>
          <w:szCs w:val="22"/>
        </w:rPr>
        <w:t xml:space="preserve"> vůle a jsme si vědomi všech následků plynoucích z uvedení nepravdivých údajů.</w:t>
      </w:r>
    </w:p>
    <w:p w14:paraId="40BCEAEB" w14:textId="77777777" w:rsidR="00CD28B6" w:rsidRPr="00CD28B6" w:rsidRDefault="00CD28B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7E2472F2" w14:textId="77777777" w:rsidR="00CD28B6" w:rsidRPr="00CD28B6" w:rsidRDefault="00CD28B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50E78F5" w14:textId="77777777" w:rsidR="00CD28B6" w:rsidRPr="00CD28B6" w:rsidRDefault="00CD28B6" w:rsidP="00CD28B6">
      <w:pPr>
        <w:jc w:val="both"/>
        <w:rPr>
          <w:rFonts w:ascii="Arial" w:hAnsi="Arial" w:cs="Arial"/>
          <w:sz w:val="22"/>
          <w:szCs w:val="22"/>
        </w:rPr>
      </w:pPr>
    </w:p>
    <w:p w14:paraId="07432E3E" w14:textId="77777777" w:rsidR="00CD28B6" w:rsidRPr="00D763A6" w:rsidRDefault="00CD28B6" w:rsidP="00CD28B6">
      <w:pPr>
        <w:spacing w:before="120"/>
        <w:rPr>
          <w:rFonts w:ascii="Arial" w:hAnsi="Arial" w:cs="Arial"/>
          <w:sz w:val="22"/>
          <w:szCs w:val="22"/>
        </w:rPr>
      </w:pPr>
      <w:r w:rsidRPr="00CD28B6">
        <w:rPr>
          <w:rFonts w:ascii="Arial" w:hAnsi="Arial" w:cs="Arial"/>
          <w:sz w:val="22"/>
          <w:szCs w:val="22"/>
        </w:rPr>
        <w:t>V ………………. dne ………</w:t>
      </w:r>
    </w:p>
    <w:p w14:paraId="3751AED4" w14:textId="77777777" w:rsidR="00CD28B6" w:rsidRPr="00CD28B6" w:rsidRDefault="00CD28B6" w:rsidP="00CD28B6">
      <w:pPr>
        <w:spacing w:before="120"/>
        <w:rPr>
          <w:rFonts w:ascii="Arial" w:hAnsi="Arial" w:cs="Arial"/>
          <w:sz w:val="22"/>
          <w:szCs w:val="22"/>
        </w:rPr>
      </w:pPr>
    </w:p>
    <w:p w14:paraId="53ACDE98" w14:textId="77777777" w:rsidR="00CD28B6" w:rsidRPr="00CD28B6" w:rsidRDefault="00CD28B6" w:rsidP="00CD28B6">
      <w:pPr>
        <w:ind w:left="5670" w:hanging="1417"/>
        <w:rPr>
          <w:rFonts w:ascii="Arial" w:hAnsi="Arial" w:cs="Arial"/>
          <w:sz w:val="22"/>
          <w:szCs w:val="22"/>
        </w:rPr>
      </w:pPr>
      <w:r w:rsidRPr="00CD28B6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B8ED563" w14:textId="29E4566B" w:rsidR="00CD28B6" w:rsidRPr="00CD28B6" w:rsidRDefault="00CD28B6" w:rsidP="00CD28B6">
      <w:pPr>
        <w:ind w:left="5670" w:hanging="1417"/>
        <w:rPr>
          <w:rFonts w:ascii="Arial" w:hAnsi="Arial" w:cs="Arial"/>
          <w:sz w:val="22"/>
          <w:szCs w:val="22"/>
        </w:rPr>
      </w:pPr>
      <w:r w:rsidRPr="00CD28B6">
        <w:rPr>
          <w:rFonts w:ascii="Arial" w:hAnsi="Arial" w:cs="Arial"/>
          <w:sz w:val="22"/>
          <w:szCs w:val="22"/>
        </w:rPr>
        <w:t>jméno, příjmení a podpis Účastníka</w:t>
      </w:r>
    </w:p>
    <w:p w14:paraId="43FEC4F6" w14:textId="77777777" w:rsidR="00CD28B6" w:rsidRPr="00CD28B6" w:rsidRDefault="00CD28B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3A83AD1" w14:textId="77777777" w:rsidR="00CD28B6" w:rsidRPr="00CD28B6" w:rsidRDefault="00CD28B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8323CFD" w14:textId="1FD6EF54" w:rsidR="00564CE1" w:rsidRDefault="00564CE1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61F1D47" w14:textId="1E4E927E" w:rsidR="00564CE1" w:rsidRPr="00C34180" w:rsidRDefault="002F42F7" w:rsidP="00564CE1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5" w:color="auto"/>
        </w:pBdr>
        <w:shd w:val="pct5" w:color="auto" w:fill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cenová specifikace</w:t>
      </w:r>
    </w:p>
    <w:p w14:paraId="22B31EC3" w14:textId="77777777" w:rsidR="00564CE1" w:rsidRDefault="00564CE1" w:rsidP="00564CE1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4CAFDCF4" w14:textId="4756BE0B" w:rsidR="00564CE1" w:rsidRDefault="002F42F7" w:rsidP="00564CE1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cenová specifikace</w:t>
      </w:r>
    </w:p>
    <w:p w14:paraId="11BC6CBD" w14:textId="77777777" w:rsidR="00564CE1" w:rsidRDefault="00564CE1" w:rsidP="00564CE1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7DFA60D9" w14:textId="07A5575A" w:rsidR="0094690A" w:rsidRPr="00884EE3" w:rsidRDefault="0094690A" w:rsidP="009469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4EE3">
        <w:rPr>
          <w:rFonts w:ascii="Arial" w:hAnsi="Arial" w:cs="Arial"/>
          <w:sz w:val="22"/>
          <w:szCs w:val="22"/>
        </w:rPr>
        <w:t xml:space="preserve">Zadavatel požaduje, aby Dodavatel řádně vyplnil </w:t>
      </w:r>
      <w:r w:rsidR="00706B9E">
        <w:rPr>
          <w:rFonts w:ascii="Arial" w:hAnsi="Arial" w:cs="Arial"/>
          <w:sz w:val="22"/>
          <w:szCs w:val="22"/>
        </w:rPr>
        <w:t>jednotkové ceny a další</w:t>
      </w:r>
      <w:r w:rsidR="00F6566A">
        <w:rPr>
          <w:rFonts w:ascii="Arial" w:hAnsi="Arial" w:cs="Arial"/>
          <w:sz w:val="22"/>
          <w:szCs w:val="22"/>
        </w:rPr>
        <w:t xml:space="preserve"> </w:t>
      </w:r>
      <w:r w:rsidR="00706B9E">
        <w:rPr>
          <w:rFonts w:ascii="Arial" w:hAnsi="Arial" w:cs="Arial"/>
          <w:sz w:val="22"/>
          <w:szCs w:val="22"/>
        </w:rPr>
        <w:t xml:space="preserve">požadované údaje do Tabulky pro kalkulaci nabídkové ceny. </w:t>
      </w:r>
      <w:r w:rsidR="00F6566A">
        <w:rPr>
          <w:rFonts w:ascii="Arial" w:hAnsi="Arial" w:cs="Arial"/>
          <w:sz w:val="22"/>
          <w:szCs w:val="22"/>
        </w:rPr>
        <w:t>T</w:t>
      </w:r>
      <w:r w:rsidR="00706B9E">
        <w:rPr>
          <w:rFonts w:ascii="Arial" w:hAnsi="Arial" w:cs="Arial"/>
          <w:sz w:val="22"/>
          <w:szCs w:val="22"/>
        </w:rPr>
        <w:t>abulka pro kalkulaci nabídkové ceny</w:t>
      </w:r>
      <w:r w:rsidR="009245B2" w:rsidRPr="00884EE3">
        <w:rPr>
          <w:rFonts w:ascii="Arial" w:hAnsi="Arial" w:cs="Arial"/>
          <w:sz w:val="22"/>
          <w:szCs w:val="22"/>
        </w:rPr>
        <w:t xml:space="preserve"> </w:t>
      </w:r>
      <w:r w:rsidR="00706B9E">
        <w:rPr>
          <w:rFonts w:ascii="Arial" w:hAnsi="Arial" w:cs="Arial"/>
          <w:sz w:val="22"/>
          <w:szCs w:val="22"/>
        </w:rPr>
        <w:t xml:space="preserve">bude tvořit přílohu č. 4 návrhu Rámcové </w:t>
      </w:r>
      <w:r w:rsidR="00F6566A">
        <w:rPr>
          <w:rFonts w:ascii="Arial" w:hAnsi="Arial" w:cs="Arial"/>
          <w:sz w:val="22"/>
          <w:szCs w:val="22"/>
        </w:rPr>
        <w:t>d</w:t>
      </w:r>
      <w:r w:rsidR="00706B9E">
        <w:rPr>
          <w:rFonts w:ascii="Arial" w:hAnsi="Arial" w:cs="Arial"/>
          <w:sz w:val="22"/>
          <w:szCs w:val="22"/>
        </w:rPr>
        <w:t xml:space="preserve">ohody </w:t>
      </w:r>
      <w:r w:rsidR="005A3675">
        <w:rPr>
          <w:rFonts w:ascii="Arial" w:hAnsi="Arial" w:cs="Arial"/>
          <w:sz w:val="22"/>
          <w:szCs w:val="22"/>
        </w:rPr>
        <w:t>a její</w:t>
      </w:r>
      <w:r w:rsidR="00C76068">
        <w:rPr>
          <w:rFonts w:ascii="Arial" w:hAnsi="Arial" w:cs="Arial"/>
          <w:sz w:val="22"/>
          <w:szCs w:val="22"/>
        </w:rPr>
        <w:t xml:space="preserve"> závazný vzor je uveden v </w:t>
      </w:r>
      <w:r w:rsidR="00E41E1B">
        <w:rPr>
          <w:rFonts w:ascii="Arial" w:hAnsi="Arial" w:cs="Arial"/>
          <w:sz w:val="22"/>
          <w:szCs w:val="22"/>
        </w:rPr>
        <w:t>soubor „</w:t>
      </w:r>
      <w:r w:rsidR="00E41E1B" w:rsidRPr="00E41E1B">
        <w:rPr>
          <w:rFonts w:ascii="Arial" w:hAnsi="Arial" w:cs="Arial"/>
          <w:i/>
          <w:sz w:val="22"/>
          <w:szCs w:val="22"/>
        </w:rPr>
        <w:t>RD_Priloha 4_Cenova specifikace</w:t>
      </w:r>
      <w:r w:rsidR="00E41E1B" w:rsidRPr="00E41E1B">
        <w:rPr>
          <w:rFonts w:ascii="Arial" w:hAnsi="Arial" w:cs="Arial"/>
          <w:sz w:val="22"/>
          <w:szCs w:val="22"/>
        </w:rPr>
        <w:t>“</w:t>
      </w:r>
      <w:r w:rsidR="00C76068">
        <w:rPr>
          <w:rFonts w:ascii="Arial" w:hAnsi="Arial" w:cs="Arial"/>
          <w:sz w:val="22"/>
          <w:szCs w:val="22"/>
        </w:rPr>
        <w:t>, který je součástí části 4 Zadávací dokumentace.</w:t>
      </w:r>
      <w:r w:rsidR="00E41E1B" w:rsidRPr="00E41E1B">
        <w:rPr>
          <w:rFonts w:ascii="Arial" w:hAnsi="Arial" w:cs="Arial"/>
          <w:sz w:val="22"/>
          <w:szCs w:val="22"/>
        </w:rPr>
        <w:t xml:space="preserve"> </w:t>
      </w:r>
      <w:r w:rsidR="00C76068">
        <w:rPr>
          <w:rFonts w:ascii="Arial" w:hAnsi="Arial" w:cs="Arial"/>
          <w:sz w:val="22"/>
          <w:szCs w:val="22"/>
        </w:rPr>
        <w:t xml:space="preserve">V Rámcové dohodě s vybraným Účastníkem budou v její příloze č. 4 uvedeny </w:t>
      </w:r>
      <w:r w:rsidR="00864309">
        <w:rPr>
          <w:rFonts w:ascii="Arial" w:hAnsi="Arial" w:cs="Arial"/>
          <w:sz w:val="22"/>
          <w:szCs w:val="22"/>
        </w:rPr>
        <w:t>pouze jednotkové ceny za poskytnutí jednotlivých složek plnění</w:t>
      </w:r>
      <w:r w:rsidR="00706B9E">
        <w:rPr>
          <w:rFonts w:ascii="Arial" w:hAnsi="Arial" w:cs="Arial"/>
          <w:sz w:val="22"/>
          <w:szCs w:val="22"/>
        </w:rPr>
        <w:t>.</w:t>
      </w:r>
    </w:p>
    <w:p w14:paraId="09626C3B" w14:textId="3C8F26C1" w:rsidR="0094690A" w:rsidRPr="00884EE3" w:rsidRDefault="0094690A" w:rsidP="009469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4EE3">
        <w:rPr>
          <w:rFonts w:ascii="Arial" w:hAnsi="Arial" w:cs="Arial"/>
          <w:sz w:val="22"/>
          <w:szCs w:val="22"/>
        </w:rPr>
        <w:t>Všechny číselné hodnoty</w:t>
      </w:r>
      <w:r w:rsidR="00706B9E">
        <w:rPr>
          <w:rFonts w:ascii="Arial" w:hAnsi="Arial" w:cs="Arial"/>
          <w:sz w:val="22"/>
          <w:szCs w:val="22"/>
        </w:rPr>
        <w:t xml:space="preserve"> (jednotkové ceny)</w:t>
      </w:r>
      <w:r w:rsidRPr="00884EE3">
        <w:rPr>
          <w:rFonts w:ascii="Arial" w:hAnsi="Arial" w:cs="Arial"/>
          <w:sz w:val="22"/>
          <w:szCs w:val="22"/>
        </w:rPr>
        <w:t xml:space="preserve"> </w:t>
      </w:r>
      <w:r w:rsidR="00706B9E">
        <w:rPr>
          <w:rFonts w:ascii="Arial" w:hAnsi="Arial" w:cs="Arial"/>
          <w:sz w:val="22"/>
          <w:szCs w:val="22"/>
        </w:rPr>
        <w:t>doplněné Dodavatelem</w:t>
      </w:r>
      <w:r w:rsidRPr="00884EE3">
        <w:rPr>
          <w:rFonts w:ascii="Arial" w:hAnsi="Arial" w:cs="Arial"/>
          <w:sz w:val="22"/>
          <w:szCs w:val="22"/>
        </w:rPr>
        <w:t xml:space="preserve"> </w:t>
      </w:r>
      <w:r w:rsidR="00706B9E">
        <w:rPr>
          <w:rFonts w:ascii="Arial" w:hAnsi="Arial" w:cs="Arial"/>
          <w:sz w:val="22"/>
          <w:szCs w:val="22"/>
        </w:rPr>
        <w:t>do Tabulky pro kalkulaci nabídkové ceny</w:t>
      </w:r>
      <w:r w:rsidRPr="00884EE3">
        <w:rPr>
          <w:rFonts w:ascii="Arial" w:hAnsi="Arial" w:cs="Arial"/>
          <w:sz w:val="22"/>
          <w:szCs w:val="22"/>
        </w:rPr>
        <w:t xml:space="preserve"> musí být zaokrouhleny na dvě </w:t>
      </w:r>
      <w:r w:rsidR="008A13BC">
        <w:rPr>
          <w:rFonts w:ascii="Arial" w:hAnsi="Arial" w:cs="Arial"/>
          <w:sz w:val="22"/>
          <w:szCs w:val="22"/>
        </w:rPr>
        <w:t xml:space="preserve">(2) </w:t>
      </w:r>
      <w:r w:rsidRPr="00884EE3">
        <w:rPr>
          <w:rFonts w:ascii="Arial" w:hAnsi="Arial" w:cs="Arial"/>
          <w:sz w:val="22"/>
          <w:szCs w:val="22"/>
        </w:rPr>
        <w:t>desetinná místa.</w:t>
      </w:r>
    </w:p>
    <w:p w14:paraId="223F94A0" w14:textId="38D6F37F" w:rsidR="001F7F4F" w:rsidRPr="00884EE3" w:rsidRDefault="001F7F4F" w:rsidP="00884E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4EE3">
        <w:rPr>
          <w:rFonts w:ascii="Arial" w:hAnsi="Arial" w:cs="Arial"/>
          <w:sz w:val="22"/>
          <w:szCs w:val="22"/>
        </w:rPr>
        <w:t xml:space="preserve">Dodavatel uvede jednotlivé jednotkové ceny </w:t>
      </w:r>
      <w:r w:rsidR="00F6566A">
        <w:rPr>
          <w:rFonts w:ascii="Arial" w:hAnsi="Arial" w:cs="Arial"/>
          <w:sz w:val="22"/>
          <w:szCs w:val="22"/>
        </w:rPr>
        <w:t xml:space="preserve">a další údaje </w:t>
      </w:r>
      <w:r w:rsidRPr="00884EE3">
        <w:rPr>
          <w:rFonts w:ascii="Arial" w:hAnsi="Arial" w:cs="Arial"/>
          <w:sz w:val="22"/>
          <w:szCs w:val="22"/>
        </w:rPr>
        <w:t>na příslušných místech (</w:t>
      </w:r>
      <w:r w:rsidR="00706B9E">
        <w:rPr>
          <w:rFonts w:ascii="Arial" w:hAnsi="Arial" w:cs="Arial"/>
          <w:sz w:val="22"/>
          <w:szCs w:val="22"/>
        </w:rPr>
        <w:t>žlutě</w:t>
      </w:r>
      <w:r w:rsidRPr="00884EE3">
        <w:rPr>
          <w:rFonts w:ascii="Arial" w:hAnsi="Arial" w:cs="Arial"/>
          <w:sz w:val="22"/>
          <w:szCs w:val="22"/>
        </w:rPr>
        <w:t xml:space="preserve"> podbarvená pole) v</w:t>
      </w:r>
      <w:r w:rsidR="00F6566A">
        <w:rPr>
          <w:rFonts w:ascii="Arial" w:hAnsi="Arial" w:cs="Arial"/>
          <w:sz w:val="22"/>
          <w:szCs w:val="22"/>
        </w:rPr>
        <w:t> Tabulce pro kalkulaci nabídkové ceny</w:t>
      </w:r>
      <w:r w:rsidRPr="00884EE3">
        <w:rPr>
          <w:rFonts w:ascii="Arial" w:hAnsi="Arial" w:cs="Arial"/>
          <w:sz w:val="22"/>
          <w:szCs w:val="22"/>
        </w:rPr>
        <w:t>.</w:t>
      </w:r>
    </w:p>
    <w:p w14:paraId="1FDECF9A" w14:textId="2E095C24" w:rsidR="0094690A" w:rsidRPr="00884EE3" w:rsidRDefault="0094690A" w:rsidP="009469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4EE3">
        <w:rPr>
          <w:rFonts w:ascii="Arial" w:hAnsi="Arial" w:cs="Arial"/>
          <w:sz w:val="22"/>
          <w:szCs w:val="22"/>
        </w:rPr>
        <w:t xml:space="preserve">Zadavatel upozorňuje Dodavatele, že nevyplnění jedné nebo více </w:t>
      </w:r>
      <w:r w:rsidR="00F6566A">
        <w:rPr>
          <w:rFonts w:ascii="Arial" w:hAnsi="Arial" w:cs="Arial"/>
          <w:sz w:val="22"/>
          <w:szCs w:val="22"/>
        </w:rPr>
        <w:t>jednotkových cen</w:t>
      </w:r>
      <w:r w:rsidRPr="00884EE3">
        <w:rPr>
          <w:rFonts w:ascii="Arial" w:hAnsi="Arial" w:cs="Arial"/>
          <w:sz w:val="22"/>
          <w:szCs w:val="22"/>
        </w:rPr>
        <w:t xml:space="preserve"> nebo neuvedení údajů,</w:t>
      </w:r>
      <w:r w:rsidRPr="00884EE3">
        <w:rPr>
          <w:rFonts w:ascii="Arial" w:hAnsi="Arial" w:cs="Arial"/>
          <w:sz w:val="24"/>
        </w:rPr>
        <w:t xml:space="preserve"> </w:t>
      </w:r>
      <w:r w:rsidRPr="00884EE3">
        <w:rPr>
          <w:rFonts w:ascii="Arial" w:hAnsi="Arial" w:cs="Arial"/>
          <w:sz w:val="22"/>
          <w:szCs w:val="22"/>
        </w:rPr>
        <w:t>je nesplněním požadavku Zadavatele uvedeného v Zadávacích podmínkách.</w:t>
      </w:r>
    </w:p>
    <w:p w14:paraId="5869699F" w14:textId="77777777" w:rsidR="00F6566A" w:rsidRDefault="00F6566A" w:rsidP="002F42F7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6FB406F3" w14:textId="3820ABBE" w:rsidR="002F42F7" w:rsidRDefault="002F42F7" w:rsidP="002F42F7">
      <w:p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tabulka pro kalkulaci nabídkové ceny</w:t>
      </w:r>
    </w:p>
    <w:p w14:paraId="74820E8A" w14:textId="77777777" w:rsidR="002F42F7" w:rsidRDefault="002F42F7" w:rsidP="002F42F7">
      <w:pPr>
        <w:jc w:val="both"/>
        <w:rPr>
          <w:rFonts w:ascii="Arial" w:hAnsi="Arial" w:cs="Arial"/>
          <w:b/>
          <w:sz w:val="22"/>
          <w:szCs w:val="22"/>
        </w:rPr>
      </w:pPr>
    </w:p>
    <w:p w14:paraId="477B1186" w14:textId="71E6DB85" w:rsidR="001F7F4F" w:rsidRPr="00EA521C" w:rsidRDefault="001F7F4F" w:rsidP="001F7F4F">
      <w:pPr>
        <w:jc w:val="both"/>
        <w:rPr>
          <w:rFonts w:ascii="Arial" w:hAnsi="Arial" w:cs="Arial"/>
          <w:i/>
          <w:sz w:val="22"/>
          <w:szCs w:val="22"/>
        </w:rPr>
      </w:pPr>
      <w:r w:rsidRPr="00EA521C">
        <w:rPr>
          <w:rFonts w:ascii="Arial" w:hAnsi="Arial" w:cs="Arial"/>
          <w:sz w:val="22"/>
          <w:szCs w:val="22"/>
        </w:rPr>
        <w:t>Výpočet celkové Nabídkové ceny bude proveden automaticky v</w:t>
      </w:r>
      <w:r w:rsidR="00F6566A" w:rsidRPr="00EA521C">
        <w:rPr>
          <w:rFonts w:ascii="Arial" w:hAnsi="Arial" w:cs="Arial"/>
          <w:sz w:val="22"/>
          <w:szCs w:val="22"/>
        </w:rPr>
        <w:t> listu Tabulky pro kalkulaci nabídkové ceny</w:t>
      </w:r>
      <w:r w:rsidRPr="00EA521C">
        <w:rPr>
          <w:rFonts w:ascii="Arial" w:hAnsi="Arial" w:cs="Arial"/>
          <w:sz w:val="22"/>
          <w:szCs w:val="22"/>
        </w:rPr>
        <w:t xml:space="preserve"> označeném</w:t>
      </w:r>
      <w:r w:rsidR="002B304E" w:rsidRPr="00EA521C">
        <w:rPr>
          <w:rFonts w:ascii="Arial" w:hAnsi="Arial" w:cs="Arial"/>
          <w:sz w:val="22"/>
          <w:szCs w:val="22"/>
        </w:rPr>
        <w:t xml:space="preserve"> </w:t>
      </w:r>
      <w:r w:rsidRPr="00EA521C">
        <w:rPr>
          <w:rFonts w:ascii="Arial" w:hAnsi="Arial" w:cs="Arial"/>
          <w:sz w:val="22"/>
          <w:szCs w:val="22"/>
        </w:rPr>
        <w:t xml:space="preserve">jako </w:t>
      </w:r>
      <w:r w:rsidRPr="00EA521C">
        <w:rPr>
          <w:rFonts w:ascii="Arial" w:hAnsi="Arial" w:cs="Arial"/>
          <w:i/>
          <w:sz w:val="22"/>
          <w:szCs w:val="22"/>
        </w:rPr>
        <w:t>„</w:t>
      </w:r>
      <w:r w:rsidR="00F6566A" w:rsidRPr="00EA521C">
        <w:rPr>
          <w:rFonts w:ascii="Arial" w:hAnsi="Arial" w:cs="Arial"/>
          <w:i/>
          <w:sz w:val="22"/>
          <w:szCs w:val="22"/>
        </w:rPr>
        <w:t>Rekapitulace</w:t>
      </w:r>
      <w:r w:rsidRPr="00EA521C">
        <w:rPr>
          <w:rFonts w:ascii="Arial" w:hAnsi="Arial" w:cs="Arial"/>
          <w:i/>
          <w:sz w:val="22"/>
          <w:szCs w:val="22"/>
        </w:rPr>
        <w:t>“</w:t>
      </w:r>
      <w:r w:rsidRPr="00EA521C">
        <w:rPr>
          <w:rFonts w:ascii="Arial" w:hAnsi="Arial" w:cs="Arial"/>
          <w:sz w:val="22"/>
          <w:szCs w:val="22"/>
        </w:rPr>
        <w:t xml:space="preserve">, a to na základě údajů Účastníkem řádně doplněných do </w:t>
      </w:r>
      <w:r w:rsidR="00F6566A" w:rsidRPr="00EA521C">
        <w:rPr>
          <w:rFonts w:ascii="Arial" w:hAnsi="Arial" w:cs="Arial"/>
          <w:sz w:val="22"/>
          <w:szCs w:val="22"/>
        </w:rPr>
        <w:t>Tabulky pro kalkulaci nabídkové ceny</w:t>
      </w:r>
      <w:r w:rsidRPr="00EA521C">
        <w:rPr>
          <w:rFonts w:ascii="Arial" w:hAnsi="Arial" w:cs="Arial"/>
          <w:i/>
          <w:sz w:val="22"/>
          <w:szCs w:val="22"/>
        </w:rPr>
        <w:t>.</w:t>
      </w:r>
    </w:p>
    <w:p w14:paraId="575C234F" w14:textId="51F3004E" w:rsidR="001F7F4F" w:rsidRPr="00EA521C" w:rsidRDefault="001F7F4F" w:rsidP="001F7F4F">
      <w:pPr>
        <w:jc w:val="both"/>
        <w:rPr>
          <w:rFonts w:ascii="Arial" w:hAnsi="Arial" w:cs="Arial"/>
          <w:i/>
          <w:sz w:val="22"/>
          <w:szCs w:val="22"/>
        </w:rPr>
      </w:pPr>
    </w:p>
    <w:p w14:paraId="725F9F4D" w14:textId="602D245B" w:rsidR="00EA521C" w:rsidRPr="00EA521C" w:rsidRDefault="00EA521C" w:rsidP="001F7F4F">
      <w:pPr>
        <w:jc w:val="both"/>
        <w:rPr>
          <w:rFonts w:ascii="Arial" w:hAnsi="Arial" w:cs="Arial"/>
          <w:i/>
          <w:sz w:val="22"/>
          <w:szCs w:val="22"/>
        </w:rPr>
      </w:pPr>
    </w:p>
    <w:p w14:paraId="3D646D6A" w14:textId="77777777" w:rsidR="002F42F7" w:rsidRPr="006E1E58" w:rsidRDefault="002F42F7" w:rsidP="000934A5">
      <w:pPr>
        <w:ind w:left="5670" w:hanging="1417"/>
        <w:rPr>
          <w:rFonts w:ascii="Arial" w:hAnsi="Arial" w:cs="Arial"/>
          <w:sz w:val="22"/>
          <w:szCs w:val="22"/>
        </w:rPr>
      </w:pPr>
    </w:p>
    <w:p w14:paraId="6C42F2EC" w14:textId="5BB75D77" w:rsidR="004F3C4C" w:rsidRDefault="004F3C4C" w:rsidP="00D05C6D">
      <w:pPr>
        <w:pStyle w:val="Odstavec0"/>
        <w:jc w:val="left"/>
        <w:sectPr w:rsidR="004F3C4C" w:rsidSect="004116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1418" w:right="1418" w:bottom="1418" w:left="1701" w:header="709" w:footer="709" w:gutter="0"/>
          <w:paperSrc w:first="500" w:other="500"/>
          <w:pgNumType w:start="1"/>
          <w:cols w:space="708"/>
          <w:titlePg/>
          <w:docGrid w:linePitch="272"/>
        </w:sectPr>
      </w:pPr>
    </w:p>
    <w:bookmarkEnd w:id="0"/>
    <w:p w14:paraId="050C14D7" w14:textId="77777777" w:rsidR="00F07213" w:rsidRPr="00C36533" w:rsidRDefault="00F07213" w:rsidP="00F0721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5" w:color="auto"/>
        </w:pBdr>
        <w:shd w:val="pct5" w:color="auto" w:fill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24D4B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Seznam </w:t>
      </w:r>
      <w:r>
        <w:rPr>
          <w:rFonts w:ascii="Arial" w:hAnsi="Arial" w:cs="Arial"/>
          <w:b/>
          <w:bCs/>
          <w:caps/>
          <w:sz w:val="24"/>
          <w:szCs w:val="24"/>
        </w:rPr>
        <w:t>POD</w:t>
      </w:r>
      <w:r w:rsidRPr="00624D4B">
        <w:rPr>
          <w:rFonts w:ascii="Arial" w:hAnsi="Arial" w:cs="Arial"/>
          <w:b/>
          <w:bCs/>
          <w:caps/>
          <w:sz w:val="24"/>
          <w:szCs w:val="24"/>
        </w:rPr>
        <w:t>dodavatelů</w:t>
      </w:r>
    </w:p>
    <w:p w14:paraId="3B8822FE" w14:textId="77777777" w:rsidR="00F07213" w:rsidRDefault="00F07213" w:rsidP="00F07213">
      <w:pPr>
        <w:jc w:val="both"/>
        <w:rPr>
          <w:rFonts w:ascii="Arial" w:hAnsi="Arial" w:cs="Arial"/>
          <w:sz w:val="22"/>
          <w:szCs w:val="22"/>
        </w:rPr>
      </w:pPr>
    </w:p>
    <w:p w14:paraId="70B34E86" w14:textId="77777777" w:rsidR="00F07213" w:rsidRDefault="00F07213" w:rsidP="00F072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Tabulka 1) Vyplní </w:t>
      </w:r>
      <w:r w:rsidR="0015631E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v případě, p</w:t>
      </w:r>
      <w:r w:rsidRPr="00734184">
        <w:rPr>
          <w:rFonts w:ascii="Arial" w:hAnsi="Arial" w:cs="Arial"/>
          <w:sz w:val="22"/>
          <w:szCs w:val="22"/>
        </w:rPr>
        <w:t>okud prok</w:t>
      </w:r>
      <w:r>
        <w:rPr>
          <w:rFonts w:ascii="Arial" w:hAnsi="Arial" w:cs="Arial"/>
          <w:sz w:val="22"/>
          <w:szCs w:val="22"/>
        </w:rPr>
        <w:t>ázal</w:t>
      </w:r>
      <w:r w:rsidRPr="00734184">
        <w:rPr>
          <w:rFonts w:ascii="Arial" w:hAnsi="Arial" w:cs="Arial"/>
          <w:sz w:val="22"/>
          <w:szCs w:val="22"/>
        </w:rPr>
        <w:t xml:space="preserve"> splnění určité části kvalifikace prostřednictvím </w:t>
      </w:r>
      <w:r w:rsidR="0015631E">
        <w:rPr>
          <w:rFonts w:ascii="Arial" w:hAnsi="Arial" w:cs="Arial"/>
          <w:sz w:val="22"/>
          <w:szCs w:val="22"/>
        </w:rPr>
        <w:t>Pod</w:t>
      </w:r>
      <w:r w:rsidRPr="00734184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>:</w:t>
      </w:r>
    </w:p>
    <w:p w14:paraId="29D86C3B" w14:textId="77777777" w:rsidR="00F07213" w:rsidRDefault="00F07213" w:rsidP="00F0721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034" w:type="dxa"/>
        <w:tblInd w:w="70" w:type="dxa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559"/>
        <w:gridCol w:w="5104"/>
      </w:tblGrid>
      <w:tr w:rsidR="005F6C5C" w14:paraId="2812DE01" w14:textId="77777777" w:rsidTr="005F6C5C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EBCEF85" w14:textId="0D5BDDA1" w:rsidR="005F6C5C" w:rsidRPr="005B5019" w:rsidRDefault="005F6C5C" w:rsidP="00E77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</w:t>
            </w:r>
            <w:r w:rsidRPr="005B5019">
              <w:rPr>
                <w:rFonts w:ascii="Arial" w:hAnsi="Arial" w:cs="Arial"/>
                <w:sz w:val="22"/>
                <w:szCs w:val="22"/>
              </w:rPr>
              <w:t>dodavatel/obchodní firma/název/jméno a příjmení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613DA438" w14:textId="77777777" w:rsidR="005F6C5C" w:rsidRPr="005B5019" w:rsidRDefault="005F6C5C" w:rsidP="00DF124A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14D1EF8F" w14:textId="77777777" w:rsidR="005F6C5C" w:rsidRPr="005B5019" w:rsidRDefault="005F6C5C" w:rsidP="00DF124A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54DFF40D" w14:textId="10BAE091" w:rsidR="005F6C5C" w:rsidRPr="005B5019" w:rsidRDefault="005F6C5C" w:rsidP="007E4B54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>Specifikace plnění</w:t>
            </w:r>
            <w:r w:rsidRPr="005B5019">
              <w:rPr>
                <w:color w:val="FF0000"/>
                <w:sz w:val="22"/>
                <w:szCs w:val="22"/>
              </w:rPr>
              <w:t xml:space="preserve"> </w:t>
            </w:r>
            <w:r w:rsidRPr="005B5019">
              <w:rPr>
                <w:rFonts w:ascii="Arial" w:hAnsi="Arial" w:cs="Arial"/>
                <w:sz w:val="22"/>
                <w:szCs w:val="22"/>
              </w:rPr>
              <w:t xml:space="preserve">určeného k plnění veřejné zakázky, a to v rozsahu, v jakém </w:t>
            </w:r>
            <w:r>
              <w:rPr>
                <w:rFonts w:ascii="Arial" w:hAnsi="Arial" w:cs="Arial"/>
                <w:sz w:val="22"/>
                <w:szCs w:val="22"/>
              </w:rPr>
              <w:t>Pod</w:t>
            </w:r>
            <w:r w:rsidRPr="005B5019">
              <w:rPr>
                <w:rFonts w:ascii="Arial" w:hAnsi="Arial" w:cs="Arial"/>
                <w:sz w:val="22"/>
                <w:szCs w:val="22"/>
              </w:rPr>
              <w:t xml:space="preserve">dodavatel prokázal splnění kvalifikace za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5B50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6C5C" w14:paraId="7ECC9863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98B6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E81D7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7FB88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975DC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0AE597F4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1643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5CB67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8F7B2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35A3B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360C5B8D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C94A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AF400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F6EDB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C8CA4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0BEAFEA3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40FC0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CF451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5B0C7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849B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</w:tbl>
    <w:p w14:paraId="250317ED" w14:textId="77777777" w:rsidR="00F07213" w:rsidRDefault="00F07213" w:rsidP="00F07213">
      <w:pPr>
        <w:jc w:val="both"/>
        <w:rPr>
          <w:rFonts w:ascii="Arial" w:hAnsi="Arial" w:cs="Arial"/>
          <w:sz w:val="22"/>
          <w:szCs w:val="22"/>
        </w:rPr>
      </w:pPr>
    </w:p>
    <w:p w14:paraId="02B99FFD" w14:textId="77777777" w:rsidR="00F07213" w:rsidRDefault="00F07213" w:rsidP="00F072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Tabulka 2) Vyplní </w:t>
      </w:r>
      <w:r w:rsidR="0015631E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v ostatních případech, kde </w:t>
      </w:r>
      <w:r w:rsidRPr="00734184">
        <w:rPr>
          <w:rFonts w:ascii="Arial" w:hAnsi="Arial" w:cs="Arial"/>
          <w:sz w:val="22"/>
          <w:szCs w:val="22"/>
        </w:rPr>
        <w:t xml:space="preserve">specifikuje, které části Předmětu veřejné zakázky má v úmyslu zadat jednomu či více </w:t>
      </w:r>
      <w:r w:rsidR="0015631E">
        <w:rPr>
          <w:rFonts w:ascii="Arial" w:hAnsi="Arial" w:cs="Arial"/>
          <w:sz w:val="22"/>
          <w:szCs w:val="22"/>
        </w:rPr>
        <w:t>Pod</w:t>
      </w:r>
      <w:r w:rsidRPr="00734184">
        <w:rPr>
          <w:rFonts w:ascii="Arial" w:hAnsi="Arial" w:cs="Arial"/>
          <w:sz w:val="22"/>
          <w:szCs w:val="22"/>
        </w:rPr>
        <w:t>dodavatelům</w:t>
      </w:r>
      <w:r>
        <w:rPr>
          <w:rFonts w:ascii="Arial" w:hAnsi="Arial" w:cs="Arial"/>
          <w:sz w:val="22"/>
          <w:szCs w:val="22"/>
        </w:rPr>
        <w:t>:</w:t>
      </w:r>
    </w:p>
    <w:p w14:paraId="263B6BED" w14:textId="77777777" w:rsidR="00F07213" w:rsidRDefault="00F07213" w:rsidP="00F07213">
      <w:pPr>
        <w:rPr>
          <w:sz w:val="22"/>
          <w:szCs w:val="22"/>
        </w:rPr>
      </w:pPr>
    </w:p>
    <w:tbl>
      <w:tblPr>
        <w:tblW w:w="14034" w:type="dxa"/>
        <w:tblInd w:w="70" w:type="dxa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559"/>
        <w:gridCol w:w="5104"/>
      </w:tblGrid>
      <w:tr w:rsidR="005F6C5C" w14:paraId="1ABCC00F" w14:textId="77777777" w:rsidTr="005F6C5C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0A833B9" w14:textId="185229A1" w:rsidR="005F6C5C" w:rsidRPr="005B5019" w:rsidRDefault="005F6C5C" w:rsidP="00E77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</w:t>
            </w:r>
            <w:r w:rsidRPr="005B5019">
              <w:rPr>
                <w:rFonts w:ascii="Arial" w:hAnsi="Arial" w:cs="Arial"/>
                <w:sz w:val="22"/>
                <w:szCs w:val="22"/>
              </w:rPr>
              <w:t>dodavatel/obchodní firma/název/jméno a příjmení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5FD51BC5" w14:textId="77777777" w:rsidR="005F6C5C" w:rsidRPr="005B5019" w:rsidRDefault="005F6C5C" w:rsidP="00DF124A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0D972D0F" w14:textId="77777777" w:rsidR="005F6C5C" w:rsidRPr="005B5019" w:rsidRDefault="005F6C5C" w:rsidP="00DF124A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7BA85FC7" w14:textId="77777777" w:rsidR="005F6C5C" w:rsidRPr="005B5019" w:rsidRDefault="005F6C5C" w:rsidP="0041160B">
            <w:pPr>
              <w:rPr>
                <w:rFonts w:ascii="Arial" w:hAnsi="Arial" w:cs="Arial"/>
                <w:sz w:val="22"/>
                <w:szCs w:val="22"/>
              </w:rPr>
            </w:pPr>
            <w:r w:rsidRPr="005B5019">
              <w:rPr>
                <w:rFonts w:ascii="Arial" w:hAnsi="Arial" w:cs="Arial"/>
                <w:sz w:val="22"/>
                <w:szCs w:val="22"/>
              </w:rPr>
              <w:t xml:space="preserve">Specifikace </w:t>
            </w:r>
            <w:r>
              <w:rPr>
                <w:rFonts w:ascii="Arial" w:hAnsi="Arial" w:cs="Arial"/>
                <w:sz w:val="22"/>
                <w:szCs w:val="22"/>
              </w:rPr>
              <w:t>pod</w:t>
            </w:r>
            <w:r w:rsidRPr="005B5019">
              <w:rPr>
                <w:rFonts w:ascii="Arial" w:hAnsi="Arial" w:cs="Arial"/>
                <w:sz w:val="22"/>
                <w:szCs w:val="22"/>
              </w:rPr>
              <w:t>dod</w:t>
            </w:r>
            <w:r>
              <w:rPr>
                <w:rFonts w:ascii="Arial" w:hAnsi="Arial" w:cs="Arial"/>
                <w:sz w:val="22"/>
                <w:szCs w:val="22"/>
              </w:rPr>
              <w:t>ávky nebo materiálu</w:t>
            </w:r>
            <w:r>
              <w:rPr>
                <w:rFonts w:ascii="Arial" w:hAnsi="Arial" w:cs="Arial"/>
                <w:sz w:val="22"/>
                <w:szCs w:val="22"/>
              </w:rPr>
              <w:br/>
              <w:t>(název, typ</w:t>
            </w:r>
            <w:r w:rsidRPr="005B5019">
              <w:rPr>
                <w:rFonts w:ascii="Arial" w:hAnsi="Arial" w:cs="Arial"/>
                <w:sz w:val="22"/>
                <w:szCs w:val="22"/>
              </w:rPr>
              <w:t xml:space="preserve"> ...)</w:t>
            </w:r>
          </w:p>
        </w:tc>
      </w:tr>
      <w:tr w:rsidR="005F6C5C" w14:paraId="7E961D0D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C4D5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C00DC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9DDD3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FC2B1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5FA9EDA5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5764E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86E79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B2CD28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755006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3AA193CE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B015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5C0A3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3C1117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8A482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  <w:tr w:rsidR="005F6C5C" w14:paraId="51781AD4" w14:textId="77777777" w:rsidTr="005F6C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B028AA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4F1FF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4C796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9A63" w14:textId="77777777" w:rsidR="005F6C5C" w:rsidRDefault="005F6C5C" w:rsidP="00DF124A">
            <w:pPr>
              <w:rPr>
                <w:sz w:val="22"/>
                <w:szCs w:val="22"/>
              </w:rPr>
            </w:pPr>
          </w:p>
        </w:tc>
      </w:tr>
    </w:tbl>
    <w:p w14:paraId="1536ED01" w14:textId="77777777" w:rsidR="00721220" w:rsidRDefault="00721220" w:rsidP="005B5019">
      <w:pPr>
        <w:ind w:left="5670" w:hanging="1417"/>
        <w:rPr>
          <w:rFonts w:ascii="Arial" w:hAnsi="Arial" w:cs="Arial"/>
          <w:sz w:val="16"/>
          <w:szCs w:val="16"/>
        </w:rPr>
        <w:sectPr w:rsidR="00721220" w:rsidSect="00F07213">
          <w:endnotePr>
            <w:numFmt w:val="decimal"/>
          </w:endnotePr>
          <w:pgSz w:w="16840" w:h="11907" w:orient="landscape" w:code="9"/>
          <w:pgMar w:top="1701" w:right="1418" w:bottom="1418" w:left="1418" w:header="709" w:footer="709" w:gutter="0"/>
          <w:paperSrc w:first="500" w:other="500"/>
          <w:pgNumType w:start="1"/>
          <w:cols w:space="708"/>
          <w:titlePg/>
          <w:docGrid w:linePitch="272"/>
        </w:sect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8528"/>
      </w:tblGrid>
      <w:tr w:rsidR="00721220" w:rsidRPr="003C5711" w14:paraId="7671052B" w14:textId="77777777" w:rsidTr="00E22874">
        <w:trPr>
          <w:trHeight w:val="558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2D1E174F" w14:textId="77777777" w:rsidR="00721220" w:rsidRPr="00BE48D6" w:rsidRDefault="00721220" w:rsidP="00E22874">
            <w:pPr>
              <w:pStyle w:val="Nadpis2"/>
              <w:pageBreakBefore/>
              <w:outlineLvl w:val="1"/>
              <w:rPr>
                <w:sz w:val="24"/>
                <w:szCs w:val="24"/>
              </w:rPr>
            </w:pPr>
            <w:bookmarkStart w:id="4" w:name="_Hlk56167952"/>
            <w:r w:rsidRPr="00BE48D6">
              <w:rPr>
                <w:bCs w:val="0"/>
                <w:caps/>
                <w:sz w:val="24"/>
                <w:szCs w:val="24"/>
              </w:rPr>
              <w:lastRenderedPageBreak/>
              <w:t>SOUHLAS SE SDĚLENÍM DŮVĚRNÝCH INFORMACÍ V RÁMCI JEDNÁNÍ O PŘEDBĚŽNÝCH NABÍDKÁCH</w:t>
            </w:r>
          </w:p>
        </w:tc>
        <w:bookmarkStart w:id="5" w:name="_MON_1368881579"/>
        <w:bookmarkStart w:id="6" w:name="_MON_1368882008"/>
        <w:bookmarkStart w:id="7" w:name="_MON_1368798524"/>
        <w:bookmarkStart w:id="8" w:name="_MON_1378230987"/>
        <w:bookmarkStart w:id="9" w:name="_MON_1489336368"/>
        <w:bookmarkEnd w:id="5"/>
        <w:bookmarkEnd w:id="6"/>
        <w:bookmarkEnd w:id="7"/>
        <w:bookmarkEnd w:id="8"/>
        <w:bookmarkEnd w:id="9"/>
      </w:tr>
    </w:tbl>
    <w:p w14:paraId="68E029CC" w14:textId="77777777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B05597" w14:textId="2B00ED75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 w:rsidRPr="007847B3">
        <w:rPr>
          <w:rFonts w:ascii="Arial" w:eastAsiaTheme="minorHAnsi" w:hAnsi="Arial" w:cs="Arial"/>
          <w:sz w:val="22"/>
          <w:szCs w:val="22"/>
          <w:lang w:eastAsia="en-US"/>
        </w:rPr>
        <w:t xml:space="preserve">Já, níže podepsaný Dodavatel podávající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Předběžnou nabídku 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>v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J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 xml:space="preserve">ednacím řízení s uveřejněním na veřejnou zakázku </w:t>
      </w:r>
      <w:r w:rsidRPr="00BE48D6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21220">
        <w:rPr>
          <w:rFonts w:ascii="Arial" w:hAnsi="Arial" w:cs="Arial"/>
          <w:b/>
          <w:bCs/>
          <w:sz w:val="22"/>
          <w:szCs w:val="22"/>
        </w:rPr>
        <w:t>Provádění servisu a kontrol hasicích přístrojů a požárních vodovodů</w:t>
      </w:r>
      <w:r w:rsidRPr="00BE48D6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 xml:space="preserve"> zadávanou společnost</w:t>
      </w:r>
      <w:r>
        <w:rPr>
          <w:rFonts w:ascii="Arial" w:eastAsiaTheme="minorHAnsi" w:hAnsi="Arial" w:cs="Arial"/>
          <w:sz w:val="22"/>
          <w:szCs w:val="22"/>
          <w:lang w:eastAsia="en-US"/>
        </w:rPr>
        <w:t>í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21220">
        <w:rPr>
          <w:rFonts w:ascii="Arial" w:eastAsiaTheme="minorHAnsi" w:hAnsi="Arial" w:cs="Arial"/>
          <w:sz w:val="22"/>
          <w:szCs w:val="22"/>
          <w:lang w:eastAsia="en-US"/>
        </w:rPr>
        <w:t>ČEZ Distribuce, a. s., Děčín - Děčín IV-Podmokly, Teplická 874/8, PSČ 405 02, IČO: 24729035, DIČ: CZ24729035, je</w:t>
      </w:r>
      <w:r>
        <w:rPr>
          <w:rFonts w:ascii="Arial" w:eastAsiaTheme="minorHAnsi" w:hAnsi="Arial" w:cs="Arial"/>
          <w:sz w:val="22"/>
          <w:szCs w:val="22"/>
          <w:lang w:eastAsia="en-US"/>
        </w:rPr>
        <w:t>jímž</w:t>
      </w:r>
      <w:r w:rsidRPr="00721220">
        <w:rPr>
          <w:rFonts w:ascii="Arial" w:eastAsiaTheme="minorHAnsi" w:hAnsi="Arial" w:cs="Arial"/>
          <w:sz w:val="22"/>
          <w:szCs w:val="22"/>
          <w:lang w:eastAsia="en-US"/>
        </w:rPr>
        <w:t xml:space="preserve"> zástupcem je společnost ČEZ, a. s., sídlo Praha 4, Duhová 2/1444, PSČ 140 53, IČO: 45274649, DIČ: CZ45274649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>, zapsán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7847B3">
        <w:rPr>
          <w:rFonts w:ascii="Arial" w:eastAsiaTheme="minorHAnsi" w:hAnsi="Arial" w:cs="Arial"/>
          <w:sz w:val="22"/>
          <w:szCs w:val="22"/>
          <w:lang w:eastAsia="en-US"/>
        </w:rPr>
        <w:t xml:space="preserve"> v obchodním rejstříku vedeném Městským soudem v Praze, sp. zn. B 1581, </w:t>
      </w:r>
      <w:r>
        <w:rPr>
          <w:rFonts w:ascii="Arial" w:eastAsiaTheme="minorHAnsi" w:hAnsi="Arial" w:cs="Arial"/>
          <w:sz w:val="22"/>
          <w:szCs w:val="22"/>
          <w:lang w:eastAsia="en-US"/>
        </w:rPr>
        <w:t>tímto</w:t>
      </w:r>
    </w:p>
    <w:p w14:paraId="59D083EE" w14:textId="3A737A4B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b/>
          <w:lang w:eastAsia="en-US"/>
        </w:rPr>
      </w:pPr>
      <w:r w:rsidRPr="007847B3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souhlasím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>se sdělením údajů z 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mé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Předběžné nabídky vztahujících se k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kritériím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hodnocení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tedy údajů (hodnot), které jsou předmětem hodnocení, ostatním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Ú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>častníkům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Zadávacího řízení na výše uvedenou Veřejnou zakázku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a to v rámci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j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ednání o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Předběžných </w:t>
      </w: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>nabídkách, resp. v rámci výzvy k jednání o Předběžných nabídkách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. Uvedený souhlas se vztahuje především na následující údaje a informace z mé Předběžné nabídky:</w:t>
      </w:r>
    </w:p>
    <w:p w14:paraId="2F6227E4" w14:textId="008AA978" w:rsidR="00721220" w:rsidRDefault="00721220" w:rsidP="00721220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Nabídková cena dle odst. 16.1 části 1 Zadávací dokumentace – Pokyny pro dodavatele, průběh zadávacího řízení</w:t>
      </w:r>
    </w:p>
    <w:p w14:paraId="2EF78E2C" w14:textId="77777777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</w:p>
    <w:p w14:paraId="6A15E98D" w14:textId="77777777" w:rsidR="00721220" w:rsidRPr="00174DB9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</w:p>
    <w:p w14:paraId="65ADAF92" w14:textId="77777777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 w:rsidRPr="007847B3">
        <w:rPr>
          <w:rFonts w:ascii="Arial" w:eastAsiaTheme="minorHAnsi" w:hAnsi="Arial" w:cs="Arial"/>
          <w:b/>
          <w:sz w:val="22"/>
          <w:szCs w:val="22"/>
          <w:lang w:eastAsia="en-US"/>
        </w:rPr>
        <w:t>Identifikace Dodavatele</w:t>
      </w:r>
      <w:r>
        <w:rPr>
          <w:rStyle w:val="Znakapoznpodarou"/>
          <w:rFonts w:ascii="Arial" w:eastAsiaTheme="minorHAnsi" w:hAnsi="Arial" w:cs="Arial"/>
          <w:b/>
          <w:sz w:val="22"/>
          <w:szCs w:val="22"/>
          <w:lang w:eastAsia="en-US"/>
        </w:rPr>
        <w:footnoteReference w:id="1"/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3355CB7" w14:textId="77777777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Obchodní firma / název: </w:t>
      </w:r>
      <w:r w:rsidRPr="007C2923">
        <w:rPr>
          <w:rFonts w:ascii="Arial" w:hAnsi="Arial" w:cs="Arial"/>
          <w:sz w:val="22"/>
          <w:szCs w:val="22"/>
          <w:highlight w:val="yellow"/>
        </w:rPr>
        <w:t xml:space="preserve">[doplní </w:t>
      </w:r>
      <w:r>
        <w:rPr>
          <w:rFonts w:ascii="Arial" w:hAnsi="Arial" w:cs="Arial"/>
          <w:sz w:val="22"/>
          <w:szCs w:val="22"/>
          <w:highlight w:val="yellow"/>
        </w:rPr>
        <w:t>Účastník</w:t>
      </w:r>
      <w:r w:rsidRPr="007C2923">
        <w:rPr>
          <w:rFonts w:ascii="Arial" w:hAnsi="Arial" w:cs="Arial"/>
          <w:sz w:val="22"/>
          <w:szCs w:val="22"/>
          <w:highlight w:val="yellow"/>
        </w:rPr>
        <w:t>]</w:t>
      </w:r>
    </w:p>
    <w:p w14:paraId="4132A8CE" w14:textId="77777777" w:rsidR="00721220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IČO: </w:t>
      </w:r>
      <w:r w:rsidRPr="007C2923">
        <w:rPr>
          <w:rFonts w:ascii="Arial" w:hAnsi="Arial" w:cs="Arial"/>
          <w:sz w:val="22"/>
          <w:szCs w:val="22"/>
          <w:highlight w:val="yellow"/>
        </w:rPr>
        <w:t xml:space="preserve">[doplní </w:t>
      </w:r>
      <w:r>
        <w:rPr>
          <w:rFonts w:ascii="Arial" w:hAnsi="Arial" w:cs="Arial"/>
          <w:sz w:val="22"/>
          <w:szCs w:val="22"/>
          <w:highlight w:val="yellow"/>
        </w:rPr>
        <w:t>Účastník</w:t>
      </w:r>
      <w:r w:rsidRPr="007C2923">
        <w:rPr>
          <w:rFonts w:ascii="Arial" w:hAnsi="Arial" w:cs="Arial"/>
          <w:sz w:val="22"/>
          <w:szCs w:val="22"/>
          <w:highlight w:val="yellow"/>
        </w:rPr>
        <w:t>]</w:t>
      </w:r>
    </w:p>
    <w:p w14:paraId="4F82B5E2" w14:textId="77777777" w:rsidR="00721220" w:rsidRPr="007847B3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eastAsiaTheme="minorHAnsi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Sídlo: </w:t>
      </w:r>
      <w:r w:rsidRPr="007C2923">
        <w:rPr>
          <w:rFonts w:ascii="Arial" w:hAnsi="Arial" w:cs="Arial"/>
          <w:sz w:val="22"/>
          <w:szCs w:val="22"/>
          <w:highlight w:val="yellow"/>
        </w:rPr>
        <w:t xml:space="preserve">[doplní </w:t>
      </w:r>
      <w:r>
        <w:rPr>
          <w:rFonts w:ascii="Arial" w:hAnsi="Arial" w:cs="Arial"/>
          <w:sz w:val="22"/>
          <w:szCs w:val="22"/>
          <w:highlight w:val="yellow"/>
        </w:rPr>
        <w:t>Účastník</w:t>
      </w:r>
      <w:r w:rsidRPr="007C2923">
        <w:rPr>
          <w:rFonts w:ascii="Arial" w:hAnsi="Arial" w:cs="Arial"/>
          <w:sz w:val="22"/>
          <w:szCs w:val="22"/>
          <w:highlight w:val="yellow"/>
        </w:rPr>
        <w:t>]</w:t>
      </w:r>
    </w:p>
    <w:p w14:paraId="64889124" w14:textId="77777777" w:rsidR="00721220" w:rsidRPr="003B0F75" w:rsidRDefault="00721220" w:rsidP="00721220">
      <w:pPr>
        <w:pStyle w:val="Odstavec0"/>
        <w:numPr>
          <w:ilvl w:val="12"/>
          <w:numId w:val="0"/>
        </w:numPr>
        <w:spacing w:before="0"/>
        <w:ind w:left="284" w:hanging="284"/>
      </w:pPr>
    </w:p>
    <w:p w14:paraId="6634FD73" w14:textId="77777777" w:rsidR="00721220" w:rsidRPr="003B0F75" w:rsidRDefault="00721220" w:rsidP="00721220">
      <w:pPr>
        <w:pStyle w:val="Odstavec0"/>
        <w:numPr>
          <w:ilvl w:val="12"/>
          <w:numId w:val="0"/>
        </w:numPr>
        <w:spacing w:before="0"/>
        <w:ind w:left="284" w:hanging="284"/>
      </w:pPr>
    </w:p>
    <w:p w14:paraId="19EC09C9" w14:textId="77777777" w:rsidR="00721220" w:rsidRPr="007847B3" w:rsidRDefault="00721220" w:rsidP="00721220">
      <w:pPr>
        <w:spacing w:before="120"/>
        <w:rPr>
          <w:rFonts w:ascii="Arial" w:hAnsi="Arial" w:cs="Arial"/>
          <w:sz w:val="22"/>
          <w:szCs w:val="22"/>
        </w:rPr>
      </w:pPr>
      <w:r w:rsidRPr="007847B3">
        <w:rPr>
          <w:rFonts w:ascii="Arial" w:hAnsi="Arial" w:cs="Arial"/>
          <w:sz w:val="22"/>
          <w:szCs w:val="22"/>
        </w:rPr>
        <w:t>V ………………. dne …………</w:t>
      </w:r>
      <w:r w:rsidRPr="007847B3">
        <w:rPr>
          <w:rFonts w:ascii="Arial" w:hAnsi="Arial" w:cs="Arial"/>
          <w:sz w:val="22"/>
          <w:szCs w:val="22"/>
        </w:rPr>
        <w:tab/>
        <w:t>…...………………………………………………………..</w:t>
      </w:r>
    </w:p>
    <w:p w14:paraId="0F4011CE" w14:textId="77777777" w:rsidR="00721220" w:rsidRPr="007847B3" w:rsidRDefault="00721220" w:rsidP="00721220">
      <w:p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7847B3">
        <w:rPr>
          <w:rFonts w:ascii="Arial" w:hAnsi="Arial" w:cs="Arial"/>
          <w:sz w:val="22"/>
          <w:szCs w:val="22"/>
        </w:rPr>
        <w:tab/>
      </w:r>
      <w:r w:rsidRPr="007847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</w:t>
      </w:r>
      <w:r w:rsidRPr="007847B3">
        <w:rPr>
          <w:rFonts w:ascii="Arial" w:hAnsi="Arial" w:cs="Arial"/>
          <w:i/>
          <w:sz w:val="22"/>
          <w:szCs w:val="22"/>
          <w:highlight w:val="yellow"/>
        </w:rPr>
        <w:t xml:space="preserve">[Jméno, příjmení a </w:t>
      </w:r>
      <w:r>
        <w:rPr>
          <w:rFonts w:ascii="Arial" w:hAnsi="Arial" w:cs="Arial"/>
          <w:i/>
          <w:sz w:val="22"/>
          <w:szCs w:val="22"/>
          <w:highlight w:val="yellow"/>
        </w:rPr>
        <w:t>podpis Účastníka</w:t>
      </w:r>
      <w:r w:rsidRPr="007847B3">
        <w:rPr>
          <w:rFonts w:ascii="Arial" w:hAnsi="Arial" w:cs="Arial"/>
          <w:i/>
          <w:sz w:val="22"/>
          <w:szCs w:val="22"/>
          <w:highlight w:val="yellow"/>
        </w:rPr>
        <w:t>]</w:t>
      </w:r>
      <w:r w:rsidRPr="007847B3">
        <w:rPr>
          <w:rFonts w:ascii="Arial" w:hAnsi="Arial" w:cs="Arial"/>
          <w:i/>
          <w:sz w:val="22"/>
          <w:szCs w:val="22"/>
        </w:rPr>
        <w:t xml:space="preserve"> </w:t>
      </w:r>
    </w:p>
    <w:bookmarkEnd w:id="4"/>
    <w:p w14:paraId="07AA12F5" w14:textId="12D1C9C9" w:rsidR="005B5019" w:rsidRPr="00721220" w:rsidRDefault="005B5019" w:rsidP="00721220">
      <w:pPr>
        <w:ind w:left="5670" w:hanging="1417"/>
        <w:jc w:val="both"/>
        <w:rPr>
          <w:rFonts w:ascii="Arial" w:hAnsi="Arial" w:cs="Arial"/>
          <w:sz w:val="22"/>
          <w:szCs w:val="22"/>
        </w:rPr>
      </w:pPr>
    </w:p>
    <w:sectPr w:rsidR="005B5019" w:rsidRPr="00721220" w:rsidSect="00721220">
      <w:endnotePr>
        <w:numFmt w:val="decimal"/>
      </w:endnotePr>
      <w:pgSz w:w="11907" w:h="16840" w:code="9"/>
      <w:pgMar w:top="1418" w:right="1418" w:bottom="1418" w:left="1701" w:header="709" w:footer="709" w:gutter="0"/>
      <w:paperSrc w:first="500" w:other="50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1916" w14:textId="77777777" w:rsidR="00DF124A" w:rsidRDefault="00DF124A">
      <w:r>
        <w:separator/>
      </w:r>
    </w:p>
  </w:endnote>
  <w:endnote w:type="continuationSeparator" w:id="0">
    <w:p w14:paraId="53ECE19E" w14:textId="77777777" w:rsidR="00DF124A" w:rsidRDefault="00DF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B17C5" w14:textId="77777777" w:rsidR="008E4E15" w:rsidRDefault="008E4E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C59B" w14:textId="77777777" w:rsidR="008E4E15" w:rsidRDefault="008E4E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BACA6" w14:textId="77777777" w:rsidR="008E4E15" w:rsidRDefault="008E4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BA48" w14:textId="77777777" w:rsidR="00DF124A" w:rsidRDefault="00DF124A">
      <w:r>
        <w:separator/>
      </w:r>
    </w:p>
  </w:footnote>
  <w:footnote w:type="continuationSeparator" w:id="0">
    <w:p w14:paraId="14CCA487" w14:textId="77777777" w:rsidR="00DF124A" w:rsidRDefault="00DF124A">
      <w:r>
        <w:continuationSeparator/>
      </w:r>
    </w:p>
  </w:footnote>
  <w:footnote w:id="1">
    <w:p w14:paraId="27F7BEA4" w14:textId="77777777" w:rsidR="00721220" w:rsidRDefault="00721220" w:rsidP="007212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E48D6">
        <w:rPr>
          <w:rFonts w:ascii="Arial" w:hAnsi="Arial" w:cs="Arial"/>
        </w:rPr>
        <w:t xml:space="preserve">V případě podání Předběžné nabídky více Dodavateli společně budou identifikováni všichni </w:t>
      </w:r>
      <w:r>
        <w:rPr>
          <w:rFonts w:ascii="Arial" w:hAnsi="Arial" w:cs="Arial"/>
        </w:rPr>
        <w:t>D</w:t>
      </w:r>
      <w:r w:rsidRPr="00BE48D6">
        <w:rPr>
          <w:rFonts w:ascii="Arial" w:hAnsi="Arial" w:cs="Arial"/>
        </w:rPr>
        <w:t xml:space="preserve">odavatelé podávající společnou </w:t>
      </w:r>
      <w:r>
        <w:rPr>
          <w:rFonts w:ascii="Arial" w:hAnsi="Arial" w:cs="Arial"/>
        </w:rPr>
        <w:t xml:space="preserve">Předběžnou </w:t>
      </w:r>
      <w:r w:rsidRPr="00BE48D6">
        <w:rPr>
          <w:rFonts w:ascii="Arial" w:hAnsi="Arial" w:cs="Arial"/>
        </w:rPr>
        <w:t>nabídku; pro tento účel lze jednotlivé řádky „Identifikace Dodavatele“ přidat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776A" w14:textId="77777777" w:rsidR="008E4E15" w:rsidRDefault="008E4E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7D9D" w14:textId="48FF278A" w:rsidR="00D72BBE" w:rsidRPr="000F5EBE" w:rsidRDefault="00864309" w:rsidP="006442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268" behindDoc="0" locked="0" layoutInCell="0" allowOverlap="1" wp14:anchorId="2DD4DCB4" wp14:editId="336332B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6" name="MSIPCM51b648959324f9635ec1c54c" descr="{&quot;HashCode&quot;:154463193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E39B0" w14:textId="07EB20CB" w:rsidR="00864309" w:rsidRPr="008E4E15" w:rsidRDefault="00864309" w:rsidP="008E4E1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DCB4" id="_x0000_t202" coordsize="21600,21600" o:spt="202" path="m,l,21600r21600,l21600,xe">
              <v:stroke joinstyle="miter"/>
              <v:path gradientshapeok="t" o:connecttype="rect"/>
            </v:shapetype>
            <v:shape id="MSIPCM51b648959324f9635ec1c54c" o:spid="_x0000_s1026" type="#_x0000_t202" alt="{&quot;HashCode&quot;:1544631936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.5pt;z-index:25166526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" o:allowincell="f" filled="f" stroked="f" strokeweight=".5pt">
              <v:textbox inset=",0,20pt,0">
                <w:txbxContent>
                  <w:p w14:paraId="273E39B0" w14:textId="07EB20CB" w:rsidR="00864309" w:rsidRPr="008E4E15" w:rsidRDefault="00864309" w:rsidP="008E4E1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B24B" w14:textId="6E178ABB" w:rsidR="00B326F6" w:rsidRDefault="00445BD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270" behindDoc="0" locked="0" layoutInCell="0" allowOverlap="1" wp14:anchorId="1832255E" wp14:editId="7F9CF210">
              <wp:simplePos x="0" y="0"/>
              <wp:positionH relativeFrom="page">
                <wp:posOffset>6743065</wp:posOffset>
              </wp:positionH>
              <wp:positionV relativeFrom="page">
                <wp:posOffset>179705</wp:posOffset>
              </wp:positionV>
              <wp:extent cx="691515" cy="635000"/>
              <wp:effectExtent l="0" t="0" r="0" b="0"/>
              <wp:wrapNone/>
              <wp:docPr id="3" name="DocumentMarking.CMark_S1I2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FFD97" w14:textId="77777777" w:rsidR="00445BDE" w:rsidRPr="00445BDE" w:rsidRDefault="00445BDE" w:rsidP="00445BD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445BDE"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>Chráněné</w:t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33984287" w14:textId="77777777" w:rsidR="00445BDE" w:rsidRPr="00445BDE" w:rsidRDefault="00445BDE" w:rsidP="00445BD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445BD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19E19891" w14:textId="733D0CC8" w:rsidR="00445BDE" w:rsidRPr="00445BDE" w:rsidRDefault="00445BDE" w:rsidP="00445BD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445BD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2255E" id="_x0000_t202" coordsize="21600,21600" o:spt="202" path="m,l,21600r21600,l21600,xe">
              <v:stroke joinstyle="miter"/>
              <v:path gradientshapeok="t" o:connecttype="rect"/>
            </v:shapetype>
            <v:shape id="DocumentMarking.CMark_S1I2T0" o:spid="_x0000_s1027" type="#_x0000_t202" style="position:absolute;left:0;text-align:left;margin-left:530.95pt;margin-top:14.15pt;width:54.45pt;height:50pt;z-index:25166527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" o:allowincell="f" filled="f" stroked="f" strokeweight=".5pt">
              <v:textbox>
                <w:txbxContent>
                  <w:p w14:paraId="1A4FFD97" w14:textId="77777777" w:rsidR="00445BDE" w:rsidRPr="00445BDE" w:rsidRDefault="00445BDE" w:rsidP="00445BDE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  <w:r w:rsidRPr="00445BDE"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>Chráněné</w:t>
                    </w:r>
                    <w:r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14:paraId="33984287" w14:textId="77777777" w:rsidR="00445BDE" w:rsidRPr="00445BDE" w:rsidRDefault="00445BDE" w:rsidP="00445BDE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445BDE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14:paraId="19E19891" w14:textId="733D0CC8" w:rsidR="00445BDE" w:rsidRPr="00445BDE" w:rsidRDefault="00445BDE" w:rsidP="00445BDE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445BDE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309">
      <w:rPr>
        <w:noProof/>
      </w:rPr>
      <mc:AlternateContent>
        <mc:Choice Requires="wps">
          <w:drawing>
            <wp:anchor distT="0" distB="0" distL="114300" distR="114300" simplePos="0" relativeHeight="251665269" behindDoc="0" locked="0" layoutInCell="0" allowOverlap="1" wp14:anchorId="129E4CD6" wp14:editId="42FF456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7" name="MSIPCMa0f6459a80cfac7ca3c93de8" descr="{&quot;HashCode&quot;:1544631936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BCA988" w14:textId="6255BFF8" w:rsidR="00864309" w:rsidRPr="008E4E15" w:rsidRDefault="00864309" w:rsidP="008E4E1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E4CD6" id="MSIPCMa0f6459a80cfac7ca3c93de8" o:spid="_x0000_s1028" type="#_x0000_t202" alt="{&quot;HashCode&quot;:1544631936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.5pt;z-index:251665269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" o:allowincell="f" filled="f" stroked="f" strokeweight=".5pt">
              <v:textbox inset=",0,20pt,0">
                <w:txbxContent>
                  <w:p w14:paraId="5FBCA988" w14:textId="6255BFF8" w:rsidR="00864309" w:rsidRPr="008E4E15" w:rsidRDefault="00864309" w:rsidP="008E4E1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BC5"/>
    <w:multiLevelType w:val="hybridMultilevel"/>
    <w:tmpl w:val="65445C68"/>
    <w:lvl w:ilvl="0" w:tplc="81FAF7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E11"/>
    <w:multiLevelType w:val="hybridMultilevel"/>
    <w:tmpl w:val="4102355E"/>
    <w:lvl w:ilvl="0" w:tplc="578AC5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C21BE"/>
    <w:multiLevelType w:val="hybridMultilevel"/>
    <w:tmpl w:val="7388A4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44437"/>
    <w:multiLevelType w:val="hybridMultilevel"/>
    <w:tmpl w:val="8E78F3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5A1D"/>
    <w:multiLevelType w:val="hybridMultilevel"/>
    <w:tmpl w:val="8CF88AD2"/>
    <w:lvl w:ilvl="0" w:tplc="E3967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2678C"/>
    <w:multiLevelType w:val="hybridMultilevel"/>
    <w:tmpl w:val="67D82FD6"/>
    <w:lvl w:ilvl="0" w:tplc="FAEA9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96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2"/>
    <w:rsid w:val="000024D8"/>
    <w:rsid w:val="0002595E"/>
    <w:rsid w:val="000309D8"/>
    <w:rsid w:val="00032453"/>
    <w:rsid w:val="00034FE6"/>
    <w:rsid w:val="00045664"/>
    <w:rsid w:val="00045AD2"/>
    <w:rsid w:val="00046C12"/>
    <w:rsid w:val="0006145E"/>
    <w:rsid w:val="00063E7F"/>
    <w:rsid w:val="00066E13"/>
    <w:rsid w:val="00071448"/>
    <w:rsid w:val="000770F8"/>
    <w:rsid w:val="00081296"/>
    <w:rsid w:val="000840DC"/>
    <w:rsid w:val="000905E3"/>
    <w:rsid w:val="00092670"/>
    <w:rsid w:val="000934A5"/>
    <w:rsid w:val="00094A35"/>
    <w:rsid w:val="0009777E"/>
    <w:rsid w:val="000A19AE"/>
    <w:rsid w:val="000A5460"/>
    <w:rsid w:val="000A6395"/>
    <w:rsid w:val="000C03D9"/>
    <w:rsid w:val="000C7CB9"/>
    <w:rsid w:val="000D797C"/>
    <w:rsid w:val="000E2318"/>
    <w:rsid w:val="000E42C9"/>
    <w:rsid w:val="000E44B6"/>
    <w:rsid w:val="000E55C4"/>
    <w:rsid w:val="000E70AF"/>
    <w:rsid w:val="000F1F6E"/>
    <w:rsid w:val="000F5EBE"/>
    <w:rsid w:val="00103A51"/>
    <w:rsid w:val="00104E98"/>
    <w:rsid w:val="00106CC7"/>
    <w:rsid w:val="00117FE7"/>
    <w:rsid w:val="00123BAA"/>
    <w:rsid w:val="00125B2B"/>
    <w:rsid w:val="0013066F"/>
    <w:rsid w:val="00136596"/>
    <w:rsid w:val="00136894"/>
    <w:rsid w:val="001374C1"/>
    <w:rsid w:val="00144EA8"/>
    <w:rsid w:val="00147C82"/>
    <w:rsid w:val="0015229F"/>
    <w:rsid w:val="0015631E"/>
    <w:rsid w:val="00172040"/>
    <w:rsid w:val="001862BE"/>
    <w:rsid w:val="00187862"/>
    <w:rsid w:val="001905F3"/>
    <w:rsid w:val="001A0545"/>
    <w:rsid w:val="001B379D"/>
    <w:rsid w:val="001B5B4E"/>
    <w:rsid w:val="001D205A"/>
    <w:rsid w:val="001D27EA"/>
    <w:rsid w:val="001E5850"/>
    <w:rsid w:val="001E6A5B"/>
    <w:rsid w:val="001F55C0"/>
    <w:rsid w:val="001F5CCE"/>
    <w:rsid w:val="001F7F4F"/>
    <w:rsid w:val="00204841"/>
    <w:rsid w:val="0021007E"/>
    <w:rsid w:val="00212179"/>
    <w:rsid w:val="0021247E"/>
    <w:rsid w:val="00220226"/>
    <w:rsid w:val="002268C4"/>
    <w:rsid w:val="00227234"/>
    <w:rsid w:val="00230CE5"/>
    <w:rsid w:val="0023522D"/>
    <w:rsid w:val="00236D7E"/>
    <w:rsid w:val="00241E47"/>
    <w:rsid w:val="00257600"/>
    <w:rsid w:val="002578D9"/>
    <w:rsid w:val="00261A71"/>
    <w:rsid w:val="00263344"/>
    <w:rsid w:val="0026453D"/>
    <w:rsid w:val="00270784"/>
    <w:rsid w:val="00294E36"/>
    <w:rsid w:val="002B011D"/>
    <w:rsid w:val="002B304E"/>
    <w:rsid w:val="002B4D66"/>
    <w:rsid w:val="002B766F"/>
    <w:rsid w:val="002C1688"/>
    <w:rsid w:val="002D3816"/>
    <w:rsid w:val="002D6B49"/>
    <w:rsid w:val="002E2052"/>
    <w:rsid w:val="002E4C5C"/>
    <w:rsid w:val="002E6990"/>
    <w:rsid w:val="002F42F7"/>
    <w:rsid w:val="00302898"/>
    <w:rsid w:val="00303A4F"/>
    <w:rsid w:val="003046DA"/>
    <w:rsid w:val="00304AD2"/>
    <w:rsid w:val="00304B6B"/>
    <w:rsid w:val="00305B4F"/>
    <w:rsid w:val="00310CE2"/>
    <w:rsid w:val="00334FD4"/>
    <w:rsid w:val="00360634"/>
    <w:rsid w:val="0036607C"/>
    <w:rsid w:val="00371FB1"/>
    <w:rsid w:val="003723A1"/>
    <w:rsid w:val="00372929"/>
    <w:rsid w:val="00374097"/>
    <w:rsid w:val="00376CFB"/>
    <w:rsid w:val="0038038A"/>
    <w:rsid w:val="00383C85"/>
    <w:rsid w:val="003868B3"/>
    <w:rsid w:val="003A0B4E"/>
    <w:rsid w:val="003A6420"/>
    <w:rsid w:val="003B0A50"/>
    <w:rsid w:val="003B795F"/>
    <w:rsid w:val="003C2EA1"/>
    <w:rsid w:val="003E02E2"/>
    <w:rsid w:val="003E3B6B"/>
    <w:rsid w:val="003E658B"/>
    <w:rsid w:val="003F0D29"/>
    <w:rsid w:val="003F5323"/>
    <w:rsid w:val="00400995"/>
    <w:rsid w:val="00401039"/>
    <w:rsid w:val="00401848"/>
    <w:rsid w:val="004025B7"/>
    <w:rsid w:val="00407A7F"/>
    <w:rsid w:val="00407E78"/>
    <w:rsid w:val="0041160B"/>
    <w:rsid w:val="00413631"/>
    <w:rsid w:val="00413634"/>
    <w:rsid w:val="004152CD"/>
    <w:rsid w:val="00415A05"/>
    <w:rsid w:val="00417A4E"/>
    <w:rsid w:val="0042228C"/>
    <w:rsid w:val="004304D3"/>
    <w:rsid w:val="00445BDE"/>
    <w:rsid w:val="00446C12"/>
    <w:rsid w:val="004501D6"/>
    <w:rsid w:val="00452FF4"/>
    <w:rsid w:val="00453021"/>
    <w:rsid w:val="00453248"/>
    <w:rsid w:val="00456B41"/>
    <w:rsid w:val="004618CA"/>
    <w:rsid w:val="00466EE4"/>
    <w:rsid w:val="00466F6E"/>
    <w:rsid w:val="00473ED2"/>
    <w:rsid w:val="0047618A"/>
    <w:rsid w:val="0048044E"/>
    <w:rsid w:val="004813ED"/>
    <w:rsid w:val="004866EC"/>
    <w:rsid w:val="00486BEF"/>
    <w:rsid w:val="0049678B"/>
    <w:rsid w:val="00497588"/>
    <w:rsid w:val="004A4E40"/>
    <w:rsid w:val="004C53E1"/>
    <w:rsid w:val="004E45BF"/>
    <w:rsid w:val="004E5D1D"/>
    <w:rsid w:val="004F3C4C"/>
    <w:rsid w:val="004F5DE3"/>
    <w:rsid w:val="005079A5"/>
    <w:rsid w:val="00512636"/>
    <w:rsid w:val="00534134"/>
    <w:rsid w:val="0053441B"/>
    <w:rsid w:val="005420C5"/>
    <w:rsid w:val="00550C1D"/>
    <w:rsid w:val="00553F5A"/>
    <w:rsid w:val="00557EE8"/>
    <w:rsid w:val="00564CD8"/>
    <w:rsid w:val="00564CE1"/>
    <w:rsid w:val="00567836"/>
    <w:rsid w:val="005722A2"/>
    <w:rsid w:val="005729FF"/>
    <w:rsid w:val="0057442E"/>
    <w:rsid w:val="0057628E"/>
    <w:rsid w:val="0058518B"/>
    <w:rsid w:val="005942A3"/>
    <w:rsid w:val="00594E8E"/>
    <w:rsid w:val="005A3675"/>
    <w:rsid w:val="005A6E51"/>
    <w:rsid w:val="005B0F16"/>
    <w:rsid w:val="005B5019"/>
    <w:rsid w:val="005C3AEA"/>
    <w:rsid w:val="005D4416"/>
    <w:rsid w:val="005D7976"/>
    <w:rsid w:val="005E601E"/>
    <w:rsid w:val="005F5F44"/>
    <w:rsid w:val="005F667B"/>
    <w:rsid w:val="005F6768"/>
    <w:rsid w:val="005F6C5C"/>
    <w:rsid w:val="00607430"/>
    <w:rsid w:val="00615B6D"/>
    <w:rsid w:val="00624D4B"/>
    <w:rsid w:val="00634CAE"/>
    <w:rsid w:val="006442F7"/>
    <w:rsid w:val="00676721"/>
    <w:rsid w:val="006A3EAD"/>
    <w:rsid w:val="006B22CE"/>
    <w:rsid w:val="006B7333"/>
    <w:rsid w:val="006D38CF"/>
    <w:rsid w:val="006E1E58"/>
    <w:rsid w:val="006F1FD1"/>
    <w:rsid w:val="006F3EA9"/>
    <w:rsid w:val="006F6BEA"/>
    <w:rsid w:val="007019D9"/>
    <w:rsid w:val="00706B9E"/>
    <w:rsid w:val="00712CCC"/>
    <w:rsid w:val="00716C43"/>
    <w:rsid w:val="00721220"/>
    <w:rsid w:val="00724D37"/>
    <w:rsid w:val="00724DED"/>
    <w:rsid w:val="00724FA1"/>
    <w:rsid w:val="007269C0"/>
    <w:rsid w:val="00734184"/>
    <w:rsid w:val="007478BC"/>
    <w:rsid w:val="00762468"/>
    <w:rsid w:val="007649BF"/>
    <w:rsid w:val="00765E88"/>
    <w:rsid w:val="00766058"/>
    <w:rsid w:val="0077448B"/>
    <w:rsid w:val="00775432"/>
    <w:rsid w:val="0077546F"/>
    <w:rsid w:val="0078144D"/>
    <w:rsid w:val="007A1ED2"/>
    <w:rsid w:val="007B2279"/>
    <w:rsid w:val="007B52DF"/>
    <w:rsid w:val="007B6C4D"/>
    <w:rsid w:val="007C1547"/>
    <w:rsid w:val="007C22EF"/>
    <w:rsid w:val="007D3329"/>
    <w:rsid w:val="007D53E1"/>
    <w:rsid w:val="007E4B54"/>
    <w:rsid w:val="007E5112"/>
    <w:rsid w:val="007E5224"/>
    <w:rsid w:val="007F0C14"/>
    <w:rsid w:val="008058DF"/>
    <w:rsid w:val="00814944"/>
    <w:rsid w:val="00816683"/>
    <w:rsid w:val="00816CF7"/>
    <w:rsid w:val="00820485"/>
    <w:rsid w:val="0082256F"/>
    <w:rsid w:val="00834EF3"/>
    <w:rsid w:val="00834F14"/>
    <w:rsid w:val="0083623F"/>
    <w:rsid w:val="008410E2"/>
    <w:rsid w:val="008459BC"/>
    <w:rsid w:val="008463C2"/>
    <w:rsid w:val="00846EE1"/>
    <w:rsid w:val="008532B0"/>
    <w:rsid w:val="00864309"/>
    <w:rsid w:val="00865DF3"/>
    <w:rsid w:val="00872EA1"/>
    <w:rsid w:val="0087558D"/>
    <w:rsid w:val="008848A7"/>
    <w:rsid w:val="00884EE3"/>
    <w:rsid w:val="0088662F"/>
    <w:rsid w:val="008A13BC"/>
    <w:rsid w:val="008A50DA"/>
    <w:rsid w:val="008C6805"/>
    <w:rsid w:val="008D7CFF"/>
    <w:rsid w:val="008E0412"/>
    <w:rsid w:val="008E39B8"/>
    <w:rsid w:val="008E4E15"/>
    <w:rsid w:val="008F4E4F"/>
    <w:rsid w:val="00907D23"/>
    <w:rsid w:val="009166F7"/>
    <w:rsid w:val="00916B02"/>
    <w:rsid w:val="009205AE"/>
    <w:rsid w:val="009245B2"/>
    <w:rsid w:val="009277F4"/>
    <w:rsid w:val="0093793B"/>
    <w:rsid w:val="00940D20"/>
    <w:rsid w:val="009438EF"/>
    <w:rsid w:val="0094690A"/>
    <w:rsid w:val="009516BE"/>
    <w:rsid w:val="009565C7"/>
    <w:rsid w:val="00960F42"/>
    <w:rsid w:val="00963A19"/>
    <w:rsid w:val="0097081B"/>
    <w:rsid w:val="0097140F"/>
    <w:rsid w:val="00972931"/>
    <w:rsid w:val="009761A4"/>
    <w:rsid w:val="009845CE"/>
    <w:rsid w:val="009954B1"/>
    <w:rsid w:val="009A2C51"/>
    <w:rsid w:val="009B311F"/>
    <w:rsid w:val="009B5348"/>
    <w:rsid w:val="009C2A40"/>
    <w:rsid w:val="009D0CC3"/>
    <w:rsid w:val="009D4BDE"/>
    <w:rsid w:val="009D578F"/>
    <w:rsid w:val="009E3979"/>
    <w:rsid w:val="009E51AD"/>
    <w:rsid w:val="009E71FF"/>
    <w:rsid w:val="009E72BE"/>
    <w:rsid w:val="009E7D19"/>
    <w:rsid w:val="009F12DC"/>
    <w:rsid w:val="00A025AE"/>
    <w:rsid w:val="00A044FB"/>
    <w:rsid w:val="00A06D3A"/>
    <w:rsid w:val="00A10E86"/>
    <w:rsid w:val="00A12851"/>
    <w:rsid w:val="00A20423"/>
    <w:rsid w:val="00A25812"/>
    <w:rsid w:val="00A26700"/>
    <w:rsid w:val="00A36E6C"/>
    <w:rsid w:val="00A44598"/>
    <w:rsid w:val="00A5030E"/>
    <w:rsid w:val="00A50646"/>
    <w:rsid w:val="00A61301"/>
    <w:rsid w:val="00A64543"/>
    <w:rsid w:val="00A66077"/>
    <w:rsid w:val="00A676B6"/>
    <w:rsid w:val="00A71537"/>
    <w:rsid w:val="00A73145"/>
    <w:rsid w:val="00A82D66"/>
    <w:rsid w:val="00A83419"/>
    <w:rsid w:val="00A84ED1"/>
    <w:rsid w:val="00A872BC"/>
    <w:rsid w:val="00A92564"/>
    <w:rsid w:val="00A92D8C"/>
    <w:rsid w:val="00A946CD"/>
    <w:rsid w:val="00A97A67"/>
    <w:rsid w:val="00AC2316"/>
    <w:rsid w:val="00AC6510"/>
    <w:rsid w:val="00AD5672"/>
    <w:rsid w:val="00AF6027"/>
    <w:rsid w:val="00B0705D"/>
    <w:rsid w:val="00B07DA9"/>
    <w:rsid w:val="00B112B3"/>
    <w:rsid w:val="00B27A8F"/>
    <w:rsid w:val="00B326F6"/>
    <w:rsid w:val="00B50A9E"/>
    <w:rsid w:val="00B55EA4"/>
    <w:rsid w:val="00B723F8"/>
    <w:rsid w:val="00B941F6"/>
    <w:rsid w:val="00BA707B"/>
    <w:rsid w:val="00BB5474"/>
    <w:rsid w:val="00BB5E38"/>
    <w:rsid w:val="00BB6864"/>
    <w:rsid w:val="00BC2139"/>
    <w:rsid w:val="00BC2E35"/>
    <w:rsid w:val="00BC603A"/>
    <w:rsid w:val="00BD0299"/>
    <w:rsid w:val="00BD0C95"/>
    <w:rsid w:val="00BF4D6F"/>
    <w:rsid w:val="00C00E72"/>
    <w:rsid w:val="00C122F1"/>
    <w:rsid w:val="00C1376C"/>
    <w:rsid w:val="00C34180"/>
    <w:rsid w:val="00C35F93"/>
    <w:rsid w:val="00C36533"/>
    <w:rsid w:val="00C52550"/>
    <w:rsid w:val="00C5573D"/>
    <w:rsid w:val="00C7543C"/>
    <w:rsid w:val="00C76068"/>
    <w:rsid w:val="00CA7672"/>
    <w:rsid w:val="00CC0614"/>
    <w:rsid w:val="00CC48D1"/>
    <w:rsid w:val="00CD28B6"/>
    <w:rsid w:val="00CF08DD"/>
    <w:rsid w:val="00CF2488"/>
    <w:rsid w:val="00CF52A0"/>
    <w:rsid w:val="00D01CBD"/>
    <w:rsid w:val="00D020FE"/>
    <w:rsid w:val="00D05C6D"/>
    <w:rsid w:val="00D06EC1"/>
    <w:rsid w:val="00D35A4B"/>
    <w:rsid w:val="00D64DF2"/>
    <w:rsid w:val="00D72BBE"/>
    <w:rsid w:val="00D763A6"/>
    <w:rsid w:val="00D864DC"/>
    <w:rsid w:val="00D977DB"/>
    <w:rsid w:val="00DA302C"/>
    <w:rsid w:val="00DA4478"/>
    <w:rsid w:val="00DA4535"/>
    <w:rsid w:val="00DA5C9E"/>
    <w:rsid w:val="00DB0736"/>
    <w:rsid w:val="00DB1A62"/>
    <w:rsid w:val="00DB1F76"/>
    <w:rsid w:val="00DC6069"/>
    <w:rsid w:val="00DD430E"/>
    <w:rsid w:val="00DE07BC"/>
    <w:rsid w:val="00DF124A"/>
    <w:rsid w:val="00DF6548"/>
    <w:rsid w:val="00E07BA7"/>
    <w:rsid w:val="00E147C7"/>
    <w:rsid w:val="00E27445"/>
    <w:rsid w:val="00E347EA"/>
    <w:rsid w:val="00E34D44"/>
    <w:rsid w:val="00E40F85"/>
    <w:rsid w:val="00E41E1B"/>
    <w:rsid w:val="00E42F08"/>
    <w:rsid w:val="00E42F43"/>
    <w:rsid w:val="00E50B96"/>
    <w:rsid w:val="00E55442"/>
    <w:rsid w:val="00E5672B"/>
    <w:rsid w:val="00E63A60"/>
    <w:rsid w:val="00E65835"/>
    <w:rsid w:val="00E7011F"/>
    <w:rsid w:val="00E71D81"/>
    <w:rsid w:val="00E77E43"/>
    <w:rsid w:val="00E869C7"/>
    <w:rsid w:val="00E9316B"/>
    <w:rsid w:val="00EA521C"/>
    <w:rsid w:val="00EA7825"/>
    <w:rsid w:val="00EB05A6"/>
    <w:rsid w:val="00EB2C3E"/>
    <w:rsid w:val="00EB3EE4"/>
    <w:rsid w:val="00EE3158"/>
    <w:rsid w:val="00F07213"/>
    <w:rsid w:val="00F10958"/>
    <w:rsid w:val="00F22C3C"/>
    <w:rsid w:val="00F26462"/>
    <w:rsid w:val="00F37D6A"/>
    <w:rsid w:val="00F44A35"/>
    <w:rsid w:val="00F453E4"/>
    <w:rsid w:val="00F6098B"/>
    <w:rsid w:val="00F6566A"/>
    <w:rsid w:val="00F65C64"/>
    <w:rsid w:val="00F71506"/>
    <w:rsid w:val="00F77D6B"/>
    <w:rsid w:val="00F83D4D"/>
    <w:rsid w:val="00F858C1"/>
    <w:rsid w:val="00F87708"/>
    <w:rsid w:val="00F91C62"/>
    <w:rsid w:val="00F91CA4"/>
    <w:rsid w:val="00F920CB"/>
    <w:rsid w:val="00FB4D6E"/>
    <w:rsid w:val="00FB4D85"/>
    <w:rsid w:val="00FC0900"/>
    <w:rsid w:val="00FC28DD"/>
    <w:rsid w:val="00FC3442"/>
    <w:rsid w:val="00FD6828"/>
    <w:rsid w:val="00FE1F94"/>
    <w:rsid w:val="00FE3E5A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63F20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1905F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odsazen"/>
    <w:qFormat/>
    <w:rsid w:val="001905F3"/>
    <w:pPr>
      <w:spacing w:before="240" w:after="120"/>
      <w:ind w:left="624" w:hanging="624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rsid w:val="001905F3"/>
    <w:pPr>
      <w:keepNext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1905F3"/>
    <w:pPr>
      <w:keepNext/>
      <w:spacing w:before="120"/>
      <w:jc w:val="both"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905F3"/>
    <w:pPr>
      <w:keepNext/>
      <w:jc w:val="both"/>
      <w:outlineLvl w:val="5"/>
    </w:pPr>
    <w:rPr>
      <w:rFonts w:ascii="Arial" w:hAnsi="Arial" w:cs="Arial"/>
      <w:b/>
      <w:bCs/>
      <w:color w:val="FF0000"/>
      <w:sz w:val="22"/>
      <w:szCs w:val="22"/>
    </w:rPr>
  </w:style>
  <w:style w:type="paragraph" w:styleId="Nadpis7">
    <w:name w:val="heading 7"/>
    <w:basedOn w:val="Normln"/>
    <w:next w:val="Normln"/>
    <w:qFormat/>
    <w:rsid w:val="001905F3"/>
    <w:pPr>
      <w:keepNext/>
      <w:jc w:val="center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Nadpis9">
    <w:name w:val="heading 9"/>
    <w:aliases w:val="Příloha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0">
    <w:name w:val="Odstavec0"/>
    <w:basedOn w:val="Normln"/>
    <w:pPr>
      <w:keepLines/>
      <w:widowControl w:val="0"/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odstavec1">
    <w:name w:val="odstavec1"/>
    <w:basedOn w:val="Normln"/>
    <w:next w:val="Normln"/>
    <w:pPr>
      <w:widowControl w:val="0"/>
      <w:tabs>
        <w:tab w:val="left" w:pos="1418"/>
      </w:tabs>
      <w:spacing w:before="120"/>
      <w:ind w:left="964" w:hanging="283"/>
      <w:jc w:val="both"/>
    </w:pPr>
    <w:rPr>
      <w:rFonts w:ascii="Arial" w:hAnsi="Arial" w:cs="Arial"/>
      <w:sz w:val="24"/>
      <w:szCs w:val="24"/>
    </w:rPr>
  </w:style>
  <w:style w:type="paragraph" w:customStyle="1" w:styleId="odstavec2">
    <w:name w:val="odstavec2"/>
    <w:basedOn w:val="Normln"/>
    <w:pPr>
      <w:widowControl w:val="0"/>
      <w:spacing w:before="120"/>
      <w:ind w:left="2041" w:hanging="680"/>
      <w:jc w:val="both"/>
    </w:pPr>
    <w:rPr>
      <w:rFonts w:ascii="Sans Serif PS" w:hAnsi="Sans Serif PS" w:cs="Sans Serif PS"/>
      <w:sz w:val="24"/>
      <w:szCs w:val="24"/>
    </w:rPr>
  </w:style>
  <w:style w:type="paragraph" w:customStyle="1" w:styleId="odsazen">
    <w:name w:val="odsazení"/>
    <w:basedOn w:val="Normln"/>
    <w:pPr>
      <w:widowControl w:val="0"/>
      <w:spacing w:before="120"/>
      <w:ind w:left="680"/>
      <w:jc w:val="both"/>
    </w:pPr>
    <w:rPr>
      <w:rFonts w:ascii="Arial" w:hAnsi="Arial" w:cs="Arial"/>
      <w:sz w:val="24"/>
      <w:szCs w:val="24"/>
    </w:rPr>
  </w:style>
  <w:style w:type="paragraph" w:customStyle="1" w:styleId="odstavec00">
    <w:name w:val="odstavec0"/>
    <w:basedOn w:val="Normln"/>
    <w:pPr>
      <w:keepLines/>
      <w:widowControl w:val="0"/>
      <w:spacing w:before="120"/>
      <w:ind w:left="680" w:hanging="680"/>
      <w:jc w:val="both"/>
    </w:pPr>
    <w:rPr>
      <w:rFonts w:ascii="Arial" w:hAnsi="Arial" w:cs="Arial"/>
      <w:sz w:val="22"/>
      <w:szCs w:val="22"/>
    </w:rPr>
  </w:style>
  <w:style w:type="paragraph" w:customStyle="1" w:styleId="odstavec4">
    <w:name w:val="odstavec4"/>
    <w:basedOn w:val="Normln"/>
    <w:pPr>
      <w:widowControl w:val="0"/>
      <w:ind w:left="991" w:hanging="28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pPr>
      <w:widowControl w:val="0"/>
      <w:tabs>
        <w:tab w:val="center" w:pos="4819"/>
        <w:tab w:val="right" w:pos="9071"/>
      </w:tabs>
      <w:jc w:val="both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pPr>
      <w:widowControl w:val="0"/>
      <w:tabs>
        <w:tab w:val="center" w:pos="4819"/>
        <w:tab w:val="right" w:pos="9071"/>
      </w:tabs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spacing w:before="249" w:line="259" w:lineRule="exact"/>
      <w:ind w:left="567"/>
      <w:jc w:val="both"/>
    </w:pPr>
    <w:rPr>
      <w:sz w:val="24"/>
      <w:szCs w:val="24"/>
    </w:rPr>
  </w:style>
  <w:style w:type="paragraph" w:customStyle="1" w:styleId="NormlnSoD">
    <w:name w:val="Normální SoD"/>
    <w:basedOn w:val="Normln"/>
    <w:pPr>
      <w:jc w:val="both"/>
    </w:pPr>
    <w:rPr>
      <w:rFonts w:ascii="Arial" w:hAnsi="Arial" w:cs="Arial"/>
    </w:rPr>
  </w:style>
  <w:style w:type="paragraph" w:styleId="Textvysvtlivek">
    <w:name w:val="endnote text"/>
    <w:basedOn w:val="Normln"/>
    <w:semiHidden/>
    <w:rPr>
      <w:rFonts w:ascii="Microsoft Sans Serif" w:hAnsi="Microsoft Sans Serif" w:cs="Microsoft Sans Serif"/>
    </w:rPr>
  </w:style>
  <w:style w:type="character" w:styleId="Odkaznavysvtlivky">
    <w:name w:val="endnote reference"/>
    <w:semiHidden/>
    <w:rPr>
      <w:vertAlign w:val="superscript"/>
    </w:rPr>
  </w:style>
  <w:style w:type="paragraph" w:customStyle="1" w:styleId="odstavec10">
    <w:name w:val="odstavec 1"/>
    <w:basedOn w:val="Normln"/>
    <w:pPr>
      <w:spacing w:before="120"/>
      <w:ind w:left="567"/>
      <w:jc w:val="both"/>
    </w:pPr>
    <w:rPr>
      <w:spacing w:val="20"/>
      <w:sz w:val="22"/>
      <w:szCs w:val="22"/>
    </w:rPr>
  </w:style>
  <w:style w:type="paragraph" w:customStyle="1" w:styleId="Normal1">
    <w:name w:val="Normal1"/>
    <w:basedOn w:val="Normln"/>
    <w:pPr>
      <w:spacing w:before="120"/>
      <w:ind w:left="284"/>
      <w:jc w:val="both"/>
    </w:pPr>
  </w:style>
  <w:style w:type="paragraph" w:customStyle="1" w:styleId="Normal2">
    <w:name w:val="Normal2"/>
    <w:basedOn w:val="Normln"/>
    <w:pPr>
      <w:spacing w:before="120"/>
      <w:ind w:left="454"/>
      <w:jc w:val="both"/>
    </w:pPr>
  </w:style>
  <w:style w:type="paragraph" w:customStyle="1" w:styleId="odstavec20">
    <w:name w:val="odstavec 2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customStyle="1" w:styleId="odstavec3">
    <w:name w:val="odstavec 3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styleId="Textbubliny">
    <w:name w:val="Balloon Text"/>
    <w:basedOn w:val="Normln"/>
    <w:semiHidden/>
    <w:rsid w:val="00BD029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B311F"/>
    <w:pPr>
      <w:spacing w:after="120"/>
    </w:pPr>
  </w:style>
  <w:style w:type="table" w:styleId="Mkatabulky">
    <w:name w:val="Table Grid"/>
    <w:basedOn w:val="Normlntabulka"/>
    <w:rsid w:val="00A97A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rsid w:val="001905F3"/>
    <w:pPr>
      <w:ind w:left="708"/>
    </w:pPr>
  </w:style>
  <w:style w:type="paragraph" w:customStyle="1" w:styleId="Nadpiskapitoly">
    <w:name w:val="Nadpis kapitoly"/>
    <w:basedOn w:val="Normln"/>
    <w:rsid w:val="001905F3"/>
    <w:pPr>
      <w:jc w:val="center"/>
    </w:pPr>
    <w:rPr>
      <w:rFonts w:ascii="Arial" w:hAnsi="Arial" w:cs="Arial"/>
      <w:b/>
      <w:bCs/>
    </w:rPr>
  </w:style>
  <w:style w:type="paragraph" w:customStyle="1" w:styleId="Nadpistextuvzvy1">
    <w:name w:val="Nadpis textu výzvy1"/>
    <w:basedOn w:val="Normln"/>
    <w:rsid w:val="001905F3"/>
    <w:pPr>
      <w:pBdr>
        <w:bottom w:val="single" w:sz="6" w:space="1" w:color="auto"/>
      </w:pBdr>
      <w:ind w:left="284" w:hanging="284"/>
    </w:pPr>
    <w:rPr>
      <w:rFonts w:ascii="Arial" w:hAnsi="Arial" w:cs="Arial"/>
      <w:b/>
      <w:bCs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1905F3"/>
    <w:pPr>
      <w:tabs>
        <w:tab w:val="right" w:leader="dot" w:pos="9071"/>
      </w:tabs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rsid w:val="001905F3"/>
    <w:pPr>
      <w:tabs>
        <w:tab w:val="right" w:leader="dot" w:pos="9071"/>
      </w:tabs>
      <w:ind w:left="200"/>
    </w:pPr>
    <w:rPr>
      <w:smallCaps/>
    </w:rPr>
  </w:style>
  <w:style w:type="paragraph" w:styleId="Obsah3">
    <w:name w:val="toc 3"/>
    <w:basedOn w:val="Normln"/>
    <w:next w:val="Normln"/>
    <w:autoRedefine/>
    <w:semiHidden/>
    <w:rsid w:val="001905F3"/>
    <w:pPr>
      <w:tabs>
        <w:tab w:val="right" w:leader="dot" w:pos="9071"/>
      </w:tabs>
      <w:ind w:left="400"/>
    </w:pPr>
    <w:rPr>
      <w:i/>
      <w:iCs/>
    </w:rPr>
  </w:style>
  <w:style w:type="paragraph" w:styleId="Obsah4">
    <w:name w:val="toc 4"/>
    <w:basedOn w:val="Normln"/>
    <w:next w:val="Normln"/>
    <w:autoRedefine/>
    <w:semiHidden/>
    <w:rsid w:val="001905F3"/>
    <w:pPr>
      <w:tabs>
        <w:tab w:val="right" w:leader="dot" w:pos="9071"/>
      </w:tabs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905F3"/>
    <w:pPr>
      <w:tabs>
        <w:tab w:val="right" w:leader="dot" w:pos="9071"/>
      </w:tabs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905F3"/>
    <w:pPr>
      <w:tabs>
        <w:tab w:val="right" w:leader="dot" w:pos="9071"/>
      </w:tabs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905F3"/>
    <w:pPr>
      <w:tabs>
        <w:tab w:val="right" w:leader="dot" w:pos="9071"/>
      </w:tabs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905F3"/>
    <w:pPr>
      <w:tabs>
        <w:tab w:val="right" w:leader="dot" w:pos="9071"/>
      </w:tabs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905F3"/>
    <w:pPr>
      <w:tabs>
        <w:tab w:val="right" w:leader="dot" w:pos="9071"/>
      </w:tabs>
      <w:ind w:left="1600"/>
    </w:pPr>
    <w:rPr>
      <w:sz w:val="18"/>
      <w:szCs w:val="18"/>
    </w:rPr>
  </w:style>
  <w:style w:type="paragraph" w:customStyle="1" w:styleId="Normal3">
    <w:name w:val="Normal3"/>
    <w:basedOn w:val="Normln"/>
    <w:rsid w:val="001905F3"/>
    <w:pPr>
      <w:ind w:left="624"/>
      <w:jc w:val="both"/>
    </w:pPr>
    <w:rPr>
      <w:sz w:val="24"/>
      <w:szCs w:val="24"/>
    </w:rPr>
  </w:style>
  <w:style w:type="paragraph" w:customStyle="1" w:styleId="Normal3odst1">
    <w:name w:val="Normal3odst1"/>
    <w:basedOn w:val="Normal3"/>
    <w:rsid w:val="001905F3"/>
    <w:pPr>
      <w:ind w:left="794"/>
    </w:pPr>
  </w:style>
  <w:style w:type="paragraph" w:customStyle="1" w:styleId="Normal3odst2">
    <w:name w:val="Normal3odst2"/>
    <w:basedOn w:val="Normal3odst1"/>
    <w:rsid w:val="001905F3"/>
    <w:pPr>
      <w:ind w:left="1077"/>
    </w:pPr>
  </w:style>
  <w:style w:type="paragraph" w:customStyle="1" w:styleId="Odstavec">
    <w:name w:val="Odstavec"/>
    <w:basedOn w:val="Normln"/>
    <w:rsid w:val="001905F3"/>
    <w:pPr>
      <w:widowControl w:val="0"/>
      <w:spacing w:before="120" w:after="120"/>
    </w:pPr>
    <w:rPr>
      <w:rFonts w:ascii="Arial" w:hAnsi="Arial" w:cs="Arial"/>
      <w:kern w:val="28"/>
      <w:sz w:val="24"/>
      <w:szCs w:val="24"/>
    </w:rPr>
  </w:style>
  <w:style w:type="paragraph" w:styleId="Zkladntextodsazen">
    <w:name w:val="Body Text Indent"/>
    <w:basedOn w:val="Normln"/>
    <w:rsid w:val="001905F3"/>
    <w:rPr>
      <w:rFonts w:ascii="Arial" w:hAnsi="Arial" w:cs="Arial"/>
      <w:sz w:val="22"/>
      <w:szCs w:val="22"/>
    </w:rPr>
  </w:style>
  <w:style w:type="paragraph" w:customStyle="1" w:styleId="nadpisPZ2">
    <w:name w:val="nadpisPZ2"/>
    <w:basedOn w:val="Normln"/>
    <w:rsid w:val="001905F3"/>
    <w:pPr>
      <w:ind w:left="312" w:firstLine="284"/>
    </w:pPr>
    <w:rPr>
      <w:b/>
      <w:bCs/>
      <w:sz w:val="24"/>
      <w:szCs w:val="24"/>
      <w:u w:val="single"/>
    </w:rPr>
  </w:style>
  <w:style w:type="paragraph" w:customStyle="1" w:styleId="Normln00">
    <w:name w:val="Normální.0/0"/>
    <w:rsid w:val="001905F3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 w:cs="Arial"/>
      <w:sz w:val="24"/>
      <w:szCs w:val="24"/>
    </w:rPr>
  </w:style>
  <w:style w:type="paragraph" w:customStyle="1" w:styleId="Nadpis2111">
    <w:name w:val="Nadpis 2.1.11"/>
    <w:basedOn w:val="Normln00"/>
    <w:rsid w:val="001905F3"/>
    <w:pPr>
      <w:widowControl/>
      <w:tabs>
        <w:tab w:val="left" w:pos="852"/>
      </w:tabs>
      <w:spacing w:after="120"/>
      <w:ind w:left="852" w:hanging="852"/>
      <w:jc w:val="both"/>
    </w:pPr>
  </w:style>
  <w:style w:type="character" w:styleId="slostrnky">
    <w:name w:val="page number"/>
    <w:basedOn w:val="Standardnpsmoodstavce"/>
    <w:rsid w:val="001905F3"/>
  </w:style>
  <w:style w:type="paragraph" w:customStyle="1" w:styleId="a">
    <w:name w:val=":("/>
    <w:rsid w:val="001905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Zkladntext3">
    <w:name w:val="Body Text 3"/>
    <w:basedOn w:val="Normln"/>
    <w:rsid w:val="001905F3"/>
    <w:pPr>
      <w:keepNext/>
      <w:spacing w:before="120" w:line="360" w:lineRule="atLeast"/>
    </w:pPr>
    <w:rPr>
      <w:rFonts w:ascii="Arial" w:hAnsi="Arial" w:cs="Arial"/>
      <w:sz w:val="24"/>
      <w:szCs w:val="24"/>
    </w:rPr>
  </w:style>
  <w:style w:type="paragraph" w:styleId="Pokraovnseznamu2">
    <w:name w:val="List Continue 2"/>
    <w:basedOn w:val="Normln"/>
    <w:rsid w:val="001905F3"/>
    <w:pPr>
      <w:spacing w:after="120"/>
      <w:ind w:left="566"/>
    </w:pPr>
    <w:rPr>
      <w:rFonts w:ascii="Arial" w:hAnsi="Arial" w:cs="Arial"/>
      <w:sz w:val="24"/>
      <w:szCs w:val="24"/>
    </w:rPr>
  </w:style>
  <w:style w:type="paragraph" w:styleId="Seznam2">
    <w:name w:val="List 2"/>
    <w:basedOn w:val="Normln"/>
    <w:rsid w:val="001905F3"/>
    <w:pPr>
      <w:ind w:left="566" w:hanging="283"/>
    </w:pPr>
    <w:rPr>
      <w:rFonts w:ascii="Arial" w:hAnsi="Arial" w:cs="Arial"/>
      <w:sz w:val="24"/>
      <w:szCs w:val="24"/>
    </w:rPr>
  </w:style>
  <w:style w:type="paragraph" w:styleId="Seznam3">
    <w:name w:val="List 3"/>
    <w:basedOn w:val="Normln"/>
    <w:rsid w:val="001905F3"/>
    <w:pPr>
      <w:ind w:left="849" w:hanging="283"/>
    </w:pPr>
    <w:rPr>
      <w:rFonts w:ascii="Arial" w:hAnsi="Arial" w:cs="Arial"/>
      <w:sz w:val="24"/>
      <w:szCs w:val="24"/>
    </w:rPr>
  </w:style>
  <w:style w:type="character" w:customStyle="1" w:styleId="Styl16b">
    <w:name w:val="Styl 16 b."/>
    <w:rsid w:val="001905F3"/>
    <w:rPr>
      <w:rFonts w:ascii="Times New Roman" w:hAnsi="Times New Roman" w:cs="Times New Roman"/>
      <w:b/>
      <w:bCs/>
      <w:sz w:val="32"/>
      <w:szCs w:val="32"/>
    </w:rPr>
  </w:style>
  <w:style w:type="paragraph" w:customStyle="1" w:styleId="Import3">
    <w:name w:val="Import 3"/>
    <w:rsid w:val="001905F3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  <w:lang w:val="en-US"/>
    </w:rPr>
  </w:style>
  <w:style w:type="paragraph" w:customStyle="1" w:styleId="Import2">
    <w:name w:val="Import 2"/>
    <w:rsid w:val="001905F3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BodyText21">
    <w:name w:val="Body Text 21"/>
    <w:basedOn w:val="Normln"/>
    <w:rsid w:val="001905F3"/>
    <w:pPr>
      <w:ind w:firstLine="708"/>
      <w:jc w:val="both"/>
    </w:pPr>
    <w:rPr>
      <w:rFonts w:ascii="Arial" w:hAnsi="Arial" w:cs="Arial"/>
      <w:sz w:val="24"/>
      <w:szCs w:val="24"/>
    </w:rPr>
  </w:style>
  <w:style w:type="character" w:styleId="Odkaznakoment">
    <w:name w:val="annotation reference"/>
    <w:semiHidden/>
    <w:rsid w:val="001905F3"/>
    <w:rPr>
      <w:sz w:val="16"/>
      <w:szCs w:val="16"/>
    </w:rPr>
  </w:style>
  <w:style w:type="paragraph" w:customStyle="1" w:styleId="a0">
    <w:name w:val="&lt;=="/>
    <w:rsid w:val="001905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customStyle="1" w:styleId="Nadpis5066">
    <w:name w:val="Nadpis 5.0/66"/>
    <w:basedOn w:val="Normln"/>
    <w:rsid w:val="001905F3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</w:rPr>
  </w:style>
  <w:style w:type="paragraph" w:customStyle="1" w:styleId="Nadpis4B666">
    <w:name w:val="Nadpis 4.B 6/66"/>
    <w:basedOn w:val="Normln"/>
    <w:next w:val="Normln"/>
    <w:rsid w:val="001905F3"/>
    <w:pPr>
      <w:keepNext/>
      <w:keepLines/>
      <w:spacing w:before="120" w:after="120"/>
      <w:ind w:left="851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Odrka">
    <w:name w:val="Odrážka"/>
    <w:basedOn w:val="Normln"/>
    <w:rsid w:val="001905F3"/>
    <w:pPr>
      <w:tabs>
        <w:tab w:val="right" w:pos="284"/>
      </w:tabs>
      <w:spacing w:after="120"/>
      <w:ind w:left="284" w:hanging="284"/>
    </w:pPr>
    <w:rPr>
      <w:rFonts w:ascii="Arial" w:hAnsi="Arial" w:cs="Arial"/>
      <w:kern w:val="28"/>
      <w:sz w:val="22"/>
      <w:szCs w:val="22"/>
    </w:rPr>
  </w:style>
  <w:style w:type="paragraph" w:customStyle="1" w:styleId="Bod">
    <w:name w:val="Bod"/>
    <w:basedOn w:val="Normln"/>
    <w:rsid w:val="001905F3"/>
    <w:pPr>
      <w:tabs>
        <w:tab w:val="right" w:pos="567"/>
      </w:tabs>
      <w:spacing w:after="120"/>
      <w:ind w:left="567" w:hanging="283"/>
    </w:pPr>
    <w:rPr>
      <w:rFonts w:ascii="Arial" w:hAnsi="Arial" w:cs="Arial"/>
      <w:kern w:val="28"/>
      <w:sz w:val="22"/>
      <w:szCs w:val="22"/>
    </w:rPr>
  </w:style>
  <w:style w:type="paragraph" w:customStyle="1" w:styleId="NORMA">
    <w:name w:val="NORMA"/>
    <w:basedOn w:val="Normln"/>
    <w:rsid w:val="001905F3"/>
    <w:pPr>
      <w:spacing w:line="360" w:lineRule="atLeast"/>
      <w:ind w:left="851" w:right="-6"/>
      <w:jc w:val="both"/>
    </w:pPr>
    <w:rPr>
      <w:sz w:val="26"/>
      <w:szCs w:val="26"/>
      <w:lang w:val="en-GB"/>
    </w:rPr>
  </w:style>
  <w:style w:type="paragraph" w:customStyle="1" w:styleId="Podnadpis1">
    <w:name w:val="Podnadpis1"/>
    <w:basedOn w:val="Normln"/>
    <w:rsid w:val="0053441B"/>
    <w:pPr>
      <w:keepNext/>
      <w:spacing w:before="120" w:after="120"/>
    </w:pPr>
    <w:rPr>
      <w:rFonts w:ascii="Arial" w:hAnsi="Arial" w:cs="Arial"/>
      <w:b/>
      <w:bCs/>
      <w:kern w:val="28"/>
    </w:rPr>
  </w:style>
  <w:style w:type="character" w:customStyle="1" w:styleId="platne1">
    <w:name w:val="platne1"/>
    <w:basedOn w:val="Standardnpsmoodstavce"/>
    <w:rsid w:val="00816683"/>
  </w:style>
  <w:style w:type="paragraph" w:styleId="Textkomente">
    <w:name w:val="annotation text"/>
    <w:basedOn w:val="Normln"/>
    <w:semiHidden/>
    <w:rsid w:val="000A19AE"/>
  </w:style>
  <w:style w:type="paragraph" w:styleId="Pedmtkomente">
    <w:name w:val="annotation subject"/>
    <w:basedOn w:val="Textkomente"/>
    <w:next w:val="Textkomente"/>
    <w:semiHidden/>
    <w:rsid w:val="000A19AE"/>
    <w:rPr>
      <w:b/>
      <w:bCs/>
    </w:rPr>
  </w:style>
  <w:style w:type="paragraph" w:customStyle="1" w:styleId="Normal0">
    <w:name w:val="Normal0"/>
    <w:basedOn w:val="Normal1"/>
    <w:rsid w:val="000A19AE"/>
    <w:pPr>
      <w:overflowPunct/>
      <w:autoSpaceDE/>
      <w:autoSpaceDN/>
      <w:adjustRightInd/>
      <w:ind w:left="680" w:hanging="680"/>
      <w:textAlignment w:val="auto"/>
    </w:pPr>
    <w:rPr>
      <w:rFonts w:ascii="Arial" w:hAnsi="Arial" w:cs="Arial"/>
      <w:sz w:val="24"/>
    </w:rPr>
  </w:style>
  <w:style w:type="paragraph" w:customStyle="1" w:styleId="CharCharCharChar">
    <w:name w:val="Char Char Char Char"/>
    <w:basedOn w:val="Normln"/>
    <w:rsid w:val="000A19A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4690A"/>
    <w:pPr>
      <w:ind w:left="720"/>
      <w:contextualSpacing/>
    </w:pPr>
  </w:style>
  <w:style w:type="paragraph" w:customStyle="1" w:styleId="CharCharCharCharCharChar">
    <w:name w:val="Char Char Char Char Char Char"/>
    <w:basedOn w:val="Normln"/>
    <w:rsid w:val="00E41E1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21220"/>
  </w:style>
  <w:style w:type="character" w:customStyle="1" w:styleId="TextpoznpodarouChar">
    <w:name w:val="Text pozn. pod čarou Char"/>
    <w:basedOn w:val="Standardnpsmoodstavce"/>
    <w:link w:val="Textpoznpodarou"/>
    <w:semiHidden/>
    <w:rsid w:val="00721220"/>
  </w:style>
  <w:style w:type="character" w:styleId="Znakapoznpodarou">
    <w:name w:val="footnote reference"/>
    <w:basedOn w:val="Standardnpsmoodstavce"/>
    <w:semiHidden/>
    <w:unhideWhenUsed/>
    <w:rsid w:val="00721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086C-EAC4-4DFE-988B-E3868E7A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4769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2004-10-07T09:04:00Z</cp:lastPrinted>
  <dcterms:created xsi:type="dcterms:W3CDTF">2020-11-13T11:24:00Z</dcterms:created>
  <dcterms:modified xsi:type="dcterms:W3CDTF">2020-11-17T09:10:00Z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class="C2" owner="Srbxxr1" position="TopRight" marginX="0" marginY="0" classifiedOn="2020-05-15T13:51:30.9823483+02:00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addinVersion="5.5.5539.1" template="CEZ"&gt;&lt;history bulk="false" class="Chráněné" code="C2" user="Novák Jiří" mappingVersion="1" date="2020-05-15T13:5</vt:lpwstr>
  </property>
  <property fmtid="{D5CDD505-2E9C-101B-9397-08002B2CF9AE}" pid="4" name="DocumentTagging.ClassificationMark.P02">
    <vt:lpwstr>1:30.9823483+02:00"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1f64db43-4e02-492a-bcd8-9d9b823d2de8_Enabled">
    <vt:lpwstr>true</vt:lpwstr>
  </property>
  <property fmtid="{D5CDD505-2E9C-101B-9397-08002B2CF9AE}" pid="7" name="MSIP_Label_1f64db43-4e02-492a-bcd8-9d9b823d2de8_SetDate">
    <vt:lpwstr>2020-05-05T05:37:02Z</vt:lpwstr>
  </property>
  <property fmtid="{D5CDD505-2E9C-101B-9397-08002B2CF9AE}" pid="8" name="MSIP_Label_1f64db43-4e02-492a-bcd8-9d9b823d2de8_Method">
    <vt:lpwstr>Standard</vt:lpwstr>
  </property>
  <property fmtid="{D5CDD505-2E9C-101B-9397-08002B2CF9AE}" pid="9" name="MSIP_Label_1f64db43-4e02-492a-bcd8-9d9b823d2de8_Name">
    <vt:lpwstr>L00009S003</vt:lpwstr>
  </property>
  <property fmtid="{D5CDD505-2E9C-101B-9397-08002B2CF9AE}" pid="10" name="MSIP_Label_1f64db43-4e02-492a-bcd8-9d9b823d2de8_SiteId">
    <vt:lpwstr>b233f9e1-5599-4693-9cef-38858fe25406</vt:lpwstr>
  </property>
  <property fmtid="{D5CDD505-2E9C-101B-9397-08002B2CF9AE}" pid="11" name="MSIP_Label_1f64db43-4e02-492a-bcd8-9d9b823d2de8_ActionId">
    <vt:lpwstr>84fa8187-4f10-4597-8752-09493bfd709e</vt:lpwstr>
  </property>
  <property fmtid="{D5CDD505-2E9C-101B-9397-08002B2CF9AE}" pid="12" name="MSIP_Label_1f64db43-4e02-492a-bcd8-9d9b823d2de8_ContentBits">
    <vt:lpwstr>0</vt:lpwstr>
  </property>
  <property fmtid="{D5CDD505-2E9C-101B-9397-08002B2CF9AE}" pid="13" name="DocumentClasification">
    <vt:lpwstr>Chráněné</vt:lpwstr>
  </property>
  <property fmtid="{D5CDD505-2E9C-101B-9397-08002B2CF9AE}" pid="14" name="CEZ_DLP">
    <vt:lpwstr>CEZ:CEZ-DGR:B</vt:lpwstr>
  </property>
</Properties>
</file>