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7" w:type="dxa"/>
        <w:tblLayout w:type="fixed"/>
        <w:tblCellMar>
          <w:left w:w="70" w:type="dxa"/>
          <w:right w:w="70" w:type="dxa"/>
        </w:tblCellMar>
        <w:tblLook w:val="0000" w:firstRow="0" w:lastRow="0" w:firstColumn="0" w:lastColumn="0" w:noHBand="0" w:noVBand="0"/>
      </w:tblPr>
      <w:tblGrid>
        <w:gridCol w:w="9147"/>
      </w:tblGrid>
      <w:tr w:rsidR="0089260A" w14:paraId="3797A1A6" w14:textId="77777777" w:rsidTr="00C92644">
        <w:trPr>
          <w:cantSplit/>
        </w:trPr>
        <w:tc>
          <w:tcPr>
            <w:tcW w:w="9147" w:type="dxa"/>
            <w:tcBorders>
              <w:top w:val="single" w:sz="18" w:space="0" w:color="auto"/>
              <w:left w:val="single" w:sz="18" w:space="0" w:color="auto"/>
              <w:bottom w:val="single" w:sz="18" w:space="0" w:color="auto"/>
              <w:right w:val="single" w:sz="18" w:space="0" w:color="auto"/>
            </w:tcBorders>
          </w:tcPr>
          <w:p w14:paraId="614FFC6F" w14:textId="77777777" w:rsidR="0089260A" w:rsidRDefault="0089260A" w:rsidP="00C92644">
            <w:pPr>
              <w:jc w:val="center"/>
              <w:rPr>
                <w:szCs w:val="22"/>
              </w:rPr>
            </w:pPr>
          </w:p>
          <w:bookmarkStart w:id="0" w:name="_Ref78095924"/>
          <w:bookmarkEnd w:id="0"/>
          <w:p w14:paraId="54942516" w14:textId="77777777" w:rsidR="0089260A" w:rsidRDefault="0089260A" w:rsidP="00C92644">
            <w:pPr>
              <w:jc w:val="center"/>
              <w:rPr>
                <w:szCs w:val="22"/>
              </w:rPr>
            </w:pPr>
            <w:r>
              <w:rPr>
                <w:noProof/>
              </w:rPr>
              <w:object w:dxaOrig="675" w:dyaOrig="660" w14:anchorId="6F40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32.25pt" o:ole="">
                  <v:imagedata r:id="rId8" o:title=""/>
                </v:shape>
                <o:OLEObject Type="Embed" ProgID="MSPhotoEd.3" ShapeID="_x0000_i1025" DrawAspect="Content" ObjectID="_1663585111" r:id="rId9"/>
              </w:object>
            </w:r>
          </w:p>
          <w:p w14:paraId="525F9302" w14:textId="77777777" w:rsidR="0089260A" w:rsidRDefault="0089260A" w:rsidP="00C92644">
            <w:pPr>
              <w:jc w:val="center"/>
              <w:rPr>
                <w:b/>
                <w:bCs/>
                <w:caps/>
                <w:szCs w:val="22"/>
              </w:rPr>
            </w:pPr>
          </w:p>
        </w:tc>
      </w:tr>
      <w:tr w:rsidR="0089260A" w14:paraId="7D4E8A7F" w14:textId="77777777" w:rsidTr="00C92644">
        <w:trPr>
          <w:cantSplit/>
        </w:trPr>
        <w:tc>
          <w:tcPr>
            <w:tcW w:w="9147" w:type="dxa"/>
            <w:tcBorders>
              <w:top w:val="nil"/>
              <w:left w:val="single" w:sz="18" w:space="0" w:color="auto"/>
              <w:bottom w:val="single" w:sz="18" w:space="0" w:color="auto"/>
              <w:right w:val="single" w:sz="18" w:space="0" w:color="auto"/>
            </w:tcBorders>
          </w:tcPr>
          <w:p w14:paraId="4F2122B0" w14:textId="77777777" w:rsidR="0089260A" w:rsidRDefault="0089260A" w:rsidP="00C92644">
            <w:pPr>
              <w:jc w:val="center"/>
              <w:rPr>
                <w:szCs w:val="22"/>
              </w:rPr>
            </w:pPr>
          </w:p>
          <w:p w14:paraId="453C9B6B" w14:textId="77777777" w:rsidR="0089260A" w:rsidRDefault="0089260A" w:rsidP="00C92644">
            <w:pPr>
              <w:jc w:val="center"/>
              <w:rPr>
                <w:szCs w:val="22"/>
              </w:rPr>
            </w:pPr>
          </w:p>
          <w:p w14:paraId="41233DC6" w14:textId="77777777" w:rsidR="0089260A" w:rsidRDefault="0089260A" w:rsidP="00C92644">
            <w:pPr>
              <w:jc w:val="center"/>
              <w:rPr>
                <w:szCs w:val="22"/>
              </w:rPr>
            </w:pPr>
          </w:p>
          <w:p w14:paraId="0005AFF9" w14:textId="77777777" w:rsidR="0089260A" w:rsidRDefault="0089260A" w:rsidP="00C92644">
            <w:pPr>
              <w:jc w:val="center"/>
              <w:rPr>
                <w:szCs w:val="22"/>
              </w:rPr>
            </w:pPr>
          </w:p>
          <w:p w14:paraId="753C8B2B" w14:textId="77777777" w:rsidR="0089260A" w:rsidRDefault="0089260A" w:rsidP="00C92644">
            <w:pPr>
              <w:jc w:val="center"/>
              <w:rPr>
                <w:szCs w:val="22"/>
              </w:rPr>
            </w:pPr>
          </w:p>
          <w:p w14:paraId="2EB3D4CE" w14:textId="77777777" w:rsidR="0089260A" w:rsidRDefault="0089260A" w:rsidP="00C92644">
            <w:pPr>
              <w:jc w:val="center"/>
              <w:rPr>
                <w:szCs w:val="22"/>
              </w:rPr>
            </w:pPr>
          </w:p>
          <w:p w14:paraId="43F79E8E" w14:textId="77777777" w:rsidR="0089260A" w:rsidRDefault="0089260A" w:rsidP="00C92644">
            <w:pPr>
              <w:jc w:val="center"/>
              <w:rPr>
                <w:szCs w:val="22"/>
              </w:rPr>
            </w:pPr>
          </w:p>
          <w:p w14:paraId="0D8A7E83" w14:textId="77777777" w:rsidR="0089260A" w:rsidRPr="00C02938" w:rsidRDefault="0089260A" w:rsidP="00C92644">
            <w:pPr>
              <w:jc w:val="center"/>
              <w:rPr>
                <w:rFonts w:ascii="Arial Black" w:hAnsi="Arial Black"/>
                <w:b/>
                <w:bCs/>
                <w:sz w:val="40"/>
                <w:szCs w:val="40"/>
              </w:rPr>
            </w:pPr>
            <w:r w:rsidRPr="00C02938">
              <w:rPr>
                <w:rFonts w:ascii="Arial Black" w:hAnsi="Arial Black"/>
                <w:b/>
                <w:bCs/>
                <w:sz w:val="40"/>
                <w:szCs w:val="40"/>
              </w:rPr>
              <w:t>ZADÁVACÍ DOKUMENTACE</w:t>
            </w:r>
          </w:p>
          <w:p w14:paraId="152421AA" w14:textId="77777777" w:rsidR="0089260A" w:rsidRDefault="0089260A" w:rsidP="00C92644">
            <w:pPr>
              <w:jc w:val="center"/>
              <w:rPr>
                <w:szCs w:val="22"/>
              </w:rPr>
            </w:pPr>
          </w:p>
          <w:p w14:paraId="262C2178" w14:textId="77777777" w:rsidR="0089260A" w:rsidRDefault="0089260A" w:rsidP="00C92644">
            <w:pPr>
              <w:jc w:val="center"/>
              <w:rPr>
                <w:b/>
                <w:sz w:val="28"/>
                <w:szCs w:val="28"/>
              </w:rPr>
            </w:pPr>
            <w:r w:rsidRPr="00C02938">
              <w:rPr>
                <w:b/>
                <w:sz w:val="28"/>
                <w:szCs w:val="28"/>
              </w:rPr>
              <w:t>JEDNACÍ ŘÍZENÍ S</w:t>
            </w:r>
            <w:r>
              <w:rPr>
                <w:b/>
                <w:sz w:val="28"/>
                <w:szCs w:val="28"/>
              </w:rPr>
              <w:t> </w:t>
            </w:r>
            <w:r w:rsidRPr="00C02938">
              <w:rPr>
                <w:b/>
                <w:sz w:val="28"/>
                <w:szCs w:val="28"/>
              </w:rPr>
              <w:t>UVEŘEJNĚNÍM</w:t>
            </w:r>
          </w:p>
          <w:p w14:paraId="060CC09B" w14:textId="77777777" w:rsidR="0089260A" w:rsidRPr="00C02938" w:rsidRDefault="0089260A" w:rsidP="00C92644">
            <w:pPr>
              <w:jc w:val="center"/>
              <w:rPr>
                <w:b/>
                <w:sz w:val="28"/>
                <w:szCs w:val="28"/>
              </w:rPr>
            </w:pPr>
          </w:p>
          <w:p w14:paraId="32459CC7" w14:textId="77777777" w:rsidR="0089260A" w:rsidRDefault="0089260A" w:rsidP="00C92644">
            <w:pPr>
              <w:jc w:val="center"/>
              <w:rPr>
                <w:szCs w:val="22"/>
              </w:rPr>
            </w:pPr>
          </w:p>
          <w:p w14:paraId="339C470D" w14:textId="77777777" w:rsidR="0089260A" w:rsidRDefault="0089260A" w:rsidP="00C92644">
            <w:pPr>
              <w:jc w:val="center"/>
              <w:rPr>
                <w:szCs w:val="22"/>
              </w:rPr>
            </w:pPr>
          </w:p>
          <w:p w14:paraId="0D5E7F83" w14:textId="77777777" w:rsidR="0089260A" w:rsidRDefault="0089260A" w:rsidP="00C92644">
            <w:pPr>
              <w:jc w:val="center"/>
              <w:rPr>
                <w:szCs w:val="22"/>
              </w:rPr>
            </w:pPr>
          </w:p>
        </w:tc>
      </w:tr>
      <w:tr w:rsidR="0089260A" w14:paraId="00E2205B" w14:textId="77777777" w:rsidTr="00B2685D">
        <w:trPr>
          <w:cantSplit/>
          <w:trHeight w:val="899"/>
        </w:trPr>
        <w:tc>
          <w:tcPr>
            <w:tcW w:w="9147" w:type="dxa"/>
            <w:tcBorders>
              <w:top w:val="nil"/>
              <w:left w:val="single" w:sz="18" w:space="0" w:color="auto"/>
              <w:bottom w:val="nil"/>
              <w:right w:val="single" w:sz="18" w:space="0" w:color="auto"/>
            </w:tcBorders>
            <w:shd w:val="pct20" w:color="auto" w:fill="auto"/>
          </w:tcPr>
          <w:p w14:paraId="49241609" w14:textId="77777777" w:rsidR="0089260A" w:rsidRDefault="0089260A" w:rsidP="00C92644">
            <w:pPr>
              <w:jc w:val="center"/>
              <w:rPr>
                <w:caps/>
                <w:szCs w:val="22"/>
              </w:rPr>
            </w:pPr>
          </w:p>
          <w:p w14:paraId="086E2054" w14:textId="78318557" w:rsidR="0089260A" w:rsidRPr="00C81EA1" w:rsidRDefault="00862F42" w:rsidP="009048A4">
            <w:pPr>
              <w:jc w:val="center"/>
              <w:rPr>
                <w:b/>
                <w:bCs/>
                <w:caps/>
                <w:sz w:val="28"/>
                <w:szCs w:val="28"/>
              </w:rPr>
            </w:pPr>
            <w:r w:rsidRPr="00862F42">
              <w:rPr>
                <w:b/>
                <w:bCs/>
                <w:color w:val="000000"/>
                <w:sz w:val="28"/>
                <w:szCs w:val="28"/>
              </w:rPr>
              <w:t>Provádění servisu a kontrol hasicích přístrojů a požárních vodovodů</w:t>
            </w:r>
          </w:p>
          <w:p w14:paraId="03DAEDD1" w14:textId="77777777" w:rsidR="0089260A" w:rsidRDefault="0089260A" w:rsidP="00C92644">
            <w:pPr>
              <w:jc w:val="center"/>
              <w:rPr>
                <w:b/>
                <w:bCs/>
                <w:caps/>
                <w:spacing w:val="60"/>
                <w:szCs w:val="22"/>
              </w:rPr>
            </w:pPr>
          </w:p>
        </w:tc>
      </w:tr>
      <w:tr w:rsidR="0089260A" w14:paraId="02F151A2" w14:textId="77777777" w:rsidTr="00C92644">
        <w:trPr>
          <w:cantSplit/>
        </w:trPr>
        <w:tc>
          <w:tcPr>
            <w:tcW w:w="9147" w:type="dxa"/>
            <w:tcBorders>
              <w:top w:val="single" w:sz="18" w:space="0" w:color="auto"/>
              <w:left w:val="single" w:sz="18" w:space="0" w:color="auto"/>
              <w:bottom w:val="single" w:sz="18" w:space="0" w:color="auto"/>
              <w:right w:val="single" w:sz="18" w:space="0" w:color="auto"/>
            </w:tcBorders>
          </w:tcPr>
          <w:p w14:paraId="7DFFE3B9" w14:textId="77777777" w:rsidR="0089260A" w:rsidRDefault="0089260A" w:rsidP="00C92644">
            <w:pPr>
              <w:jc w:val="center"/>
              <w:rPr>
                <w:caps/>
                <w:szCs w:val="22"/>
              </w:rPr>
            </w:pPr>
          </w:p>
          <w:p w14:paraId="5CD037E7" w14:textId="77777777" w:rsidR="0089260A" w:rsidRDefault="0089260A" w:rsidP="00C92644">
            <w:pPr>
              <w:jc w:val="center"/>
              <w:rPr>
                <w:caps/>
                <w:szCs w:val="22"/>
              </w:rPr>
            </w:pPr>
          </w:p>
          <w:p w14:paraId="3AFD7C80" w14:textId="77777777" w:rsidR="0089260A" w:rsidRDefault="0089260A" w:rsidP="00C92644">
            <w:pPr>
              <w:jc w:val="center"/>
              <w:rPr>
                <w:caps/>
                <w:szCs w:val="22"/>
              </w:rPr>
            </w:pPr>
          </w:p>
          <w:p w14:paraId="299DFD56" w14:textId="77777777" w:rsidR="0089260A" w:rsidRDefault="0089260A" w:rsidP="00C92644">
            <w:pPr>
              <w:jc w:val="center"/>
              <w:rPr>
                <w:caps/>
                <w:szCs w:val="22"/>
              </w:rPr>
            </w:pPr>
            <w:r>
              <w:rPr>
                <w:caps/>
                <w:sz w:val="22"/>
                <w:szCs w:val="22"/>
              </w:rPr>
              <w:t>ČÁST 2</w:t>
            </w:r>
          </w:p>
          <w:p w14:paraId="2D0CA6FB" w14:textId="77777777" w:rsidR="0089260A" w:rsidRDefault="0089260A" w:rsidP="00C92644">
            <w:pPr>
              <w:jc w:val="center"/>
              <w:rPr>
                <w:caps/>
                <w:szCs w:val="22"/>
              </w:rPr>
            </w:pPr>
          </w:p>
          <w:p w14:paraId="596EC3BF" w14:textId="77777777" w:rsidR="0089260A" w:rsidRPr="00C07344" w:rsidRDefault="0089260A" w:rsidP="00C92644">
            <w:pPr>
              <w:jc w:val="center"/>
              <w:rPr>
                <w:b/>
                <w:caps/>
                <w:szCs w:val="22"/>
              </w:rPr>
            </w:pPr>
            <w:r>
              <w:rPr>
                <w:b/>
                <w:bCs/>
                <w:caps/>
                <w:sz w:val="28"/>
                <w:szCs w:val="28"/>
              </w:rPr>
              <w:t>kvalifikační dokumentace – kvalifikační podmínky účasti v zadávacím řízení, OBSAH, FORMA A ZPŮSOB PODÁNÍ ŽÁDOSTI O ÚČAST</w:t>
            </w:r>
          </w:p>
          <w:p w14:paraId="09586B0E" w14:textId="77777777" w:rsidR="0089260A" w:rsidRDefault="0089260A" w:rsidP="00C92644">
            <w:pPr>
              <w:jc w:val="center"/>
              <w:rPr>
                <w:caps/>
                <w:szCs w:val="22"/>
              </w:rPr>
            </w:pPr>
          </w:p>
          <w:p w14:paraId="200FA472" w14:textId="77777777" w:rsidR="0089260A" w:rsidRDefault="0089260A" w:rsidP="00C92644">
            <w:pPr>
              <w:jc w:val="center"/>
              <w:rPr>
                <w:caps/>
                <w:szCs w:val="22"/>
              </w:rPr>
            </w:pPr>
          </w:p>
          <w:p w14:paraId="13247146" w14:textId="77777777" w:rsidR="0089260A" w:rsidRDefault="0089260A" w:rsidP="00C92644">
            <w:pPr>
              <w:jc w:val="center"/>
              <w:rPr>
                <w:caps/>
                <w:szCs w:val="22"/>
              </w:rPr>
            </w:pPr>
          </w:p>
          <w:p w14:paraId="781A4552" w14:textId="77777777" w:rsidR="0089260A" w:rsidRDefault="0089260A" w:rsidP="00C92644">
            <w:pPr>
              <w:jc w:val="center"/>
              <w:rPr>
                <w:caps/>
                <w:szCs w:val="22"/>
              </w:rPr>
            </w:pPr>
          </w:p>
          <w:p w14:paraId="22E25227" w14:textId="77777777" w:rsidR="0089260A" w:rsidRDefault="0089260A" w:rsidP="00C92644">
            <w:pPr>
              <w:jc w:val="center"/>
              <w:rPr>
                <w:caps/>
                <w:szCs w:val="22"/>
              </w:rPr>
            </w:pPr>
          </w:p>
          <w:p w14:paraId="5F766347" w14:textId="77777777" w:rsidR="0089260A" w:rsidRDefault="0089260A" w:rsidP="00C92644">
            <w:pPr>
              <w:jc w:val="center"/>
              <w:rPr>
                <w:caps/>
                <w:szCs w:val="22"/>
              </w:rPr>
            </w:pPr>
          </w:p>
          <w:p w14:paraId="5BCB9513" w14:textId="77777777" w:rsidR="0089260A" w:rsidRDefault="0089260A" w:rsidP="00C92644">
            <w:pPr>
              <w:jc w:val="center"/>
              <w:rPr>
                <w:caps/>
                <w:szCs w:val="22"/>
              </w:rPr>
            </w:pPr>
          </w:p>
          <w:p w14:paraId="2C22E487" w14:textId="77777777" w:rsidR="0089260A" w:rsidRDefault="0089260A" w:rsidP="00C92644">
            <w:pPr>
              <w:jc w:val="center"/>
              <w:rPr>
                <w:caps/>
                <w:szCs w:val="22"/>
              </w:rPr>
            </w:pPr>
          </w:p>
          <w:p w14:paraId="51A5D4BA" w14:textId="77777777" w:rsidR="0089260A" w:rsidRDefault="0089260A" w:rsidP="00C92644">
            <w:pPr>
              <w:jc w:val="center"/>
              <w:rPr>
                <w:caps/>
                <w:szCs w:val="22"/>
              </w:rPr>
            </w:pPr>
          </w:p>
          <w:p w14:paraId="61DEBA8F" w14:textId="77777777" w:rsidR="0089260A" w:rsidRDefault="0089260A" w:rsidP="00C92644">
            <w:pPr>
              <w:jc w:val="center"/>
              <w:rPr>
                <w:caps/>
                <w:szCs w:val="22"/>
              </w:rPr>
            </w:pPr>
          </w:p>
          <w:p w14:paraId="38A7FBBB" w14:textId="77777777" w:rsidR="0089260A" w:rsidRDefault="0089260A" w:rsidP="00C92644">
            <w:pPr>
              <w:jc w:val="center"/>
              <w:rPr>
                <w:caps/>
                <w:szCs w:val="22"/>
              </w:rPr>
            </w:pPr>
          </w:p>
          <w:p w14:paraId="1F711179" w14:textId="77777777" w:rsidR="0089260A" w:rsidRDefault="0089260A" w:rsidP="00C92644">
            <w:pPr>
              <w:jc w:val="center"/>
              <w:rPr>
                <w:caps/>
                <w:szCs w:val="22"/>
              </w:rPr>
            </w:pPr>
          </w:p>
          <w:p w14:paraId="4FB80EF2" w14:textId="77777777" w:rsidR="0089260A" w:rsidRDefault="0089260A" w:rsidP="00C92644">
            <w:pPr>
              <w:jc w:val="center"/>
              <w:rPr>
                <w:caps/>
                <w:szCs w:val="22"/>
              </w:rPr>
            </w:pPr>
          </w:p>
          <w:p w14:paraId="63223866" w14:textId="77777777" w:rsidR="0089260A" w:rsidRDefault="0089260A" w:rsidP="00C92644">
            <w:pPr>
              <w:jc w:val="center"/>
              <w:rPr>
                <w:caps/>
                <w:szCs w:val="22"/>
              </w:rPr>
            </w:pPr>
          </w:p>
          <w:p w14:paraId="32DA7CC5" w14:textId="77777777" w:rsidR="0089260A" w:rsidRDefault="0089260A" w:rsidP="00C92644">
            <w:pPr>
              <w:jc w:val="center"/>
              <w:rPr>
                <w:caps/>
                <w:szCs w:val="22"/>
              </w:rPr>
            </w:pPr>
          </w:p>
        </w:tc>
      </w:tr>
    </w:tbl>
    <w:p w14:paraId="7ED572F0" w14:textId="77777777" w:rsidR="0089260A" w:rsidRDefault="0089260A" w:rsidP="006D25D4">
      <w:pPr>
        <w:tabs>
          <w:tab w:val="left" w:pos="1418"/>
          <w:tab w:val="left" w:pos="7088"/>
        </w:tabs>
        <w:ind w:right="-48"/>
      </w:pPr>
    </w:p>
    <w:p w14:paraId="5DA75F25" w14:textId="77777777" w:rsidR="0089260A" w:rsidRPr="000F24B4" w:rsidRDefault="0089260A" w:rsidP="0075142E">
      <w:pPr>
        <w:tabs>
          <w:tab w:val="left" w:pos="1418"/>
          <w:tab w:val="left" w:pos="7088"/>
        </w:tabs>
        <w:ind w:right="-48"/>
        <w:rPr>
          <w:b/>
          <w:sz w:val="22"/>
          <w:szCs w:val="22"/>
        </w:rPr>
      </w:pPr>
      <w:r>
        <w:br w:type="page"/>
      </w:r>
      <w:r w:rsidRPr="000F24B4">
        <w:rPr>
          <w:b/>
          <w:sz w:val="22"/>
          <w:szCs w:val="22"/>
        </w:rPr>
        <w:lastRenderedPageBreak/>
        <w:t>OBSAH</w:t>
      </w:r>
    </w:p>
    <w:p w14:paraId="78F9E5E1" w14:textId="77777777" w:rsidR="0089260A" w:rsidRPr="000F24B4" w:rsidRDefault="0089260A" w:rsidP="0075142E">
      <w:pPr>
        <w:tabs>
          <w:tab w:val="left" w:pos="1418"/>
          <w:tab w:val="left" w:pos="7088"/>
        </w:tabs>
        <w:ind w:right="-48"/>
        <w:rPr>
          <w:b/>
          <w:sz w:val="22"/>
          <w:szCs w:val="22"/>
        </w:rPr>
      </w:pPr>
    </w:p>
    <w:p w14:paraId="010CB4A4" w14:textId="68FEE491" w:rsidR="00387CC9" w:rsidRDefault="0089260A">
      <w:pPr>
        <w:pStyle w:val="Obsah1"/>
        <w:rPr>
          <w:rFonts w:asciiTheme="minorHAnsi" w:eastAsiaTheme="minorEastAsia" w:hAnsiTheme="minorHAnsi" w:cstheme="minorBidi"/>
          <w:caps w:val="0"/>
          <w:noProof/>
          <w:sz w:val="22"/>
          <w:szCs w:val="22"/>
        </w:rPr>
      </w:pPr>
      <w:r w:rsidRPr="008D6E18">
        <w:rPr>
          <w:rStyle w:val="Hypertextovodkaz"/>
          <w:rFonts w:cs="Arial"/>
          <w:szCs w:val="22"/>
        </w:rPr>
        <w:fldChar w:fldCharType="begin"/>
      </w:r>
      <w:r w:rsidRPr="008D6E18">
        <w:rPr>
          <w:rStyle w:val="Hypertextovodkaz"/>
          <w:rFonts w:cs="Arial"/>
          <w:szCs w:val="22"/>
        </w:rPr>
        <w:instrText xml:space="preserve"> TOC \o "1-1" \u </w:instrText>
      </w:r>
      <w:r w:rsidRPr="008D6E18">
        <w:rPr>
          <w:rStyle w:val="Hypertextovodkaz"/>
          <w:rFonts w:cs="Arial"/>
          <w:szCs w:val="22"/>
        </w:rPr>
        <w:fldChar w:fldCharType="separate"/>
      </w:r>
      <w:r w:rsidR="00387CC9" w:rsidRPr="00CF1EE2">
        <w:rPr>
          <w:rFonts w:cs="Times New Roman"/>
          <w:noProof/>
        </w:rPr>
        <w:t>1.</w:t>
      </w:r>
      <w:r w:rsidR="00387CC9">
        <w:rPr>
          <w:rFonts w:asciiTheme="minorHAnsi" w:eastAsiaTheme="minorEastAsia" w:hAnsiTheme="minorHAnsi" w:cstheme="minorBidi"/>
          <w:caps w:val="0"/>
          <w:noProof/>
          <w:sz w:val="22"/>
          <w:szCs w:val="22"/>
        </w:rPr>
        <w:tab/>
      </w:r>
      <w:r w:rsidR="00387CC9" w:rsidRPr="00CF1EE2">
        <w:rPr>
          <w:noProof/>
        </w:rPr>
        <w:t>Kvalifikační DOKUMENTACE</w:t>
      </w:r>
      <w:r w:rsidR="00387CC9">
        <w:rPr>
          <w:noProof/>
        </w:rPr>
        <w:tab/>
      </w:r>
      <w:r w:rsidR="00387CC9">
        <w:rPr>
          <w:noProof/>
        </w:rPr>
        <w:fldChar w:fldCharType="begin"/>
      </w:r>
      <w:r w:rsidR="00387CC9">
        <w:rPr>
          <w:noProof/>
        </w:rPr>
        <w:instrText xml:space="preserve"> PAGEREF _Toc47339547 \h </w:instrText>
      </w:r>
      <w:r w:rsidR="00387CC9">
        <w:rPr>
          <w:noProof/>
        </w:rPr>
      </w:r>
      <w:r w:rsidR="00387CC9">
        <w:rPr>
          <w:noProof/>
        </w:rPr>
        <w:fldChar w:fldCharType="separate"/>
      </w:r>
      <w:r w:rsidR="00387CC9">
        <w:rPr>
          <w:noProof/>
        </w:rPr>
        <w:t>3</w:t>
      </w:r>
      <w:r w:rsidR="00387CC9">
        <w:rPr>
          <w:noProof/>
        </w:rPr>
        <w:fldChar w:fldCharType="end"/>
      </w:r>
    </w:p>
    <w:p w14:paraId="5F7AADAD" w14:textId="05476FDF" w:rsidR="00387CC9" w:rsidRDefault="00387CC9">
      <w:pPr>
        <w:pStyle w:val="Obsah1"/>
        <w:rPr>
          <w:rFonts w:asciiTheme="minorHAnsi" w:eastAsiaTheme="minorEastAsia" w:hAnsiTheme="minorHAnsi" w:cstheme="minorBidi"/>
          <w:caps w:val="0"/>
          <w:noProof/>
          <w:sz w:val="22"/>
          <w:szCs w:val="22"/>
        </w:rPr>
      </w:pPr>
      <w:r w:rsidRPr="00CF1EE2">
        <w:rPr>
          <w:rFonts w:cs="Times New Roman"/>
          <w:noProof/>
        </w:rPr>
        <w:t>2.</w:t>
      </w:r>
      <w:r>
        <w:rPr>
          <w:rFonts w:asciiTheme="minorHAnsi" w:eastAsiaTheme="minorEastAsia" w:hAnsiTheme="minorHAnsi" w:cstheme="minorBidi"/>
          <w:caps w:val="0"/>
          <w:noProof/>
          <w:sz w:val="22"/>
          <w:szCs w:val="22"/>
        </w:rPr>
        <w:tab/>
      </w:r>
      <w:r w:rsidRPr="00CF1EE2">
        <w:rPr>
          <w:noProof/>
        </w:rPr>
        <w:t>požadavky Zadavatele na kvalifikacI</w:t>
      </w:r>
      <w:r>
        <w:rPr>
          <w:noProof/>
        </w:rPr>
        <w:tab/>
      </w:r>
      <w:r>
        <w:rPr>
          <w:noProof/>
        </w:rPr>
        <w:fldChar w:fldCharType="begin"/>
      </w:r>
      <w:r>
        <w:rPr>
          <w:noProof/>
        </w:rPr>
        <w:instrText xml:space="preserve"> PAGEREF _Toc47339548 \h </w:instrText>
      </w:r>
      <w:r>
        <w:rPr>
          <w:noProof/>
        </w:rPr>
      </w:r>
      <w:r>
        <w:rPr>
          <w:noProof/>
        </w:rPr>
        <w:fldChar w:fldCharType="separate"/>
      </w:r>
      <w:r>
        <w:rPr>
          <w:noProof/>
        </w:rPr>
        <w:t>3</w:t>
      </w:r>
      <w:r>
        <w:rPr>
          <w:noProof/>
        </w:rPr>
        <w:fldChar w:fldCharType="end"/>
      </w:r>
    </w:p>
    <w:p w14:paraId="0065A53D" w14:textId="3DF520B2" w:rsidR="00387CC9" w:rsidRDefault="00387CC9">
      <w:pPr>
        <w:pStyle w:val="Obsah1"/>
        <w:rPr>
          <w:rFonts w:asciiTheme="minorHAnsi" w:eastAsiaTheme="minorEastAsia" w:hAnsiTheme="minorHAnsi" w:cstheme="minorBidi"/>
          <w:caps w:val="0"/>
          <w:noProof/>
          <w:sz w:val="22"/>
          <w:szCs w:val="22"/>
        </w:rPr>
      </w:pPr>
      <w:r w:rsidRPr="00CF1EE2">
        <w:rPr>
          <w:rFonts w:cs="Times New Roman"/>
          <w:noProof/>
        </w:rPr>
        <w:t>3.</w:t>
      </w:r>
      <w:r>
        <w:rPr>
          <w:rFonts w:asciiTheme="minorHAnsi" w:eastAsiaTheme="minorEastAsia" w:hAnsiTheme="minorHAnsi" w:cstheme="minorBidi"/>
          <w:caps w:val="0"/>
          <w:noProof/>
          <w:sz w:val="22"/>
          <w:szCs w:val="22"/>
        </w:rPr>
        <w:tab/>
      </w:r>
      <w:r w:rsidRPr="00CF1EE2">
        <w:rPr>
          <w:noProof/>
        </w:rPr>
        <w:t>základní způsobilost</w:t>
      </w:r>
      <w:r>
        <w:rPr>
          <w:noProof/>
        </w:rPr>
        <w:tab/>
      </w:r>
      <w:r>
        <w:rPr>
          <w:noProof/>
        </w:rPr>
        <w:fldChar w:fldCharType="begin"/>
      </w:r>
      <w:r>
        <w:rPr>
          <w:noProof/>
        </w:rPr>
        <w:instrText xml:space="preserve"> PAGEREF _Toc47339549 \h </w:instrText>
      </w:r>
      <w:r>
        <w:rPr>
          <w:noProof/>
        </w:rPr>
      </w:r>
      <w:r>
        <w:rPr>
          <w:noProof/>
        </w:rPr>
        <w:fldChar w:fldCharType="separate"/>
      </w:r>
      <w:r>
        <w:rPr>
          <w:noProof/>
        </w:rPr>
        <w:t>6</w:t>
      </w:r>
      <w:r>
        <w:rPr>
          <w:noProof/>
        </w:rPr>
        <w:fldChar w:fldCharType="end"/>
      </w:r>
    </w:p>
    <w:p w14:paraId="5680B681" w14:textId="20E60EA0" w:rsidR="00387CC9" w:rsidRDefault="00387CC9">
      <w:pPr>
        <w:pStyle w:val="Obsah1"/>
        <w:rPr>
          <w:rFonts w:asciiTheme="minorHAnsi" w:eastAsiaTheme="minorEastAsia" w:hAnsiTheme="minorHAnsi" w:cstheme="minorBidi"/>
          <w:caps w:val="0"/>
          <w:noProof/>
          <w:sz w:val="22"/>
          <w:szCs w:val="22"/>
        </w:rPr>
      </w:pPr>
      <w:r w:rsidRPr="00CF1EE2">
        <w:rPr>
          <w:rFonts w:cs="Times New Roman"/>
          <w:noProof/>
        </w:rPr>
        <w:t>4.</w:t>
      </w:r>
      <w:r>
        <w:rPr>
          <w:rFonts w:asciiTheme="minorHAnsi" w:eastAsiaTheme="minorEastAsia" w:hAnsiTheme="minorHAnsi" w:cstheme="minorBidi"/>
          <w:caps w:val="0"/>
          <w:noProof/>
          <w:sz w:val="22"/>
          <w:szCs w:val="22"/>
        </w:rPr>
        <w:tab/>
      </w:r>
      <w:r w:rsidRPr="00CF1EE2">
        <w:rPr>
          <w:noProof/>
        </w:rPr>
        <w:t>Profesní způsobilost</w:t>
      </w:r>
      <w:r>
        <w:rPr>
          <w:noProof/>
        </w:rPr>
        <w:tab/>
      </w:r>
      <w:r>
        <w:rPr>
          <w:noProof/>
        </w:rPr>
        <w:fldChar w:fldCharType="begin"/>
      </w:r>
      <w:r>
        <w:rPr>
          <w:noProof/>
        </w:rPr>
        <w:instrText xml:space="preserve"> PAGEREF _Toc47339550 \h </w:instrText>
      </w:r>
      <w:r>
        <w:rPr>
          <w:noProof/>
        </w:rPr>
      </w:r>
      <w:r>
        <w:rPr>
          <w:noProof/>
        </w:rPr>
        <w:fldChar w:fldCharType="separate"/>
      </w:r>
      <w:r>
        <w:rPr>
          <w:noProof/>
        </w:rPr>
        <w:t>6</w:t>
      </w:r>
      <w:r>
        <w:rPr>
          <w:noProof/>
        </w:rPr>
        <w:fldChar w:fldCharType="end"/>
      </w:r>
    </w:p>
    <w:p w14:paraId="22E64630" w14:textId="2D25D3F6" w:rsidR="00387CC9" w:rsidRDefault="00387CC9">
      <w:pPr>
        <w:pStyle w:val="Obsah1"/>
        <w:rPr>
          <w:rFonts w:asciiTheme="minorHAnsi" w:eastAsiaTheme="minorEastAsia" w:hAnsiTheme="minorHAnsi" w:cstheme="minorBidi"/>
          <w:caps w:val="0"/>
          <w:noProof/>
          <w:sz w:val="22"/>
          <w:szCs w:val="22"/>
        </w:rPr>
      </w:pPr>
      <w:r w:rsidRPr="00CF1EE2">
        <w:rPr>
          <w:rFonts w:cs="Times New Roman"/>
          <w:noProof/>
        </w:rPr>
        <w:t>5.</w:t>
      </w:r>
      <w:r>
        <w:rPr>
          <w:rFonts w:asciiTheme="minorHAnsi" w:eastAsiaTheme="minorEastAsia" w:hAnsiTheme="minorHAnsi" w:cstheme="minorBidi"/>
          <w:caps w:val="0"/>
          <w:noProof/>
          <w:sz w:val="22"/>
          <w:szCs w:val="22"/>
        </w:rPr>
        <w:tab/>
      </w:r>
      <w:r w:rsidRPr="00CF1EE2">
        <w:rPr>
          <w:noProof/>
        </w:rPr>
        <w:t>ekonomická kvalifikace</w:t>
      </w:r>
      <w:r>
        <w:rPr>
          <w:noProof/>
        </w:rPr>
        <w:tab/>
      </w:r>
      <w:r>
        <w:rPr>
          <w:noProof/>
        </w:rPr>
        <w:fldChar w:fldCharType="begin"/>
      </w:r>
      <w:r>
        <w:rPr>
          <w:noProof/>
        </w:rPr>
        <w:instrText xml:space="preserve"> PAGEREF _Toc47339551 \h </w:instrText>
      </w:r>
      <w:r>
        <w:rPr>
          <w:noProof/>
        </w:rPr>
      </w:r>
      <w:r>
        <w:rPr>
          <w:noProof/>
        </w:rPr>
        <w:fldChar w:fldCharType="separate"/>
      </w:r>
      <w:r>
        <w:rPr>
          <w:noProof/>
        </w:rPr>
        <w:t>8</w:t>
      </w:r>
      <w:r>
        <w:rPr>
          <w:noProof/>
        </w:rPr>
        <w:fldChar w:fldCharType="end"/>
      </w:r>
    </w:p>
    <w:p w14:paraId="771F60B2" w14:textId="3ABB8E4A" w:rsidR="00387CC9" w:rsidRDefault="00387CC9">
      <w:pPr>
        <w:pStyle w:val="Obsah1"/>
        <w:rPr>
          <w:rFonts w:asciiTheme="minorHAnsi" w:eastAsiaTheme="minorEastAsia" w:hAnsiTheme="minorHAnsi" w:cstheme="minorBidi"/>
          <w:caps w:val="0"/>
          <w:noProof/>
          <w:sz w:val="22"/>
          <w:szCs w:val="22"/>
        </w:rPr>
      </w:pPr>
      <w:r w:rsidRPr="00CF1EE2">
        <w:rPr>
          <w:rFonts w:cs="Times New Roman"/>
          <w:noProof/>
        </w:rPr>
        <w:t>6.</w:t>
      </w:r>
      <w:r>
        <w:rPr>
          <w:rFonts w:asciiTheme="minorHAnsi" w:eastAsiaTheme="minorEastAsia" w:hAnsiTheme="minorHAnsi" w:cstheme="minorBidi"/>
          <w:caps w:val="0"/>
          <w:noProof/>
          <w:sz w:val="22"/>
          <w:szCs w:val="22"/>
        </w:rPr>
        <w:tab/>
      </w:r>
      <w:r w:rsidRPr="00CF1EE2">
        <w:rPr>
          <w:noProof/>
        </w:rPr>
        <w:t>technická kvalifikace</w:t>
      </w:r>
      <w:r>
        <w:rPr>
          <w:noProof/>
        </w:rPr>
        <w:tab/>
      </w:r>
      <w:r>
        <w:rPr>
          <w:noProof/>
        </w:rPr>
        <w:fldChar w:fldCharType="begin"/>
      </w:r>
      <w:r>
        <w:rPr>
          <w:noProof/>
        </w:rPr>
        <w:instrText xml:space="preserve"> PAGEREF _Toc47339552 \h </w:instrText>
      </w:r>
      <w:r>
        <w:rPr>
          <w:noProof/>
        </w:rPr>
      </w:r>
      <w:r>
        <w:rPr>
          <w:noProof/>
        </w:rPr>
        <w:fldChar w:fldCharType="separate"/>
      </w:r>
      <w:r>
        <w:rPr>
          <w:noProof/>
        </w:rPr>
        <w:t>8</w:t>
      </w:r>
      <w:r>
        <w:rPr>
          <w:noProof/>
        </w:rPr>
        <w:fldChar w:fldCharType="end"/>
      </w:r>
    </w:p>
    <w:p w14:paraId="09CD94E3" w14:textId="733EB023" w:rsidR="00387CC9" w:rsidRDefault="00387CC9">
      <w:pPr>
        <w:pStyle w:val="Obsah1"/>
        <w:rPr>
          <w:rFonts w:asciiTheme="minorHAnsi" w:eastAsiaTheme="minorEastAsia" w:hAnsiTheme="minorHAnsi" w:cstheme="minorBidi"/>
          <w:caps w:val="0"/>
          <w:noProof/>
          <w:sz w:val="22"/>
          <w:szCs w:val="22"/>
        </w:rPr>
      </w:pPr>
      <w:r w:rsidRPr="00CF1EE2">
        <w:rPr>
          <w:rFonts w:cs="Times New Roman"/>
          <w:noProof/>
        </w:rPr>
        <w:t>7.</w:t>
      </w:r>
      <w:r>
        <w:rPr>
          <w:rFonts w:asciiTheme="minorHAnsi" w:eastAsiaTheme="minorEastAsia" w:hAnsiTheme="minorHAnsi" w:cstheme="minorBidi"/>
          <w:caps w:val="0"/>
          <w:noProof/>
          <w:sz w:val="22"/>
          <w:szCs w:val="22"/>
        </w:rPr>
        <w:tab/>
      </w:r>
      <w:r w:rsidRPr="00CF1EE2">
        <w:rPr>
          <w:noProof/>
        </w:rPr>
        <w:t>dokumenty tvořící Žádost o účast</w:t>
      </w:r>
      <w:r>
        <w:rPr>
          <w:noProof/>
        </w:rPr>
        <w:tab/>
      </w:r>
      <w:r>
        <w:rPr>
          <w:noProof/>
        </w:rPr>
        <w:fldChar w:fldCharType="begin"/>
      </w:r>
      <w:r>
        <w:rPr>
          <w:noProof/>
        </w:rPr>
        <w:instrText xml:space="preserve"> PAGEREF _Toc47339553 \h </w:instrText>
      </w:r>
      <w:r>
        <w:rPr>
          <w:noProof/>
        </w:rPr>
      </w:r>
      <w:r>
        <w:rPr>
          <w:noProof/>
        </w:rPr>
        <w:fldChar w:fldCharType="separate"/>
      </w:r>
      <w:r>
        <w:rPr>
          <w:noProof/>
        </w:rPr>
        <w:t>10</w:t>
      </w:r>
      <w:r>
        <w:rPr>
          <w:noProof/>
        </w:rPr>
        <w:fldChar w:fldCharType="end"/>
      </w:r>
    </w:p>
    <w:p w14:paraId="2ED584A2" w14:textId="5C365047" w:rsidR="00387CC9" w:rsidRDefault="00387CC9">
      <w:pPr>
        <w:pStyle w:val="Obsah1"/>
        <w:rPr>
          <w:rFonts w:asciiTheme="minorHAnsi" w:eastAsiaTheme="minorEastAsia" w:hAnsiTheme="minorHAnsi" w:cstheme="minorBidi"/>
          <w:caps w:val="0"/>
          <w:noProof/>
          <w:sz w:val="22"/>
          <w:szCs w:val="22"/>
        </w:rPr>
      </w:pPr>
      <w:r w:rsidRPr="00CF1EE2">
        <w:rPr>
          <w:rFonts w:cs="Times New Roman"/>
          <w:noProof/>
        </w:rPr>
        <w:t>8.</w:t>
      </w:r>
      <w:r>
        <w:rPr>
          <w:rFonts w:asciiTheme="minorHAnsi" w:eastAsiaTheme="minorEastAsia" w:hAnsiTheme="minorHAnsi" w:cstheme="minorBidi"/>
          <w:caps w:val="0"/>
          <w:noProof/>
          <w:sz w:val="22"/>
          <w:szCs w:val="22"/>
        </w:rPr>
        <w:tab/>
      </w:r>
      <w:r w:rsidRPr="00CF1EE2">
        <w:rPr>
          <w:noProof/>
        </w:rPr>
        <w:t>Způsob, místo a lhůta pro podání Žádostí o účast</w:t>
      </w:r>
      <w:r>
        <w:rPr>
          <w:noProof/>
        </w:rPr>
        <w:tab/>
      </w:r>
      <w:r>
        <w:rPr>
          <w:noProof/>
        </w:rPr>
        <w:fldChar w:fldCharType="begin"/>
      </w:r>
      <w:r>
        <w:rPr>
          <w:noProof/>
        </w:rPr>
        <w:instrText xml:space="preserve"> PAGEREF _Toc47339554 \h </w:instrText>
      </w:r>
      <w:r>
        <w:rPr>
          <w:noProof/>
        </w:rPr>
      </w:r>
      <w:r>
        <w:rPr>
          <w:noProof/>
        </w:rPr>
        <w:fldChar w:fldCharType="separate"/>
      </w:r>
      <w:r>
        <w:rPr>
          <w:noProof/>
        </w:rPr>
        <w:t>10</w:t>
      </w:r>
      <w:r>
        <w:rPr>
          <w:noProof/>
        </w:rPr>
        <w:fldChar w:fldCharType="end"/>
      </w:r>
    </w:p>
    <w:p w14:paraId="504E0F38" w14:textId="19DC9C34" w:rsidR="00387CC9" w:rsidRDefault="00387CC9">
      <w:pPr>
        <w:pStyle w:val="Obsah1"/>
        <w:rPr>
          <w:rFonts w:asciiTheme="minorHAnsi" w:eastAsiaTheme="minorEastAsia" w:hAnsiTheme="minorHAnsi" w:cstheme="minorBidi"/>
          <w:caps w:val="0"/>
          <w:noProof/>
          <w:sz w:val="22"/>
          <w:szCs w:val="22"/>
        </w:rPr>
      </w:pPr>
      <w:r w:rsidRPr="00CF1EE2">
        <w:rPr>
          <w:rFonts w:cs="Times New Roman"/>
          <w:noProof/>
        </w:rPr>
        <w:t>9.</w:t>
      </w:r>
      <w:r>
        <w:rPr>
          <w:rFonts w:asciiTheme="minorHAnsi" w:eastAsiaTheme="minorEastAsia" w:hAnsiTheme="minorHAnsi" w:cstheme="minorBidi"/>
          <w:caps w:val="0"/>
          <w:noProof/>
          <w:sz w:val="22"/>
          <w:szCs w:val="22"/>
        </w:rPr>
        <w:tab/>
      </w:r>
      <w:r w:rsidRPr="00CF1EE2">
        <w:rPr>
          <w:noProof/>
        </w:rPr>
        <w:t>Posouzení kvalifikace</w:t>
      </w:r>
      <w:r>
        <w:rPr>
          <w:noProof/>
        </w:rPr>
        <w:tab/>
      </w:r>
      <w:r>
        <w:rPr>
          <w:noProof/>
        </w:rPr>
        <w:fldChar w:fldCharType="begin"/>
      </w:r>
      <w:r>
        <w:rPr>
          <w:noProof/>
        </w:rPr>
        <w:instrText xml:space="preserve"> PAGEREF _Toc47339555 \h </w:instrText>
      </w:r>
      <w:r>
        <w:rPr>
          <w:noProof/>
        </w:rPr>
      </w:r>
      <w:r>
        <w:rPr>
          <w:noProof/>
        </w:rPr>
        <w:fldChar w:fldCharType="separate"/>
      </w:r>
      <w:r>
        <w:rPr>
          <w:noProof/>
        </w:rPr>
        <w:t>11</w:t>
      </w:r>
      <w:r>
        <w:rPr>
          <w:noProof/>
        </w:rPr>
        <w:fldChar w:fldCharType="end"/>
      </w:r>
    </w:p>
    <w:p w14:paraId="5DAAC569" w14:textId="611B9741" w:rsidR="00387CC9" w:rsidRDefault="00387CC9">
      <w:pPr>
        <w:pStyle w:val="Obsah1"/>
        <w:rPr>
          <w:rFonts w:asciiTheme="minorHAnsi" w:eastAsiaTheme="minorEastAsia" w:hAnsiTheme="minorHAnsi" w:cstheme="minorBidi"/>
          <w:caps w:val="0"/>
          <w:noProof/>
          <w:sz w:val="22"/>
          <w:szCs w:val="22"/>
        </w:rPr>
      </w:pPr>
      <w:r w:rsidRPr="00CF1EE2">
        <w:rPr>
          <w:rFonts w:cs="Times New Roman"/>
          <w:noProof/>
        </w:rPr>
        <w:t>10.</w:t>
      </w:r>
      <w:r>
        <w:rPr>
          <w:rFonts w:asciiTheme="minorHAnsi" w:eastAsiaTheme="minorEastAsia" w:hAnsiTheme="minorHAnsi" w:cstheme="minorBidi"/>
          <w:caps w:val="0"/>
          <w:noProof/>
          <w:sz w:val="22"/>
          <w:szCs w:val="22"/>
        </w:rPr>
        <w:tab/>
      </w:r>
      <w:r w:rsidRPr="00CF1EE2">
        <w:rPr>
          <w:noProof/>
        </w:rPr>
        <w:t>Seznam příloh ke Kvalifikační dokumentaci</w:t>
      </w:r>
      <w:r>
        <w:rPr>
          <w:noProof/>
        </w:rPr>
        <w:tab/>
      </w:r>
      <w:r>
        <w:rPr>
          <w:noProof/>
        </w:rPr>
        <w:fldChar w:fldCharType="begin"/>
      </w:r>
      <w:r>
        <w:rPr>
          <w:noProof/>
        </w:rPr>
        <w:instrText xml:space="preserve"> PAGEREF _Toc47339556 \h </w:instrText>
      </w:r>
      <w:r>
        <w:rPr>
          <w:noProof/>
        </w:rPr>
      </w:r>
      <w:r>
        <w:rPr>
          <w:noProof/>
        </w:rPr>
        <w:fldChar w:fldCharType="separate"/>
      </w:r>
      <w:r>
        <w:rPr>
          <w:noProof/>
        </w:rPr>
        <w:t>11</w:t>
      </w:r>
      <w:r>
        <w:rPr>
          <w:noProof/>
        </w:rPr>
        <w:fldChar w:fldCharType="end"/>
      </w:r>
    </w:p>
    <w:p w14:paraId="7B6446D3" w14:textId="3C829BD0" w:rsidR="00387CC9" w:rsidRDefault="00387CC9">
      <w:pPr>
        <w:pStyle w:val="Obsah1"/>
        <w:rPr>
          <w:rFonts w:asciiTheme="minorHAnsi" w:eastAsiaTheme="minorEastAsia" w:hAnsiTheme="minorHAnsi" w:cstheme="minorBidi"/>
          <w:caps w:val="0"/>
          <w:noProof/>
          <w:sz w:val="22"/>
          <w:szCs w:val="22"/>
        </w:rPr>
      </w:pPr>
      <w:r w:rsidRPr="00CF1EE2">
        <w:rPr>
          <w:rFonts w:cs="Times New Roman"/>
          <w:noProof/>
        </w:rPr>
        <w:t>11.</w:t>
      </w:r>
      <w:r>
        <w:rPr>
          <w:rFonts w:asciiTheme="minorHAnsi" w:eastAsiaTheme="minorEastAsia" w:hAnsiTheme="minorHAnsi" w:cstheme="minorBidi"/>
          <w:caps w:val="0"/>
          <w:noProof/>
          <w:sz w:val="22"/>
          <w:szCs w:val="22"/>
        </w:rPr>
        <w:tab/>
      </w:r>
      <w:r w:rsidRPr="00CF1EE2">
        <w:rPr>
          <w:noProof/>
        </w:rPr>
        <w:t>Přílohy ke Kvalifikační dokumentaci</w:t>
      </w:r>
      <w:r>
        <w:rPr>
          <w:noProof/>
        </w:rPr>
        <w:tab/>
      </w:r>
      <w:r>
        <w:rPr>
          <w:noProof/>
        </w:rPr>
        <w:fldChar w:fldCharType="begin"/>
      </w:r>
      <w:r>
        <w:rPr>
          <w:noProof/>
        </w:rPr>
        <w:instrText xml:space="preserve"> PAGEREF _Toc47339557 \h </w:instrText>
      </w:r>
      <w:r>
        <w:rPr>
          <w:noProof/>
        </w:rPr>
      </w:r>
      <w:r>
        <w:rPr>
          <w:noProof/>
        </w:rPr>
        <w:fldChar w:fldCharType="separate"/>
      </w:r>
      <w:r>
        <w:rPr>
          <w:noProof/>
        </w:rPr>
        <w:t>11</w:t>
      </w:r>
      <w:r>
        <w:rPr>
          <w:noProof/>
        </w:rPr>
        <w:fldChar w:fldCharType="end"/>
      </w:r>
    </w:p>
    <w:p w14:paraId="6F5681F0" w14:textId="77777777" w:rsidR="0089260A" w:rsidRDefault="0089260A" w:rsidP="008E3F48">
      <w:pPr>
        <w:pStyle w:val="Nadpis1"/>
      </w:pPr>
      <w:r w:rsidRPr="008D6E18">
        <w:rPr>
          <w:rStyle w:val="Hypertextovodkaz"/>
          <w:rFonts w:cs="Arial"/>
          <w:szCs w:val="22"/>
        </w:rPr>
        <w:fldChar w:fldCharType="end"/>
      </w:r>
      <w:r>
        <w:br w:type="page"/>
      </w:r>
      <w:bookmarkStart w:id="1" w:name="_Toc71624511"/>
      <w:bookmarkStart w:id="2" w:name="_Toc78858792"/>
      <w:bookmarkStart w:id="3" w:name="_Ref98574334"/>
    </w:p>
    <w:p w14:paraId="64C3D224" w14:textId="77777777" w:rsidR="0089260A" w:rsidRPr="003C5711" w:rsidRDefault="0089260A" w:rsidP="00884D0E">
      <w:pPr>
        <w:pStyle w:val="Nadpis1"/>
        <w:numPr>
          <w:ilvl w:val="0"/>
          <w:numId w:val="1"/>
        </w:numPr>
        <w:pBdr>
          <w:top w:val="single" w:sz="8" w:space="1" w:color="auto"/>
          <w:left w:val="single" w:sz="8" w:space="4" w:color="auto"/>
          <w:bottom w:val="single" w:sz="8" w:space="1" w:color="auto"/>
          <w:right w:val="single" w:sz="8" w:space="4" w:color="auto"/>
        </w:pBdr>
        <w:shd w:val="pct10" w:color="auto" w:fill="auto"/>
        <w:rPr>
          <w:u w:val="none"/>
        </w:rPr>
      </w:pPr>
      <w:bookmarkStart w:id="4" w:name="_Toc78858800"/>
      <w:bookmarkStart w:id="5" w:name="_Toc78858839"/>
      <w:bookmarkStart w:id="6" w:name="_Toc78858993"/>
      <w:bookmarkStart w:id="7" w:name="_Toc78865054"/>
      <w:bookmarkStart w:id="8" w:name="_Toc78858795"/>
      <w:bookmarkStart w:id="9" w:name="_Toc78858834"/>
      <w:bookmarkStart w:id="10" w:name="_Toc78858988"/>
      <w:bookmarkStart w:id="11" w:name="_Toc78865049"/>
      <w:bookmarkStart w:id="12" w:name="_Toc78858802"/>
      <w:bookmarkStart w:id="13" w:name="_Toc414015075"/>
      <w:bookmarkStart w:id="14" w:name="_Toc47339547"/>
      <w:bookmarkEnd w:id="1"/>
      <w:bookmarkEnd w:id="2"/>
      <w:bookmarkEnd w:id="3"/>
      <w:bookmarkEnd w:id="4"/>
      <w:bookmarkEnd w:id="5"/>
      <w:bookmarkEnd w:id="6"/>
      <w:bookmarkEnd w:id="7"/>
      <w:bookmarkEnd w:id="8"/>
      <w:bookmarkEnd w:id="9"/>
      <w:bookmarkEnd w:id="10"/>
      <w:bookmarkEnd w:id="11"/>
      <w:r w:rsidRPr="003C5711">
        <w:rPr>
          <w:u w:val="none"/>
        </w:rPr>
        <w:lastRenderedPageBreak/>
        <w:t>Kvalifikační DOKUMENTACE</w:t>
      </w:r>
      <w:bookmarkEnd w:id="12"/>
      <w:bookmarkEnd w:id="13"/>
      <w:bookmarkEnd w:id="14"/>
    </w:p>
    <w:p w14:paraId="476195F4" w14:textId="77777777" w:rsidR="0089260A" w:rsidRDefault="0089260A" w:rsidP="00800C50">
      <w:pPr>
        <w:pStyle w:val="Nadpis2"/>
        <w:numPr>
          <w:ilvl w:val="1"/>
          <w:numId w:val="1"/>
        </w:numPr>
      </w:pPr>
      <w:r>
        <w:t>Kvalifikační dokumentace je nedílnou součástí Zadávací dokumentace k Veřejné zakázce.</w:t>
      </w:r>
    </w:p>
    <w:p w14:paraId="05C29A8B" w14:textId="436A41BC" w:rsidR="0089260A" w:rsidRDefault="0089260A" w:rsidP="00800C50">
      <w:pPr>
        <w:pStyle w:val="Nadpis2"/>
        <w:numPr>
          <w:ilvl w:val="1"/>
          <w:numId w:val="1"/>
        </w:numPr>
      </w:pPr>
      <w:r>
        <w:t xml:space="preserve">Kvalifikační dokumentace upravuje v podrobnostech požadavky </w:t>
      </w:r>
      <w:r w:rsidR="00AC223B">
        <w:t xml:space="preserve">Zadavatele </w:t>
      </w:r>
      <w:r>
        <w:t>na kvalifikaci Dodavatele, způsob jejího prokázání a podání Žádostí o účast.</w:t>
      </w:r>
    </w:p>
    <w:p w14:paraId="15AF855D" w14:textId="77777777" w:rsidR="0089260A" w:rsidRPr="00F25855" w:rsidRDefault="0089260A" w:rsidP="00F25855">
      <w:pPr>
        <w:pStyle w:val="Nadpis2"/>
        <w:numPr>
          <w:ilvl w:val="1"/>
          <w:numId w:val="1"/>
        </w:numPr>
      </w:pPr>
      <w:r>
        <w:t>Obsahuje-li Kvalifikační dokumentace ustanovení odchylná od jiných částí Zadávací dokumentace, mají tato ustanovení přednost před ustanoveními jiných částí Zadávací dokumentace.</w:t>
      </w:r>
    </w:p>
    <w:p w14:paraId="099C037A" w14:textId="77777777" w:rsidR="0089260A" w:rsidRPr="003C5711" w:rsidRDefault="0089260A" w:rsidP="00884D0E">
      <w:pPr>
        <w:pStyle w:val="Nadpis1"/>
        <w:numPr>
          <w:ilvl w:val="0"/>
          <w:numId w:val="1"/>
        </w:numPr>
        <w:pBdr>
          <w:top w:val="single" w:sz="8" w:space="1" w:color="auto"/>
          <w:left w:val="single" w:sz="8" w:space="4" w:color="auto"/>
          <w:bottom w:val="single" w:sz="8" w:space="1" w:color="auto"/>
          <w:right w:val="single" w:sz="8" w:space="4" w:color="auto"/>
        </w:pBdr>
        <w:shd w:val="pct10" w:color="auto" w:fill="auto"/>
        <w:rPr>
          <w:u w:val="none"/>
        </w:rPr>
      </w:pPr>
      <w:bookmarkStart w:id="15" w:name="_Toc78088391"/>
      <w:bookmarkStart w:id="16" w:name="_Toc78088392"/>
      <w:bookmarkStart w:id="17" w:name="_Toc78088396"/>
      <w:bookmarkStart w:id="18" w:name="_Toc78088397"/>
      <w:bookmarkStart w:id="19" w:name="_Ref136067351"/>
      <w:bookmarkStart w:id="20" w:name="_Toc414015076"/>
      <w:bookmarkStart w:id="21" w:name="_Ref76544168"/>
      <w:bookmarkStart w:id="22" w:name="_Toc78858806"/>
      <w:bookmarkStart w:id="23" w:name="_Toc47339548"/>
      <w:bookmarkStart w:id="24" w:name="_Ref251096072"/>
      <w:bookmarkStart w:id="25" w:name="_Ref76460155"/>
      <w:bookmarkStart w:id="26" w:name="_Toc78858808"/>
      <w:bookmarkEnd w:id="15"/>
      <w:bookmarkEnd w:id="16"/>
      <w:bookmarkEnd w:id="17"/>
      <w:bookmarkEnd w:id="18"/>
      <w:r w:rsidRPr="003C5711">
        <w:rPr>
          <w:u w:val="none"/>
        </w:rPr>
        <w:t xml:space="preserve">požadavky Zadavatele na </w:t>
      </w:r>
      <w:bookmarkEnd w:id="19"/>
      <w:bookmarkEnd w:id="20"/>
      <w:bookmarkEnd w:id="21"/>
      <w:bookmarkEnd w:id="22"/>
      <w:r w:rsidRPr="003C5711">
        <w:rPr>
          <w:u w:val="none"/>
        </w:rPr>
        <w:t>kvalifikac</w:t>
      </w:r>
      <w:r>
        <w:rPr>
          <w:u w:val="none"/>
        </w:rPr>
        <w:t>I</w:t>
      </w:r>
      <w:bookmarkEnd w:id="23"/>
    </w:p>
    <w:p w14:paraId="413E05C2" w14:textId="77777777" w:rsidR="0089260A" w:rsidRPr="005B7BAD" w:rsidRDefault="0089260A" w:rsidP="00884D0E">
      <w:pPr>
        <w:pStyle w:val="Nadpis2"/>
        <w:numPr>
          <w:ilvl w:val="1"/>
          <w:numId w:val="1"/>
        </w:numPr>
      </w:pPr>
      <w:bookmarkStart w:id="27" w:name="_Ref76459917"/>
      <w:bookmarkStart w:id="28" w:name="_Ref451159260"/>
      <w:r w:rsidRPr="005B7BAD">
        <w:t>Kvalifikovaným pro plnění Veřejné zakázky je Dodavatel, který:</w:t>
      </w:r>
      <w:bookmarkEnd w:id="27"/>
      <w:bookmarkEnd w:id="28"/>
    </w:p>
    <w:p w14:paraId="036FC44A" w14:textId="15C7711F" w:rsidR="0089260A" w:rsidRPr="005B7BAD" w:rsidRDefault="0089260A" w:rsidP="00607A5F">
      <w:pPr>
        <w:pStyle w:val="odstavec1"/>
        <w:numPr>
          <w:ilvl w:val="0"/>
          <w:numId w:val="6"/>
        </w:numPr>
        <w:rPr>
          <w:sz w:val="22"/>
          <w:szCs w:val="22"/>
          <w:lang w:val="cs-CZ"/>
        </w:rPr>
      </w:pPr>
      <w:r w:rsidRPr="005B7BAD">
        <w:rPr>
          <w:sz w:val="22"/>
          <w:szCs w:val="22"/>
          <w:lang w:val="cs-CZ"/>
        </w:rPr>
        <w:t xml:space="preserve">prokáže základní způsobilost podle čl. </w:t>
      </w:r>
      <w:r w:rsidR="005B7BAD" w:rsidRPr="005B7BAD">
        <w:rPr>
          <w:sz w:val="22"/>
          <w:szCs w:val="22"/>
          <w:lang w:val="cs-CZ"/>
        </w:rPr>
        <w:fldChar w:fldCharType="begin"/>
      </w:r>
      <w:r w:rsidR="005B7BAD" w:rsidRPr="005B7BAD">
        <w:rPr>
          <w:sz w:val="22"/>
          <w:szCs w:val="22"/>
          <w:lang w:val="cs-CZ"/>
        </w:rPr>
        <w:instrText xml:space="preserve"> REF _Ref451174252 \r \h </w:instrText>
      </w:r>
      <w:r w:rsidR="005B7BAD">
        <w:rPr>
          <w:sz w:val="22"/>
          <w:szCs w:val="22"/>
          <w:lang w:val="cs-CZ"/>
        </w:rPr>
        <w:instrText xml:space="preserve"> \* MERGEFORMAT </w:instrText>
      </w:r>
      <w:r w:rsidR="005B7BAD" w:rsidRPr="005B7BAD">
        <w:rPr>
          <w:sz w:val="22"/>
          <w:szCs w:val="22"/>
          <w:lang w:val="cs-CZ"/>
        </w:rPr>
      </w:r>
      <w:r w:rsidR="005B7BAD" w:rsidRPr="005B7BAD">
        <w:rPr>
          <w:sz w:val="22"/>
          <w:szCs w:val="22"/>
          <w:lang w:val="cs-CZ"/>
        </w:rPr>
        <w:fldChar w:fldCharType="separate"/>
      </w:r>
      <w:r w:rsidR="00387CC9">
        <w:rPr>
          <w:sz w:val="22"/>
          <w:szCs w:val="22"/>
          <w:lang w:val="cs-CZ"/>
        </w:rPr>
        <w:t>3</w:t>
      </w:r>
      <w:r w:rsidR="005B7BAD" w:rsidRPr="005B7BAD">
        <w:rPr>
          <w:sz w:val="22"/>
          <w:szCs w:val="22"/>
          <w:lang w:val="cs-CZ"/>
        </w:rPr>
        <w:fldChar w:fldCharType="end"/>
      </w:r>
      <w:r w:rsidR="005B7BAD" w:rsidRPr="005B7BAD">
        <w:rPr>
          <w:sz w:val="22"/>
          <w:szCs w:val="22"/>
          <w:lang w:val="cs-CZ"/>
        </w:rPr>
        <w:t>.</w:t>
      </w:r>
      <w:r w:rsidRPr="005B7BAD">
        <w:rPr>
          <w:sz w:val="22"/>
          <w:szCs w:val="22"/>
          <w:lang w:val="cs-CZ"/>
        </w:rPr>
        <w:t xml:space="preserve"> Kvalifikační dokumentace;</w:t>
      </w:r>
    </w:p>
    <w:p w14:paraId="71C9F211" w14:textId="2A6E16A0" w:rsidR="0089260A" w:rsidRPr="005B7BAD" w:rsidRDefault="0089260A" w:rsidP="00607A5F">
      <w:pPr>
        <w:pStyle w:val="odstavec1"/>
        <w:numPr>
          <w:ilvl w:val="0"/>
          <w:numId w:val="6"/>
        </w:numPr>
        <w:rPr>
          <w:sz w:val="22"/>
          <w:szCs w:val="22"/>
          <w:lang w:val="cs-CZ"/>
        </w:rPr>
      </w:pPr>
      <w:r w:rsidRPr="005B7BAD">
        <w:rPr>
          <w:sz w:val="22"/>
          <w:szCs w:val="22"/>
          <w:lang w:val="cs-CZ"/>
        </w:rPr>
        <w:t xml:space="preserve">prokáže profesní způsobilost podle čl. </w:t>
      </w:r>
      <w:r w:rsidR="005B7BAD" w:rsidRPr="005B7BAD">
        <w:rPr>
          <w:sz w:val="22"/>
          <w:szCs w:val="22"/>
          <w:lang w:val="cs-CZ"/>
        </w:rPr>
        <w:fldChar w:fldCharType="begin"/>
      </w:r>
      <w:r w:rsidR="005B7BAD" w:rsidRPr="005B7BAD">
        <w:rPr>
          <w:sz w:val="22"/>
          <w:szCs w:val="22"/>
          <w:lang w:val="cs-CZ"/>
        </w:rPr>
        <w:instrText xml:space="preserve"> REF _Ref451176320 \r \h </w:instrText>
      </w:r>
      <w:r w:rsidR="005B7BAD">
        <w:rPr>
          <w:sz w:val="22"/>
          <w:szCs w:val="22"/>
          <w:lang w:val="cs-CZ"/>
        </w:rPr>
        <w:instrText xml:space="preserve"> \* MERGEFORMAT </w:instrText>
      </w:r>
      <w:r w:rsidR="005B7BAD" w:rsidRPr="005B7BAD">
        <w:rPr>
          <w:sz w:val="22"/>
          <w:szCs w:val="22"/>
          <w:lang w:val="cs-CZ"/>
        </w:rPr>
      </w:r>
      <w:r w:rsidR="005B7BAD" w:rsidRPr="005B7BAD">
        <w:rPr>
          <w:sz w:val="22"/>
          <w:szCs w:val="22"/>
          <w:lang w:val="cs-CZ"/>
        </w:rPr>
        <w:fldChar w:fldCharType="separate"/>
      </w:r>
      <w:r w:rsidR="00387CC9">
        <w:rPr>
          <w:sz w:val="22"/>
          <w:szCs w:val="22"/>
          <w:lang w:val="cs-CZ"/>
        </w:rPr>
        <w:t>4</w:t>
      </w:r>
      <w:r w:rsidR="005B7BAD" w:rsidRPr="005B7BAD">
        <w:rPr>
          <w:sz w:val="22"/>
          <w:szCs w:val="22"/>
          <w:lang w:val="cs-CZ"/>
        </w:rPr>
        <w:fldChar w:fldCharType="end"/>
      </w:r>
      <w:r w:rsidR="005B7BAD" w:rsidRPr="005B7BAD">
        <w:rPr>
          <w:sz w:val="22"/>
          <w:szCs w:val="22"/>
          <w:lang w:val="cs-CZ"/>
        </w:rPr>
        <w:t>.</w:t>
      </w:r>
      <w:r w:rsidRPr="005B7BAD">
        <w:rPr>
          <w:sz w:val="22"/>
          <w:szCs w:val="22"/>
          <w:lang w:val="cs-CZ"/>
        </w:rPr>
        <w:t xml:space="preserve"> Kvalifikační dokumentace;</w:t>
      </w:r>
    </w:p>
    <w:p w14:paraId="6B58764D" w14:textId="6FEDBE43" w:rsidR="0089260A" w:rsidRPr="005B7BAD" w:rsidRDefault="0089260A" w:rsidP="00607A5F">
      <w:pPr>
        <w:pStyle w:val="odstavec1"/>
        <w:numPr>
          <w:ilvl w:val="0"/>
          <w:numId w:val="6"/>
        </w:numPr>
        <w:rPr>
          <w:sz w:val="22"/>
          <w:szCs w:val="22"/>
          <w:lang w:val="cs-CZ"/>
        </w:rPr>
      </w:pPr>
      <w:r w:rsidRPr="005B7BAD">
        <w:rPr>
          <w:sz w:val="22"/>
          <w:szCs w:val="22"/>
          <w:lang w:val="cs-CZ"/>
        </w:rPr>
        <w:t xml:space="preserve">prokáže ekonomickou kvalifikaci podle čl. </w:t>
      </w:r>
      <w:r w:rsidR="005B7BAD" w:rsidRPr="005B7BAD">
        <w:rPr>
          <w:sz w:val="22"/>
          <w:szCs w:val="22"/>
          <w:lang w:val="cs-CZ"/>
        </w:rPr>
        <w:fldChar w:fldCharType="begin"/>
      </w:r>
      <w:r w:rsidR="005B7BAD" w:rsidRPr="005B7BAD">
        <w:rPr>
          <w:sz w:val="22"/>
          <w:szCs w:val="22"/>
          <w:lang w:val="cs-CZ"/>
        </w:rPr>
        <w:instrText xml:space="preserve"> REF _Ref451176344 \r \h </w:instrText>
      </w:r>
      <w:r w:rsidR="005B7BAD">
        <w:rPr>
          <w:sz w:val="22"/>
          <w:szCs w:val="22"/>
          <w:lang w:val="cs-CZ"/>
        </w:rPr>
        <w:instrText xml:space="preserve"> \* MERGEFORMAT </w:instrText>
      </w:r>
      <w:r w:rsidR="005B7BAD" w:rsidRPr="005B7BAD">
        <w:rPr>
          <w:sz w:val="22"/>
          <w:szCs w:val="22"/>
          <w:lang w:val="cs-CZ"/>
        </w:rPr>
      </w:r>
      <w:r w:rsidR="005B7BAD" w:rsidRPr="005B7BAD">
        <w:rPr>
          <w:sz w:val="22"/>
          <w:szCs w:val="22"/>
          <w:lang w:val="cs-CZ"/>
        </w:rPr>
        <w:fldChar w:fldCharType="separate"/>
      </w:r>
      <w:r w:rsidR="00387CC9">
        <w:rPr>
          <w:sz w:val="22"/>
          <w:szCs w:val="22"/>
          <w:lang w:val="cs-CZ"/>
        </w:rPr>
        <w:t>5</w:t>
      </w:r>
      <w:r w:rsidR="005B7BAD" w:rsidRPr="005B7BAD">
        <w:rPr>
          <w:sz w:val="22"/>
          <w:szCs w:val="22"/>
          <w:lang w:val="cs-CZ"/>
        </w:rPr>
        <w:fldChar w:fldCharType="end"/>
      </w:r>
      <w:r w:rsidR="005B7BAD" w:rsidRPr="005B7BAD">
        <w:rPr>
          <w:sz w:val="22"/>
          <w:szCs w:val="22"/>
          <w:lang w:val="cs-CZ"/>
        </w:rPr>
        <w:t>.</w:t>
      </w:r>
      <w:r w:rsidRPr="005B7BAD">
        <w:rPr>
          <w:sz w:val="22"/>
          <w:szCs w:val="22"/>
          <w:lang w:val="cs-CZ"/>
        </w:rPr>
        <w:t xml:space="preserve"> Kvalifikační dokumentace;</w:t>
      </w:r>
    </w:p>
    <w:p w14:paraId="3BBF5931" w14:textId="045753FE" w:rsidR="0089260A" w:rsidRPr="005B7BAD" w:rsidRDefault="0089260A" w:rsidP="00791A25">
      <w:pPr>
        <w:pStyle w:val="odstavec1"/>
        <w:numPr>
          <w:ilvl w:val="0"/>
          <w:numId w:val="6"/>
        </w:numPr>
        <w:rPr>
          <w:sz w:val="22"/>
          <w:szCs w:val="22"/>
          <w:lang w:val="cs-CZ"/>
        </w:rPr>
      </w:pPr>
      <w:r w:rsidRPr="005B7BAD">
        <w:rPr>
          <w:sz w:val="22"/>
          <w:szCs w:val="22"/>
          <w:lang w:val="cs-CZ"/>
        </w:rPr>
        <w:t xml:space="preserve">prokáže technickou kvalifikaci podle čl. </w:t>
      </w:r>
      <w:r w:rsidR="005B7BAD" w:rsidRPr="005B7BAD">
        <w:rPr>
          <w:sz w:val="22"/>
          <w:szCs w:val="22"/>
          <w:lang w:val="cs-CZ"/>
        </w:rPr>
        <w:fldChar w:fldCharType="begin"/>
      </w:r>
      <w:r w:rsidR="005B7BAD" w:rsidRPr="005B7BAD">
        <w:rPr>
          <w:sz w:val="22"/>
          <w:szCs w:val="22"/>
          <w:lang w:val="cs-CZ"/>
        </w:rPr>
        <w:instrText xml:space="preserve"> REF _Ref14759519 \r \h </w:instrText>
      </w:r>
      <w:r w:rsidR="005B7BAD">
        <w:rPr>
          <w:sz w:val="22"/>
          <w:szCs w:val="22"/>
          <w:lang w:val="cs-CZ"/>
        </w:rPr>
        <w:instrText xml:space="preserve"> \* MERGEFORMAT </w:instrText>
      </w:r>
      <w:r w:rsidR="005B7BAD" w:rsidRPr="005B7BAD">
        <w:rPr>
          <w:sz w:val="22"/>
          <w:szCs w:val="22"/>
          <w:lang w:val="cs-CZ"/>
        </w:rPr>
      </w:r>
      <w:r w:rsidR="005B7BAD" w:rsidRPr="005B7BAD">
        <w:rPr>
          <w:sz w:val="22"/>
          <w:szCs w:val="22"/>
          <w:lang w:val="cs-CZ"/>
        </w:rPr>
        <w:fldChar w:fldCharType="separate"/>
      </w:r>
      <w:r w:rsidR="00387CC9">
        <w:rPr>
          <w:sz w:val="22"/>
          <w:szCs w:val="22"/>
          <w:lang w:val="cs-CZ"/>
        </w:rPr>
        <w:t>6</w:t>
      </w:r>
      <w:r w:rsidR="005B7BAD" w:rsidRPr="005B7BAD">
        <w:rPr>
          <w:sz w:val="22"/>
          <w:szCs w:val="22"/>
          <w:lang w:val="cs-CZ"/>
        </w:rPr>
        <w:fldChar w:fldCharType="end"/>
      </w:r>
      <w:r w:rsidR="005B7BAD" w:rsidRPr="005B7BAD">
        <w:rPr>
          <w:sz w:val="22"/>
          <w:szCs w:val="22"/>
          <w:lang w:val="cs-CZ"/>
        </w:rPr>
        <w:t>.</w:t>
      </w:r>
      <w:r w:rsidRPr="005B7BAD">
        <w:rPr>
          <w:sz w:val="22"/>
          <w:szCs w:val="22"/>
          <w:lang w:val="cs-CZ"/>
        </w:rPr>
        <w:t xml:space="preserve"> Kvalifikační dokumentace.</w:t>
      </w:r>
    </w:p>
    <w:p w14:paraId="36CD71F6" w14:textId="5E689127" w:rsidR="0089260A" w:rsidRPr="00181001" w:rsidRDefault="0089260A" w:rsidP="00884D0E">
      <w:pPr>
        <w:pStyle w:val="Nadpis2"/>
        <w:numPr>
          <w:ilvl w:val="1"/>
          <w:numId w:val="1"/>
        </w:numPr>
      </w:pPr>
      <w:r w:rsidRPr="005B7BAD">
        <w:t>Nestanoví-li Zadavatel dále v Kvalifikační dokumentaci nebo v Zadávacích podmínkách výslovně jinak, předkládá Dodavatel pouze prosté kopie dokladů prokazujících</w:t>
      </w:r>
      <w:r w:rsidRPr="00181001">
        <w:t xml:space="preserve"> splnění kvalifikace.</w:t>
      </w:r>
    </w:p>
    <w:p w14:paraId="0299B6F3" w14:textId="77777777" w:rsidR="0089260A" w:rsidRPr="00181001" w:rsidRDefault="0089260A" w:rsidP="00884D0E">
      <w:pPr>
        <w:pStyle w:val="Nadpis2"/>
        <w:numPr>
          <w:ilvl w:val="1"/>
          <w:numId w:val="1"/>
        </w:numPr>
      </w:pPr>
      <w:r w:rsidRPr="00181001">
        <w:t>Pokud není Dodavatel z důvodů, které mu nelze přičítat, schopen předložit požadovaný doklad, je oprávněn předložit jiný rovnocenný doklad.</w:t>
      </w:r>
    </w:p>
    <w:p w14:paraId="5E0C2DD1" w14:textId="77777777" w:rsidR="0089260A" w:rsidRPr="00181001" w:rsidRDefault="0089260A" w:rsidP="00181001">
      <w:pPr>
        <w:pStyle w:val="Nadpis2"/>
        <w:numPr>
          <w:ilvl w:val="1"/>
          <w:numId w:val="1"/>
        </w:numPr>
      </w:pPr>
      <w:r w:rsidRPr="00181001">
        <w:t>Doklady, které mají být předloženy podle právního řádu České republiky, může Dodavatel předložit podle právního řádu státu, ve kterém se tento doklad vydává. Pokud se podle příslušného právního řádu požadovaný doklad nevydává, může být nahrazen čestným prohlášením.</w:t>
      </w:r>
    </w:p>
    <w:p w14:paraId="144684D8" w14:textId="77777777" w:rsidR="0089260A" w:rsidRDefault="0089260A" w:rsidP="00884D0E">
      <w:pPr>
        <w:pStyle w:val="Nadpis2"/>
        <w:numPr>
          <w:ilvl w:val="1"/>
          <w:numId w:val="1"/>
        </w:numPr>
      </w:pPr>
      <w:r w:rsidRPr="00181001">
        <w:t>Povinnost předložit doklad může Dodavatel splnit i odkazem na odpovídající informace vedené v informačním systému veřejné správy podle zákona č. 365/2000 Sb., o informačních systémech veřejné správy a o změně některých dalších zákonů, ve znění pozdějších předpisů</w:t>
      </w:r>
      <w:r>
        <w:t>,</w:t>
      </w:r>
      <w:r w:rsidRPr="00181001">
        <w:t xml:space="preserve"> nebo v obdobném systému vedeném v jiném členském státu, který umožnuje neomezený dálkový přístup. V takovém případě Dodavatel </w:t>
      </w:r>
      <w:r>
        <w:t xml:space="preserve">uvede </w:t>
      </w:r>
      <w:r w:rsidRPr="00181001">
        <w:t>internetovou adresu a údaje pro přihlášení a vyhledání požadované informace, jsou-li takové údaje nezbytné.</w:t>
      </w:r>
    </w:p>
    <w:p w14:paraId="70631BBF" w14:textId="6C95666C" w:rsidR="0089260A" w:rsidRPr="00181001" w:rsidRDefault="0089260A" w:rsidP="00884D0E">
      <w:pPr>
        <w:pStyle w:val="Nadpis2"/>
        <w:numPr>
          <w:ilvl w:val="1"/>
          <w:numId w:val="1"/>
        </w:numPr>
      </w:pPr>
      <w:r w:rsidRPr="00181001">
        <w:t xml:space="preserve">Není-li dále </w:t>
      </w:r>
      <w:r w:rsidR="00CB28C4">
        <w:t>stanoveno</w:t>
      </w:r>
      <w:r w:rsidR="00CB28C4" w:rsidRPr="00181001">
        <w:t xml:space="preserve"> </w:t>
      </w:r>
      <w:r w:rsidRPr="00181001">
        <w:t xml:space="preserve">jinak, </w:t>
      </w:r>
      <w:r w:rsidRPr="00181001">
        <w:rPr>
          <w:u w:val="single"/>
        </w:rPr>
        <w:t>není</w:t>
      </w:r>
      <w:r>
        <w:t xml:space="preserve"> Dodavatel</w:t>
      </w:r>
      <w:r w:rsidRPr="00181001">
        <w:t xml:space="preserve"> oprávněn nahradit předložení dokladů požadovaných v Kvalifikační dokumentaci čestným prohlášením. Tím není vyloučeno, aby Dodavatel/Účastník nahradil požadované doklady jednotným evropským osvědčením pro veřejné zakázky podle § 87 ZZVZ.</w:t>
      </w:r>
    </w:p>
    <w:p w14:paraId="252C60F4" w14:textId="77777777" w:rsidR="0089260A" w:rsidRPr="00181001" w:rsidRDefault="0089260A" w:rsidP="00181001">
      <w:pPr>
        <w:pStyle w:val="Nadpis2"/>
        <w:numPr>
          <w:ilvl w:val="1"/>
          <w:numId w:val="1"/>
        </w:numPr>
      </w:pPr>
      <w:r w:rsidRPr="00181001">
        <w:t>V případě, že byla kvalifikace získána v zahraničí, prokazuje se doklady vydanými podle právního řádu země, ve kterém byla získána, a to v rozsahu požadovaném Zadavatelem.</w:t>
      </w:r>
    </w:p>
    <w:p w14:paraId="32904024" w14:textId="77777777" w:rsidR="0089260A" w:rsidRDefault="0089260A" w:rsidP="00884D0E">
      <w:pPr>
        <w:pStyle w:val="Nadpis2"/>
        <w:numPr>
          <w:ilvl w:val="1"/>
          <w:numId w:val="1"/>
        </w:numPr>
      </w:pPr>
      <w:r w:rsidRPr="00181001">
        <w:rPr>
          <w:color w:val="000000"/>
        </w:rPr>
        <w:lastRenderedPageBreak/>
        <w:t>Zadavatel v souladu s § 228 odst. 2 ZZVZ uzná výpis ze seznamu</w:t>
      </w:r>
      <w:r w:rsidRPr="003C5711">
        <w:rPr>
          <w:color w:val="000000"/>
        </w:rPr>
        <w:t xml:space="preserve"> kvalifikovaných dodavatelů jako způsob prokázání splnění kvalifikace za předpokladu, že údaje uvedené ve výpisu pokrývají požadavky jím stanovené na prokázání splnění kvalifikace, popřípadě jejich část. </w:t>
      </w:r>
      <w:r w:rsidRPr="003C5711">
        <w:t>Vý</w:t>
      </w:r>
      <w:r>
        <w:t>pis ze seznamu kvalifikovaných d</w:t>
      </w:r>
      <w:r w:rsidRPr="003C5711">
        <w:t xml:space="preserve">odavatelů nesmí být starší </w:t>
      </w:r>
      <w:r w:rsidR="005B7BAD">
        <w:t>tří (</w:t>
      </w:r>
      <w:r w:rsidRPr="003C5711">
        <w:t>3</w:t>
      </w:r>
      <w:r w:rsidR="005B7BAD">
        <w:t>)</w:t>
      </w:r>
      <w:r w:rsidRPr="003C5711">
        <w:t xml:space="preserve"> měsíců.</w:t>
      </w:r>
      <w:r>
        <w:t xml:space="preserve"> Zadavatel nemusí přijmout výpis ze seznamu kvalifikovaných dodavatelů, na kterém je vyznačeno zahájení řízení o změně údajů nebo o vyřazení Dodavatele ze seznamu kvalifikovaných dodavatelů podle § 232 ZZVZ.</w:t>
      </w:r>
    </w:p>
    <w:p w14:paraId="62F97433" w14:textId="77777777" w:rsidR="0089260A" w:rsidRPr="00DD0BB7" w:rsidRDefault="0089260A" w:rsidP="003849F5">
      <w:pPr>
        <w:pStyle w:val="Nadpis2"/>
        <w:ind w:left="680"/>
      </w:pPr>
      <w:r>
        <w:t xml:space="preserve">Stejně jako výpis ze seznamu kvalifikovaných dodavatelů může Dodavatel prokázat kvalifikaci osvědčením, které pochází z jiného členského státu, v němž má Dodavatel sídlo, a které je obdobou výpisu ze seznamu kvalifikovaných dodavatelů. </w:t>
      </w:r>
    </w:p>
    <w:p w14:paraId="16EBC18A" w14:textId="77777777" w:rsidR="0089260A" w:rsidRDefault="0089260A" w:rsidP="00884D0E">
      <w:pPr>
        <w:pStyle w:val="Nadpis2"/>
        <w:numPr>
          <w:ilvl w:val="1"/>
          <w:numId w:val="1"/>
        </w:numPr>
      </w:pPr>
      <w:r w:rsidRPr="003C5711">
        <w:rPr>
          <w:color w:val="000000"/>
        </w:rPr>
        <w:t>Zadavatel uzná v souladu s §</w:t>
      </w:r>
      <w:r>
        <w:rPr>
          <w:color w:val="000000"/>
        </w:rPr>
        <w:t xml:space="preserve"> 234</w:t>
      </w:r>
      <w:r w:rsidRPr="003C5711">
        <w:rPr>
          <w:color w:val="000000"/>
        </w:rPr>
        <w:t xml:space="preserve"> odst. </w:t>
      </w:r>
      <w:r>
        <w:rPr>
          <w:color w:val="000000"/>
        </w:rPr>
        <w:t>1</w:t>
      </w:r>
      <w:r w:rsidRPr="003C5711">
        <w:rPr>
          <w:color w:val="000000"/>
        </w:rPr>
        <w:t xml:space="preserve"> Z</w:t>
      </w:r>
      <w:r>
        <w:rPr>
          <w:color w:val="000000"/>
        </w:rPr>
        <w:t>Z</w:t>
      </w:r>
      <w:r w:rsidRPr="003C5711">
        <w:rPr>
          <w:color w:val="000000"/>
        </w:rPr>
        <w:t xml:space="preserve">VZ platný certifikát vydaný v rámci </w:t>
      </w:r>
      <w:r>
        <w:rPr>
          <w:color w:val="000000"/>
        </w:rPr>
        <w:t xml:space="preserve">schváleného </w:t>
      </w:r>
      <w:r w:rsidRPr="003C5711">
        <w:rPr>
          <w:color w:val="000000"/>
        </w:rPr>
        <w:t xml:space="preserve">systému </w:t>
      </w:r>
      <w:r>
        <w:rPr>
          <w:color w:val="000000"/>
        </w:rPr>
        <w:t>certifikovaných d</w:t>
      </w:r>
      <w:r w:rsidRPr="003C5711">
        <w:rPr>
          <w:color w:val="000000"/>
        </w:rPr>
        <w:t xml:space="preserve">odavatelů (§ </w:t>
      </w:r>
      <w:r>
        <w:rPr>
          <w:color w:val="000000"/>
        </w:rPr>
        <w:t>2</w:t>
      </w:r>
      <w:r w:rsidRPr="003C5711">
        <w:rPr>
          <w:color w:val="000000"/>
        </w:rPr>
        <w:t>33 Z</w:t>
      </w:r>
      <w:r>
        <w:rPr>
          <w:color w:val="000000"/>
        </w:rPr>
        <w:t>Z</w:t>
      </w:r>
      <w:r w:rsidRPr="003C5711">
        <w:rPr>
          <w:color w:val="000000"/>
        </w:rPr>
        <w:t xml:space="preserve">VZ) jako způsob prokázání kvalifikace v příslušném rozsahu za předpokladu, že údaje v certifikátu uvedené pokrývají požadavky na prokázání splnění kvalifikace stanovené Zadavatelem, popřípadě jejich část. </w:t>
      </w:r>
      <w:r w:rsidRPr="00462755">
        <w:rPr>
          <w:color w:val="000000"/>
        </w:rPr>
        <w:t>Certifikát musí být platný k p</w:t>
      </w:r>
      <w:r>
        <w:rPr>
          <w:color w:val="000000"/>
        </w:rPr>
        <w:t>oslednímu dni lhůty pro podání Ž</w:t>
      </w:r>
      <w:r w:rsidRPr="00462755">
        <w:rPr>
          <w:color w:val="000000"/>
        </w:rPr>
        <w:t>ádosti o účast.</w:t>
      </w:r>
    </w:p>
    <w:p w14:paraId="6D6C8C05" w14:textId="77777777" w:rsidR="0089260A" w:rsidRPr="00B54486" w:rsidRDefault="0089260A" w:rsidP="003849F5">
      <w:pPr>
        <w:pStyle w:val="Nadpis2"/>
        <w:ind w:left="680"/>
        <w:rPr>
          <w:color w:val="000000"/>
        </w:rPr>
      </w:pPr>
      <w:r w:rsidRPr="00B54486">
        <w:rPr>
          <w:color w:val="000000"/>
        </w:rPr>
        <w:t xml:space="preserve">Stejně jako certifikátem </w:t>
      </w:r>
      <w:r>
        <w:rPr>
          <w:color w:val="000000"/>
        </w:rPr>
        <w:t xml:space="preserve">vydaným v rámci schváleného systému certifikovaných dodavatelů </w:t>
      </w:r>
      <w:r w:rsidRPr="00B54486">
        <w:rPr>
          <w:color w:val="000000"/>
        </w:rPr>
        <w:t xml:space="preserve">může </w:t>
      </w:r>
      <w:r>
        <w:rPr>
          <w:color w:val="000000"/>
        </w:rPr>
        <w:t>D</w:t>
      </w:r>
      <w:r w:rsidRPr="00B54486">
        <w:rPr>
          <w:color w:val="000000"/>
        </w:rPr>
        <w:t xml:space="preserve">odavatel prokázat kvalifikaci osvědčením, které pochází z jiného členského státu, v němž má </w:t>
      </w:r>
      <w:r>
        <w:rPr>
          <w:color w:val="000000"/>
        </w:rPr>
        <w:t>D</w:t>
      </w:r>
      <w:r w:rsidRPr="00B54486">
        <w:rPr>
          <w:color w:val="000000"/>
        </w:rPr>
        <w:t>odavatel sídlo, a které je obdobou certifikátu vydaného v rámci systému certifikovaných dodavatelů.</w:t>
      </w:r>
    </w:p>
    <w:p w14:paraId="78448131" w14:textId="50AD4F69" w:rsidR="0089260A" w:rsidRDefault="0089260A" w:rsidP="00884D0E">
      <w:pPr>
        <w:pStyle w:val="Nadpis2"/>
        <w:numPr>
          <w:ilvl w:val="1"/>
          <w:numId w:val="1"/>
        </w:numPr>
        <w:rPr>
          <w:color w:val="000000"/>
        </w:rPr>
      </w:pPr>
      <w:r w:rsidRPr="00AA5CC0">
        <w:rPr>
          <w:color w:val="000000"/>
        </w:rPr>
        <w:t>Pokud Dodavatel prokazuje plnění některého kvalifikačního předpokladu dokladem vystaveným na jméno fyzické osoby, musí k uvedenému dokladu připojit prohlášení, zda se jedná o zaměstnance Dodavatele. V případě, že se nejedná o zaměstnance Dodavatele, jedná se o prokázání kvalifikačního předpokladu prostřednictvím jiné osoby ve smyslu odst.</w:t>
      </w:r>
      <w:r>
        <w:rPr>
          <w:color w:val="000000"/>
        </w:rPr>
        <w:t xml:space="preserve"> </w:t>
      </w:r>
      <w:r w:rsidR="00792534">
        <w:fldChar w:fldCharType="begin"/>
      </w:r>
      <w:r w:rsidR="00792534">
        <w:instrText xml:space="preserve"> REF _Ref410987504 \r \h  \* MERGEFORMAT </w:instrText>
      </w:r>
      <w:r w:rsidR="00792534">
        <w:fldChar w:fldCharType="separate"/>
      </w:r>
      <w:r w:rsidR="00387CC9" w:rsidRPr="005439F3">
        <w:rPr>
          <w:color w:val="000000"/>
        </w:rPr>
        <w:t>2.13</w:t>
      </w:r>
      <w:r w:rsidR="00792534">
        <w:fldChar w:fldCharType="end"/>
      </w:r>
      <w:r>
        <w:rPr>
          <w:color w:val="000000"/>
        </w:rPr>
        <w:t xml:space="preserve"> </w:t>
      </w:r>
      <w:r w:rsidRPr="00AA5CC0">
        <w:rPr>
          <w:color w:val="000000"/>
        </w:rPr>
        <w:t xml:space="preserve">níže, a v takovém případě musí Dodavatel předložit doklady uvedené v odst. </w:t>
      </w:r>
      <w:r w:rsidR="00792534">
        <w:fldChar w:fldCharType="begin"/>
      </w:r>
      <w:r w:rsidR="00792534">
        <w:instrText xml:space="preserve"> REF _Ref410987504 \r \h  \* MERGEFORMAT </w:instrText>
      </w:r>
      <w:r w:rsidR="00792534">
        <w:fldChar w:fldCharType="separate"/>
      </w:r>
      <w:r w:rsidR="00387CC9" w:rsidRPr="005439F3">
        <w:rPr>
          <w:color w:val="000000"/>
        </w:rPr>
        <w:t>2.13</w:t>
      </w:r>
      <w:r w:rsidR="00792534">
        <w:fldChar w:fldCharType="end"/>
      </w:r>
      <w:r>
        <w:rPr>
          <w:color w:val="000000"/>
        </w:rPr>
        <w:t xml:space="preserve"> níže</w:t>
      </w:r>
      <w:r w:rsidRPr="00AA5CC0">
        <w:rPr>
          <w:color w:val="000000"/>
        </w:rPr>
        <w:t>.</w:t>
      </w:r>
      <w:bookmarkStart w:id="29" w:name="_Ref451329508"/>
      <w:bookmarkStart w:id="30" w:name="_Ref136076245"/>
    </w:p>
    <w:p w14:paraId="771D2BDC" w14:textId="7796642C" w:rsidR="0089260A" w:rsidRDefault="0089260A" w:rsidP="0068292F">
      <w:pPr>
        <w:pStyle w:val="Nadpis2"/>
        <w:numPr>
          <w:ilvl w:val="1"/>
          <w:numId w:val="1"/>
        </w:numPr>
        <w:rPr>
          <w:color w:val="000000"/>
        </w:rPr>
      </w:pPr>
      <w:r>
        <w:rPr>
          <w:color w:val="000000"/>
        </w:rPr>
        <w:t xml:space="preserve">Doklady prokazující splnění základní způsobilost podle čl. </w:t>
      </w:r>
      <w:r w:rsidR="005B7BAD">
        <w:rPr>
          <w:color w:val="000000"/>
        </w:rPr>
        <w:fldChar w:fldCharType="begin"/>
      </w:r>
      <w:r w:rsidR="005B7BAD">
        <w:rPr>
          <w:color w:val="000000"/>
        </w:rPr>
        <w:instrText xml:space="preserve"> REF _Ref451174252 \r \h </w:instrText>
      </w:r>
      <w:r w:rsidR="005B7BAD">
        <w:rPr>
          <w:color w:val="000000"/>
        </w:rPr>
      </w:r>
      <w:r w:rsidR="005B7BAD">
        <w:rPr>
          <w:color w:val="000000"/>
        </w:rPr>
        <w:fldChar w:fldCharType="separate"/>
      </w:r>
      <w:r w:rsidR="00387CC9">
        <w:rPr>
          <w:color w:val="000000"/>
        </w:rPr>
        <w:t>3</w:t>
      </w:r>
      <w:r w:rsidR="005B7BAD">
        <w:rPr>
          <w:color w:val="000000"/>
        </w:rPr>
        <w:fldChar w:fldCharType="end"/>
      </w:r>
      <w:r w:rsidR="005B7BAD">
        <w:rPr>
          <w:color w:val="000000"/>
        </w:rPr>
        <w:t>.</w:t>
      </w:r>
      <w:r>
        <w:rPr>
          <w:color w:val="000000"/>
        </w:rPr>
        <w:t xml:space="preserve"> a profesní způsobilost podle </w:t>
      </w:r>
      <w:r w:rsidR="006E2340">
        <w:rPr>
          <w:color w:val="000000"/>
        </w:rPr>
        <w:t>odst</w:t>
      </w:r>
      <w:r>
        <w:rPr>
          <w:color w:val="000000"/>
        </w:rPr>
        <w:t xml:space="preserve">. </w:t>
      </w:r>
      <w:r w:rsidR="006E2340">
        <w:rPr>
          <w:color w:val="000000"/>
        </w:rPr>
        <w:fldChar w:fldCharType="begin"/>
      </w:r>
      <w:r w:rsidR="006E2340">
        <w:rPr>
          <w:color w:val="000000"/>
        </w:rPr>
        <w:instrText xml:space="preserve"> REF _Ref414864204 \r \h </w:instrText>
      </w:r>
      <w:r w:rsidR="006E2340">
        <w:rPr>
          <w:color w:val="000000"/>
        </w:rPr>
      </w:r>
      <w:r w:rsidR="006E2340">
        <w:rPr>
          <w:color w:val="000000"/>
        </w:rPr>
        <w:fldChar w:fldCharType="separate"/>
      </w:r>
      <w:r w:rsidR="00387CC9">
        <w:rPr>
          <w:color w:val="000000"/>
        </w:rPr>
        <w:t>4.1</w:t>
      </w:r>
      <w:r w:rsidR="006E2340">
        <w:rPr>
          <w:color w:val="000000"/>
        </w:rPr>
        <w:fldChar w:fldCharType="end"/>
      </w:r>
      <w:r w:rsidR="005B7BAD">
        <w:rPr>
          <w:color w:val="000000"/>
        </w:rPr>
        <w:t>.</w:t>
      </w:r>
      <w:r>
        <w:rPr>
          <w:color w:val="000000"/>
        </w:rPr>
        <w:t xml:space="preserve"> </w:t>
      </w:r>
      <w:r w:rsidR="006E2340">
        <w:rPr>
          <w:color w:val="000000"/>
        </w:rPr>
        <w:t xml:space="preserve">písm. </w:t>
      </w:r>
      <w:r w:rsidR="006E2340">
        <w:rPr>
          <w:color w:val="000000"/>
        </w:rPr>
        <w:fldChar w:fldCharType="begin"/>
      </w:r>
      <w:r w:rsidR="006E2340">
        <w:rPr>
          <w:color w:val="000000"/>
        </w:rPr>
        <w:instrText xml:space="preserve"> REF _Ref14759866 \r \h </w:instrText>
      </w:r>
      <w:r w:rsidR="006E2340">
        <w:rPr>
          <w:color w:val="000000"/>
        </w:rPr>
      </w:r>
      <w:r w:rsidR="006E2340">
        <w:rPr>
          <w:color w:val="000000"/>
        </w:rPr>
        <w:fldChar w:fldCharType="separate"/>
      </w:r>
      <w:r w:rsidR="00387CC9">
        <w:rPr>
          <w:color w:val="000000"/>
        </w:rPr>
        <w:t>(a)</w:t>
      </w:r>
      <w:r w:rsidR="006E2340">
        <w:rPr>
          <w:color w:val="000000"/>
        </w:rPr>
        <w:fldChar w:fldCharType="end"/>
      </w:r>
      <w:r w:rsidR="006E2340">
        <w:rPr>
          <w:color w:val="000000"/>
        </w:rPr>
        <w:t xml:space="preserve"> </w:t>
      </w:r>
      <w:r w:rsidR="005B7BAD">
        <w:rPr>
          <w:color w:val="000000"/>
        </w:rPr>
        <w:t>Kvalifikační dokumentace</w:t>
      </w:r>
      <w:r>
        <w:rPr>
          <w:color w:val="000000"/>
        </w:rPr>
        <w:t xml:space="preserve"> musí prokazovat splnění kvalifikace nejpozději v době </w:t>
      </w:r>
      <w:r w:rsidR="005A0E52">
        <w:rPr>
          <w:color w:val="000000"/>
        </w:rPr>
        <w:t>tří (3)</w:t>
      </w:r>
      <w:r>
        <w:rPr>
          <w:color w:val="000000"/>
        </w:rPr>
        <w:t xml:space="preserve"> měsíců přede dnem zahájení </w:t>
      </w:r>
      <w:r w:rsidR="001D793C">
        <w:rPr>
          <w:color w:val="000000"/>
        </w:rPr>
        <w:t>Z</w:t>
      </w:r>
      <w:r>
        <w:rPr>
          <w:color w:val="000000"/>
        </w:rPr>
        <w:t>adávacího řízení.</w:t>
      </w:r>
    </w:p>
    <w:p w14:paraId="352888E4" w14:textId="54431A81" w:rsidR="0089260A" w:rsidRPr="009B2AD5" w:rsidRDefault="0089260A" w:rsidP="0068292F">
      <w:pPr>
        <w:pStyle w:val="Nadpis2"/>
        <w:numPr>
          <w:ilvl w:val="1"/>
          <w:numId w:val="1"/>
        </w:numPr>
        <w:rPr>
          <w:color w:val="000000"/>
        </w:rPr>
      </w:pPr>
      <w:r>
        <w:rPr>
          <w:color w:val="000000"/>
        </w:rPr>
        <w:t xml:space="preserve">Zadavatel upozorňuje Dodavatele, že od vybraného Dodavatele si před podpisem </w:t>
      </w:r>
      <w:r w:rsidR="006E2340">
        <w:rPr>
          <w:color w:val="000000"/>
        </w:rPr>
        <w:t>Rámcové dohody</w:t>
      </w:r>
      <w:r>
        <w:rPr>
          <w:color w:val="000000"/>
        </w:rPr>
        <w:t xml:space="preserve"> vyžádá předložení originálů nebo úředně ověřených kopií dokladů o kvalifikaci, pokud takové doklady již nebyly v Jednacím řízení s uveřejněním předloženy.</w:t>
      </w:r>
    </w:p>
    <w:bookmarkEnd w:id="29"/>
    <w:bookmarkEnd w:id="30"/>
    <w:p w14:paraId="6F1850F1" w14:textId="63ECE54D" w:rsidR="0089260A" w:rsidRPr="003C5711" w:rsidRDefault="0089260A" w:rsidP="00654626">
      <w:pPr>
        <w:pStyle w:val="Nadpis2"/>
        <w:pBdr>
          <w:top w:val="single" w:sz="4" w:space="1" w:color="auto"/>
          <w:left w:val="single" w:sz="4" w:space="0" w:color="auto"/>
          <w:bottom w:val="single" w:sz="4" w:space="1" w:color="auto"/>
          <w:right w:val="single" w:sz="4" w:space="4" w:color="auto"/>
        </w:pBdr>
        <w:shd w:val="pct10" w:color="auto" w:fill="auto"/>
        <w:ind w:left="708" w:firstLine="1"/>
        <w:rPr>
          <w:b/>
          <w:color w:val="000000"/>
        </w:rPr>
      </w:pPr>
      <w:r>
        <w:rPr>
          <w:b/>
          <w:color w:val="000000"/>
        </w:rPr>
        <w:t>Prokázání kvalifikace prostřednictvím jiných osob</w:t>
      </w:r>
    </w:p>
    <w:p w14:paraId="12E61DA6" w14:textId="6FF05384" w:rsidR="0089260A" w:rsidRDefault="0089260A" w:rsidP="00884D0E">
      <w:pPr>
        <w:pStyle w:val="Nadpis2"/>
        <w:numPr>
          <w:ilvl w:val="1"/>
          <w:numId w:val="1"/>
        </w:numPr>
        <w:rPr>
          <w:color w:val="000000"/>
        </w:rPr>
      </w:pPr>
      <w:bookmarkStart w:id="31" w:name="_Ref14759997"/>
      <w:bookmarkStart w:id="32" w:name="_Ref451173866"/>
      <w:bookmarkStart w:id="33" w:name="_Ref451177787"/>
      <w:bookmarkStart w:id="34" w:name="_Ref451240513"/>
      <w:bookmarkStart w:id="35" w:name="_Ref136074642"/>
      <w:bookmarkStart w:id="36" w:name="_Ref410987504"/>
      <w:r w:rsidRPr="00AA5CC0">
        <w:rPr>
          <w:color w:val="000000"/>
        </w:rPr>
        <w:t xml:space="preserve">Pokud není Dodavatel schopen prokázat splnění určité části kvalifikace požadované Zadavatelem podle odst. </w:t>
      </w:r>
      <w:r w:rsidR="009B76CA">
        <w:rPr>
          <w:color w:val="000000"/>
        </w:rPr>
        <w:fldChar w:fldCharType="begin"/>
      </w:r>
      <w:r w:rsidR="009B76CA">
        <w:rPr>
          <w:color w:val="000000"/>
        </w:rPr>
        <w:instrText xml:space="preserve"> REF _Ref76459917 \r \h </w:instrText>
      </w:r>
      <w:r w:rsidR="009B76CA">
        <w:rPr>
          <w:color w:val="000000"/>
        </w:rPr>
      </w:r>
      <w:r w:rsidR="009B76CA">
        <w:rPr>
          <w:color w:val="000000"/>
        </w:rPr>
        <w:fldChar w:fldCharType="separate"/>
      </w:r>
      <w:r w:rsidR="00387CC9">
        <w:rPr>
          <w:color w:val="000000"/>
        </w:rPr>
        <w:t>2.1</w:t>
      </w:r>
      <w:r w:rsidR="009B76CA">
        <w:rPr>
          <w:color w:val="000000"/>
        </w:rPr>
        <w:fldChar w:fldCharType="end"/>
      </w:r>
      <w:r w:rsidRPr="00AA5CC0">
        <w:rPr>
          <w:color w:val="000000"/>
        </w:rPr>
        <w:t xml:space="preserve"> výše v plném rozsahu, je oprávněn splnění kvalifikace v</w:t>
      </w:r>
      <w:r>
        <w:rPr>
          <w:color w:val="000000"/>
        </w:rPr>
        <w:t> </w:t>
      </w:r>
      <w:r w:rsidRPr="00AA5CC0">
        <w:rPr>
          <w:color w:val="000000"/>
        </w:rPr>
        <w:t xml:space="preserve">chybějícím rozsahu prokázat prostřednictvím jiných osob (např. Poddodavatelů) s výjimkou prokázání splnění kvalifikačních požadavků podle odst. </w:t>
      </w:r>
      <w:r w:rsidR="005B7BAD">
        <w:rPr>
          <w:color w:val="000000"/>
        </w:rPr>
        <w:fldChar w:fldCharType="begin"/>
      </w:r>
      <w:r w:rsidR="005B7BAD">
        <w:rPr>
          <w:color w:val="000000"/>
        </w:rPr>
        <w:instrText xml:space="preserve"> REF _Ref14759777 \r \h </w:instrText>
      </w:r>
      <w:r w:rsidR="005B7BAD">
        <w:rPr>
          <w:color w:val="000000"/>
        </w:rPr>
      </w:r>
      <w:r w:rsidR="005B7BAD">
        <w:rPr>
          <w:color w:val="000000"/>
        </w:rPr>
        <w:fldChar w:fldCharType="separate"/>
      </w:r>
      <w:r w:rsidR="00387CC9">
        <w:rPr>
          <w:color w:val="000000"/>
        </w:rPr>
        <w:t>3.1</w:t>
      </w:r>
      <w:r w:rsidR="005B7BAD">
        <w:rPr>
          <w:color w:val="000000"/>
        </w:rPr>
        <w:fldChar w:fldCharType="end"/>
      </w:r>
      <w:r>
        <w:rPr>
          <w:color w:val="000000"/>
        </w:rPr>
        <w:t xml:space="preserve"> </w:t>
      </w:r>
      <w:r w:rsidRPr="00AA5CC0">
        <w:rPr>
          <w:color w:val="000000"/>
        </w:rPr>
        <w:t xml:space="preserve">a </w:t>
      </w:r>
      <w:r w:rsidR="005B7BAD">
        <w:rPr>
          <w:color w:val="000000"/>
        </w:rPr>
        <w:fldChar w:fldCharType="begin"/>
      </w:r>
      <w:r w:rsidR="005B7BAD">
        <w:rPr>
          <w:color w:val="000000"/>
        </w:rPr>
        <w:instrText xml:space="preserve"> REF _Ref414864204 \r \h </w:instrText>
      </w:r>
      <w:r w:rsidR="005B7BAD">
        <w:rPr>
          <w:color w:val="000000"/>
        </w:rPr>
      </w:r>
      <w:r w:rsidR="005B7BAD">
        <w:rPr>
          <w:color w:val="000000"/>
        </w:rPr>
        <w:fldChar w:fldCharType="separate"/>
      </w:r>
      <w:r w:rsidR="00387CC9">
        <w:rPr>
          <w:color w:val="000000"/>
        </w:rPr>
        <w:t>4.1</w:t>
      </w:r>
      <w:r w:rsidR="005B7BAD">
        <w:rPr>
          <w:color w:val="000000"/>
        </w:rPr>
        <w:fldChar w:fldCharType="end"/>
      </w:r>
      <w:r>
        <w:rPr>
          <w:color w:val="000000"/>
        </w:rPr>
        <w:t xml:space="preserve"> </w:t>
      </w:r>
      <w:r w:rsidRPr="00AA5CC0">
        <w:rPr>
          <w:color w:val="000000"/>
        </w:rPr>
        <w:t xml:space="preserve">písm. </w:t>
      </w:r>
      <w:r w:rsidR="00792534" w:rsidRPr="009B76CA">
        <w:fldChar w:fldCharType="begin"/>
      </w:r>
      <w:r w:rsidR="00792534" w:rsidRPr="009B76CA">
        <w:instrText xml:space="preserve"> REF _Ref411863512 \r \h  \* MERGEFORMAT </w:instrText>
      </w:r>
      <w:r w:rsidR="00792534" w:rsidRPr="009B76CA">
        <w:fldChar w:fldCharType="separate"/>
      </w:r>
      <w:r w:rsidR="00387CC9">
        <w:t>(a)</w:t>
      </w:r>
      <w:r w:rsidR="00792534" w:rsidRPr="009B76CA">
        <w:fldChar w:fldCharType="end"/>
      </w:r>
      <w:r w:rsidRPr="005439F3">
        <w:t xml:space="preserve"> </w:t>
      </w:r>
      <w:r w:rsidR="005B7BAD" w:rsidRPr="005439F3">
        <w:t>Kv</w:t>
      </w:r>
      <w:r w:rsidR="005B7BAD">
        <w:rPr>
          <w:color w:val="000000"/>
        </w:rPr>
        <w:t>alifikační dokumentace</w:t>
      </w:r>
      <w:r w:rsidRPr="00AA5CC0">
        <w:rPr>
          <w:color w:val="000000"/>
        </w:rPr>
        <w:t>, které je vždy povinen prokázat Dodavatel. V případě prokazování splnění části kvalifikace prostřednictvím jiné osoby je Dodavatel povinen Zadavateli předložit</w:t>
      </w:r>
      <w:r>
        <w:rPr>
          <w:color w:val="000000"/>
        </w:rPr>
        <w:t>:</w:t>
      </w:r>
      <w:bookmarkEnd w:id="31"/>
    </w:p>
    <w:p w14:paraId="210C1298" w14:textId="77777777" w:rsidR="0089260A" w:rsidRPr="005A5E14" w:rsidRDefault="0089260A" w:rsidP="005A5E14">
      <w:pPr>
        <w:pStyle w:val="Nadpis2"/>
        <w:numPr>
          <w:ilvl w:val="0"/>
          <w:numId w:val="39"/>
        </w:numPr>
        <w:rPr>
          <w:color w:val="000000"/>
        </w:rPr>
      </w:pPr>
      <w:r w:rsidRPr="001F3D01">
        <w:rPr>
          <w:color w:val="000000"/>
        </w:rPr>
        <w:lastRenderedPageBreak/>
        <w:t>písemný závazek jiné osoby k posky</w:t>
      </w:r>
      <w:r>
        <w:rPr>
          <w:color w:val="000000"/>
        </w:rPr>
        <w:t>tnutí plnění určeného k plnění V</w:t>
      </w:r>
      <w:r w:rsidRPr="001F3D01">
        <w:rPr>
          <w:color w:val="000000"/>
        </w:rPr>
        <w:t>eřejné zakázky nebo k poskytnutí věcí nebo práv, s nimiž bude Dodavatel oprá</w:t>
      </w:r>
      <w:r>
        <w:rPr>
          <w:color w:val="000000"/>
        </w:rPr>
        <w:t>vněn disponovat v rámci plnění V</w:t>
      </w:r>
      <w:r w:rsidRPr="001F3D01">
        <w:rPr>
          <w:color w:val="000000"/>
        </w:rPr>
        <w:t>eřejné zakázky, a to</w:t>
      </w:r>
      <w:r w:rsidRPr="00AA5CC0">
        <w:rPr>
          <w:color w:val="000000"/>
        </w:rPr>
        <w:t xml:space="preserve"> alespoň v rozsahu, v jakém jiná osoba prokázala kvalifikaci za Dodavatele (</w:t>
      </w:r>
      <w:r w:rsidRPr="005E3AB0">
        <w:rPr>
          <w:b/>
          <w:color w:val="000000"/>
        </w:rPr>
        <w:t xml:space="preserve">rozsah budoucího poskytovaného plnění musí být v písemném závazku přesně a věcně vymezen, </w:t>
      </w:r>
      <w:r w:rsidRPr="005E3AB0">
        <w:rPr>
          <w:b/>
        </w:rPr>
        <w:t>jinak bude Zadavatel považovat tu část kvalifikace, kterou Dodavatel prokazuje prostřednictvím jiné osoby, za nesplněnou</w:t>
      </w:r>
      <w:r w:rsidRPr="00AA5CC0">
        <w:t>)</w:t>
      </w:r>
      <w:r w:rsidRPr="00AA5CC0">
        <w:rPr>
          <w:color w:val="000000"/>
        </w:rPr>
        <w:t>.</w:t>
      </w:r>
    </w:p>
    <w:p w14:paraId="673207EA" w14:textId="23E7C57E" w:rsidR="0089260A" w:rsidRDefault="0089260A" w:rsidP="005A5E14">
      <w:pPr>
        <w:pStyle w:val="Nadpis2"/>
        <w:numPr>
          <w:ilvl w:val="0"/>
          <w:numId w:val="39"/>
        </w:numPr>
        <w:rPr>
          <w:color w:val="000000"/>
        </w:rPr>
      </w:pPr>
      <w:r w:rsidRPr="00AA5CC0">
        <w:rPr>
          <w:color w:val="000000"/>
        </w:rPr>
        <w:t xml:space="preserve">doklady </w:t>
      </w:r>
      <w:bookmarkEnd w:id="32"/>
      <w:bookmarkEnd w:id="33"/>
      <w:r>
        <w:rPr>
          <w:color w:val="000000"/>
        </w:rPr>
        <w:t xml:space="preserve">k prokázání základní způsobilosti dle odst. </w:t>
      </w:r>
      <w:r w:rsidR="00DD1AFB">
        <w:rPr>
          <w:color w:val="000000"/>
        </w:rPr>
        <w:fldChar w:fldCharType="begin"/>
      </w:r>
      <w:r w:rsidR="00DD1AFB">
        <w:rPr>
          <w:color w:val="000000"/>
        </w:rPr>
        <w:instrText xml:space="preserve"> REF _Ref14759777 \r \h </w:instrText>
      </w:r>
      <w:r w:rsidR="00DD1AFB">
        <w:rPr>
          <w:color w:val="000000"/>
        </w:rPr>
      </w:r>
      <w:r w:rsidR="00DD1AFB">
        <w:rPr>
          <w:color w:val="000000"/>
        </w:rPr>
        <w:fldChar w:fldCharType="separate"/>
      </w:r>
      <w:r w:rsidR="00387CC9">
        <w:rPr>
          <w:color w:val="000000"/>
        </w:rPr>
        <w:t>3.1</w:t>
      </w:r>
      <w:r w:rsidR="00DD1AFB">
        <w:rPr>
          <w:color w:val="000000"/>
        </w:rPr>
        <w:fldChar w:fldCharType="end"/>
      </w:r>
      <w:r>
        <w:rPr>
          <w:color w:val="000000"/>
        </w:rPr>
        <w:t xml:space="preserve"> a profesní způsobilosti dle odst. </w:t>
      </w:r>
      <w:r w:rsidR="00DD1AFB">
        <w:rPr>
          <w:color w:val="000000"/>
        </w:rPr>
        <w:fldChar w:fldCharType="begin"/>
      </w:r>
      <w:r w:rsidR="00DD1AFB">
        <w:rPr>
          <w:color w:val="000000"/>
        </w:rPr>
        <w:instrText xml:space="preserve"> REF _Ref414864204 \r \h </w:instrText>
      </w:r>
      <w:r w:rsidR="00DD1AFB">
        <w:rPr>
          <w:color w:val="000000"/>
        </w:rPr>
      </w:r>
      <w:r w:rsidR="00DD1AFB">
        <w:rPr>
          <w:color w:val="000000"/>
        </w:rPr>
        <w:fldChar w:fldCharType="separate"/>
      </w:r>
      <w:r w:rsidR="00387CC9">
        <w:rPr>
          <w:color w:val="000000"/>
        </w:rPr>
        <w:t>4.1</w:t>
      </w:r>
      <w:r w:rsidR="00DD1AFB">
        <w:rPr>
          <w:color w:val="000000"/>
        </w:rPr>
        <w:fldChar w:fldCharType="end"/>
      </w:r>
      <w:r>
        <w:rPr>
          <w:color w:val="000000"/>
        </w:rPr>
        <w:t xml:space="preserve"> písm. </w:t>
      </w:r>
      <w:r w:rsidR="00DD1AFB">
        <w:rPr>
          <w:color w:val="000000"/>
        </w:rPr>
        <w:fldChar w:fldCharType="begin"/>
      </w:r>
      <w:r w:rsidR="00DD1AFB">
        <w:rPr>
          <w:color w:val="000000"/>
        </w:rPr>
        <w:instrText xml:space="preserve"> REF _Ref14759866 \r \h </w:instrText>
      </w:r>
      <w:r w:rsidR="00DD1AFB">
        <w:rPr>
          <w:color w:val="000000"/>
        </w:rPr>
      </w:r>
      <w:r w:rsidR="00DD1AFB">
        <w:rPr>
          <w:color w:val="000000"/>
        </w:rPr>
        <w:fldChar w:fldCharType="separate"/>
      </w:r>
      <w:r w:rsidR="00387CC9">
        <w:rPr>
          <w:color w:val="000000"/>
        </w:rPr>
        <w:t>(a)</w:t>
      </w:r>
      <w:r w:rsidR="00DD1AFB">
        <w:rPr>
          <w:color w:val="000000"/>
        </w:rPr>
        <w:fldChar w:fldCharType="end"/>
      </w:r>
      <w:r>
        <w:rPr>
          <w:color w:val="000000"/>
        </w:rPr>
        <w:t xml:space="preserve"> Kvalifikační dokumentace touto osobou.</w:t>
      </w:r>
      <w:bookmarkEnd w:id="34"/>
    </w:p>
    <w:p w14:paraId="05668CC7" w14:textId="6FAD84AF" w:rsidR="0089260A" w:rsidRPr="00EE246D" w:rsidRDefault="0089260A" w:rsidP="00353EA4">
      <w:pPr>
        <w:pStyle w:val="Nadpis2"/>
        <w:keepLines w:val="0"/>
        <w:ind w:left="680"/>
        <w:rPr>
          <w:color w:val="000000"/>
        </w:rPr>
      </w:pPr>
      <w:r w:rsidRPr="00EE246D">
        <w:rPr>
          <w:color w:val="000000"/>
        </w:rPr>
        <w:t>Má se za to, že z</w:t>
      </w:r>
      <w:r>
        <w:rPr>
          <w:color w:val="000000"/>
        </w:rPr>
        <w:t xml:space="preserve">ávazek jiné osoby podle písm. a) výše </w:t>
      </w:r>
      <w:r w:rsidRPr="00EE246D">
        <w:rPr>
          <w:color w:val="000000"/>
        </w:rPr>
        <w:t>je splněn, pokud je obsahem tohoto závazku společná a nerozdílná odpovědnost této osoby za plnění veřejné zakázky s Dodavatelem.</w:t>
      </w:r>
      <w:r>
        <w:rPr>
          <w:color w:val="000000"/>
        </w:rPr>
        <w:t xml:space="preserve"> </w:t>
      </w:r>
      <w:r w:rsidRPr="00607F25">
        <w:rPr>
          <w:color w:val="000000"/>
        </w:rPr>
        <w:t xml:space="preserve">Prokazuje-li však dodavatel prostřednictvím jiné osoby kvalifikaci a předkládá doklady </w:t>
      </w:r>
      <w:r w:rsidRPr="005A1717">
        <w:rPr>
          <w:color w:val="000000"/>
        </w:rPr>
        <w:t xml:space="preserve">podle </w:t>
      </w:r>
      <w:r w:rsidRPr="00C34C55">
        <w:rPr>
          <w:color w:val="000000"/>
        </w:rPr>
        <w:t xml:space="preserve">čl. </w:t>
      </w:r>
      <w:r w:rsidR="00DD1AFB" w:rsidRPr="00C34C55">
        <w:rPr>
          <w:color w:val="000000"/>
        </w:rPr>
        <w:fldChar w:fldCharType="begin"/>
      </w:r>
      <w:r w:rsidR="00DD1AFB" w:rsidRPr="00565429">
        <w:rPr>
          <w:color w:val="000000"/>
        </w:rPr>
        <w:instrText xml:space="preserve"> REF _Ref14759886 \r \h  \* MERGEFORMAT </w:instrText>
      </w:r>
      <w:r w:rsidR="00DD1AFB" w:rsidRPr="00C34C55">
        <w:rPr>
          <w:color w:val="000000"/>
        </w:rPr>
      </w:r>
      <w:r w:rsidR="00DD1AFB" w:rsidRPr="00C34C55">
        <w:rPr>
          <w:color w:val="000000"/>
        </w:rPr>
        <w:fldChar w:fldCharType="separate"/>
      </w:r>
      <w:r w:rsidR="00387CC9">
        <w:rPr>
          <w:color w:val="000000"/>
        </w:rPr>
        <w:t>6.2</w:t>
      </w:r>
      <w:r w:rsidR="00DD1AFB" w:rsidRPr="00C34C55">
        <w:rPr>
          <w:color w:val="000000"/>
        </w:rPr>
        <w:fldChar w:fldCharType="end"/>
      </w:r>
      <w:r w:rsidRPr="00C34C55">
        <w:rPr>
          <w:color w:val="000000"/>
        </w:rPr>
        <w:t xml:space="preserve"> Kvalifikační</w:t>
      </w:r>
      <w:r>
        <w:rPr>
          <w:color w:val="000000"/>
        </w:rPr>
        <w:t xml:space="preserve"> dokumentace </w:t>
      </w:r>
      <w:r w:rsidRPr="00607F25">
        <w:rPr>
          <w:color w:val="000000"/>
        </w:rPr>
        <w:t xml:space="preserve">vztahující se k takové osobě, musí dokument podle předchozího odstavce obsahovat závazek, že jiná osoba bude </w:t>
      </w:r>
      <w:r w:rsidRPr="009C6C9E">
        <w:rPr>
          <w:color w:val="000000"/>
        </w:rPr>
        <w:t>vykonávat služby,</w:t>
      </w:r>
      <w:r w:rsidRPr="00607F25">
        <w:rPr>
          <w:color w:val="000000"/>
        </w:rPr>
        <w:t xml:space="preserve"> ke kterým se prokazované kritérium kvalifikace vztahuje.</w:t>
      </w:r>
    </w:p>
    <w:bookmarkEnd w:id="35"/>
    <w:bookmarkEnd w:id="36"/>
    <w:p w14:paraId="4A336FEE" w14:textId="2D9E91CC" w:rsidR="0089260A" w:rsidRPr="003C5711" w:rsidRDefault="0089260A" w:rsidP="00654626">
      <w:pPr>
        <w:pStyle w:val="Nadpis2"/>
        <w:pBdr>
          <w:top w:val="single" w:sz="4" w:space="1" w:color="auto"/>
          <w:left w:val="single" w:sz="4" w:space="4" w:color="auto"/>
          <w:bottom w:val="single" w:sz="4" w:space="1" w:color="auto"/>
          <w:right w:val="single" w:sz="4" w:space="4" w:color="auto"/>
        </w:pBdr>
        <w:shd w:val="pct10" w:color="auto" w:fill="auto"/>
        <w:ind w:left="709"/>
        <w:rPr>
          <w:b/>
          <w:color w:val="000000"/>
        </w:rPr>
      </w:pPr>
      <w:r w:rsidRPr="003C5711">
        <w:rPr>
          <w:b/>
          <w:color w:val="000000"/>
        </w:rPr>
        <w:t>Prokazování kvalifikace</w:t>
      </w:r>
      <w:r w:rsidR="00AC223B">
        <w:rPr>
          <w:b/>
          <w:color w:val="000000"/>
        </w:rPr>
        <w:t>,</w:t>
      </w:r>
      <w:r w:rsidRPr="003C5711">
        <w:rPr>
          <w:b/>
          <w:color w:val="000000"/>
        </w:rPr>
        <w:t xml:space="preserve"> pokud bude </w:t>
      </w:r>
      <w:r w:rsidR="00AC223B">
        <w:rPr>
          <w:b/>
          <w:color w:val="000000"/>
        </w:rPr>
        <w:t>P</w:t>
      </w:r>
      <w:r w:rsidR="00AC223B" w:rsidRPr="00AC223B">
        <w:rPr>
          <w:b/>
          <w:color w:val="000000"/>
        </w:rPr>
        <w:t xml:space="preserve">ředmět </w:t>
      </w:r>
      <w:r w:rsidR="00AC223B">
        <w:rPr>
          <w:b/>
          <w:color w:val="000000"/>
        </w:rPr>
        <w:t>veřejné zakázky</w:t>
      </w:r>
      <w:r w:rsidR="00AC223B" w:rsidRPr="003C5711">
        <w:rPr>
          <w:b/>
          <w:color w:val="000000"/>
        </w:rPr>
        <w:t xml:space="preserve"> </w:t>
      </w:r>
      <w:r w:rsidRPr="003C5711">
        <w:rPr>
          <w:b/>
          <w:color w:val="000000"/>
        </w:rPr>
        <w:t xml:space="preserve">plněn několika </w:t>
      </w:r>
      <w:r>
        <w:rPr>
          <w:b/>
          <w:color w:val="000000"/>
        </w:rPr>
        <w:t>D</w:t>
      </w:r>
      <w:r w:rsidRPr="003C5711">
        <w:rPr>
          <w:b/>
          <w:color w:val="000000"/>
        </w:rPr>
        <w:t>odavateli společně.</w:t>
      </w:r>
    </w:p>
    <w:p w14:paraId="3259DBCC" w14:textId="14C9A84A" w:rsidR="0089260A" w:rsidRPr="003C5711" w:rsidRDefault="0089260A" w:rsidP="00884D0E">
      <w:pPr>
        <w:pStyle w:val="Nadpis2"/>
        <w:keepLines w:val="0"/>
        <w:numPr>
          <w:ilvl w:val="1"/>
          <w:numId w:val="1"/>
        </w:numPr>
        <w:rPr>
          <w:color w:val="000000"/>
        </w:rPr>
      </w:pPr>
      <w:bookmarkStart w:id="37" w:name="_Ref136074764"/>
      <w:r>
        <w:rPr>
          <w:color w:val="000000"/>
        </w:rPr>
        <w:t xml:space="preserve">Chce-li Předmět </w:t>
      </w:r>
      <w:r w:rsidR="00AC223B">
        <w:rPr>
          <w:color w:val="000000"/>
        </w:rPr>
        <w:t>v</w:t>
      </w:r>
      <w:r w:rsidR="00AC223B" w:rsidRPr="003C5711">
        <w:rPr>
          <w:color w:val="000000"/>
        </w:rPr>
        <w:t xml:space="preserve">eřejné </w:t>
      </w:r>
      <w:r w:rsidRPr="003C5711">
        <w:rPr>
          <w:color w:val="000000"/>
        </w:rPr>
        <w:t xml:space="preserve">zakázky plnit několik Dodavatelů společně a za tím účelem budou podávat společnou </w:t>
      </w:r>
      <w:r w:rsidR="00AC223B">
        <w:rPr>
          <w:color w:val="000000"/>
        </w:rPr>
        <w:t>Ž</w:t>
      </w:r>
      <w:r w:rsidR="00AC223B" w:rsidRPr="003C5711">
        <w:rPr>
          <w:color w:val="000000"/>
        </w:rPr>
        <w:t xml:space="preserve">ádost </w:t>
      </w:r>
      <w:r w:rsidRPr="003C5711">
        <w:rPr>
          <w:color w:val="000000"/>
        </w:rPr>
        <w:t xml:space="preserve">o účast a následně společnou </w:t>
      </w:r>
      <w:r>
        <w:rPr>
          <w:color w:val="000000"/>
        </w:rPr>
        <w:t>Předběžnou nabídku a Nabídk</w:t>
      </w:r>
      <w:r w:rsidRPr="003C5711">
        <w:rPr>
          <w:color w:val="000000"/>
        </w:rPr>
        <w:t>u (pokud splní kvalifikační požadavky), musí každý z nich samostatně splnit kvalifika</w:t>
      </w:r>
      <w:r>
        <w:rPr>
          <w:color w:val="000000"/>
        </w:rPr>
        <w:t xml:space="preserve">ci </w:t>
      </w:r>
      <w:r w:rsidRPr="003C5711">
        <w:rPr>
          <w:color w:val="000000"/>
        </w:rPr>
        <w:t xml:space="preserve">podle odst. </w:t>
      </w:r>
      <w:r w:rsidR="00DD1AFB">
        <w:rPr>
          <w:color w:val="000000"/>
        </w:rPr>
        <w:fldChar w:fldCharType="begin"/>
      </w:r>
      <w:r w:rsidR="00DD1AFB">
        <w:rPr>
          <w:color w:val="000000"/>
        </w:rPr>
        <w:instrText xml:space="preserve"> REF _Ref14759777 \r \h </w:instrText>
      </w:r>
      <w:r w:rsidR="00DD1AFB">
        <w:rPr>
          <w:color w:val="000000"/>
        </w:rPr>
      </w:r>
      <w:r w:rsidR="00DD1AFB">
        <w:rPr>
          <w:color w:val="000000"/>
        </w:rPr>
        <w:fldChar w:fldCharType="separate"/>
      </w:r>
      <w:r w:rsidR="00387CC9">
        <w:rPr>
          <w:color w:val="000000"/>
        </w:rPr>
        <w:t>3.1</w:t>
      </w:r>
      <w:r w:rsidR="00DD1AFB">
        <w:rPr>
          <w:color w:val="000000"/>
        </w:rPr>
        <w:fldChar w:fldCharType="end"/>
      </w:r>
      <w:r>
        <w:rPr>
          <w:color w:val="000000"/>
        </w:rPr>
        <w:t xml:space="preserve"> </w:t>
      </w:r>
      <w:r w:rsidRPr="003C5711">
        <w:rPr>
          <w:color w:val="000000"/>
        </w:rPr>
        <w:t>a</w:t>
      </w:r>
      <w:r>
        <w:rPr>
          <w:color w:val="000000"/>
        </w:rPr>
        <w:t xml:space="preserve"> </w:t>
      </w:r>
      <w:r w:rsidR="00DD1AFB">
        <w:rPr>
          <w:color w:val="000000"/>
        </w:rPr>
        <w:fldChar w:fldCharType="begin"/>
      </w:r>
      <w:r w:rsidR="00DD1AFB">
        <w:rPr>
          <w:color w:val="000000"/>
        </w:rPr>
        <w:instrText xml:space="preserve"> REF _Ref414864204 \r \h </w:instrText>
      </w:r>
      <w:r w:rsidR="00DD1AFB">
        <w:rPr>
          <w:color w:val="000000"/>
        </w:rPr>
      </w:r>
      <w:r w:rsidR="00DD1AFB">
        <w:rPr>
          <w:color w:val="000000"/>
        </w:rPr>
        <w:fldChar w:fldCharType="separate"/>
      </w:r>
      <w:r w:rsidR="00387CC9">
        <w:rPr>
          <w:color w:val="000000"/>
        </w:rPr>
        <w:t>4.1</w:t>
      </w:r>
      <w:r w:rsidR="00DD1AFB">
        <w:rPr>
          <w:color w:val="000000"/>
        </w:rPr>
        <w:fldChar w:fldCharType="end"/>
      </w:r>
      <w:r>
        <w:rPr>
          <w:color w:val="000000"/>
        </w:rPr>
        <w:t xml:space="preserve"> </w:t>
      </w:r>
      <w:r w:rsidRPr="009B76CA">
        <w:t xml:space="preserve">písm. </w:t>
      </w:r>
      <w:r w:rsidR="00792534" w:rsidRPr="009B76CA">
        <w:fldChar w:fldCharType="begin"/>
      </w:r>
      <w:r w:rsidR="00792534" w:rsidRPr="009B76CA">
        <w:instrText xml:space="preserve"> REF _Ref411863512 \r \h  \* MERGEFORMAT </w:instrText>
      </w:r>
      <w:r w:rsidR="00792534" w:rsidRPr="009B76CA">
        <w:fldChar w:fldCharType="separate"/>
      </w:r>
      <w:r w:rsidR="00387CC9">
        <w:t>(a)</w:t>
      </w:r>
      <w:r w:rsidR="00792534" w:rsidRPr="009B76CA">
        <w:fldChar w:fldCharType="end"/>
      </w:r>
      <w:r w:rsidRPr="009B76CA">
        <w:t xml:space="preserve"> Kvalifikační dokumentace. Kvalifikaci podle odst. </w:t>
      </w:r>
      <w:r w:rsidR="00DD1AFB" w:rsidRPr="009B76CA">
        <w:fldChar w:fldCharType="begin"/>
      </w:r>
      <w:r w:rsidR="00DD1AFB" w:rsidRPr="009B76CA">
        <w:instrText xml:space="preserve"> REF _Ref414864204 \r \h </w:instrText>
      </w:r>
      <w:r w:rsidR="00DD1AFB" w:rsidRPr="009B76CA">
        <w:fldChar w:fldCharType="separate"/>
      </w:r>
      <w:r w:rsidR="00387CC9">
        <w:t>4.1</w:t>
      </w:r>
      <w:r w:rsidR="00DD1AFB" w:rsidRPr="009B76CA">
        <w:fldChar w:fldCharType="end"/>
      </w:r>
      <w:r w:rsidRPr="009B76CA">
        <w:t xml:space="preserve"> písm. </w:t>
      </w:r>
      <w:r w:rsidR="00792534" w:rsidRPr="009B76CA">
        <w:fldChar w:fldCharType="begin"/>
      </w:r>
      <w:r w:rsidR="00792534" w:rsidRPr="009B76CA">
        <w:instrText xml:space="preserve"> REF _Ref411864898 \r \h  \* MERGEFORMAT </w:instrText>
      </w:r>
      <w:r w:rsidR="00792534" w:rsidRPr="009B76CA">
        <w:fldChar w:fldCharType="separate"/>
      </w:r>
      <w:r w:rsidR="00387CC9">
        <w:t>(b)</w:t>
      </w:r>
      <w:r w:rsidR="00792534" w:rsidRPr="009B76CA">
        <w:fldChar w:fldCharType="end"/>
      </w:r>
      <w:r w:rsidRPr="009B76CA">
        <w:t xml:space="preserve">, čl. </w:t>
      </w:r>
      <w:r w:rsidR="00DD1AFB" w:rsidRPr="009B76CA">
        <w:fldChar w:fldCharType="begin"/>
      </w:r>
      <w:r w:rsidR="00DD1AFB" w:rsidRPr="009B76CA">
        <w:instrText xml:space="preserve"> REF _Ref451176344 \r \h </w:instrText>
      </w:r>
      <w:r w:rsidR="00DD1AFB" w:rsidRPr="009B76CA">
        <w:fldChar w:fldCharType="separate"/>
      </w:r>
      <w:r w:rsidR="00387CC9">
        <w:t>5</w:t>
      </w:r>
      <w:r w:rsidR="00DD1AFB" w:rsidRPr="009B76CA">
        <w:fldChar w:fldCharType="end"/>
      </w:r>
      <w:r w:rsidR="00DD1AFB" w:rsidRPr="009B76CA">
        <w:t xml:space="preserve">. </w:t>
      </w:r>
      <w:r w:rsidRPr="009B76CA">
        <w:t xml:space="preserve">a čl. </w:t>
      </w:r>
      <w:r w:rsidR="00DD1AFB" w:rsidRPr="009B76CA">
        <w:fldChar w:fldCharType="begin"/>
      </w:r>
      <w:r w:rsidR="00DD1AFB" w:rsidRPr="009B76CA">
        <w:instrText xml:space="preserve"> REF _Ref14759975 \r \h </w:instrText>
      </w:r>
      <w:r w:rsidR="00DD1AFB" w:rsidRPr="009B76CA">
        <w:fldChar w:fldCharType="separate"/>
      </w:r>
      <w:r w:rsidR="00387CC9">
        <w:t>6</w:t>
      </w:r>
      <w:r w:rsidR="00DD1AFB" w:rsidRPr="009B76CA">
        <w:fldChar w:fldCharType="end"/>
      </w:r>
      <w:r w:rsidR="00DD1AFB" w:rsidRPr="009B76CA">
        <w:t>.</w:t>
      </w:r>
      <w:r w:rsidRPr="009B76CA">
        <w:t xml:space="preserve"> Kvalifikační dokumentace musí splnit tito Dodavatelé společně. Odst. </w:t>
      </w:r>
      <w:r w:rsidR="00DD1AFB" w:rsidRPr="005439F3">
        <w:fldChar w:fldCharType="begin"/>
      </w:r>
      <w:r w:rsidR="00DD1AFB" w:rsidRPr="009B76CA">
        <w:instrText xml:space="preserve"> REF _Ref14759997 \r \h </w:instrText>
      </w:r>
      <w:r w:rsidR="00DD1AFB" w:rsidRPr="005439F3">
        <w:fldChar w:fldCharType="separate"/>
      </w:r>
      <w:r w:rsidR="00387CC9">
        <w:t>2.13</w:t>
      </w:r>
      <w:r w:rsidR="00DD1AFB" w:rsidRPr="005439F3">
        <w:fldChar w:fldCharType="end"/>
      </w:r>
      <w:r w:rsidRPr="009B76CA">
        <w:t xml:space="preserve"> výše týkající </w:t>
      </w:r>
      <w:r w:rsidRPr="003C5711">
        <w:rPr>
          <w:color w:val="000000"/>
        </w:rPr>
        <w:t>se prokazování kvalifika</w:t>
      </w:r>
      <w:r>
        <w:rPr>
          <w:color w:val="000000"/>
        </w:rPr>
        <w:t xml:space="preserve">ce </w:t>
      </w:r>
      <w:r w:rsidRPr="003C5711">
        <w:rPr>
          <w:color w:val="000000"/>
        </w:rPr>
        <w:t xml:space="preserve">prostřednictvím </w:t>
      </w:r>
      <w:r>
        <w:rPr>
          <w:color w:val="000000"/>
        </w:rPr>
        <w:t>jiné osoby</w:t>
      </w:r>
      <w:r w:rsidRPr="003C5711">
        <w:rPr>
          <w:color w:val="000000"/>
        </w:rPr>
        <w:t xml:space="preserve"> tím není dotčen. Dále musí Dodavatelé předložit listinu uvedenou v odst. </w:t>
      </w:r>
      <w:r w:rsidR="00DD1AFB">
        <w:rPr>
          <w:color w:val="000000"/>
        </w:rPr>
        <w:fldChar w:fldCharType="begin"/>
      </w:r>
      <w:r w:rsidR="00DD1AFB">
        <w:rPr>
          <w:color w:val="000000"/>
        </w:rPr>
        <w:instrText xml:space="preserve"> REF _Ref136078228 \r \h </w:instrText>
      </w:r>
      <w:r w:rsidR="00DD1AFB">
        <w:rPr>
          <w:color w:val="000000"/>
        </w:rPr>
      </w:r>
      <w:r w:rsidR="00DD1AFB">
        <w:rPr>
          <w:color w:val="000000"/>
        </w:rPr>
        <w:fldChar w:fldCharType="separate"/>
      </w:r>
      <w:r w:rsidR="00387CC9">
        <w:rPr>
          <w:color w:val="000000"/>
        </w:rPr>
        <w:t>2.15</w:t>
      </w:r>
      <w:r w:rsidR="00DD1AFB">
        <w:rPr>
          <w:color w:val="000000"/>
        </w:rPr>
        <w:fldChar w:fldCharType="end"/>
      </w:r>
      <w:r>
        <w:rPr>
          <w:color w:val="000000"/>
        </w:rPr>
        <w:t xml:space="preserve"> </w:t>
      </w:r>
      <w:r w:rsidR="00AC223B">
        <w:rPr>
          <w:color w:val="000000"/>
        </w:rPr>
        <w:t>níže</w:t>
      </w:r>
      <w:r w:rsidRPr="003C5711">
        <w:rPr>
          <w:color w:val="000000"/>
        </w:rPr>
        <w:t>.</w:t>
      </w:r>
      <w:bookmarkEnd w:id="37"/>
    </w:p>
    <w:p w14:paraId="3C51EEE3" w14:textId="5930833A" w:rsidR="0089260A" w:rsidRPr="003C5711" w:rsidRDefault="0089260A" w:rsidP="00884D0E">
      <w:pPr>
        <w:pStyle w:val="Nadpis2"/>
        <w:numPr>
          <w:ilvl w:val="1"/>
          <w:numId w:val="1"/>
        </w:numPr>
        <w:rPr>
          <w:color w:val="000000"/>
        </w:rPr>
      </w:pPr>
      <w:bookmarkStart w:id="38" w:name="_Ref136078228"/>
      <w:bookmarkStart w:id="39" w:name="_Ref98574477"/>
      <w:r w:rsidRPr="003C5711">
        <w:rPr>
          <w:color w:val="000000"/>
        </w:rPr>
        <w:t xml:space="preserve">V případě, že má být Předmět veřejné zakázky plněn </w:t>
      </w:r>
      <w:r>
        <w:rPr>
          <w:color w:val="000000"/>
        </w:rPr>
        <w:t>společně několika Dodavateli</w:t>
      </w:r>
      <w:r w:rsidRPr="003C5711">
        <w:rPr>
          <w:color w:val="000000"/>
        </w:rPr>
        <w:t xml:space="preserve">, jsou povinni Dodavatelé, kteří budou </w:t>
      </w:r>
      <w:r w:rsidRPr="00CA0A6B">
        <w:t xml:space="preserve">společně podávat Žádost o účast, předložit současně s doklady prokazujícími splnění kvalifikačních předpokladů smlouvu, ve které je obsažen </w:t>
      </w:r>
      <w:r w:rsidRPr="00CA0A6B">
        <w:rPr>
          <w:b/>
          <w:u w:val="single"/>
        </w:rPr>
        <w:t xml:space="preserve">závazek, že všichni tito Dodavatelé budou vůči Zadavateli a třetím osobám z jakýchkoliv právních vztahů vzniklých v souvislosti s </w:t>
      </w:r>
      <w:r>
        <w:rPr>
          <w:b/>
          <w:u w:val="single"/>
        </w:rPr>
        <w:t>V</w:t>
      </w:r>
      <w:r w:rsidRPr="00CA0A6B">
        <w:rPr>
          <w:b/>
          <w:u w:val="single"/>
        </w:rPr>
        <w:t xml:space="preserve">eřejnou zakázkou zavázáni společně a nerozdílně, a to po celou dobu plnění </w:t>
      </w:r>
      <w:r>
        <w:rPr>
          <w:b/>
          <w:u w:val="single"/>
        </w:rPr>
        <w:t>V</w:t>
      </w:r>
      <w:r w:rsidRPr="00CA0A6B">
        <w:rPr>
          <w:b/>
          <w:u w:val="single"/>
        </w:rPr>
        <w:t>eřejné zakázky, jakož i po dobu trvání jiných závazků vyplývajících z </w:t>
      </w:r>
      <w:r>
        <w:rPr>
          <w:b/>
          <w:u w:val="single"/>
        </w:rPr>
        <w:t>V</w:t>
      </w:r>
      <w:r w:rsidRPr="00CA0A6B">
        <w:rPr>
          <w:b/>
          <w:u w:val="single"/>
        </w:rPr>
        <w:t>eřejné zakázky</w:t>
      </w:r>
      <w:r w:rsidRPr="00CA0A6B">
        <w:rPr>
          <w:b/>
        </w:rPr>
        <w:t>.</w:t>
      </w:r>
      <w:r w:rsidRPr="00CA0A6B">
        <w:t xml:space="preserve"> Požadavek na závazek podle věty první tohoto odstavce, aby Dodavatelé byli zavázáni společně a nerozdílně, platí, pokud </w:t>
      </w:r>
      <w:r w:rsidRPr="003C5711">
        <w:rPr>
          <w:color w:val="000000"/>
        </w:rPr>
        <w:t>zvláštní právní předpis nebo Zadavatel nestanoví jinak.</w:t>
      </w:r>
      <w:bookmarkEnd w:id="38"/>
      <w:bookmarkEnd w:id="39"/>
    </w:p>
    <w:p w14:paraId="2E4642C6" w14:textId="39D2C249" w:rsidR="0089260A" w:rsidRPr="003C5711" w:rsidRDefault="0089260A" w:rsidP="00884D0E">
      <w:pPr>
        <w:pStyle w:val="Nadpis2"/>
        <w:numPr>
          <w:ilvl w:val="1"/>
          <w:numId w:val="1"/>
        </w:numPr>
        <w:rPr>
          <w:color w:val="000000"/>
        </w:rPr>
      </w:pPr>
      <w:r w:rsidRPr="003C5711">
        <w:t xml:space="preserve">Dodavatelé, kteří podají společnou </w:t>
      </w:r>
      <w:r>
        <w:t>Ž</w:t>
      </w:r>
      <w:r w:rsidRPr="003C5711">
        <w:t>ádost o účast (dle odst.</w:t>
      </w:r>
      <w:r>
        <w:t xml:space="preserve"> </w:t>
      </w:r>
      <w:r w:rsidR="00DD1AFB">
        <w:fldChar w:fldCharType="begin"/>
      </w:r>
      <w:r w:rsidR="00DD1AFB">
        <w:instrText xml:space="preserve"> REF _Ref136074764 \r \h </w:instrText>
      </w:r>
      <w:r w:rsidR="00DD1AFB">
        <w:fldChar w:fldCharType="separate"/>
      </w:r>
      <w:r w:rsidR="00387CC9">
        <w:t>2.14</w:t>
      </w:r>
      <w:r w:rsidR="00DD1AFB">
        <w:fldChar w:fldCharType="end"/>
      </w:r>
      <w:r w:rsidRPr="003C5711">
        <w:t xml:space="preserve"> a </w:t>
      </w:r>
      <w:r w:rsidR="00DD1AFB">
        <w:fldChar w:fldCharType="begin"/>
      </w:r>
      <w:r w:rsidR="00DD1AFB">
        <w:instrText xml:space="preserve"> REF _Ref136078228 \r \h </w:instrText>
      </w:r>
      <w:r w:rsidR="00DD1AFB">
        <w:fldChar w:fldCharType="separate"/>
      </w:r>
      <w:r w:rsidR="00387CC9">
        <w:t>2.15</w:t>
      </w:r>
      <w:r w:rsidR="00DD1AFB">
        <w:fldChar w:fldCharType="end"/>
      </w:r>
      <w:r w:rsidR="00CB28C4">
        <w:t xml:space="preserve"> výše</w:t>
      </w:r>
      <w:r w:rsidRPr="003C5711">
        <w:t xml:space="preserve">) jsou </w:t>
      </w:r>
      <w:r w:rsidR="00AC223B" w:rsidRPr="003C5711">
        <w:t>považován</w:t>
      </w:r>
      <w:r w:rsidR="00AC223B">
        <w:t>i</w:t>
      </w:r>
      <w:r w:rsidR="00AC223B" w:rsidRPr="003C5711">
        <w:t xml:space="preserve"> </w:t>
      </w:r>
      <w:r w:rsidRPr="003C5711">
        <w:rPr>
          <w:color w:val="000000"/>
        </w:rPr>
        <w:t xml:space="preserve">za jednoho </w:t>
      </w:r>
      <w:r>
        <w:rPr>
          <w:color w:val="000000"/>
        </w:rPr>
        <w:t>Účastníka</w:t>
      </w:r>
      <w:r w:rsidRPr="003C5711">
        <w:rPr>
          <w:color w:val="000000"/>
        </w:rPr>
        <w:t>.</w:t>
      </w:r>
    </w:p>
    <w:p w14:paraId="587C6445" w14:textId="0345F10D" w:rsidR="0089260A" w:rsidRDefault="0089260A" w:rsidP="00884D0E">
      <w:pPr>
        <w:pStyle w:val="Nadpis2"/>
        <w:numPr>
          <w:ilvl w:val="1"/>
          <w:numId w:val="1"/>
        </w:numPr>
      </w:pPr>
      <w:bookmarkStart w:id="40" w:name="_Ref14761709"/>
      <w:r w:rsidRPr="003C5711">
        <w:rPr>
          <w:color w:val="000000"/>
        </w:rPr>
        <w:t>Ve smlouvě mezi Dodavateli dle odst.</w:t>
      </w:r>
      <w:r>
        <w:rPr>
          <w:color w:val="000000"/>
        </w:rPr>
        <w:t xml:space="preserve"> </w:t>
      </w:r>
      <w:r w:rsidR="00DD1AFB">
        <w:rPr>
          <w:color w:val="000000"/>
        </w:rPr>
        <w:fldChar w:fldCharType="begin"/>
      </w:r>
      <w:r w:rsidR="00DD1AFB">
        <w:rPr>
          <w:color w:val="000000"/>
        </w:rPr>
        <w:instrText xml:space="preserve"> REF _Ref136078228 \r \h </w:instrText>
      </w:r>
      <w:r w:rsidR="00DD1AFB">
        <w:rPr>
          <w:color w:val="000000"/>
        </w:rPr>
      </w:r>
      <w:r w:rsidR="00DD1AFB">
        <w:rPr>
          <w:color w:val="000000"/>
        </w:rPr>
        <w:fldChar w:fldCharType="separate"/>
      </w:r>
      <w:r w:rsidR="00387CC9">
        <w:rPr>
          <w:color w:val="000000"/>
        </w:rPr>
        <w:t>2.15</w:t>
      </w:r>
      <w:r w:rsidR="00DD1AFB">
        <w:rPr>
          <w:color w:val="000000"/>
        </w:rPr>
        <w:fldChar w:fldCharType="end"/>
      </w:r>
      <w:r w:rsidR="00DD1AFB">
        <w:rPr>
          <w:color w:val="000000"/>
        </w:rPr>
        <w:t xml:space="preserve"> výše</w:t>
      </w:r>
      <w:r w:rsidRPr="003C5711">
        <w:rPr>
          <w:color w:val="000000"/>
        </w:rPr>
        <w:t xml:space="preserve">, kteří podávají společně Žádost o účast, požaduje Zadavatel, aby si stanovili </w:t>
      </w:r>
      <w:r w:rsidRPr="003C5711">
        <w:t>Vedoucího společníka. Dále musí být součástí smlouvy</w:t>
      </w:r>
      <w:r>
        <w:t xml:space="preserve">, popřípadě jiného samostatného dokumentu, který bude přiložen, </w:t>
      </w:r>
      <w:r w:rsidRPr="003C5711">
        <w:t>zmocnění pro Vedoucího společníka oprávněného jednat ve věci Veřejné zakázky. V tomto zmocnění budou jasně specifikovány úk</w:t>
      </w:r>
      <w:r>
        <w:t>ony, ke kterým je ve věci V</w:t>
      </w:r>
      <w:r w:rsidRPr="003C5711">
        <w:t>eřejné zakázky Vedoucí společník zmocněn.</w:t>
      </w:r>
      <w:bookmarkEnd w:id="40"/>
    </w:p>
    <w:p w14:paraId="371F89B4" w14:textId="77777777" w:rsidR="0089260A" w:rsidRPr="00723C96" w:rsidRDefault="0089260A" w:rsidP="008D6E18">
      <w:pPr>
        <w:rPr>
          <w:sz w:val="22"/>
          <w:szCs w:val="22"/>
        </w:rPr>
      </w:pPr>
    </w:p>
    <w:p w14:paraId="4FF281AD" w14:textId="77777777" w:rsidR="0089260A" w:rsidRPr="00723C96" w:rsidRDefault="0089260A" w:rsidP="008D6E18">
      <w:pPr>
        <w:rPr>
          <w:sz w:val="22"/>
          <w:szCs w:val="22"/>
        </w:rPr>
      </w:pPr>
    </w:p>
    <w:p w14:paraId="2565A809" w14:textId="77777777" w:rsidR="0089260A" w:rsidRPr="003C5711" w:rsidRDefault="0089260A" w:rsidP="00C179AD">
      <w:pPr>
        <w:pStyle w:val="Nadpis2"/>
        <w:pBdr>
          <w:top w:val="single" w:sz="4" w:space="1" w:color="auto"/>
          <w:left w:val="single" w:sz="4" w:space="4" w:color="auto"/>
          <w:bottom w:val="single" w:sz="4" w:space="1" w:color="auto"/>
          <w:right w:val="single" w:sz="4" w:space="4" w:color="auto"/>
        </w:pBdr>
        <w:shd w:val="pct10" w:color="auto" w:fill="auto"/>
        <w:ind w:left="709" w:hanging="29"/>
        <w:rPr>
          <w:b/>
          <w:color w:val="000000"/>
        </w:rPr>
      </w:pPr>
      <w:r>
        <w:rPr>
          <w:b/>
          <w:color w:val="000000"/>
        </w:rPr>
        <w:t>Změny kvalifikace Účastníka</w:t>
      </w:r>
    </w:p>
    <w:p w14:paraId="47EC211C" w14:textId="77777777" w:rsidR="0089260A" w:rsidRPr="00AA5CC0" w:rsidRDefault="0089260A" w:rsidP="00C179AD">
      <w:pPr>
        <w:pStyle w:val="Nadpis2"/>
        <w:numPr>
          <w:ilvl w:val="1"/>
          <w:numId w:val="1"/>
        </w:numPr>
        <w:rPr>
          <w:color w:val="000000"/>
        </w:rPr>
      </w:pPr>
      <w:bookmarkStart w:id="41" w:name="_Ref14760429"/>
      <w:r w:rsidRPr="00AA5CC0">
        <w:rPr>
          <w:color w:val="000000"/>
        </w:rPr>
        <w:lastRenderedPageBreak/>
        <w:t xml:space="preserve">Pokud po předložení dokladů nebo prohlášení o kvalifikaci dojde v průběhu </w:t>
      </w:r>
      <w:r w:rsidR="001D793C">
        <w:rPr>
          <w:color w:val="000000"/>
        </w:rPr>
        <w:t>Z</w:t>
      </w:r>
      <w:r w:rsidRPr="00AA5CC0">
        <w:rPr>
          <w:color w:val="000000"/>
        </w:rPr>
        <w:t>adávacího řízení ke změně kvalifikace Účastníka</w:t>
      </w:r>
      <w:r>
        <w:rPr>
          <w:color w:val="000000"/>
        </w:rPr>
        <w:t>, je Účastník</w:t>
      </w:r>
      <w:r w:rsidRPr="00AA5CC0">
        <w:rPr>
          <w:color w:val="000000"/>
        </w:rPr>
        <w:t xml:space="preserve"> povinen nejpozději do </w:t>
      </w:r>
      <w:r w:rsidR="005A0E52">
        <w:rPr>
          <w:color w:val="000000"/>
        </w:rPr>
        <w:t>pěti (</w:t>
      </w:r>
      <w:r w:rsidRPr="00AA5CC0">
        <w:rPr>
          <w:color w:val="000000"/>
        </w:rPr>
        <w:t>5</w:t>
      </w:r>
      <w:r w:rsidR="005A0E52">
        <w:rPr>
          <w:color w:val="000000"/>
        </w:rPr>
        <w:t>)</w:t>
      </w:r>
      <w:r w:rsidRPr="00AA5CC0">
        <w:rPr>
          <w:color w:val="000000"/>
        </w:rPr>
        <w:t xml:space="preserve"> pracovních dnů tuto skutečnost Zadavateli písemně oznámit. Účastník je povinen předložit nov</w:t>
      </w:r>
      <w:r>
        <w:rPr>
          <w:color w:val="000000"/>
        </w:rPr>
        <w:t>é</w:t>
      </w:r>
      <w:r w:rsidRPr="00AA5CC0">
        <w:rPr>
          <w:color w:val="000000"/>
        </w:rPr>
        <w:t xml:space="preserve"> doklady nebo prohlášení ke kvalifikaci do </w:t>
      </w:r>
      <w:r w:rsidR="00CB28C4">
        <w:rPr>
          <w:color w:val="000000"/>
        </w:rPr>
        <w:t>deseti (</w:t>
      </w:r>
      <w:r w:rsidRPr="00AA5CC0">
        <w:rPr>
          <w:color w:val="000000"/>
        </w:rPr>
        <w:t>10</w:t>
      </w:r>
      <w:r w:rsidR="00CB28C4">
        <w:rPr>
          <w:color w:val="000000"/>
        </w:rPr>
        <w:t>)</w:t>
      </w:r>
      <w:r w:rsidRPr="00AA5CC0">
        <w:rPr>
          <w:color w:val="000000"/>
        </w:rPr>
        <w:t xml:space="preserve"> pracovních dnů od oznámení této skutečnosti Zadavateli. Povinnost podle prvního odstavce Účastníku nevzniká tehdy, pokud je kvalifikace změněna takovým způsobem, že:</w:t>
      </w:r>
      <w:bookmarkEnd w:id="41"/>
    </w:p>
    <w:p w14:paraId="48BEFFB8" w14:textId="77777777" w:rsidR="0089260A" w:rsidRPr="00AA5CC0" w:rsidRDefault="0089260A" w:rsidP="005A0E52">
      <w:pPr>
        <w:pStyle w:val="Odstavecseseznamem"/>
        <w:numPr>
          <w:ilvl w:val="0"/>
          <w:numId w:val="36"/>
        </w:numPr>
        <w:spacing w:after="60"/>
        <w:ind w:left="1423" w:hanging="357"/>
        <w:contextualSpacing w:val="0"/>
        <w:rPr>
          <w:sz w:val="22"/>
          <w:szCs w:val="22"/>
        </w:rPr>
      </w:pPr>
      <w:r w:rsidRPr="00AA5CC0">
        <w:rPr>
          <w:sz w:val="22"/>
          <w:szCs w:val="22"/>
        </w:rPr>
        <w:t>podmínky kvalifikace jsou nadále splněny,</w:t>
      </w:r>
    </w:p>
    <w:p w14:paraId="626519CC" w14:textId="77777777" w:rsidR="0089260A" w:rsidRPr="00AA5CC0" w:rsidRDefault="0089260A" w:rsidP="005A0E52">
      <w:pPr>
        <w:pStyle w:val="Odstavecseseznamem"/>
        <w:numPr>
          <w:ilvl w:val="0"/>
          <w:numId w:val="36"/>
        </w:numPr>
        <w:spacing w:after="60"/>
        <w:ind w:left="1423" w:hanging="357"/>
        <w:contextualSpacing w:val="0"/>
        <w:rPr>
          <w:sz w:val="22"/>
          <w:szCs w:val="22"/>
        </w:rPr>
      </w:pPr>
      <w:r w:rsidRPr="00AA5CC0">
        <w:rPr>
          <w:sz w:val="22"/>
          <w:szCs w:val="22"/>
        </w:rPr>
        <w:t>nedošlo k ovlivn</w:t>
      </w:r>
      <w:r>
        <w:rPr>
          <w:sz w:val="22"/>
          <w:szCs w:val="22"/>
        </w:rPr>
        <w:t>ění kritérií pro snížení počtu Účastníků nebo Předběžných nabídek/N</w:t>
      </w:r>
      <w:r w:rsidRPr="00AA5CC0">
        <w:rPr>
          <w:sz w:val="22"/>
          <w:szCs w:val="22"/>
        </w:rPr>
        <w:t>abídek a</w:t>
      </w:r>
    </w:p>
    <w:p w14:paraId="5B9B8CC9" w14:textId="77777777" w:rsidR="0089260A" w:rsidRPr="00AA5CC0" w:rsidRDefault="0089260A" w:rsidP="005A0E52">
      <w:pPr>
        <w:pStyle w:val="Odstavecseseznamem"/>
        <w:numPr>
          <w:ilvl w:val="0"/>
          <w:numId w:val="36"/>
        </w:numPr>
        <w:spacing w:after="120"/>
        <w:ind w:left="1423" w:hanging="357"/>
        <w:contextualSpacing w:val="0"/>
        <w:rPr>
          <w:sz w:val="22"/>
          <w:szCs w:val="22"/>
        </w:rPr>
      </w:pPr>
      <w:r w:rsidRPr="00AA5CC0">
        <w:rPr>
          <w:sz w:val="22"/>
          <w:szCs w:val="22"/>
        </w:rPr>
        <w:t xml:space="preserve">nedošlo </w:t>
      </w:r>
      <w:r>
        <w:rPr>
          <w:sz w:val="22"/>
          <w:szCs w:val="22"/>
        </w:rPr>
        <w:t>k ovlivnění kritérií hodnocení Předběžných nabídek/N</w:t>
      </w:r>
      <w:r w:rsidRPr="00AA5CC0">
        <w:rPr>
          <w:sz w:val="22"/>
          <w:szCs w:val="22"/>
        </w:rPr>
        <w:t>abídek.</w:t>
      </w:r>
    </w:p>
    <w:p w14:paraId="7974E783" w14:textId="77777777" w:rsidR="0089260A" w:rsidRDefault="0089260A" w:rsidP="00C179AD">
      <w:pPr>
        <w:ind w:left="680"/>
        <w:rPr>
          <w:sz w:val="22"/>
          <w:szCs w:val="22"/>
        </w:rPr>
      </w:pPr>
      <w:r w:rsidRPr="00AA5CC0">
        <w:rPr>
          <w:sz w:val="22"/>
          <w:szCs w:val="22"/>
        </w:rPr>
        <w:t xml:space="preserve">Dozví-li se </w:t>
      </w:r>
      <w:r>
        <w:rPr>
          <w:sz w:val="22"/>
          <w:szCs w:val="22"/>
        </w:rPr>
        <w:t>Z</w:t>
      </w:r>
      <w:r w:rsidRPr="00AA5CC0">
        <w:rPr>
          <w:sz w:val="22"/>
          <w:szCs w:val="22"/>
        </w:rPr>
        <w:t xml:space="preserve">adavatel o tom, že </w:t>
      </w:r>
      <w:r w:rsidRPr="00AA5CC0">
        <w:rPr>
          <w:color w:val="000000"/>
          <w:sz w:val="22"/>
          <w:szCs w:val="22"/>
        </w:rPr>
        <w:t>Účastník</w:t>
      </w:r>
      <w:r w:rsidRPr="00AA5CC0">
        <w:rPr>
          <w:sz w:val="22"/>
          <w:szCs w:val="22"/>
        </w:rPr>
        <w:t xml:space="preserve"> svoji povinnost uvedenou v prvním odstavci</w:t>
      </w:r>
      <w:r>
        <w:rPr>
          <w:sz w:val="22"/>
          <w:szCs w:val="22"/>
        </w:rPr>
        <w:t xml:space="preserve"> nesplnil</w:t>
      </w:r>
      <w:r w:rsidRPr="00AA5CC0">
        <w:rPr>
          <w:sz w:val="22"/>
          <w:szCs w:val="22"/>
        </w:rPr>
        <w:t xml:space="preserve">, vyloučí Zadavatel </w:t>
      </w:r>
      <w:r w:rsidRPr="00AA5CC0">
        <w:rPr>
          <w:color w:val="000000"/>
          <w:sz w:val="22"/>
          <w:szCs w:val="22"/>
        </w:rPr>
        <w:t>Účastník</w:t>
      </w:r>
      <w:r>
        <w:rPr>
          <w:color w:val="000000"/>
          <w:sz w:val="22"/>
          <w:szCs w:val="22"/>
        </w:rPr>
        <w:t>a</w:t>
      </w:r>
      <w:r>
        <w:rPr>
          <w:sz w:val="22"/>
          <w:szCs w:val="22"/>
        </w:rPr>
        <w:t xml:space="preserve"> bezodkladně ze Z</w:t>
      </w:r>
      <w:r w:rsidRPr="00AA5CC0">
        <w:rPr>
          <w:sz w:val="22"/>
          <w:szCs w:val="22"/>
        </w:rPr>
        <w:t>adávacího řízení.</w:t>
      </w:r>
    </w:p>
    <w:p w14:paraId="14E28D65" w14:textId="77777777" w:rsidR="0089260A" w:rsidRPr="003C5711" w:rsidRDefault="0089260A" w:rsidP="00884D0E">
      <w:pPr>
        <w:pStyle w:val="Nadpis1"/>
        <w:numPr>
          <w:ilvl w:val="0"/>
          <w:numId w:val="1"/>
        </w:numPr>
        <w:pBdr>
          <w:top w:val="single" w:sz="8" w:space="1" w:color="auto"/>
          <w:left w:val="single" w:sz="8" w:space="4" w:color="auto"/>
          <w:bottom w:val="single" w:sz="8" w:space="1" w:color="auto"/>
          <w:right w:val="single" w:sz="8" w:space="4" w:color="auto"/>
        </w:pBdr>
        <w:shd w:val="pct10" w:color="auto" w:fill="auto"/>
        <w:rPr>
          <w:u w:val="none"/>
        </w:rPr>
      </w:pPr>
      <w:bookmarkStart w:id="42" w:name="_Ref451174252"/>
      <w:bookmarkStart w:id="43" w:name="_Ref451176072"/>
      <w:bookmarkStart w:id="44" w:name="_Toc47339549"/>
      <w:bookmarkEnd w:id="24"/>
      <w:r>
        <w:rPr>
          <w:u w:val="none"/>
        </w:rPr>
        <w:t>základní způsobilost</w:t>
      </w:r>
      <w:bookmarkEnd w:id="42"/>
      <w:bookmarkEnd w:id="43"/>
      <w:bookmarkEnd w:id="44"/>
    </w:p>
    <w:p w14:paraId="52571875" w14:textId="77777777" w:rsidR="0089260A" w:rsidRPr="005A1717" w:rsidRDefault="0089260A" w:rsidP="005A1717">
      <w:pPr>
        <w:pStyle w:val="Nadpis2"/>
        <w:numPr>
          <w:ilvl w:val="1"/>
          <w:numId w:val="1"/>
        </w:numPr>
        <w:rPr>
          <w:b/>
          <w:u w:val="single"/>
        </w:rPr>
      </w:pPr>
      <w:bookmarkStart w:id="45" w:name="_Ref76533197"/>
      <w:bookmarkStart w:id="46" w:name="_Ref451185109"/>
      <w:bookmarkStart w:id="47" w:name="_Ref14759777"/>
      <w:r>
        <w:rPr>
          <w:color w:val="000000"/>
        </w:rPr>
        <w:t>Dodavatel</w:t>
      </w:r>
      <w:r w:rsidRPr="003C5711">
        <w:rPr>
          <w:color w:val="000000"/>
        </w:rPr>
        <w:t xml:space="preserve"> musí prokázat splnění </w:t>
      </w:r>
      <w:r>
        <w:rPr>
          <w:color w:val="000000"/>
        </w:rPr>
        <w:t xml:space="preserve">podmínek </w:t>
      </w:r>
      <w:r w:rsidRPr="003C5711">
        <w:rPr>
          <w:color w:val="000000"/>
        </w:rPr>
        <w:t>základní</w:t>
      </w:r>
      <w:r>
        <w:rPr>
          <w:color w:val="000000"/>
        </w:rPr>
        <w:t xml:space="preserve"> způsobilosti</w:t>
      </w:r>
      <w:r w:rsidRPr="003C5711">
        <w:rPr>
          <w:color w:val="000000"/>
        </w:rPr>
        <w:t xml:space="preserve">. </w:t>
      </w:r>
      <w:bookmarkEnd w:id="45"/>
      <w:bookmarkEnd w:id="46"/>
      <w:r w:rsidRPr="003C5711">
        <w:rPr>
          <w:color w:val="000000"/>
        </w:rPr>
        <w:t xml:space="preserve">Základní </w:t>
      </w:r>
      <w:r>
        <w:rPr>
          <w:color w:val="000000"/>
        </w:rPr>
        <w:t>způsobilosti pro plnění Předmětu veřejné zakázky</w:t>
      </w:r>
      <w:r w:rsidRPr="003C5711">
        <w:rPr>
          <w:color w:val="000000"/>
        </w:rPr>
        <w:t xml:space="preserve"> splňuje Dodavatel</w:t>
      </w:r>
      <w:r>
        <w:rPr>
          <w:color w:val="000000"/>
        </w:rPr>
        <w:t xml:space="preserve">, </w:t>
      </w:r>
      <w:r w:rsidRPr="00051B91">
        <w:rPr>
          <w:color w:val="000000"/>
        </w:rPr>
        <w:t>který není v</w:t>
      </w:r>
      <w:r>
        <w:rPr>
          <w:color w:val="000000"/>
        </w:rPr>
        <w:t> </w:t>
      </w:r>
      <w:r w:rsidRPr="00051B91">
        <w:rPr>
          <w:color w:val="000000"/>
        </w:rPr>
        <w:t>likvidaci</w:t>
      </w:r>
      <w:r>
        <w:rPr>
          <w:color w:val="000000"/>
        </w:rPr>
        <w:t xml:space="preserve"> ve smyslu § 187 zákona č. 89/2012 Sb., občanský zákoník, ve znění pozdějších předpisů,</w:t>
      </w:r>
      <w:r w:rsidRPr="00051B91">
        <w:rPr>
          <w:color w:val="000000"/>
        </w:rPr>
        <w:t xml:space="preserve"> a proti němuž nebylo vydáno rozhodnutí o úpadku</w:t>
      </w:r>
      <w:r>
        <w:rPr>
          <w:color w:val="000000"/>
        </w:rPr>
        <w:t xml:space="preserve"> ve smyslu § 136 zákona č. 182/2006 Sb., zákon o úpadku a způsobech jeho řešení (insolvenční zákon), ve znění pozdějších předpisů</w:t>
      </w:r>
      <w:r w:rsidRPr="00051B91">
        <w:rPr>
          <w:color w:val="000000"/>
        </w:rPr>
        <w:t>, vůči němuž nebyla nařízena nucená správa podle jiného právního předpisu nebo není v obdobné situaci podle právního řádu země sídla Dodavatele</w:t>
      </w:r>
      <w:r>
        <w:rPr>
          <w:color w:val="000000"/>
        </w:rPr>
        <w:t>.</w:t>
      </w:r>
      <w:bookmarkEnd w:id="47"/>
    </w:p>
    <w:p w14:paraId="72522641" w14:textId="77777777" w:rsidR="0089260A" w:rsidRPr="003C5711" w:rsidRDefault="0089260A" w:rsidP="005A1717">
      <w:pPr>
        <w:pStyle w:val="Nadpis2"/>
        <w:ind w:left="680"/>
        <w:rPr>
          <w:b/>
          <w:u w:val="single"/>
        </w:rPr>
      </w:pPr>
      <w:r w:rsidRPr="003C5711">
        <w:rPr>
          <w:b/>
          <w:u w:val="single"/>
        </w:rPr>
        <w:t>způsob prokázání:</w:t>
      </w:r>
    </w:p>
    <w:p w14:paraId="54927F14" w14:textId="77777777" w:rsidR="0089260A" w:rsidRPr="003C5711" w:rsidRDefault="0089260A" w:rsidP="005A1717">
      <w:pPr>
        <w:pStyle w:val="odstavec2"/>
        <w:tabs>
          <w:tab w:val="clear" w:pos="2041"/>
        </w:tabs>
        <w:spacing w:before="0"/>
        <w:ind w:left="0" w:firstLine="680"/>
        <w:rPr>
          <w:sz w:val="22"/>
          <w:lang w:val="cs-CZ"/>
        </w:rPr>
      </w:pPr>
      <w:bookmarkStart w:id="48" w:name="_Ref335666109"/>
      <w:r>
        <w:rPr>
          <w:sz w:val="22"/>
          <w:lang w:val="cs-CZ"/>
        </w:rPr>
        <w:t xml:space="preserve">Předložením </w:t>
      </w:r>
      <w:r w:rsidRPr="003C5711">
        <w:rPr>
          <w:sz w:val="22"/>
          <w:lang w:val="cs-CZ"/>
        </w:rPr>
        <w:t>čestné</w:t>
      </w:r>
      <w:r>
        <w:rPr>
          <w:sz w:val="22"/>
          <w:lang w:val="cs-CZ"/>
        </w:rPr>
        <w:t>ho prohlášení.</w:t>
      </w:r>
    </w:p>
    <w:bookmarkEnd w:id="48"/>
    <w:p w14:paraId="1321F8A9" w14:textId="77777777" w:rsidR="0089260A" w:rsidRDefault="0089260A" w:rsidP="00E960D0">
      <w:pPr>
        <w:pStyle w:val="odstavec2"/>
        <w:numPr>
          <w:ilvl w:val="12"/>
          <w:numId w:val="0"/>
        </w:numPr>
        <w:tabs>
          <w:tab w:val="clear" w:pos="2041"/>
        </w:tabs>
        <w:spacing w:before="0"/>
        <w:ind w:left="709"/>
        <w:rPr>
          <w:sz w:val="22"/>
          <w:szCs w:val="22"/>
          <w:lang w:val="cs-CZ"/>
        </w:rPr>
      </w:pPr>
      <w:r w:rsidRPr="003C5711">
        <w:rPr>
          <w:color w:val="000000"/>
          <w:sz w:val="22"/>
          <w:szCs w:val="22"/>
          <w:lang w:val="cs-CZ"/>
        </w:rPr>
        <w:t>Pro prokázání t</w:t>
      </w:r>
      <w:r>
        <w:rPr>
          <w:color w:val="000000"/>
          <w:sz w:val="22"/>
          <w:szCs w:val="22"/>
          <w:lang w:val="cs-CZ"/>
        </w:rPr>
        <w:t>éto</w:t>
      </w:r>
      <w:r w:rsidRPr="003C5711">
        <w:rPr>
          <w:color w:val="000000"/>
          <w:sz w:val="22"/>
          <w:szCs w:val="22"/>
          <w:lang w:val="cs-CZ"/>
        </w:rPr>
        <w:t xml:space="preserve"> základní </w:t>
      </w:r>
      <w:r>
        <w:rPr>
          <w:color w:val="000000"/>
          <w:sz w:val="22"/>
          <w:szCs w:val="22"/>
          <w:lang w:val="cs-CZ"/>
        </w:rPr>
        <w:t>způsobilosti</w:t>
      </w:r>
      <w:r w:rsidRPr="003C5711">
        <w:rPr>
          <w:color w:val="000000"/>
          <w:sz w:val="22"/>
          <w:szCs w:val="22"/>
          <w:lang w:val="cs-CZ"/>
        </w:rPr>
        <w:t xml:space="preserve"> může Dodavatel využít vzor čestného prohlášení, který</w:t>
      </w:r>
      <w:r w:rsidRPr="003C5711">
        <w:rPr>
          <w:i/>
          <w:sz w:val="22"/>
          <w:szCs w:val="22"/>
          <w:lang w:val="cs-CZ"/>
        </w:rPr>
        <w:t xml:space="preserve"> </w:t>
      </w:r>
      <w:r w:rsidRPr="003C5711">
        <w:rPr>
          <w:sz w:val="22"/>
          <w:szCs w:val="22"/>
          <w:lang w:val="cs-CZ"/>
        </w:rPr>
        <w:t>je uveden v </w:t>
      </w:r>
      <w:r w:rsidRPr="0012474D">
        <w:rPr>
          <w:sz w:val="22"/>
          <w:szCs w:val="22"/>
          <w:lang w:val="cs-CZ"/>
        </w:rPr>
        <w:t>příloze č. 2</w:t>
      </w:r>
      <w:r w:rsidRPr="00F26CBC">
        <w:rPr>
          <w:sz w:val="22"/>
          <w:szCs w:val="22"/>
          <w:lang w:val="cs-CZ"/>
        </w:rPr>
        <w:t xml:space="preserve"> </w:t>
      </w:r>
      <w:r w:rsidRPr="003C5711">
        <w:rPr>
          <w:sz w:val="22"/>
          <w:szCs w:val="22"/>
          <w:lang w:val="cs-CZ"/>
        </w:rPr>
        <w:t>Kvalifikační dokumentac</w:t>
      </w:r>
      <w:r w:rsidR="00CB28C4">
        <w:rPr>
          <w:sz w:val="22"/>
          <w:szCs w:val="22"/>
          <w:lang w:val="cs-CZ"/>
        </w:rPr>
        <w:t>e</w:t>
      </w:r>
      <w:r w:rsidRPr="003C5711">
        <w:rPr>
          <w:sz w:val="22"/>
          <w:szCs w:val="22"/>
          <w:lang w:val="cs-CZ"/>
        </w:rPr>
        <w:t>.</w:t>
      </w:r>
    </w:p>
    <w:p w14:paraId="194D2F6F" w14:textId="77777777" w:rsidR="0089260A" w:rsidRPr="00BF7971" w:rsidRDefault="0089260A" w:rsidP="00884D0E">
      <w:pPr>
        <w:pStyle w:val="Nadpis1"/>
        <w:numPr>
          <w:ilvl w:val="0"/>
          <w:numId w:val="1"/>
        </w:numPr>
        <w:pBdr>
          <w:top w:val="single" w:sz="8" w:space="1" w:color="auto"/>
          <w:left w:val="single" w:sz="8" w:space="4" w:color="auto"/>
          <w:bottom w:val="single" w:sz="8" w:space="1" w:color="auto"/>
          <w:right w:val="single" w:sz="8" w:space="4" w:color="auto"/>
        </w:pBdr>
        <w:shd w:val="pct10" w:color="auto" w:fill="auto"/>
        <w:rPr>
          <w:u w:val="none"/>
        </w:rPr>
      </w:pPr>
      <w:bookmarkStart w:id="49" w:name="_Ref411494301"/>
      <w:bookmarkStart w:id="50" w:name="_Ref451174327"/>
      <w:bookmarkStart w:id="51" w:name="_Ref451174328"/>
      <w:bookmarkStart w:id="52" w:name="_Ref451176159"/>
      <w:bookmarkStart w:id="53" w:name="_Ref451176320"/>
      <w:bookmarkStart w:id="54" w:name="_Toc47339550"/>
      <w:r w:rsidRPr="00BF7971">
        <w:rPr>
          <w:u w:val="none"/>
        </w:rPr>
        <w:t xml:space="preserve">Profesní </w:t>
      </w:r>
      <w:bookmarkEnd w:id="49"/>
      <w:bookmarkEnd w:id="50"/>
      <w:bookmarkEnd w:id="51"/>
      <w:bookmarkEnd w:id="52"/>
      <w:r>
        <w:rPr>
          <w:u w:val="none"/>
        </w:rPr>
        <w:t>způsobilost</w:t>
      </w:r>
      <w:bookmarkEnd w:id="53"/>
      <w:bookmarkEnd w:id="54"/>
    </w:p>
    <w:p w14:paraId="4121661A" w14:textId="77777777" w:rsidR="0089260A" w:rsidRPr="003C5711" w:rsidRDefault="0089260A" w:rsidP="00884D0E">
      <w:pPr>
        <w:pStyle w:val="Nadpis2"/>
        <w:numPr>
          <w:ilvl w:val="1"/>
          <w:numId w:val="1"/>
        </w:numPr>
        <w:rPr>
          <w:u w:val="single"/>
        </w:rPr>
      </w:pPr>
      <w:bookmarkStart w:id="55" w:name="_Ref414864204"/>
      <w:bookmarkStart w:id="56" w:name="_Ref451185379"/>
      <w:r>
        <w:t>Dodavatel</w:t>
      </w:r>
      <w:r w:rsidRPr="003C5711">
        <w:t xml:space="preserve"> musí prokázat, že splňuje profesní </w:t>
      </w:r>
      <w:r>
        <w:rPr>
          <w:color w:val="000000"/>
        </w:rPr>
        <w:t>způsobilost</w:t>
      </w:r>
      <w:r w:rsidRPr="003C5711">
        <w:rPr>
          <w:color w:val="000000"/>
        </w:rPr>
        <w:t>. Splnění</w:t>
      </w:r>
      <w:r>
        <w:rPr>
          <w:color w:val="000000"/>
        </w:rPr>
        <w:t xml:space="preserve"> profesní</w:t>
      </w:r>
      <w:r w:rsidRPr="003C5711">
        <w:rPr>
          <w:color w:val="000000"/>
        </w:rPr>
        <w:t xml:space="preserve"> </w:t>
      </w:r>
      <w:r>
        <w:rPr>
          <w:color w:val="000000"/>
        </w:rPr>
        <w:t>způsobilosti prokáže D</w:t>
      </w:r>
      <w:r w:rsidRPr="003C5711">
        <w:rPr>
          <w:color w:val="000000"/>
        </w:rPr>
        <w:t>odavatel, který předloží:</w:t>
      </w:r>
      <w:bookmarkEnd w:id="55"/>
      <w:bookmarkEnd w:id="56"/>
    </w:p>
    <w:p w14:paraId="3956D6CD" w14:textId="77777777" w:rsidR="0089260A" w:rsidRPr="003C5711" w:rsidRDefault="0089260A" w:rsidP="00607A5F">
      <w:pPr>
        <w:pStyle w:val="odstavec1"/>
        <w:numPr>
          <w:ilvl w:val="0"/>
          <w:numId w:val="24"/>
        </w:numPr>
        <w:rPr>
          <w:sz w:val="22"/>
          <w:szCs w:val="22"/>
          <w:lang w:val="cs-CZ"/>
        </w:rPr>
      </w:pPr>
      <w:bookmarkStart w:id="57" w:name="_Ref411863512"/>
      <w:bookmarkStart w:id="58" w:name="_Ref14759866"/>
      <w:r>
        <w:rPr>
          <w:sz w:val="22"/>
          <w:szCs w:val="22"/>
          <w:lang w:val="cs-CZ"/>
        </w:rPr>
        <w:t>V</w:t>
      </w:r>
      <w:r w:rsidRPr="003C5711">
        <w:rPr>
          <w:sz w:val="22"/>
          <w:szCs w:val="22"/>
          <w:lang w:val="cs-CZ"/>
        </w:rPr>
        <w:t>ýpis z obchodního rejstříku, pokud je v něm zapsán, či výpis z jiné obdobné evidence, pokud je v ní zapsán</w:t>
      </w:r>
      <w:bookmarkEnd w:id="57"/>
      <w:r>
        <w:rPr>
          <w:sz w:val="22"/>
          <w:szCs w:val="22"/>
          <w:lang w:val="cs-CZ"/>
        </w:rPr>
        <w:t>, a platné právní předpisy vyžadují, aby byl dodavatel v takové evidenci zapsán,</w:t>
      </w:r>
      <w:bookmarkEnd w:id="58"/>
    </w:p>
    <w:p w14:paraId="537B4AC4" w14:textId="77777777" w:rsidR="0089260A" w:rsidRPr="003C5711" w:rsidRDefault="0089260A" w:rsidP="00EF79B6">
      <w:pPr>
        <w:spacing w:after="120"/>
        <w:ind w:left="1418"/>
        <w:rPr>
          <w:b/>
          <w:sz w:val="22"/>
          <w:u w:val="single"/>
        </w:rPr>
      </w:pPr>
      <w:r w:rsidRPr="003C5711">
        <w:rPr>
          <w:b/>
          <w:sz w:val="22"/>
          <w:u w:val="single"/>
        </w:rPr>
        <w:t>způsob prokázání:</w:t>
      </w:r>
    </w:p>
    <w:p w14:paraId="3BF0284E" w14:textId="77777777" w:rsidR="0089260A" w:rsidRPr="003C5711" w:rsidRDefault="0089260A" w:rsidP="00607A5F">
      <w:pPr>
        <w:ind w:left="1418"/>
        <w:rPr>
          <w:sz w:val="22"/>
          <w:szCs w:val="22"/>
        </w:rPr>
      </w:pPr>
      <w:r>
        <w:rPr>
          <w:sz w:val="22"/>
          <w:szCs w:val="22"/>
        </w:rPr>
        <w:t>Předložením</w:t>
      </w:r>
      <w:r w:rsidRPr="003C5711">
        <w:rPr>
          <w:sz w:val="22"/>
          <w:szCs w:val="22"/>
        </w:rPr>
        <w:t xml:space="preserve"> výpis</w:t>
      </w:r>
      <w:r>
        <w:rPr>
          <w:sz w:val="22"/>
          <w:szCs w:val="22"/>
        </w:rPr>
        <w:t>u</w:t>
      </w:r>
      <w:r w:rsidRPr="003C5711">
        <w:rPr>
          <w:sz w:val="22"/>
          <w:szCs w:val="22"/>
        </w:rPr>
        <w:t xml:space="preserve"> z obchodního rejstřík</w:t>
      </w:r>
      <w:r>
        <w:rPr>
          <w:sz w:val="22"/>
          <w:szCs w:val="22"/>
        </w:rPr>
        <w:t>u</w:t>
      </w:r>
      <w:r w:rsidRPr="003C5711">
        <w:rPr>
          <w:sz w:val="22"/>
          <w:szCs w:val="22"/>
        </w:rPr>
        <w:t>, či výpis</w:t>
      </w:r>
      <w:r>
        <w:rPr>
          <w:sz w:val="22"/>
          <w:szCs w:val="22"/>
        </w:rPr>
        <w:t>u</w:t>
      </w:r>
      <w:r w:rsidRPr="003C5711">
        <w:rPr>
          <w:sz w:val="22"/>
          <w:szCs w:val="22"/>
        </w:rPr>
        <w:t xml:space="preserve"> z jiné obdobné evidence</w:t>
      </w:r>
      <w:r>
        <w:rPr>
          <w:sz w:val="22"/>
          <w:szCs w:val="22"/>
        </w:rPr>
        <w:t>.</w:t>
      </w:r>
    </w:p>
    <w:p w14:paraId="2108A66C" w14:textId="77777777" w:rsidR="003237E9" w:rsidRDefault="0089260A" w:rsidP="008C709B">
      <w:pPr>
        <w:pStyle w:val="odstavec1"/>
        <w:numPr>
          <w:ilvl w:val="0"/>
          <w:numId w:val="24"/>
        </w:numPr>
        <w:rPr>
          <w:sz w:val="22"/>
          <w:szCs w:val="22"/>
          <w:lang w:val="cs-CZ"/>
        </w:rPr>
      </w:pPr>
      <w:bookmarkStart w:id="59" w:name="_Ref411864898"/>
      <w:r>
        <w:rPr>
          <w:sz w:val="22"/>
          <w:szCs w:val="22"/>
          <w:lang w:val="cs-CZ"/>
        </w:rPr>
        <w:t>D</w:t>
      </w:r>
      <w:r w:rsidRPr="003C5711">
        <w:rPr>
          <w:sz w:val="22"/>
          <w:szCs w:val="22"/>
          <w:lang w:val="cs-CZ"/>
        </w:rPr>
        <w:t xml:space="preserve">oklad o oprávnění k podnikání podle zvláštních právních předpisů v </w:t>
      </w:r>
      <w:r>
        <w:rPr>
          <w:sz w:val="22"/>
          <w:szCs w:val="22"/>
          <w:lang w:val="cs-CZ"/>
        </w:rPr>
        <w:t>rozsahu odpovídajícím Předmětu v</w:t>
      </w:r>
      <w:r w:rsidRPr="003C5711">
        <w:rPr>
          <w:sz w:val="22"/>
          <w:szCs w:val="22"/>
          <w:lang w:val="cs-CZ"/>
        </w:rPr>
        <w:t xml:space="preserve">eřejné zakázky, zejména doklad prokazující příslušné živnostenské oprávnění či licenci nebo výpis z živnostenského </w:t>
      </w:r>
      <w:r w:rsidRPr="008C709B">
        <w:rPr>
          <w:sz w:val="22"/>
          <w:szCs w:val="22"/>
          <w:lang w:val="cs-CZ"/>
        </w:rPr>
        <w:t>rejstříku</w:t>
      </w:r>
      <w:r w:rsidR="006240AA">
        <w:rPr>
          <w:sz w:val="22"/>
          <w:szCs w:val="22"/>
          <w:lang w:val="cs-CZ"/>
        </w:rPr>
        <w:t xml:space="preserve">. </w:t>
      </w:r>
      <w:r w:rsidR="006240AA" w:rsidRPr="006240AA">
        <w:rPr>
          <w:sz w:val="22"/>
          <w:szCs w:val="22"/>
          <w:lang w:val="cs-CZ"/>
        </w:rPr>
        <w:t>Zadavatel požaduje k prokázání této profesní způsobilosti předložení dokumentů, ze kterých bude vyplývat oprávnění k</w:t>
      </w:r>
      <w:r w:rsidR="003237E9">
        <w:rPr>
          <w:sz w:val="22"/>
          <w:szCs w:val="22"/>
          <w:lang w:val="cs-CZ"/>
        </w:rPr>
        <w:t>:</w:t>
      </w:r>
    </w:p>
    <w:p w14:paraId="728DB5FE" w14:textId="3372AEF4" w:rsidR="003237E9" w:rsidRDefault="006240AA" w:rsidP="003237E9">
      <w:pPr>
        <w:pStyle w:val="odstavec1"/>
        <w:numPr>
          <w:ilvl w:val="0"/>
          <w:numId w:val="47"/>
        </w:numPr>
        <w:tabs>
          <w:tab w:val="clear" w:pos="1390"/>
        </w:tabs>
        <w:rPr>
          <w:sz w:val="22"/>
          <w:szCs w:val="22"/>
          <w:lang w:val="cs-CZ"/>
        </w:rPr>
      </w:pPr>
      <w:r w:rsidRPr="006240AA">
        <w:rPr>
          <w:sz w:val="22"/>
          <w:szCs w:val="22"/>
          <w:lang w:val="cs-CZ"/>
        </w:rPr>
        <w:t xml:space="preserve">živnosti </w:t>
      </w:r>
      <w:r>
        <w:rPr>
          <w:sz w:val="22"/>
          <w:szCs w:val="22"/>
          <w:lang w:val="cs-CZ"/>
        </w:rPr>
        <w:t>řemeslné</w:t>
      </w:r>
      <w:r w:rsidRPr="006240AA">
        <w:rPr>
          <w:sz w:val="22"/>
          <w:szCs w:val="22"/>
          <w:lang w:val="cs-CZ"/>
        </w:rPr>
        <w:t xml:space="preserve"> „</w:t>
      </w:r>
      <w:r w:rsidRPr="008C709B">
        <w:rPr>
          <w:b/>
          <w:sz w:val="22"/>
          <w:szCs w:val="22"/>
          <w:lang w:val="cs-CZ"/>
        </w:rPr>
        <w:t>Montáž, opravy, revize a zkoušky tlakových zařízení a nádob na plyny</w:t>
      </w:r>
      <w:r w:rsidRPr="006240AA">
        <w:rPr>
          <w:sz w:val="22"/>
          <w:szCs w:val="22"/>
          <w:lang w:val="cs-CZ"/>
        </w:rPr>
        <w:t>“</w:t>
      </w:r>
      <w:r w:rsidR="003237E9">
        <w:rPr>
          <w:sz w:val="22"/>
          <w:szCs w:val="22"/>
          <w:lang w:val="cs-CZ"/>
        </w:rPr>
        <w:t>;</w:t>
      </w:r>
    </w:p>
    <w:p w14:paraId="07470FC8" w14:textId="5717DADB" w:rsidR="0089260A" w:rsidRPr="008C709B" w:rsidRDefault="003237E9" w:rsidP="003237E9">
      <w:pPr>
        <w:pStyle w:val="odstavec1"/>
        <w:numPr>
          <w:ilvl w:val="0"/>
          <w:numId w:val="47"/>
        </w:numPr>
        <w:tabs>
          <w:tab w:val="clear" w:pos="1390"/>
        </w:tabs>
        <w:rPr>
          <w:sz w:val="22"/>
          <w:szCs w:val="22"/>
          <w:lang w:val="cs-CZ"/>
        </w:rPr>
      </w:pPr>
      <w:r w:rsidRPr="003237E9">
        <w:rPr>
          <w:sz w:val="22"/>
          <w:szCs w:val="22"/>
          <w:lang w:val="cs-CZ"/>
        </w:rPr>
        <w:t>živnosti vázané „</w:t>
      </w:r>
      <w:r w:rsidRPr="003237E9">
        <w:rPr>
          <w:b/>
          <w:bCs/>
          <w:sz w:val="22"/>
          <w:szCs w:val="22"/>
          <w:lang w:val="cs-CZ"/>
        </w:rPr>
        <w:t>Podnikání v oblasti nakládání s nebezpečnými odpady</w:t>
      </w:r>
      <w:r w:rsidRPr="003237E9">
        <w:rPr>
          <w:sz w:val="22"/>
          <w:szCs w:val="22"/>
          <w:lang w:val="cs-CZ"/>
        </w:rPr>
        <w:t>“</w:t>
      </w:r>
      <w:r w:rsidR="006240AA" w:rsidRPr="006240AA">
        <w:rPr>
          <w:sz w:val="22"/>
          <w:szCs w:val="22"/>
          <w:lang w:val="cs-CZ"/>
        </w:rPr>
        <w:t>.</w:t>
      </w:r>
      <w:bookmarkEnd w:id="59"/>
    </w:p>
    <w:p w14:paraId="4C351E28" w14:textId="77777777" w:rsidR="0089260A" w:rsidRPr="003C5711" w:rsidRDefault="0089260A" w:rsidP="00EF79B6">
      <w:pPr>
        <w:spacing w:after="120"/>
        <w:ind w:left="1418"/>
        <w:rPr>
          <w:b/>
          <w:sz w:val="22"/>
          <w:u w:val="single"/>
        </w:rPr>
      </w:pPr>
      <w:r w:rsidRPr="003C5711">
        <w:rPr>
          <w:b/>
          <w:sz w:val="22"/>
          <w:u w:val="single"/>
        </w:rPr>
        <w:lastRenderedPageBreak/>
        <w:t>způsob prokázání:</w:t>
      </w:r>
    </w:p>
    <w:p w14:paraId="2CD2CEB5" w14:textId="77777777" w:rsidR="0089260A" w:rsidRPr="008C709B" w:rsidRDefault="006240AA" w:rsidP="001B6CC2">
      <w:pPr>
        <w:pStyle w:val="odstavec1"/>
        <w:tabs>
          <w:tab w:val="clear" w:pos="1390"/>
        </w:tabs>
        <w:spacing w:before="0" w:after="0"/>
        <w:ind w:firstLine="0"/>
        <w:rPr>
          <w:sz w:val="22"/>
          <w:szCs w:val="22"/>
          <w:lang w:val="cs-CZ"/>
        </w:rPr>
      </w:pPr>
      <w:r w:rsidRPr="006240AA">
        <w:rPr>
          <w:sz w:val="22"/>
          <w:szCs w:val="22"/>
          <w:lang w:val="cs-CZ"/>
        </w:rPr>
        <w:t>předložením dokladu o oprávnění k podnikání podle zvláštních právních předpisů v rozsahu odpovídajícím Předmětu veřejné zakázky, tedy v rozsahu výše uvedené živnosti, zejména doklad prokazující příslušné živnostenské oprávnění či licenci nebo výpis z živnostenského rejstříku.</w:t>
      </w:r>
    </w:p>
    <w:p w14:paraId="2E50B7FE" w14:textId="77777777" w:rsidR="006240AA" w:rsidRPr="006240AA" w:rsidRDefault="00CC32C0" w:rsidP="006240AA">
      <w:pPr>
        <w:keepLines/>
        <w:numPr>
          <w:ilvl w:val="0"/>
          <w:numId w:val="24"/>
        </w:numPr>
        <w:spacing w:before="120" w:after="120"/>
        <w:rPr>
          <w:sz w:val="22"/>
          <w:szCs w:val="22"/>
        </w:rPr>
      </w:pPr>
      <w:r>
        <w:rPr>
          <w:sz w:val="22"/>
          <w:szCs w:val="22"/>
        </w:rPr>
        <w:t>D</w:t>
      </w:r>
      <w:r w:rsidR="006240AA" w:rsidRPr="006240AA">
        <w:rPr>
          <w:sz w:val="22"/>
          <w:szCs w:val="22"/>
        </w:rPr>
        <w:t xml:space="preserve">oklad, že je odborně způsobilý nebo disponuje osobou, jejímž prostřednictvím odbornou způsobilost zabezpečuje, je-li pro plnění </w:t>
      </w:r>
      <w:r w:rsidR="006240AA" w:rsidRPr="00CC32C0">
        <w:rPr>
          <w:sz w:val="22"/>
          <w:szCs w:val="22"/>
        </w:rPr>
        <w:t>V</w:t>
      </w:r>
      <w:r w:rsidR="006240AA" w:rsidRPr="006240AA">
        <w:rPr>
          <w:sz w:val="22"/>
          <w:szCs w:val="22"/>
        </w:rPr>
        <w:t>eřejné zakázky odborná způsobilost jinými právními předpisy vyžadována.</w:t>
      </w:r>
      <w:bookmarkStart w:id="60" w:name="_Ref411864900"/>
    </w:p>
    <w:p w14:paraId="142F682D" w14:textId="77777777" w:rsidR="00AC223B" w:rsidRDefault="00B679C5" w:rsidP="00AC223B">
      <w:pPr>
        <w:keepLines/>
        <w:spacing w:before="120" w:after="120"/>
        <w:ind w:left="2127" w:hanging="687"/>
        <w:rPr>
          <w:sz w:val="22"/>
          <w:szCs w:val="22"/>
        </w:rPr>
      </w:pPr>
      <w:r>
        <w:rPr>
          <w:sz w:val="22"/>
          <w:szCs w:val="22"/>
        </w:rPr>
        <w:t>ca)</w:t>
      </w:r>
      <w:r>
        <w:rPr>
          <w:sz w:val="22"/>
          <w:szCs w:val="22"/>
        </w:rPr>
        <w:tab/>
      </w:r>
      <w:r w:rsidR="006240AA" w:rsidRPr="006240AA">
        <w:rPr>
          <w:sz w:val="22"/>
          <w:szCs w:val="22"/>
        </w:rPr>
        <w:t xml:space="preserve">Dodavatel musí prokázat, že </w:t>
      </w:r>
      <w:r w:rsidR="006240AA" w:rsidRPr="00CC32C0">
        <w:rPr>
          <w:sz w:val="22"/>
          <w:szCs w:val="22"/>
        </w:rPr>
        <w:t>disponuje osvědčením</w:t>
      </w:r>
      <w:r w:rsidR="006240AA" w:rsidRPr="006240AA">
        <w:rPr>
          <w:sz w:val="22"/>
          <w:szCs w:val="22"/>
        </w:rPr>
        <w:t xml:space="preserve"> odborn</w:t>
      </w:r>
      <w:r w:rsidR="006240AA" w:rsidRPr="00CC32C0">
        <w:rPr>
          <w:sz w:val="22"/>
          <w:szCs w:val="22"/>
        </w:rPr>
        <w:t>é</w:t>
      </w:r>
      <w:r w:rsidR="006240AA" w:rsidRPr="006240AA">
        <w:rPr>
          <w:sz w:val="22"/>
          <w:szCs w:val="22"/>
        </w:rPr>
        <w:t xml:space="preserve"> způsobilost</w:t>
      </w:r>
      <w:r w:rsidR="006240AA" w:rsidRPr="00CC32C0">
        <w:rPr>
          <w:sz w:val="22"/>
          <w:szCs w:val="22"/>
        </w:rPr>
        <w:t>i</w:t>
      </w:r>
      <w:r w:rsidR="006240AA" w:rsidRPr="006240AA">
        <w:rPr>
          <w:sz w:val="22"/>
          <w:szCs w:val="22"/>
        </w:rPr>
        <w:t xml:space="preserve"> v</w:t>
      </w:r>
      <w:r w:rsidR="00CC32C0" w:rsidRPr="00CC32C0">
        <w:rPr>
          <w:sz w:val="22"/>
          <w:szCs w:val="22"/>
        </w:rPr>
        <w:t xml:space="preserve"> oblasti požární ochrany dle § 11 </w:t>
      </w:r>
      <w:r w:rsidR="00CD039E">
        <w:rPr>
          <w:sz w:val="22"/>
          <w:szCs w:val="22"/>
        </w:rPr>
        <w:t xml:space="preserve">odst. 1 </w:t>
      </w:r>
      <w:r w:rsidR="00CC32C0" w:rsidRPr="00CC32C0">
        <w:rPr>
          <w:sz w:val="22"/>
          <w:szCs w:val="22"/>
        </w:rPr>
        <w:t>zákona č. 133/1985 Sb., o požární ochraně, ve znění pozdějších předpisů</w:t>
      </w:r>
      <w:r w:rsidR="00CC32C0">
        <w:rPr>
          <w:sz w:val="22"/>
          <w:szCs w:val="22"/>
        </w:rPr>
        <w:t xml:space="preserve"> (dále jen „</w:t>
      </w:r>
      <w:r w:rsidR="00CC32C0" w:rsidRPr="00B679C5">
        <w:rPr>
          <w:b/>
          <w:sz w:val="22"/>
          <w:szCs w:val="22"/>
        </w:rPr>
        <w:t>Zákon o požární ochraně</w:t>
      </w:r>
      <w:r w:rsidR="00CC32C0">
        <w:rPr>
          <w:sz w:val="22"/>
          <w:szCs w:val="22"/>
        </w:rPr>
        <w:t>“)</w:t>
      </w:r>
      <w:bookmarkEnd w:id="60"/>
    </w:p>
    <w:p w14:paraId="321B7132" w14:textId="79BC4150" w:rsidR="006240AA" w:rsidRPr="006240AA" w:rsidRDefault="006240AA" w:rsidP="00B679C5">
      <w:pPr>
        <w:ind w:left="2127"/>
        <w:rPr>
          <w:b/>
          <w:sz w:val="22"/>
          <w:szCs w:val="22"/>
          <w:u w:val="single"/>
        </w:rPr>
      </w:pPr>
      <w:r w:rsidRPr="006240AA">
        <w:rPr>
          <w:b/>
          <w:sz w:val="22"/>
          <w:szCs w:val="22"/>
          <w:u w:val="single"/>
        </w:rPr>
        <w:t>způsob prokázání:</w:t>
      </w:r>
    </w:p>
    <w:p w14:paraId="61D25D6F" w14:textId="4EC2796C" w:rsidR="006240AA" w:rsidRDefault="006240AA" w:rsidP="0068510C">
      <w:pPr>
        <w:spacing w:before="120" w:after="120"/>
        <w:ind w:left="2127" w:firstLine="15"/>
        <w:rPr>
          <w:sz w:val="22"/>
          <w:szCs w:val="22"/>
        </w:rPr>
      </w:pPr>
      <w:r w:rsidRPr="006240AA">
        <w:rPr>
          <w:sz w:val="22"/>
          <w:szCs w:val="22"/>
        </w:rPr>
        <w:t>předložením osvědčení</w:t>
      </w:r>
      <w:r w:rsidR="00CC32C0" w:rsidRPr="00CC32C0">
        <w:rPr>
          <w:sz w:val="22"/>
          <w:szCs w:val="22"/>
        </w:rPr>
        <w:t xml:space="preserve"> </w:t>
      </w:r>
      <w:r w:rsidRPr="006240AA">
        <w:rPr>
          <w:sz w:val="22"/>
          <w:szCs w:val="22"/>
        </w:rPr>
        <w:t xml:space="preserve">pro prokázání odborné způsobilosti dle § </w:t>
      </w:r>
      <w:r w:rsidR="00CC32C0" w:rsidRPr="00CC32C0">
        <w:rPr>
          <w:sz w:val="22"/>
          <w:szCs w:val="22"/>
        </w:rPr>
        <w:t>11</w:t>
      </w:r>
      <w:r w:rsidRPr="006240AA">
        <w:rPr>
          <w:sz w:val="22"/>
          <w:szCs w:val="22"/>
        </w:rPr>
        <w:t xml:space="preserve"> </w:t>
      </w:r>
      <w:r w:rsidR="00CD039E">
        <w:rPr>
          <w:sz w:val="22"/>
          <w:szCs w:val="22"/>
        </w:rPr>
        <w:t xml:space="preserve">odst. 1 </w:t>
      </w:r>
      <w:r w:rsidR="00CC32C0" w:rsidRPr="00CC32C0">
        <w:rPr>
          <w:sz w:val="22"/>
          <w:szCs w:val="22"/>
        </w:rPr>
        <w:t>Zákona o požární ochraně</w:t>
      </w:r>
      <w:r w:rsidR="00210242">
        <w:rPr>
          <w:sz w:val="22"/>
          <w:szCs w:val="22"/>
        </w:rPr>
        <w:t>.</w:t>
      </w:r>
    </w:p>
    <w:p w14:paraId="5E575618" w14:textId="244798E4" w:rsidR="00B679C5" w:rsidRDefault="00B679C5" w:rsidP="00B679C5">
      <w:pPr>
        <w:keepLines/>
        <w:spacing w:before="120" w:after="120"/>
        <w:ind w:left="2127" w:hanging="687"/>
        <w:rPr>
          <w:sz w:val="22"/>
          <w:szCs w:val="22"/>
        </w:rPr>
      </w:pPr>
      <w:r>
        <w:rPr>
          <w:sz w:val="22"/>
          <w:szCs w:val="22"/>
        </w:rPr>
        <w:t>cb)</w:t>
      </w:r>
      <w:r>
        <w:rPr>
          <w:sz w:val="22"/>
          <w:szCs w:val="22"/>
        </w:rPr>
        <w:tab/>
      </w:r>
      <w:r w:rsidR="0068510C" w:rsidRPr="0068510C">
        <w:rPr>
          <w:sz w:val="22"/>
          <w:szCs w:val="22"/>
        </w:rPr>
        <w:t xml:space="preserve">Dodavatel musí prokázat, že má pracovníky s odbornou způsobilostí </w:t>
      </w:r>
      <w:r w:rsidR="0068510C">
        <w:rPr>
          <w:sz w:val="22"/>
          <w:szCs w:val="22"/>
        </w:rPr>
        <w:t>pro</w:t>
      </w:r>
      <w:r w:rsidR="0068510C" w:rsidRPr="0068510C">
        <w:rPr>
          <w:sz w:val="22"/>
          <w:szCs w:val="22"/>
        </w:rPr>
        <w:t xml:space="preserve"> </w:t>
      </w:r>
      <w:r w:rsidR="0068510C">
        <w:rPr>
          <w:sz w:val="22"/>
          <w:szCs w:val="22"/>
        </w:rPr>
        <w:t xml:space="preserve">provádění </w:t>
      </w:r>
      <w:r w:rsidR="0068510C" w:rsidRPr="0068510C">
        <w:rPr>
          <w:sz w:val="22"/>
          <w:szCs w:val="22"/>
        </w:rPr>
        <w:t xml:space="preserve">kontrol hasicích přístrojů a zařízení pro zásobování požární vodou včetně uvedení čísel oprávnění, a to podle vyhlášky </w:t>
      </w:r>
      <w:r w:rsidR="00CD039E">
        <w:rPr>
          <w:sz w:val="22"/>
          <w:szCs w:val="22"/>
        </w:rPr>
        <w:t xml:space="preserve">Ministerstva vnitra ČR č. </w:t>
      </w:r>
      <w:r w:rsidR="0068510C" w:rsidRPr="0068510C">
        <w:rPr>
          <w:sz w:val="22"/>
          <w:szCs w:val="22"/>
        </w:rPr>
        <w:t>246/2001 Sb., o stanovení podmínek požární bezpečnosti a výkonu státního požárního dozoru (vyhláška o požární prevenci), ve znění pozdějších předpisů</w:t>
      </w:r>
      <w:r w:rsidR="0068510C">
        <w:rPr>
          <w:sz w:val="22"/>
          <w:szCs w:val="22"/>
        </w:rPr>
        <w:t xml:space="preserve"> (dále jen „</w:t>
      </w:r>
      <w:r w:rsidR="0068510C" w:rsidRPr="0068510C">
        <w:rPr>
          <w:b/>
          <w:sz w:val="22"/>
          <w:szCs w:val="22"/>
        </w:rPr>
        <w:t>Vyhláška o požární prevenci</w:t>
      </w:r>
      <w:r w:rsidR="0068510C">
        <w:rPr>
          <w:sz w:val="22"/>
          <w:szCs w:val="22"/>
        </w:rPr>
        <w:t>“).</w:t>
      </w:r>
    </w:p>
    <w:p w14:paraId="578ED0B3" w14:textId="77777777" w:rsidR="0068510C" w:rsidRPr="006240AA" w:rsidRDefault="0068510C" w:rsidP="0068510C">
      <w:pPr>
        <w:ind w:left="2127"/>
        <w:rPr>
          <w:b/>
          <w:sz w:val="22"/>
          <w:szCs w:val="22"/>
          <w:u w:val="single"/>
        </w:rPr>
      </w:pPr>
      <w:r w:rsidRPr="006240AA">
        <w:rPr>
          <w:b/>
          <w:sz w:val="22"/>
          <w:szCs w:val="22"/>
          <w:u w:val="single"/>
        </w:rPr>
        <w:t>způsob prokázání:</w:t>
      </w:r>
    </w:p>
    <w:p w14:paraId="1CE95825" w14:textId="7511CF68" w:rsidR="0068510C" w:rsidRDefault="00C34C55" w:rsidP="0068510C">
      <w:pPr>
        <w:spacing w:before="120" w:after="120"/>
        <w:ind w:left="2127" w:firstLine="15"/>
        <w:rPr>
          <w:sz w:val="22"/>
          <w:szCs w:val="22"/>
        </w:rPr>
      </w:pPr>
      <w:r>
        <w:rPr>
          <w:sz w:val="22"/>
          <w:szCs w:val="22"/>
        </w:rPr>
        <w:t>P</w:t>
      </w:r>
      <w:r w:rsidRPr="006240AA">
        <w:rPr>
          <w:sz w:val="22"/>
          <w:szCs w:val="22"/>
        </w:rPr>
        <w:t xml:space="preserve">ředložením </w:t>
      </w:r>
      <w:r w:rsidR="0068510C" w:rsidRPr="006240AA">
        <w:rPr>
          <w:sz w:val="22"/>
          <w:szCs w:val="22"/>
        </w:rPr>
        <w:t>osvědčení</w:t>
      </w:r>
      <w:r w:rsidR="0068510C" w:rsidRPr="00D76CD1">
        <w:rPr>
          <w:sz w:val="22"/>
          <w:szCs w:val="22"/>
        </w:rPr>
        <w:t xml:space="preserve"> pro provádění kontrol hasicích přístrojů</w:t>
      </w:r>
      <w:r w:rsidR="0068510C" w:rsidRPr="0068510C">
        <w:rPr>
          <w:sz w:val="22"/>
          <w:szCs w:val="22"/>
        </w:rPr>
        <w:t xml:space="preserve"> a zařízení pro zásobování požární vodou včetně uvedení čísel oprávnění</w:t>
      </w:r>
      <w:r w:rsidR="0068510C" w:rsidRPr="006240AA">
        <w:rPr>
          <w:sz w:val="22"/>
          <w:szCs w:val="22"/>
        </w:rPr>
        <w:t xml:space="preserve"> dle </w:t>
      </w:r>
      <w:r w:rsidR="00EE5901">
        <w:rPr>
          <w:sz w:val="22"/>
          <w:szCs w:val="22"/>
        </w:rPr>
        <w:t>Vyhlášky o požární prevenci pro min. pět (5) pracovníků (revizních techniků) Dodavatele.</w:t>
      </w:r>
    </w:p>
    <w:p w14:paraId="3EE7333F" w14:textId="77777777" w:rsidR="00EE5901" w:rsidRDefault="00EE5901" w:rsidP="00EE5901">
      <w:pPr>
        <w:keepLines/>
        <w:spacing w:before="120" w:after="120"/>
        <w:ind w:left="2127" w:hanging="687"/>
        <w:rPr>
          <w:sz w:val="22"/>
          <w:szCs w:val="22"/>
        </w:rPr>
      </w:pPr>
      <w:r>
        <w:rPr>
          <w:sz w:val="22"/>
          <w:szCs w:val="22"/>
        </w:rPr>
        <w:t>cc)</w:t>
      </w:r>
      <w:r>
        <w:rPr>
          <w:sz w:val="22"/>
          <w:szCs w:val="22"/>
        </w:rPr>
        <w:tab/>
      </w:r>
      <w:r w:rsidRPr="00EE5901">
        <w:rPr>
          <w:sz w:val="22"/>
          <w:szCs w:val="22"/>
        </w:rPr>
        <w:t>Dodavatel musí prokázat, že má pracovníky s odbornou způsobilostí v elektrotechnice dle vyhlášky č. 50/1978 Sb., Českého úřadu bezpečnosti práce a českého báňského úřadu o odborné způsobilosti v elektrotechnice, v</w:t>
      </w:r>
      <w:r w:rsidR="00D76CD1">
        <w:rPr>
          <w:sz w:val="22"/>
          <w:szCs w:val="22"/>
        </w:rPr>
        <w:t>e</w:t>
      </w:r>
      <w:r w:rsidRPr="00EE5901">
        <w:rPr>
          <w:sz w:val="22"/>
          <w:szCs w:val="22"/>
        </w:rPr>
        <w:t xml:space="preserve"> znění </w:t>
      </w:r>
      <w:r w:rsidR="00D76CD1">
        <w:rPr>
          <w:sz w:val="22"/>
          <w:szCs w:val="22"/>
        </w:rPr>
        <w:t xml:space="preserve">pozdějších předpisů </w:t>
      </w:r>
      <w:r w:rsidRPr="00EE5901">
        <w:rPr>
          <w:sz w:val="22"/>
          <w:szCs w:val="22"/>
        </w:rPr>
        <w:t>(dále jen „</w:t>
      </w:r>
      <w:r w:rsidRPr="008C0ACC">
        <w:rPr>
          <w:b/>
          <w:sz w:val="22"/>
          <w:szCs w:val="22"/>
        </w:rPr>
        <w:t>Vyhláška 50</w:t>
      </w:r>
      <w:r w:rsidRPr="00EE5901">
        <w:rPr>
          <w:sz w:val="22"/>
          <w:szCs w:val="22"/>
        </w:rPr>
        <w:t>“), a to</w:t>
      </w:r>
      <w:r w:rsidR="00D76CD1">
        <w:rPr>
          <w:sz w:val="22"/>
          <w:szCs w:val="22"/>
        </w:rPr>
        <w:t xml:space="preserve"> pracovníky poučené s kvalifikací odpovídající minimálně § 4 Vyhlášky 50.</w:t>
      </w:r>
    </w:p>
    <w:p w14:paraId="46A5CD61" w14:textId="77777777" w:rsidR="00D76CD1" w:rsidRPr="006240AA" w:rsidRDefault="00D76CD1" w:rsidP="00D76CD1">
      <w:pPr>
        <w:ind w:left="2127"/>
        <w:rPr>
          <w:b/>
          <w:sz w:val="22"/>
          <w:szCs w:val="22"/>
          <w:u w:val="single"/>
        </w:rPr>
      </w:pPr>
      <w:r w:rsidRPr="006240AA">
        <w:rPr>
          <w:b/>
          <w:sz w:val="22"/>
          <w:szCs w:val="22"/>
          <w:u w:val="single"/>
        </w:rPr>
        <w:t>způsob prokázání:</w:t>
      </w:r>
    </w:p>
    <w:p w14:paraId="61C4E5BE" w14:textId="08FAAB41" w:rsidR="00EE5901" w:rsidRDefault="00C34C55" w:rsidP="00D76CD1">
      <w:pPr>
        <w:spacing w:before="120" w:after="120"/>
        <w:ind w:left="2127" w:firstLine="15"/>
        <w:rPr>
          <w:sz w:val="22"/>
          <w:szCs w:val="22"/>
        </w:rPr>
      </w:pPr>
      <w:r>
        <w:rPr>
          <w:sz w:val="22"/>
          <w:szCs w:val="22"/>
        </w:rPr>
        <w:t>P</w:t>
      </w:r>
      <w:r w:rsidRPr="00D76CD1">
        <w:rPr>
          <w:sz w:val="22"/>
          <w:szCs w:val="22"/>
        </w:rPr>
        <w:t xml:space="preserve">ředložením </w:t>
      </w:r>
      <w:r w:rsidR="00526D8C" w:rsidRPr="00D76CD1">
        <w:rPr>
          <w:sz w:val="22"/>
          <w:szCs w:val="22"/>
        </w:rPr>
        <w:t>osvědčení organizace</w:t>
      </w:r>
      <w:r w:rsidR="00526D8C">
        <w:rPr>
          <w:sz w:val="22"/>
          <w:szCs w:val="22"/>
        </w:rPr>
        <w:t xml:space="preserve"> (Dodavatele)</w:t>
      </w:r>
      <w:r w:rsidR="00526D8C" w:rsidRPr="00D76CD1">
        <w:rPr>
          <w:sz w:val="22"/>
          <w:szCs w:val="22"/>
        </w:rPr>
        <w:t xml:space="preserve"> pro prokázání odborné způsobilosti </w:t>
      </w:r>
      <w:r w:rsidR="00526D8C">
        <w:rPr>
          <w:sz w:val="22"/>
          <w:szCs w:val="22"/>
        </w:rPr>
        <w:t xml:space="preserve">minimálně </w:t>
      </w:r>
      <w:r w:rsidR="00526D8C" w:rsidRPr="00D76CD1">
        <w:rPr>
          <w:sz w:val="22"/>
          <w:szCs w:val="22"/>
        </w:rPr>
        <w:t xml:space="preserve">dle § </w:t>
      </w:r>
      <w:r w:rsidR="00526D8C">
        <w:rPr>
          <w:sz w:val="22"/>
          <w:szCs w:val="22"/>
        </w:rPr>
        <w:t>4</w:t>
      </w:r>
      <w:r w:rsidR="00526D8C" w:rsidRPr="00D76CD1">
        <w:rPr>
          <w:sz w:val="22"/>
          <w:szCs w:val="22"/>
        </w:rPr>
        <w:t xml:space="preserve"> </w:t>
      </w:r>
      <w:r w:rsidR="00526D8C">
        <w:rPr>
          <w:sz w:val="22"/>
          <w:szCs w:val="22"/>
        </w:rPr>
        <w:t>Vyhlášky 50</w:t>
      </w:r>
      <w:r w:rsidR="00D76CD1">
        <w:rPr>
          <w:sz w:val="22"/>
          <w:szCs w:val="22"/>
        </w:rPr>
        <w:t xml:space="preserve"> pro min. </w:t>
      </w:r>
      <w:r w:rsidR="00526D8C">
        <w:rPr>
          <w:sz w:val="22"/>
          <w:szCs w:val="22"/>
        </w:rPr>
        <w:t>tři</w:t>
      </w:r>
      <w:r w:rsidR="00D76CD1">
        <w:rPr>
          <w:sz w:val="22"/>
          <w:szCs w:val="22"/>
        </w:rPr>
        <w:t xml:space="preserve"> (</w:t>
      </w:r>
      <w:r w:rsidR="00526D8C">
        <w:rPr>
          <w:sz w:val="22"/>
          <w:szCs w:val="22"/>
        </w:rPr>
        <w:t>3</w:t>
      </w:r>
      <w:r w:rsidR="00D76CD1">
        <w:rPr>
          <w:sz w:val="22"/>
          <w:szCs w:val="22"/>
        </w:rPr>
        <w:t>) pracovník</w:t>
      </w:r>
      <w:r w:rsidR="00526D8C">
        <w:rPr>
          <w:sz w:val="22"/>
          <w:szCs w:val="22"/>
        </w:rPr>
        <w:t>y</w:t>
      </w:r>
      <w:r w:rsidR="00D76CD1">
        <w:rPr>
          <w:sz w:val="22"/>
          <w:szCs w:val="22"/>
        </w:rPr>
        <w:t xml:space="preserve"> Dodavatele.</w:t>
      </w:r>
    </w:p>
    <w:p w14:paraId="34C2F4C1" w14:textId="07CEF575" w:rsidR="00B52BFC" w:rsidRDefault="00B52BFC" w:rsidP="00B52BFC">
      <w:pPr>
        <w:keepLines/>
        <w:spacing w:before="120" w:after="120"/>
        <w:ind w:left="2127" w:hanging="687"/>
        <w:rPr>
          <w:sz w:val="22"/>
          <w:szCs w:val="22"/>
        </w:rPr>
      </w:pPr>
      <w:r>
        <w:rPr>
          <w:sz w:val="22"/>
          <w:szCs w:val="22"/>
        </w:rPr>
        <w:t>cd)</w:t>
      </w:r>
      <w:r>
        <w:rPr>
          <w:sz w:val="22"/>
          <w:szCs w:val="22"/>
        </w:rPr>
        <w:tab/>
      </w:r>
      <w:r w:rsidRPr="00B52BFC">
        <w:rPr>
          <w:sz w:val="22"/>
          <w:szCs w:val="22"/>
        </w:rPr>
        <w:t>Dodavatel musí prokázat, že disponuje osvědčením odborné způsobilosti v oblasti montáže a opravy, reviz</w:t>
      </w:r>
      <w:r w:rsidR="00D57EFD">
        <w:rPr>
          <w:sz w:val="22"/>
          <w:szCs w:val="22"/>
        </w:rPr>
        <w:t>í</w:t>
      </w:r>
      <w:r w:rsidRPr="00B52BFC">
        <w:rPr>
          <w:sz w:val="22"/>
          <w:szCs w:val="22"/>
        </w:rPr>
        <w:t xml:space="preserve"> a zkouš</w:t>
      </w:r>
      <w:r w:rsidR="00D57EFD">
        <w:rPr>
          <w:sz w:val="22"/>
          <w:szCs w:val="22"/>
        </w:rPr>
        <w:t>e</w:t>
      </w:r>
      <w:r w:rsidRPr="00B52BFC">
        <w:rPr>
          <w:sz w:val="22"/>
          <w:szCs w:val="22"/>
        </w:rPr>
        <w:t>k</w:t>
      </w:r>
      <w:r>
        <w:rPr>
          <w:sz w:val="22"/>
          <w:szCs w:val="22"/>
        </w:rPr>
        <w:t xml:space="preserve"> </w:t>
      </w:r>
      <w:r w:rsidR="00D1166D">
        <w:rPr>
          <w:sz w:val="22"/>
          <w:szCs w:val="22"/>
        </w:rPr>
        <w:t xml:space="preserve">vyhrazených technických </w:t>
      </w:r>
      <w:r w:rsidRPr="00B52BFC">
        <w:rPr>
          <w:sz w:val="22"/>
          <w:szCs w:val="22"/>
        </w:rPr>
        <w:t>zařízení a plnění nádob plyny</w:t>
      </w:r>
      <w:r>
        <w:rPr>
          <w:sz w:val="22"/>
          <w:szCs w:val="22"/>
        </w:rPr>
        <w:t xml:space="preserve"> dle § 6a odst. 1 zákona </w:t>
      </w:r>
      <w:r w:rsidR="00C34C55">
        <w:rPr>
          <w:sz w:val="22"/>
          <w:szCs w:val="22"/>
        </w:rPr>
        <w:t xml:space="preserve">č. 174/1968 Sb., </w:t>
      </w:r>
      <w:r>
        <w:rPr>
          <w:sz w:val="22"/>
          <w:szCs w:val="22"/>
        </w:rPr>
        <w:t xml:space="preserve">o státním </w:t>
      </w:r>
      <w:r w:rsidRPr="00B52BFC">
        <w:rPr>
          <w:sz w:val="22"/>
          <w:szCs w:val="22"/>
        </w:rPr>
        <w:t>odborném dozoru nad bezpečností práce</w:t>
      </w:r>
      <w:r>
        <w:rPr>
          <w:sz w:val="22"/>
          <w:szCs w:val="22"/>
        </w:rPr>
        <w:t>, ve znění pozdějších předpisů</w:t>
      </w:r>
      <w:r w:rsidR="00210242">
        <w:rPr>
          <w:sz w:val="22"/>
          <w:szCs w:val="22"/>
        </w:rPr>
        <w:t xml:space="preserve"> (dále jen „</w:t>
      </w:r>
      <w:r w:rsidR="00210242" w:rsidRPr="00C34C55">
        <w:rPr>
          <w:b/>
          <w:sz w:val="22"/>
          <w:szCs w:val="22"/>
        </w:rPr>
        <w:t>Zákon o státním odborném dozoru</w:t>
      </w:r>
      <w:r w:rsidR="00210242">
        <w:rPr>
          <w:sz w:val="22"/>
          <w:szCs w:val="22"/>
        </w:rPr>
        <w:t>“)</w:t>
      </w:r>
      <w:r>
        <w:rPr>
          <w:sz w:val="22"/>
          <w:szCs w:val="22"/>
        </w:rPr>
        <w:t>, a to v</w:t>
      </w:r>
      <w:r w:rsidR="00556DEA">
        <w:rPr>
          <w:sz w:val="22"/>
          <w:szCs w:val="22"/>
        </w:rPr>
        <w:t> </w:t>
      </w:r>
      <w:r>
        <w:rPr>
          <w:sz w:val="22"/>
          <w:szCs w:val="22"/>
        </w:rPr>
        <w:t>rozsahu</w:t>
      </w:r>
      <w:r w:rsidR="00556DEA">
        <w:rPr>
          <w:sz w:val="22"/>
          <w:szCs w:val="22"/>
        </w:rPr>
        <w:t>:</w:t>
      </w:r>
    </w:p>
    <w:p w14:paraId="5D983C6E" w14:textId="2AE84ED1" w:rsidR="00556DEA" w:rsidRDefault="00556DEA" w:rsidP="00556DEA">
      <w:pPr>
        <w:numPr>
          <w:ilvl w:val="3"/>
          <w:numId w:val="27"/>
        </w:numPr>
        <w:contextualSpacing/>
        <w:rPr>
          <w:sz w:val="22"/>
          <w:szCs w:val="22"/>
        </w:rPr>
      </w:pPr>
      <w:r>
        <w:rPr>
          <w:sz w:val="22"/>
          <w:szCs w:val="22"/>
        </w:rPr>
        <w:t>plnění nádob plyny</w:t>
      </w:r>
      <w:r w:rsidR="00D57EFD">
        <w:rPr>
          <w:sz w:val="22"/>
          <w:szCs w:val="22"/>
        </w:rPr>
        <w:t>,</w:t>
      </w:r>
    </w:p>
    <w:p w14:paraId="0F8CE2DF" w14:textId="53FF6BB5" w:rsidR="00D57EFD" w:rsidRDefault="00D57EFD" w:rsidP="00556DEA">
      <w:pPr>
        <w:numPr>
          <w:ilvl w:val="3"/>
          <w:numId w:val="27"/>
        </w:numPr>
        <w:contextualSpacing/>
        <w:rPr>
          <w:sz w:val="22"/>
          <w:szCs w:val="22"/>
        </w:rPr>
      </w:pPr>
      <w:r>
        <w:rPr>
          <w:sz w:val="22"/>
          <w:szCs w:val="22"/>
        </w:rPr>
        <w:t>revize a zkoušky provozovaných tlakových zařízení,</w:t>
      </w:r>
    </w:p>
    <w:p w14:paraId="5AB45A77" w14:textId="1A899CF7" w:rsidR="00D57EFD" w:rsidRDefault="00D57EFD" w:rsidP="00556DEA">
      <w:pPr>
        <w:numPr>
          <w:ilvl w:val="3"/>
          <w:numId w:val="27"/>
        </w:numPr>
        <w:contextualSpacing/>
        <w:rPr>
          <w:sz w:val="22"/>
          <w:szCs w:val="22"/>
        </w:rPr>
      </w:pPr>
      <w:r>
        <w:rPr>
          <w:sz w:val="22"/>
          <w:szCs w:val="22"/>
        </w:rPr>
        <w:lastRenderedPageBreak/>
        <w:t>periodické zkoušky nádob na plyny,</w:t>
      </w:r>
    </w:p>
    <w:p w14:paraId="59D65D13" w14:textId="62D0D1F9" w:rsidR="00210242" w:rsidRPr="00565429" w:rsidRDefault="00210242" w:rsidP="00565429">
      <w:pPr>
        <w:numPr>
          <w:ilvl w:val="3"/>
          <w:numId w:val="27"/>
        </w:numPr>
        <w:contextualSpacing/>
        <w:rPr>
          <w:sz w:val="22"/>
          <w:szCs w:val="22"/>
        </w:rPr>
      </w:pPr>
      <w:r w:rsidRPr="00565429">
        <w:rPr>
          <w:sz w:val="22"/>
          <w:szCs w:val="22"/>
        </w:rPr>
        <w:t>montáže tlakových zařízení.</w:t>
      </w:r>
    </w:p>
    <w:p w14:paraId="5B779EC8" w14:textId="77777777" w:rsidR="00210242" w:rsidRPr="00210242" w:rsidRDefault="00210242" w:rsidP="00210242">
      <w:pPr>
        <w:spacing w:before="120" w:after="120"/>
        <w:ind w:left="2127" w:firstLine="15"/>
        <w:rPr>
          <w:b/>
          <w:sz w:val="22"/>
          <w:szCs w:val="22"/>
          <w:u w:val="single"/>
        </w:rPr>
      </w:pPr>
      <w:r w:rsidRPr="00210242">
        <w:rPr>
          <w:b/>
          <w:sz w:val="22"/>
          <w:szCs w:val="22"/>
          <w:u w:val="single"/>
        </w:rPr>
        <w:t>způsob prokázání:</w:t>
      </w:r>
    </w:p>
    <w:p w14:paraId="36346DB3" w14:textId="79D00B3B" w:rsidR="00B52BFC" w:rsidRDefault="00C34C55" w:rsidP="00210242">
      <w:pPr>
        <w:spacing w:before="120" w:after="120"/>
        <w:ind w:left="2127" w:firstLine="15"/>
        <w:rPr>
          <w:sz w:val="22"/>
          <w:szCs w:val="22"/>
        </w:rPr>
      </w:pPr>
      <w:r>
        <w:rPr>
          <w:sz w:val="22"/>
          <w:szCs w:val="22"/>
        </w:rPr>
        <w:t>P</w:t>
      </w:r>
      <w:r w:rsidR="00210242" w:rsidRPr="00210242">
        <w:rPr>
          <w:sz w:val="22"/>
          <w:szCs w:val="22"/>
        </w:rPr>
        <w:t xml:space="preserve">ředložením </w:t>
      </w:r>
      <w:r w:rsidR="00210242">
        <w:rPr>
          <w:sz w:val="22"/>
          <w:szCs w:val="22"/>
        </w:rPr>
        <w:t xml:space="preserve">oprávnění, příp. osvědčení </w:t>
      </w:r>
      <w:r w:rsidR="00210242" w:rsidRPr="00210242">
        <w:rPr>
          <w:sz w:val="22"/>
          <w:szCs w:val="22"/>
        </w:rPr>
        <w:t xml:space="preserve">vydané příslušným orgánem dozoru pro prokázání odborné způsobilosti dle § </w:t>
      </w:r>
      <w:r w:rsidR="00210242">
        <w:rPr>
          <w:sz w:val="22"/>
          <w:szCs w:val="22"/>
        </w:rPr>
        <w:t>6a Zákona o státním odborném dozoru</w:t>
      </w:r>
      <w:r w:rsidR="00210242" w:rsidRPr="00210242">
        <w:rPr>
          <w:sz w:val="22"/>
          <w:szCs w:val="22"/>
        </w:rPr>
        <w:t xml:space="preserve"> pro </w:t>
      </w:r>
      <w:r w:rsidR="00210242">
        <w:rPr>
          <w:sz w:val="22"/>
          <w:szCs w:val="22"/>
        </w:rPr>
        <w:t>všechny výše uvedené činnosti.</w:t>
      </w:r>
    </w:p>
    <w:p w14:paraId="6A248DA0" w14:textId="21C7C759" w:rsidR="0089260A" w:rsidRPr="00565429" w:rsidRDefault="0089260A" w:rsidP="00C34C55">
      <w:pPr>
        <w:pStyle w:val="odstavec1"/>
        <w:numPr>
          <w:ilvl w:val="1"/>
          <w:numId w:val="1"/>
        </w:numPr>
        <w:tabs>
          <w:tab w:val="clear" w:pos="1390"/>
        </w:tabs>
        <w:rPr>
          <w:sz w:val="22"/>
          <w:szCs w:val="22"/>
          <w:lang w:val="cs-CZ"/>
        </w:rPr>
      </w:pPr>
      <w:r w:rsidRPr="00565429">
        <w:rPr>
          <w:sz w:val="22"/>
          <w:szCs w:val="22"/>
          <w:lang w:val="cs-CZ"/>
        </w:rPr>
        <w:t xml:space="preserve">Doklady podle odst. </w:t>
      </w:r>
      <w:r w:rsidR="00792534" w:rsidRPr="00C34C55">
        <w:rPr>
          <w:sz w:val="22"/>
          <w:szCs w:val="22"/>
        </w:rPr>
        <w:fldChar w:fldCharType="begin"/>
      </w:r>
      <w:r w:rsidR="00792534" w:rsidRPr="00565429">
        <w:rPr>
          <w:sz w:val="22"/>
          <w:szCs w:val="22"/>
          <w:lang w:val="cs-CZ"/>
        </w:rPr>
        <w:instrText xml:space="preserve"> REF _Ref414864204 \r \h  \* MERGEFORMAT </w:instrText>
      </w:r>
      <w:r w:rsidR="00792534" w:rsidRPr="00C34C55">
        <w:rPr>
          <w:sz w:val="22"/>
          <w:szCs w:val="22"/>
        </w:rPr>
      </w:r>
      <w:r w:rsidR="00792534" w:rsidRPr="00C34C55">
        <w:rPr>
          <w:sz w:val="22"/>
          <w:szCs w:val="22"/>
        </w:rPr>
        <w:fldChar w:fldCharType="separate"/>
      </w:r>
      <w:r w:rsidR="00387CC9">
        <w:rPr>
          <w:sz w:val="22"/>
          <w:szCs w:val="22"/>
          <w:lang w:val="cs-CZ"/>
        </w:rPr>
        <w:t>4.1</w:t>
      </w:r>
      <w:r w:rsidR="00792534" w:rsidRPr="00C34C55">
        <w:rPr>
          <w:sz w:val="22"/>
          <w:szCs w:val="22"/>
        </w:rPr>
        <w:fldChar w:fldCharType="end"/>
      </w:r>
      <w:r w:rsidR="00DD1AFB" w:rsidRPr="00565429">
        <w:rPr>
          <w:sz w:val="22"/>
          <w:szCs w:val="22"/>
          <w:lang w:val="cs-CZ"/>
        </w:rPr>
        <w:t xml:space="preserve"> výše</w:t>
      </w:r>
      <w:r w:rsidRPr="00565429">
        <w:rPr>
          <w:sz w:val="22"/>
          <w:szCs w:val="22"/>
          <w:lang w:val="cs-CZ"/>
        </w:rPr>
        <w:t xml:space="preserve"> Dodavatel nemusí předložit, pokud právní předpisy v zemi jeho sídla obdobnou profesní způsobilost nevyžadují. V takovém případě předloží Dodavatel čestné prohlášení, že v zemi jeho sídla právní předpisy obdobnou profesní způsobilost pro plnění Předmětu veřejné zakázky nevyžadují.</w:t>
      </w:r>
    </w:p>
    <w:p w14:paraId="175A1A74" w14:textId="77777777" w:rsidR="0089260A" w:rsidRPr="00627894" w:rsidRDefault="0089260A" w:rsidP="00884D0E">
      <w:pPr>
        <w:pStyle w:val="Nadpis1"/>
        <w:numPr>
          <w:ilvl w:val="0"/>
          <w:numId w:val="1"/>
        </w:numPr>
        <w:pBdr>
          <w:top w:val="single" w:sz="8" w:space="1" w:color="auto"/>
          <w:left w:val="single" w:sz="8" w:space="4" w:color="auto"/>
          <w:bottom w:val="single" w:sz="8" w:space="1" w:color="auto"/>
          <w:right w:val="single" w:sz="8" w:space="4" w:color="auto"/>
        </w:pBdr>
        <w:shd w:val="pct10" w:color="auto" w:fill="auto"/>
        <w:rPr>
          <w:u w:val="none"/>
        </w:rPr>
      </w:pPr>
      <w:bookmarkStart w:id="61" w:name="_Ref251095917"/>
      <w:bookmarkStart w:id="62" w:name="_Ref451176344"/>
      <w:bookmarkStart w:id="63" w:name="_Toc47339551"/>
      <w:r w:rsidRPr="00627894">
        <w:rPr>
          <w:u w:val="none"/>
        </w:rPr>
        <w:t>ekonomick</w:t>
      </w:r>
      <w:bookmarkEnd w:id="25"/>
      <w:bookmarkEnd w:id="26"/>
      <w:bookmarkEnd w:id="61"/>
      <w:r>
        <w:rPr>
          <w:u w:val="none"/>
        </w:rPr>
        <w:t>á kvalifikace</w:t>
      </w:r>
      <w:bookmarkEnd w:id="62"/>
      <w:bookmarkEnd w:id="63"/>
    </w:p>
    <w:p w14:paraId="76B59A1F" w14:textId="77777777" w:rsidR="0089260A" w:rsidRPr="00F26CBC" w:rsidRDefault="0089260A" w:rsidP="00884D0E">
      <w:pPr>
        <w:pStyle w:val="Nadpis2"/>
        <w:numPr>
          <w:ilvl w:val="1"/>
          <w:numId w:val="1"/>
        </w:numPr>
      </w:pPr>
      <w:bookmarkStart w:id="64" w:name="_Ref76549461"/>
      <w:r>
        <w:t>Dodavatel</w:t>
      </w:r>
      <w:r w:rsidRPr="003C5711">
        <w:t xml:space="preserve"> </w:t>
      </w:r>
      <w:r w:rsidRPr="00F26CBC">
        <w:t>musí prokázat, že splňuje kritéria ekonomické kvalifikace. Ekonomickou kvalifikaci splňuje Dodavatel:</w:t>
      </w:r>
    </w:p>
    <w:p w14:paraId="2FE68A21" w14:textId="1A804C68" w:rsidR="0089260A" w:rsidRDefault="0089260A" w:rsidP="00DE4F28">
      <w:pPr>
        <w:pStyle w:val="odstavec1"/>
        <w:numPr>
          <w:ilvl w:val="2"/>
          <w:numId w:val="24"/>
        </w:numPr>
        <w:tabs>
          <w:tab w:val="clear" w:pos="1390"/>
        </w:tabs>
        <w:ind w:left="1418" w:hanging="709"/>
        <w:rPr>
          <w:sz w:val="22"/>
          <w:szCs w:val="22"/>
          <w:lang w:val="cs-CZ"/>
        </w:rPr>
      </w:pPr>
      <w:r w:rsidRPr="00F26CBC">
        <w:rPr>
          <w:sz w:val="22"/>
          <w:szCs w:val="22"/>
          <w:lang w:val="cs-CZ"/>
        </w:rPr>
        <w:t xml:space="preserve">který disponuje za poslední </w:t>
      </w:r>
      <w:r w:rsidR="00DD1AFB">
        <w:rPr>
          <w:sz w:val="22"/>
          <w:szCs w:val="22"/>
          <w:lang w:val="cs-CZ"/>
        </w:rPr>
        <w:t>tři (</w:t>
      </w:r>
      <w:r w:rsidRPr="00F26CBC">
        <w:rPr>
          <w:sz w:val="22"/>
          <w:szCs w:val="22"/>
          <w:lang w:val="cs-CZ"/>
        </w:rPr>
        <w:t>3</w:t>
      </w:r>
      <w:r w:rsidR="00DD1AFB">
        <w:rPr>
          <w:sz w:val="22"/>
          <w:szCs w:val="22"/>
          <w:lang w:val="cs-CZ"/>
        </w:rPr>
        <w:t>)</w:t>
      </w:r>
      <w:r w:rsidRPr="00F26CBC">
        <w:rPr>
          <w:sz w:val="22"/>
          <w:szCs w:val="22"/>
          <w:lang w:val="cs-CZ"/>
        </w:rPr>
        <w:t xml:space="preserve"> uzavřená účetní období, a to v každém z nich, ročním obratem v minimální výši </w:t>
      </w:r>
      <w:r w:rsidR="007B5189">
        <w:rPr>
          <w:sz w:val="22"/>
          <w:szCs w:val="22"/>
          <w:lang w:val="cs-CZ"/>
        </w:rPr>
        <w:t>10</w:t>
      </w:r>
      <w:r w:rsidRPr="00F26CBC">
        <w:rPr>
          <w:sz w:val="22"/>
          <w:szCs w:val="22"/>
          <w:lang w:val="cs-CZ"/>
        </w:rPr>
        <w:t>.000.000,- Kč</w:t>
      </w:r>
      <w:r w:rsidR="00BA7EC6">
        <w:rPr>
          <w:sz w:val="22"/>
          <w:szCs w:val="22"/>
          <w:lang w:val="cs-CZ"/>
        </w:rPr>
        <w:t xml:space="preserve"> bez DPH</w:t>
      </w:r>
      <w:r w:rsidRPr="00F26CBC">
        <w:rPr>
          <w:sz w:val="22"/>
          <w:szCs w:val="22"/>
          <w:lang w:val="cs-CZ"/>
        </w:rPr>
        <w:t>.</w:t>
      </w:r>
    </w:p>
    <w:p w14:paraId="3A4DD8FF" w14:textId="77777777" w:rsidR="0089260A" w:rsidRPr="00F26CBC" w:rsidRDefault="0089260A" w:rsidP="00DE4F28">
      <w:pPr>
        <w:pStyle w:val="odstavec1"/>
        <w:tabs>
          <w:tab w:val="clear" w:pos="1390"/>
        </w:tabs>
        <w:spacing w:before="0"/>
        <w:ind w:left="1418" w:firstLine="0"/>
        <w:rPr>
          <w:sz w:val="22"/>
          <w:szCs w:val="22"/>
          <w:lang w:val="cs-CZ"/>
        </w:rPr>
      </w:pPr>
      <w:r w:rsidRPr="00F26CBC">
        <w:rPr>
          <w:b/>
          <w:sz w:val="22"/>
          <w:u w:val="single"/>
          <w:lang w:val="cs-CZ"/>
        </w:rPr>
        <w:t>způsob prokázání</w:t>
      </w:r>
      <w:r w:rsidRPr="00F26CBC">
        <w:rPr>
          <w:b/>
          <w:sz w:val="22"/>
          <w:lang w:val="cs-CZ"/>
        </w:rPr>
        <w:t>:</w:t>
      </w:r>
    </w:p>
    <w:p w14:paraId="578A93A4" w14:textId="77777777" w:rsidR="0089260A" w:rsidRPr="00E960D0" w:rsidRDefault="0089260A" w:rsidP="00E960D0">
      <w:pPr>
        <w:pStyle w:val="odstavec1"/>
        <w:tabs>
          <w:tab w:val="clear" w:pos="1390"/>
          <w:tab w:val="left" w:pos="851"/>
        </w:tabs>
        <w:spacing w:before="0"/>
        <w:ind w:left="1401" w:firstLine="0"/>
        <w:rPr>
          <w:i/>
          <w:sz w:val="22"/>
          <w:lang w:val="cs-CZ"/>
        </w:rPr>
      </w:pPr>
      <w:r w:rsidRPr="00E960D0">
        <w:rPr>
          <w:sz w:val="22"/>
          <w:lang w:val="cs-CZ"/>
        </w:rPr>
        <w:t>Předložením Výkazu zisku a ztrát D</w:t>
      </w:r>
      <w:r>
        <w:rPr>
          <w:sz w:val="22"/>
          <w:lang w:val="cs-CZ"/>
        </w:rPr>
        <w:t xml:space="preserve">odavatele za poslední </w:t>
      </w:r>
      <w:r w:rsidR="005A0E52">
        <w:rPr>
          <w:sz w:val="22"/>
          <w:lang w:val="cs-CZ"/>
        </w:rPr>
        <w:t>tři (</w:t>
      </w:r>
      <w:r>
        <w:rPr>
          <w:sz w:val="22"/>
          <w:lang w:val="cs-CZ"/>
        </w:rPr>
        <w:t>3</w:t>
      </w:r>
      <w:r w:rsidR="005A0E52">
        <w:rPr>
          <w:sz w:val="22"/>
          <w:lang w:val="cs-CZ"/>
        </w:rPr>
        <w:t>)</w:t>
      </w:r>
      <w:r>
        <w:rPr>
          <w:sz w:val="22"/>
          <w:lang w:val="cs-CZ"/>
        </w:rPr>
        <w:t xml:space="preserve"> uzavřená</w:t>
      </w:r>
      <w:r w:rsidRPr="00E960D0">
        <w:rPr>
          <w:sz w:val="22"/>
          <w:lang w:val="cs-CZ"/>
        </w:rPr>
        <w:t xml:space="preserve"> účetní období, nebo podobným dokladem podle právního řádu země sídla Dodavatele.</w:t>
      </w:r>
    </w:p>
    <w:p w14:paraId="7A4ECEB8" w14:textId="77777777" w:rsidR="0089260A" w:rsidRPr="00DE7BBE" w:rsidRDefault="0089260A" w:rsidP="00E960D0">
      <w:pPr>
        <w:pStyle w:val="odstavec1"/>
        <w:tabs>
          <w:tab w:val="clear" w:pos="1390"/>
          <w:tab w:val="left" w:pos="851"/>
        </w:tabs>
        <w:spacing w:before="0"/>
        <w:ind w:left="1401" w:firstLine="0"/>
        <w:rPr>
          <w:sz w:val="22"/>
          <w:lang w:val="cs-CZ"/>
        </w:rPr>
      </w:pPr>
      <w:r w:rsidRPr="00E960D0">
        <w:rPr>
          <w:sz w:val="22"/>
          <w:lang w:val="cs-CZ"/>
        </w:rPr>
        <w:t>Jestliže Dodavatel vznikl později, postačí, předloží-li údaje o svém obratu v požadované výši, formou Výkazu zisku a ztrát za všechna uzavřená účetní období od svého vzniku.</w:t>
      </w:r>
    </w:p>
    <w:p w14:paraId="3C5D685F" w14:textId="3C10E293" w:rsidR="0089260A" w:rsidRPr="00627894" w:rsidRDefault="0089260A" w:rsidP="00884D0E">
      <w:pPr>
        <w:pStyle w:val="Nadpis1"/>
        <w:numPr>
          <w:ilvl w:val="0"/>
          <w:numId w:val="1"/>
        </w:numPr>
        <w:pBdr>
          <w:top w:val="single" w:sz="8" w:space="1" w:color="auto"/>
          <w:left w:val="single" w:sz="8" w:space="4" w:color="auto"/>
          <w:bottom w:val="single" w:sz="8" w:space="1" w:color="auto"/>
          <w:right w:val="single" w:sz="8" w:space="4" w:color="auto"/>
        </w:pBdr>
        <w:shd w:val="pct10" w:color="auto" w:fill="auto"/>
        <w:rPr>
          <w:u w:val="none"/>
        </w:rPr>
      </w:pPr>
      <w:bookmarkStart w:id="65" w:name="_Ref76460174"/>
      <w:bookmarkStart w:id="66" w:name="_Toc78858809"/>
      <w:bookmarkStart w:id="67" w:name="_Ref411862854"/>
      <w:bookmarkStart w:id="68" w:name="_Ref14759519"/>
      <w:bookmarkStart w:id="69" w:name="_Ref14759975"/>
      <w:bookmarkStart w:id="70" w:name="_Ref14760333"/>
      <w:bookmarkStart w:id="71" w:name="_Toc47339552"/>
      <w:bookmarkEnd w:id="64"/>
      <w:r w:rsidRPr="00627894">
        <w:rPr>
          <w:u w:val="none"/>
        </w:rPr>
        <w:t>technick</w:t>
      </w:r>
      <w:bookmarkEnd w:id="65"/>
      <w:bookmarkEnd w:id="66"/>
      <w:bookmarkEnd w:id="67"/>
      <w:r>
        <w:rPr>
          <w:u w:val="none"/>
        </w:rPr>
        <w:t>á kvalifikace</w:t>
      </w:r>
      <w:bookmarkEnd w:id="68"/>
      <w:bookmarkEnd w:id="69"/>
      <w:bookmarkEnd w:id="70"/>
      <w:bookmarkEnd w:id="71"/>
    </w:p>
    <w:p w14:paraId="6679E458" w14:textId="77777777" w:rsidR="0089260A" w:rsidRDefault="0089260A" w:rsidP="00884D0E">
      <w:pPr>
        <w:pStyle w:val="Nadpis2"/>
        <w:keepNext/>
        <w:numPr>
          <w:ilvl w:val="1"/>
          <w:numId w:val="1"/>
        </w:numPr>
      </w:pPr>
      <w:bookmarkStart w:id="72" w:name="_Ref136074344"/>
      <w:r>
        <w:t xml:space="preserve">Dodavatel musí prokázat, že splňuje kritéria technické </w:t>
      </w:r>
      <w:r>
        <w:rPr>
          <w:color w:val="000000"/>
        </w:rPr>
        <w:t xml:space="preserve">kvalifikace </w:t>
      </w:r>
      <w:r>
        <w:t>pro plnění Veřejné zakázky.</w:t>
      </w:r>
    </w:p>
    <w:p w14:paraId="6D39EA05" w14:textId="77777777" w:rsidR="0089260A" w:rsidRPr="00394DA3" w:rsidRDefault="0089260A" w:rsidP="00DE4F28">
      <w:pPr>
        <w:pStyle w:val="Nadpis2"/>
        <w:keepNext/>
        <w:numPr>
          <w:ilvl w:val="1"/>
          <w:numId w:val="1"/>
        </w:numPr>
      </w:pPr>
      <w:bookmarkStart w:id="73" w:name="_Ref14759886"/>
      <w:r w:rsidRPr="00394DA3">
        <w:t xml:space="preserve">Technickou </w:t>
      </w:r>
      <w:r w:rsidRPr="00394DA3">
        <w:rPr>
          <w:color w:val="000000"/>
        </w:rPr>
        <w:t>kvalifikaci</w:t>
      </w:r>
      <w:r w:rsidRPr="00394DA3">
        <w:t xml:space="preserve"> splňuje</w:t>
      </w:r>
      <w:r w:rsidRPr="00394DA3">
        <w:rPr>
          <w:color w:val="000000"/>
        </w:rPr>
        <w:t xml:space="preserve"> Dodavatel</w:t>
      </w:r>
      <w:r w:rsidRPr="00394DA3">
        <w:t>, který:</w:t>
      </w:r>
      <w:bookmarkEnd w:id="73"/>
    </w:p>
    <w:p w14:paraId="61D3AACA" w14:textId="77777777" w:rsidR="0089260A" w:rsidRPr="00723C96" w:rsidRDefault="0089260A" w:rsidP="00565429">
      <w:pPr>
        <w:pStyle w:val="odstavec2"/>
        <w:numPr>
          <w:ilvl w:val="0"/>
          <w:numId w:val="44"/>
        </w:numPr>
        <w:tabs>
          <w:tab w:val="clear" w:pos="2041"/>
        </w:tabs>
        <w:spacing w:before="0"/>
        <w:ind w:left="1418" w:hanging="709"/>
        <w:rPr>
          <w:sz w:val="22"/>
          <w:szCs w:val="22"/>
          <w:lang w:val="cs-CZ"/>
        </w:rPr>
      </w:pPr>
      <w:r w:rsidRPr="00723C96">
        <w:rPr>
          <w:sz w:val="22"/>
          <w:lang w:val="cs-CZ"/>
        </w:rPr>
        <w:t xml:space="preserve">Prokáže, že v posledních </w:t>
      </w:r>
      <w:r w:rsidR="00933A17" w:rsidRPr="00723C96">
        <w:rPr>
          <w:sz w:val="22"/>
          <w:lang w:val="cs-CZ"/>
        </w:rPr>
        <w:t>třech (</w:t>
      </w:r>
      <w:r w:rsidRPr="00723C96">
        <w:rPr>
          <w:sz w:val="22"/>
          <w:lang w:val="cs-CZ"/>
        </w:rPr>
        <w:t>3</w:t>
      </w:r>
      <w:r w:rsidR="00933A17" w:rsidRPr="00723C96">
        <w:rPr>
          <w:sz w:val="22"/>
          <w:lang w:val="cs-CZ"/>
        </w:rPr>
        <w:t>)</w:t>
      </w:r>
      <w:r w:rsidRPr="00723C96">
        <w:rPr>
          <w:sz w:val="22"/>
          <w:lang w:val="cs-CZ"/>
        </w:rPr>
        <w:t xml:space="preserve"> letech </w:t>
      </w:r>
      <w:r w:rsidR="002B4F00" w:rsidRPr="002B4F00">
        <w:rPr>
          <w:sz w:val="22"/>
          <w:lang w:val="cs-CZ"/>
        </w:rPr>
        <w:t xml:space="preserve">před zahájením zadávacího řízení </w:t>
      </w:r>
      <w:r w:rsidRPr="00723C96">
        <w:rPr>
          <w:sz w:val="22"/>
          <w:lang w:val="cs-CZ"/>
        </w:rPr>
        <w:t>realizoval pro jiný subjekt, než je on sám</w:t>
      </w:r>
      <w:r w:rsidR="00933A17" w:rsidRPr="00723C96">
        <w:rPr>
          <w:sz w:val="22"/>
          <w:lang w:val="cs-CZ"/>
        </w:rPr>
        <w:t>,</w:t>
      </w:r>
      <w:r w:rsidRPr="00723C96">
        <w:rPr>
          <w:sz w:val="22"/>
          <w:lang w:val="cs-CZ"/>
        </w:rPr>
        <w:t xml:space="preserve"> minimálně </w:t>
      </w:r>
      <w:r w:rsidR="00933A17" w:rsidRPr="00723C96">
        <w:rPr>
          <w:sz w:val="22"/>
          <w:lang w:val="cs-CZ"/>
        </w:rPr>
        <w:t>jednu (</w:t>
      </w:r>
      <w:r w:rsidRPr="00723C96">
        <w:rPr>
          <w:sz w:val="22"/>
          <w:lang w:val="cs-CZ"/>
        </w:rPr>
        <w:t>1</w:t>
      </w:r>
      <w:r w:rsidR="00933A17" w:rsidRPr="00723C96">
        <w:rPr>
          <w:sz w:val="22"/>
          <w:lang w:val="cs-CZ"/>
        </w:rPr>
        <w:t>)</w:t>
      </w:r>
      <w:r w:rsidRPr="00723C96">
        <w:rPr>
          <w:sz w:val="22"/>
          <w:lang w:val="cs-CZ"/>
        </w:rPr>
        <w:t xml:space="preserve"> významnou </w:t>
      </w:r>
      <w:r w:rsidR="00933A17" w:rsidRPr="00723C96">
        <w:rPr>
          <w:sz w:val="22"/>
          <w:lang w:val="cs-CZ"/>
        </w:rPr>
        <w:t>zakázku</w:t>
      </w:r>
      <w:r w:rsidRPr="00723C96">
        <w:rPr>
          <w:sz w:val="22"/>
          <w:lang w:val="cs-CZ"/>
        </w:rPr>
        <w:t xml:space="preserve"> obdobného charakteru a rozsahu. Obdobným charakterem a rozsahem se rozumí zakázka:</w:t>
      </w:r>
    </w:p>
    <w:p w14:paraId="104BF3A8" w14:textId="5C13231A" w:rsidR="0089260A" w:rsidRPr="00723C96" w:rsidRDefault="0089260A" w:rsidP="0068510C">
      <w:pPr>
        <w:pStyle w:val="odstavec2"/>
        <w:numPr>
          <w:ilvl w:val="0"/>
          <w:numId w:val="46"/>
        </w:numPr>
        <w:tabs>
          <w:tab w:val="clear" w:pos="2041"/>
        </w:tabs>
        <w:spacing w:before="0" w:after="60"/>
        <w:rPr>
          <w:sz w:val="22"/>
          <w:szCs w:val="22"/>
          <w:lang w:val="cs-CZ"/>
        </w:rPr>
      </w:pPr>
      <w:r w:rsidRPr="00723C96">
        <w:rPr>
          <w:sz w:val="22"/>
          <w:szCs w:val="22"/>
          <w:lang w:val="cs-CZ"/>
        </w:rPr>
        <w:t xml:space="preserve">jejímž obsahem plnění byly </w:t>
      </w:r>
      <w:r w:rsidR="006B4F60">
        <w:rPr>
          <w:sz w:val="22"/>
          <w:szCs w:val="22"/>
          <w:lang w:val="cs-CZ"/>
        </w:rPr>
        <w:t>současně servis (opravy a údržba), kontroly</w:t>
      </w:r>
      <w:r w:rsidRPr="00723C96">
        <w:rPr>
          <w:sz w:val="22"/>
          <w:szCs w:val="22"/>
          <w:lang w:val="cs-CZ"/>
        </w:rPr>
        <w:t xml:space="preserve"> </w:t>
      </w:r>
      <w:r w:rsidR="00A83F6A">
        <w:rPr>
          <w:sz w:val="22"/>
          <w:szCs w:val="22"/>
          <w:lang w:val="cs-CZ"/>
        </w:rPr>
        <w:t xml:space="preserve">a dodávky </w:t>
      </w:r>
      <w:r w:rsidRPr="00723C96">
        <w:rPr>
          <w:sz w:val="22"/>
          <w:szCs w:val="22"/>
          <w:lang w:val="cs-CZ"/>
        </w:rPr>
        <w:t>hasicích přístrojů</w:t>
      </w:r>
      <w:r w:rsidR="006B4F60">
        <w:rPr>
          <w:sz w:val="22"/>
          <w:szCs w:val="22"/>
          <w:lang w:val="cs-CZ"/>
        </w:rPr>
        <w:t xml:space="preserve"> a požárních vodovodů</w:t>
      </w:r>
      <w:r w:rsidR="00565429">
        <w:rPr>
          <w:sz w:val="22"/>
          <w:szCs w:val="22"/>
          <w:lang w:val="cs-CZ"/>
        </w:rPr>
        <w:t xml:space="preserve"> (hydrantů)</w:t>
      </w:r>
      <w:r w:rsidRPr="00723C96">
        <w:rPr>
          <w:sz w:val="22"/>
          <w:szCs w:val="22"/>
          <w:lang w:val="cs-CZ"/>
        </w:rPr>
        <w:t>,</w:t>
      </w:r>
    </w:p>
    <w:p w14:paraId="4CCF3990" w14:textId="204C0E8C" w:rsidR="0089260A" w:rsidRPr="00723C96" w:rsidRDefault="0089260A" w:rsidP="0068510C">
      <w:pPr>
        <w:pStyle w:val="odstavec2"/>
        <w:numPr>
          <w:ilvl w:val="0"/>
          <w:numId w:val="46"/>
        </w:numPr>
        <w:tabs>
          <w:tab w:val="clear" w:pos="2041"/>
        </w:tabs>
        <w:spacing w:before="0" w:after="60"/>
        <w:rPr>
          <w:sz w:val="22"/>
          <w:szCs w:val="22"/>
          <w:lang w:val="cs-CZ"/>
        </w:rPr>
      </w:pPr>
      <w:r w:rsidRPr="00723C96">
        <w:rPr>
          <w:sz w:val="22"/>
          <w:szCs w:val="22"/>
          <w:lang w:val="cs-CZ"/>
        </w:rPr>
        <w:t xml:space="preserve">celkový finanční objem zakázky byl minimálně </w:t>
      </w:r>
      <w:r w:rsidR="00E92721" w:rsidRPr="00723C96">
        <w:rPr>
          <w:sz w:val="22"/>
          <w:szCs w:val="22"/>
          <w:lang w:val="cs-CZ"/>
        </w:rPr>
        <w:t>2</w:t>
      </w:r>
      <w:r w:rsidRPr="00723C96">
        <w:rPr>
          <w:sz w:val="22"/>
          <w:szCs w:val="22"/>
          <w:lang w:val="cs-CZ"/>
        </w:rPr>
        <w:t xml:space="preserve"> mil. Kč </w:t>
      </w:r>
      <w:r w:rsidR="00BA7EC6">
        <w:rPr>
          <w:sz w:val="22"/>
          <w:szCs w:val="22"/>
          <w:lang w:val="cs-CZ"/>
        </w:rPr>
        <w:t xml:space="preserve">bez DPH </w:t>
      </w:r>
      <w:r w:rsidRPr="00723C96">
        <w:rPr>
          <w:sz w:val="22"/>
          <w:szCs w:val="22"/>
          <w:lang w:val="cs-CZ"/>
        </w:rPr>
        <w:t>a</w:t>
      </w:r>
    </w:p>
    <w:p w14:paraId="44E038BB" w14:textId="341BFE7C" w:rsidR="0089260A" w:rsidRPr="008B478D" w:rsidRDefault="0089260A" w:rsidP="008B478D">
      <w:pPr>
        <w:pStyle w:val="odstavec2"/>
        <w:numPr>
          <w:ilvl w:val="0"/>
          <w:numId w:val="46"/>
        </w:numPr>
        <w:tabs>
          <w:tab w:val="clear" w:pos="2041"/>
        </w:tabs>
        <w:spacing w:before="0"/>
        <w:rPr>
          <w:sz w:val="22"/>
          <w:szCs w:val="22"/>
          <w:lang w:val="cs-CZ"/>
        </w:rPr>
      </w:pPr>
      <w:r w:rsidRPr="00723C96">
        <w:rPr>
          <w:sz w:val="22"/>
          <w:lang w:val="cs-CZ"/>
        </w:rPr>
        <w:t xml:space="preserve">byla </w:t>
      </w:r>
      <w:r w:rsidR="002B4F00">
        <w:rPr>
          <w:sz w:val="22"/>
          <w:lang w:val="cs-CZ"/>
        </w:rPr>
        <w:t>realizována</w:t>
      </w:r>
      <w:r w:rsidRPr="00723C96">
        <w:rPr>
          <w:sz w:val="22"/>
          <w:lang w:val="cs-CZ"/>
        </w:rPr>
        <w:t xml:space="preserve"> v minimálně </w:t>
      </w:r>
      <w:r w:rsidR="004A331C">
        <w:rPr>
          <w:sz w:val="22"/>
          <w:lang w:val="cs-CZ"/>
        </w:rPr>
        <w:t>patnácti (15)</w:t>
      </w:r>
      <w:r w:rsidRPr="00723C96">
        <w:rPr>
          <w:sz w:val="22"/>
          <w:lang w:val="cs-CZ"/>
        </w:rPr>
        <w:t xml:space="preserve"> místech plnění</w:t>
      </w:r>
      <w:r w:rsidR="004A331C">
        <w:rPr>
          <w:sz w:val="22"/>
          <w:lang w:val="cs-CZ"/>
        </w:rPr>
        <w:t xml:space="preserve"> </w:t>
      </w:r>
      <w:r w:rsidRPr="00723C96">
        <w:rPr>
          <w:sz w:val="22"/>
          <w:lang w:val="cs-CZ"/>
        </w:rPr>
        <w:t xml:space="preserve">v minimálně </w:t>
      </w:r>
      <w:r w:rsidR="006C222A">
        <w:rPr>
          <w:sz w:val="22"/>
          <w:lang w:val="cs-CZ"/>
        </w:rPr>
        <w:t>pěti (</w:t>
      </w:r>
      <w:r w:rsidRPr="00723C96">
        <w:rPr>
          <w:sz w:val="22"/>
          <w:lang w:val="cs-CZ"/>
        </w:rPr>
        <w:t>5</w:t>
      </w:r>
      <w:r w:rsidR="006C222A">
        <w:rPr>
          <w:sz w:val="22"/>
          <w:lang w:val="cs-CZ"/>
        </w:rPr>
        <w:t>)</w:t>
      </w:r>
      <w:r w:rsidRPr="00723C96">
        <w:rPr>
          <w:sz w:val="22"/>
          <w:lang w:val="cs-CZ"/>
        </w:rPr>
        <w:t xml:space="preserve"> </w:t>
      </w:r>
      <w:r w:rsidR="005034E4">
        <w:rPr>
          <w:sz w:val="22"/>
          <w:lang w:val="cs-CZ"/>
        </w:rPr>
        <w:t>krajích</w:t>
      </w:r>
      <w:r w:rsidR="005034E4" w:rsidRPr="00723C96">
        <w:rPr>
          <w:sz w:val="22"/>
          <w:lang w:val="cs-CZ"/>
        </w:rPr>
        <w:t xml:space="preserve"> </w:t>
      </w:r>
      <w:r w:rsidRPr="00723C96">
        <w:rPr>
          <w:sz w:val="22"/>
          <w:lang w:val="cs-CZ"/>
        </w:rPr>
        <w:t>na území České republiky</w:t>
      </w:r>
      <w:r w:rsidR="005034E4">
        <w:rPr>
          <w:sz w:val="22"/>
          <w:lang w:val="cs-CZ"/>
        </w:rPr>
        <w:t xml:space="preserve"> (dle zákona č. 36/1960 Sb., o územním členění státu, ve znění pozdějších předpisů)</w:t>
      </w:r>
      <w:r w:rsidR="004A331C">
        <w:rPr>
          <w:sz w:val="22"/>
          <w:lang w:val="cs-CZ"/>
        </w:rPr>
        <w:t>, přičemž v rámci každého Dodavatelem uvedeného kraje musela být zakázka realizována</w:t>
      </w:r>
      <w:r w:rsidRPr="00723C96">
        <w:rPr>
          <w:sz w:val="22"/>
          <w:lang w:val="cs-CZ"/>
        </w:rPr>
        <w:t xml:space="preserve"> </w:t>
      </w:r>
      <w:r w:rsidR="004A331C">
        <w:rPr>
          <w:sz w:val="22"/>
          <w:lang w:val="cs-CZ"/>
        </w:rPr>
        <w:t xml:space="preserve">v </w:t>
      </w:r>
      <w:r w:rsidRPr="00723C96">
        <w:rPr>
          <w:sz w:val="22"/>
          <w:lang w:val="cs-CZ"/>
        </w:rPr>
        <w:t xml:space="preserve">minimálně </w:t>
      </w:r>
      <w:r w:rsidR="004A331C">
        <w:rPr>
          <w:sz w:val="22"/>
          <w:lang w:val="cs-CZ"/>
        </w:rPr>
        <w:t>třech</w:t>
      </w:r>
      <w:r w:rsidR="005034E4">
        <w:rPr>
          <w:sz w:val="22"/>
          <w:lang w:val="cs-CZ"/>
        </w:rPr>
        <w:t xml:space="preserve"> (</w:t>
      </w:r>
      <w:r w:rsidR="004A331C">
        <w:rPr>
          <w:sz w:val="22"/>
          <w:lang w:val="cs-CZ"/>
        </w:rPr>
        <w:t>3</w:t>
      </w:r>
      <w:r w:rsidR="005034E4">
        <w:rPr>
          <w:sz w:val="22"/>
          <w:lang w:val="cs-CZ"/>
        </w:rPr>
        <w:t>)</w:t>
      </w:r>
      <w:r w:rsidRPr="00723C96">
        <w:rPr>
          <w:sz w:val="22"/>
          <w:lang w:val="cs-CZ"/>
        </w:rPr>
        <w:t xml:space="preserve"> </w:t>
      </w:r>
      <w:r w:rsidR="004A331C">
        <w:rPr>
          <w:sz w:val="22"/>
          <w:lang w:val="cs-CZ"/>
        </w:rPr>
        <w:t>místech</w:t>
      </w:r>
      <w:r w:rsidR="004A331C" w:rsidRPr="00723C96">
        <w:rPr>
          <w:sz w:val="22"/>
          <w:lang w:val="cs-CZ"/>
        </w:rPr>
        <w:t xml:space="preserve"> </w:t>
      </w:r>
      <w:r w:rsidRPr="00723C96">
        <w:rPr>
          <w:sz w:val="22"/>
          <w:lang w:val="cs-CZ"/>
        </w:rPr>
        <w:t>plnění.</w:t>
      </w:r>
    </w:p>
    <w:p w14:paraId="68ED3B97" w14:textId="77777777" w:rsidR="005F5BE6" w:rsidRPr="005F5BE6" w:rsidRDefault="005F5BE6" w:rsidP="005F5BE6">
      <w:pPr>
        <w:pStyle w:val="odstavec2"/>
        <w:tabs>
          <w:tab w:val="clear" w:pos="2041"/>
        </w:tabs>
        <w:spacing w:before="0"/>
        <w:ind w:left="1418" w:firstLine="0"/>
        <w:rPr>
          <w:sz w:val="22"/>
          <w:szCs w:val="22"/>
          <w:lang w:val="cs-CZ"/>
        </w:rPr>
      </w:pPr>
      <w:r w:rsidRPr="005F5BE6">
        <w:rPr>
          <w:sz w:val="22"/>
          <w:szCs w:val="22"/>
          <w:lang w:val="cs-CZ"/>
        </w:rPr>
        <w:t xml:space="preserve">Toto kritérium technické kvalifikace rovněž splní Dodavatel v případě, že se jedná o službu dosud probíhající za předpokladu splnění výše uvedených parametrů ke dni </w:t>
      </w:r>
      <w:r>
        <w:rPr>
          <w:sz w:val="22"/>
          <w:szCs w:val="22"/>
          <w:lang w:val="cs-CZ"/>
        </w:rPr>
        <w:t xml:space="preserve">zpracování </w:t>
      </w:r>
      <w:r w:rsidRPr="005F5BE6">
        <w:rPr>
          <w:sz w:val="22"/>
          <w:szCs w:val="22"/>
          <w:lang w:val="cs-CZ"/>
        </w:rPr>
        <w:t>Seznam</w:t>
      </w:r>
      <w:r>
        <w:rPr>
          <w:sz w:val="22"/>
          <w:szCs w:val="22"/>
          <w:lang w:val="cs-CZ"/>
        </w:rPr>
        <w:t>u</w:t>
      </w:r>
      <w:r w:rsidRPr="005F5BE6">
        <w:rPr>
          <w:sz w:val="22"/>
          <w:szCs w:val="22"/>
          <w:lang w:val="cs-CZ"/>
        </w:rPr>
        <w:t xml:space="preserve"> významných zakázek obdobného rozsahu a charakteru</w:t>
      </w:r>
      <w:r>
        <w:rPr>
          <w:sz w:val="22"/>
          <w:szCs w:val="22"/>
          <w:lang w:val="cs-CZ"/>
        </w:rPr>
        <w:t xml:space="preserve"> uvedeného níže</w:t>
      </w:r>
      <w:r w:rsidRPr="005F5BE6">
        <w:rPr>
          <w:sz w:val="22"/>
          <w:szCs w:val="22"/>
          <w:lang w:val="cs-CZ"/>
        </w:rPr>
        <w:t>.</w:t>
      </w:r>
    </w:p>
    <w:p w14:paraId="70141201" w14:textId="77777777" w:rsidR="0089260A" w:rsidRPr="00394DA3" w:rsidRDefault="005F5BE6" w:rsidP="005F5BE6">
      <w:pPr>
        <w:pStyle w:val="odstavec2"/>
        <w:tabs>
          <w:tab w:val="clear" w:pos="2041"/>
        </w:tabs>
        <w:spacing w:before="0"/>
        <w:ind w:left="1418" w:firstLine="0"/>
        <w:rPr>
          <w:sz w:val="22"/>
          <w:szCs w:val="22"/>
          <w:lang w:val="cs-CZ"/>
        </w:rPr>
      </w:pPr>
      <w:r w:rsidRPr="005F5BE6">
        <w:rPr>
          <w:sz w:val="22"/>
          <w:szCs w:val="22"/>
          <w:lang w:val="cs-CZ"/>
        </w:rPr>
        <w:lastRenderedPageBreak/>
        <w:t xml:space="preserve">Toto kritérium technické kvalifikace rovněž splní Dodavatel v případě, že se jedná o službu zahájenou dříve než v posledních </w:t>
      </w:r>
      <w:r>
        <w:rPr>
          <w:sz w:val="22"/>
          <w:szCs w:val="22"/>
          <w:lang w:val="cs-CZ"/>
        </w:rPr>
        <w:t>třech (</w:t>
      </w:r>
      <w:r w:rsidRPr="005F5BE6">
        <w:rPr>
          <w:sz w:val="22"/>
          <w:szCs w:val="22"/>
          <w:lang w:val="cs-CZ"/>
        </w:rPr>
        <w:t>3</w:t>
      </w:r>
      <w:r>
        <w:rPr>
          <w:sz w:val="22"/>
          <w:szCs w:val="22"/>
          <w:lang w:val="cs-CZ"/>
        </w:rPr>
        <w:t>)</w:t>
      </w:r>
      <w:r w:rsidRPr="005F5BE6">
        <w:rPr>
          <w:sz w:val="22"/>
          <w:szCs w:val="22"/>
          <w:lang w:val="cs-CZ"/>
        </w:rPr>
        <w:t xml:space="preserve"> letech, pokud byla služba v posledních </w:t>
      </w:r>
      <w:r>
        <w:rPr>
          <w:sz w:val="22"/>
          <w:szCs w:val="22"/>
          <w:lang w:val="cs-CZ"/>
        </w:rPr>
        <w:t>třech (</w:t>
      </w:r>
      <w:r w:rsidRPr="005F5BE6">
        <w:rPr>
          <w:sz w:val="22"/>
          <w:szCs w:val="22"/>
          <w:lang w:val="cs-CZ"/>
        </w:rPr>
        <w:t>3</w:t>
      </w:r>
      <w:r>
        <w:rPr>
          <w:sz w:val="22"/>
          <w:szCs w:val="22"/>
          <w:lang w:val="cs-CZ"/>
        </w:rPr>
        <w:t>)</w:t>
      </w:r>
      <w:r w:rsidRPr="005F5BE6">
        <w:rPr>
          <w:sz w:val="22"/>
          <w:szCs w:val="22"/>
          <w:lang w:val="cs-CZ"/>
        </w:rPr>
        <w:t xml:space="preserve"> letech dokončena nebo pokud stále probíhá za předpokladu splnění výše uvedených parametrů ke dni </w:t>
      </w:r>
      <w:r>
        <w:rPr>
          <w:sz w:val="22"/>
          <w:szCs w:val="22"/>
          <w:lang w:val="cs-CZ"/>
        </w:rPr>
        <w:t xml:space="preserve">zpracování </w:t>
      </w:r>
      <w:r w:rsidRPr="005F5BE6">
        <w:rPr>
          <w:sz w:val="22"/>
          <w:szCs w:val="22"/>
          <w:lang w:val="cs-CZ"/>
        </w:rPr>
        <w:t>Seznam</w:t>
      </w:r>
      <w:r>
        <w:rPr>
          <w:sz w:val="22"/>
          <w:szCs w:val="22"/>
          <w:lang w:val="cs-CZ"/>
        </w:rPr>
        <w:t>u</w:t>
      </w:r>
      <w:r w:rsidRPr="005F5BE6">
        <w:rPr>
          <w:sz w:val="22"/>
          <w:szCs w:val="22"/>
          <w:lang w:val="cs-CZ"/>
        </w:rPr>
        <w:t xml:space="preserve"> významných zakázek obdobného rozsahu a charakteru</w:t>
      </w:r>
      <w:r>
        <w:rPr>
          <w:sz w:val="22"/>
          <w:szCs w:val="22"/>
          <w:lang w:val="cs-CZ"/>
        </w:rPr>
        <w:t xml:space="preserve"> uvedeného níže.</w:t>
      </w:r>
    </w:p>
    <w:p w14:paraId="4D039DC2" w14:textId="77777777" w:rsidR="0089260A" w:rsidRPr="00394DA3" w:rsidRDefault="0089260A" w:rsidP="007C3A8D">
      <w:pPr>
        <w:pStyle w:val="odstavec2"/>
        <w:numPr>
          <w:ilvl w:val="12"/>
          <w:numId w:val="0"/>
        </w:numPr>
        <w:tabs>
          <w:tab w:val="clear" w:pos="2041"/>
          <w:tab w:val="left" w:pos="1843"/>
        </w:tabs>
        <w:spacing w:before="0"/>
        <w:ind w:left="1389"/>
        <w:rPr>
          <w:b/>
          <w:sz w:val="22"/>
          <w:u w:val="single"/>
          <w:lang w:val="cs-CZ"/>
        </w:rPr>
      </w:pPr>
      <w:r w:rsidRPr="00394DA3">
        <w:rPr>
          <w:b/>
          <w:sz w:val="22"/>
          <w:u w:val="single"/>
          <w:lang w:val="cs-CZ"/>
        </w:rPr>
        <w:t>způsob prokázání:</w:t>
      </w:r>
    </w:p>
    <w:p w14:paraId="1EC7FCD0" w14:textId="77777777" w:rsidR="0089260A" w:rsidRPr="00EF136C" w:rsidRDefault="0089260A" w:rsidP="00F9370C">
      <w:pPr>
        <w:pStyle w:val="odstavec2"/>
        <w:numPr>
          <w:ilvl w:val="12"/>
          <w:numId w:val="0"/>
        </w:numPr>
        <w:tabs>
          <w:tab w:val="clear" w:pos="2041"/>
          <w:tab w:val="left" w:pos="1843"/>
        </w:tabs>
        <w:spacing w:before="0"/>
        <w:ind w:left="1389"/>
        <w:rPr>
          <w:sz w:val="22"/>
          <w:szCs w:val="22"/>
          <w:lang w:val="cs-CZ"/>
        </w:rPr>
      </w:pPr>
      <w:r w:rsidRPr="00EF136C">
        <w:rPr>
          <w:sz w:val="22"/>
          <w:szCs w:val="22"/>
          <w:lang w:val="cs-CZ"/>
        </w:rPr>
        <w:t>Předložením vyplněné a podepsané tabulky formuláře „Seznam významných zakázek obdobného rozsahu a charakteru“. Tato tabulka je uvedena v </w:t>
      </w:r>
      <w:r w:rsidRPr="00EF136C">
        <w:rPr>
          <w:b/>
          <w:i/>
          <w:sz w:val="22"/>
          <w:szCs w:val="22"/>
          <w:lang w:val="cs-CZ"/>
        </w:rPr>
        <w:t>příloze č. 3</w:t>
      </w:r>
      <w:r w:rsidRPr="00EF136C">
        <w:rPr>
          <w:sz w:val="22"/>
          <w:szCs w:val="22"/>
          <w:lang w:val="cs-CZ"/>
        </w:rPr>
        <w:t xml:space="preserve"> Kvalifikační dokumentac</w:t>
      </w:r>
      <w:r w:rsidR="00CB28C4">
        <w:rPr>
          <w:sz w:val="22"/>
          <w:szCs w:val="22"/>
          <w:lang w:val="cs-CZ"/>
        </w:rPr>
        <w:t>e</w:t>
      </w:r>
      <w:r w:rsidRPr="00EF136C">
        <w:rPr>
          <w:sz w:val="22"/>
          <w:szCs w:val="22"/>
          <w:lang w:val="cs-CZ"/>
        </w:rPr>
        <w:t>.</w:t>
      </w:r>
    </w:p>
    <w:p w14:paraId="793A6929" w14:textId="20D6C90F" w:rsidR="0089260A" w:rsidRPr="00394DA3" w:rsidRDefault="0089260A" w:rsidP="00DE6DFE">
      <w:pPr>
        <w:pStyle w:val="odstavec2"/>
        <w:numPr>
          <w:ilvl w:val="12"/>
          <w:numId w:val="0"/>
        </w:numPr>
        <w:tabs>
          <w:tab w:val="clear" w:pos="2041"/>
          <w:tab w:val="left" w:pos="1843"/>
        </w:tabs>
        <w:spacing w:before="0"/>
        <w:ind w:left="1389"/>
        <w:rPr>
          <w:sz w:val="22"/>
          <w:szCs w:val="22"/>
          <w:lang w:val="cs-CZ"/>
        </w:rPr>
      </w:pPr>
      <w:r w:rsidRPr="00394DA3">
        <w:rPr>
          <w:sz w:val="22"/>
          <w:szCs w:val="22"/>
          <w:lang w:val="cs-CZ"/>
        </w:rPr>
        <w:t xml:space="preserve">Prokazuje-li Dodavatel splnění tohoto kritéria kvalifikace prostřednictvím jiné osoby ve smyslu ustanovení odst. </w:t>
      </w:r>
      <w:r w:rsidR="00DD1AFB">
        <w:rPr>
          <w:sz w:val="22"/>
          <w:szCs w:val="22"/>
          <w:lang w:val="cs-CZ"/>
        </w:rPr>
        <w:fldChar w:fldCharType="begin"/>
      </w:r>
      <w:r w:rsidR="00DD1AFB">
        <w:rPr>
          <w:sz w:val="22"/>
          <w:szCs w:val="22"/>
          <w:lang w:val="cs-CZ"/>
        </w:rPr>
        <w:instrText xml:space="preserve"> REF _Ref14759997 \r \h </w:instrText>
      </w:r>
      <w:r w:rsidR="00DD1AFB">
        <w:rPr>
          <w:sz w:val="22"/>
          <w:szCs w:val="22"/>
          <w:lang w:val="cs-CZ"/>
        </w:rPr>
      </w:r>
      <w:r w:rsidR="00DD1AFB">
        <w:rPr>
          <w:sz w:val="22"/>
          <w:szCs w:val="22"/>
          <w:lang w:val="cs-CZ"/>
        </w:rPr>
        <w:fldChar w:fldCharType="separate"/>
      </w:r>
      <w:r w:rsidR="00387CC9">
        <w:rPr>
          <w:sz w:val="22"/>
          <w:szCs w:val="22"/>
          <w:lang w:val="cs-CZ"/>
        </w:rPr>
        <w:t>2.13</w:t>
      </w:r>
      <w:r w:rsidR="00DD1AFB">
        <w:rPr>
          <w:sz w:val="22"/>
          <w:szCs w:val="22"/>
          <w:lang w:val="cs-CZ"/>
        </w:rPr>
        <w:fldChar w:fldCharType="end"/>
      </w:r>
      <w:r w:rsidRPr="00394DA3">
        <w:rPr>
          <w:sz w:val="22"/>
          <w:szCs w:val="22"/>
          <w:lang w:val="cs-CZ"/>
        </w:rPr>
        <w:t xml:space="preserve"> Kvalifikační dokumentace, musí písemný závazek dle odst.</w:t>
      </w:r>
      <w:r w:rsidR="00BA7EC6">
        <w:rPr>
          <w:sz w:val="22"/>
          <w:szCs w:val="22"/>
          <w:lang w:val="cs-CZ"/>
        </w:rPr>
        <w:t xml:space="preserve"> </w:t>
      </w:r>
      <w:r w:rsidR="00DD1AFB">
        <w:rPr>
          <w:sz w:val="22"/>
          <w:szCs w:val="22"/>
          <w:lang w:val="cs-CZ"/>
        </w:rPr>
        <w:fldChar w:fldCharType="begin"/>
      </w:r>
      <w:r w:rsidR="00DD1AFB">
        <w:rPr>
          <w:sz w:val="22"/>
          <w:szCs w:val="22"/>
          <w:lang w:val="cs-CZ"/>
        </w:rPr>
        <w:instrText xml:space="preserve"> REF _Ref14759997 \r \h </w:instrText>
      </w:r>
      <w:r w:rsidR="00DD1AFB">
        <w:rPr>
          <w:sz w:val="22"/>
          <w:szCs w:val="22"/>
          <w:lang w:val="cs-CZ"/>
        </w:rPr>
      </w:r>
      <w:r w:rsidR="00DD1AFB">
        <w:rPr>
          <w:sz w:val="22"/>
          <w:szCs w:val="22"/>
          <w:lang w:val="cs-CZ"/>
        </w:rPr>
        <w:fldChar w:fldCharType="separate"/>
      </w:r>
      <w:r w:rsidR="00387CC9">
        <w:rPr>
          <w:sz w:val="22"/>
          <w:szCs w:val="22"/>
          <w:lang w:val="cs-CZ"/>
        </w:rPr>
        <w:t>2.13</w:t>
      </w:r>
      <w:r w:rsidR="00DD1AFB">
        <w:rPr>
          <w:sz w:val="22"/>
          <w:szCs w:val="22"/>
          <w:lang w:val="cs-CZ"/>
        </w:rPr>
        <w:fldChar w:fldCharType="end"/>
      </w:r>
      <w:r w:rsidRPr="00394DA3">
        <w:rPr>
          <w:sz w:val="22"/>
          <w:szCs w:val="22"/>
          <w:lang w:val="cs-CZ"/>
        </w:rPr>
        <w:t xml:space="preserve"> </w:t>
      </w:r>
      <w:r w:rsidR="00CB28C4">
        <w:rPr>
          <w:sz w:val="22"/>
          <w:szCs w:val="22"/>
          <w:lang w:val="cs-CZ"/>
        </w:rPr>
        <w:t xml:space="preserve">Kvalifikační dokumentace </w:t>
      </w:r>
      <w:r w:rsidRPr="00394DA3">
        <w:rPr>
          <w:sz w:val="22"/>
          <w:szCs w:val="22"/>
          <w:lang w:val="cs-CZ"/>
        </w:rPr>
        <w:t xml:space="preserve">obsahovat závazek, že jiná osoba bude </w:t>
      </w:r>
      <w:r w:rsidRPr="00D34B86">
        <w:rPr>
          <w:sz w:val="22"/>
          <w:szCs w:val="22"/>
          <w:lang w:val="cs-CZ"/>
        </w:rPr>
        <w:t>vykonávat služby</w:t>
      </w:r>
      <w:r w:rsidRPr="00394DA3">
        <w:rPr>
          <w:sz w:val="22"/>
          <w:szCs w:val="22"/>
          <w:lang w:val="cs-CZ"/>
        </w:rPr>
        <w:t>, ke kterým se prokazované kritérium vztahuje.</w:t>
      </w:r>
    </w:p>
    <w:p w14:paraId="50E15389" w14:textId="77777777" w:rsidR="0089260A" w:rsidRPr="00DD35D3" w:rsidRDefault="0089260A" w:rsidP="00DD35D3">
      <w:pPr>
        <w:pStyle w:val="odstavec2"/>
        <w:numPr>
          <w:ilvl w:val="12"/>
          <w:numId w:val="0"/>
        </w:numPr>
        <w:tabs>
          <w:tab w:val="left" w:pos="1843"/>
        </w:tabs>
        <w:ind w:left="1389"/>
        <w:rPr>
          <w:sz w:val="22"/>
          <w:szCs w:val="22"/>
          <w:lang w:val="cs-CZ"/>
        </w:rPr>
      </w:pPr>
      <w:r w:rsidRPr="00DD35D3">
        <w:rPr>
          <w:sz w:val="22"/>
          <w:szCs w:val="22"/>
          <w:lang w:val="cs-CZ"/>
        </w:rPr>
        <w:t>Dodavatel splnění tohoto kritéria kvalifikace může prokázat rovněž zakázkami, které poskytl</w:t>
      </w:r>
    </w:p>
    <w:p w14:paraId="6F4EA288" w14:textId="77777777" w:rsidR="0089260A" w:rsidRPr="00DD35D3" w:rsidRDefault="0089260A" w:rsidP="00DD35D3">
      <w:pPr>
        <w:pStyle w:val="odstavec2"/>
        <w:numPr>
          <w:ilvl w:val="12"/>
          <w:numId w:val="0"/>
        </w:numPr>
        <w:tabs>
          <w:tab w:val="left" w:pos="1843"/>
        </w:tabs>
        <w:ind w:left="1389"/>
        <w:rPr>
          <w:sz w:val="22"/>
          <w:szCs w:val="22"/>
          <w:lang w:val="cs-CZ"/>
        </w:rPr>
      </w:pPr>
      <w:r w:rsidRPr="00DD35D3">
        <w:rPr>
          <w:sz w:val="22"/>
          <w:szCs w:val="22"/>
          <w:lang w:val="cs-CZ"/>
        </w:rPr>
        <w:t>a) společně s jinými dodavateli, a to v rozsahu v jakém se na plnění zakázky podílel, nebo</w:t>
      </w:r>
    </w:p>
    <w:p w14:paraId="36BE2D99" w14:textId="77777777" w:rsidR="0089260A" w:rsidRDefault="0089260A" w:rsidP="00DD35D3">
      <w:pPr>
        <w:pStyle w:val="odstavec2"/>
        <w:numPr>
          <w:ilvl w:val="12"/>
          <w:numId w:val="0"/>
        </w:numPr>
        <w:tabs>
          <w:tab w:val="left" w:pos="1843"/>
        </w:tabs>
        <w:ind w:left="1389"/>
        <w:rPr>
          <w:sz w:val="22"/>
          <w:szCs w:val="22"/>
          <w:lang w:val="cs-CZ"/>
        </w:rPr>
      </w:pPr>
      <w:r w:rsidRPr="00DD35D3">
        <w:rPr>
          <w:sz w:val="22"/>
          <w:szCs w:val="22"/>
          <w:lang w:val="cs-CZ"/>
        </w:rPr>
        <w:t xml:space="preserve">b) jako poddodavatel, a to v rozsahu, v jakém se na plnění </w:t>
      </w:r>
      <w:r>
        <w:rPr>
          <w:sz w:val="22"/>
          <w:szCs w:val="22"/>
          <w:lang w:val="cs-CZ"/>
        </w:rPr>
        <w:t xml:space="preserve">služeb </w:t>
      </w:r>
      <w:r w:rsidRPr="00DD35D3">
        <w:rPr>
          <w:sz w:val="22"/>
          <w:szCs w:val="22"/>
          <w:lang w:val="cs-CZ"/>
        </w:rPr>
        <w:t>podílel.</w:t>
      </w:r>
    </w:p>
    <w:p w14:paraId="58B5E20D" w14:textId="3944A8EF" w:rsidR="0010138F" w:rsidRDefault="007B5189" w:rsidP="009115D7">
      <w:pPr>
        <w:pStyle w:val="odstavec2"/>
        <w:numPr>
          <w:ilvl w:val="0"/>
          <w:numId w:val="44"/>
        </w:numPr>
        <w:tabs>
          <w:tab w:val="clear" w:pos="2041"/>
        </w:tabs>
        <w:spacing w:before="0"/>
        <w:ind w:left="1418" w:hanging="709"/>
        <w:rPr>
          <w:sz w:val="22"/>
          <w:szCs w:val="22"/>
          <w:lang w:val="cs-CZ"/>
        </w:rPr>
      </w:pPr>
      <w:r w:rsidRPr="00873A24">
        <w:rPr>
          <w:sz w:val="22"/>
          <w:szCs w:val="22"/>
          <w:lang w:val="cs-CZ"/>
        </w:rPr>
        <w:t xml:space="preserve">Prokáže oprávnění pro provádění periodických kontrol hasicích přístrojů a </w:t>
      </w:r>
      <w:r>
        <w:rPr>
          <w:sz w:val="22"/>
          <w:szCs w:val="22"/>
          <w:lang w:val="cs-CZ"/>
        </w:rPr>
        <w:t>požárních vodovodů</w:t>
      </w:r>
      <w:r w:rsidRPr="00873A24">
        <w:rPr>
          <w:sz w:val="22"/>
          <w:szCs w:val="22"/>
          <w:lang w:val="cs-CZ"/>
        </w:rPr>
        <w:t xml:space="preserve"> (hydrantů)</w:t>
      </w:r>
      <w:r w:rsidRPr="00821C02">
        <w:rPr>
          <w:sz w:val="22"/>
          <w:lang w:val="cs-CZ"/>
        </w:rPr>
        <w:t xml:space="preserve"> </w:t>
      </w:r>
      <w:r w:rsidRPr="00873A24">
        <w:rPr>
          <w:sz w:val="22"/>
          <w:lang w:val="cs-CZ"/>
        </w:rPr>
        <w:t>podle platných norem</w:t>
      </w:r>
      <w:r>
        <w:rPr>
          <w:sz w:val="22"/>
          <w:lang w:val="cs-CZ"/>
        </w:rPr>
        <w:t>,</w:t>
      </w:r>
      <w:r w:rsidRPr="00873A24">
        <w:rPr>
          <w:sz w:val="22"/>
          <w:lang w:val="cs-CZ"/>
        </w:rPr>
        <w:t xml:space="preserve"> </w:t>
      </w:r>
      <w:r w:rsidRPr="00873A24">
        <w:rPr>
          <w:sz w:val="22"/>
          <w:szCs w:val="22"/>
          <w:lang w:val="cs-CZ"/>
        </w:rPr>
        <w:t xml:space="preserve">vyhlášky </w:t>
      </w:r>
      <w:r>
        <w:rPr>
          <w:sz w:val="22"/>
          <w:szCs w:val="22"/>
          <w:lang w:val="cs-CZ"/>
        </w:rPr>
        <w:t xml:space="preserve">č. </w:t>
      </w:r>
      <w:r w:rsidRPr="00873A24">
        <w:rPr>
          <w:sz w:val="22"/>
          <w:szCs w:val="22"/>
          <w:lang w:val="cs-CZ"/>
        </w:rPr>
        <w:t>246/</w:t>
      </w:r>
      <w:r w:rsidRPr="00821C02">
        <w:rPr>
          <w:sz w:val="22"/>
          <w:lang w:val="cs-CZ"/>
        </w:rPr>
        <w:t>2001 Sb.</w:t>
      </w:r>
      <w:r>
        <w:rPr>
          <w:sz w:val="22"/>
          <w:lang w:val="cs-CZ"/>
        </w:rPr>
        <w:t>,</w:t>
      </w:r>
      <w:r w:rsidRPr="00821C02">
        <w:rPr>
          <w:sz w:val="22"/>
          <w:lang w:val="cs-CZ"/>
        </w:rPr>
        <w:t xml:space="preserve"> o stanovení podmínek požární bezpečnosti a výkonu státního požárního dozoru </w:t>
      </w:r>
      <w:r>
        <w:rPr>
          <w:sz w:val="22"/>
          <w:lang w:val="cs-CZ"/>
        </w:rPr>
        <w:t>(vyhláška o požární prevenci), ve znění pozdějších předpisů (dále jen „</w:t>
      </w:r>
      <w:r w:rsidRPr="00821C02">
        <w:rPr>
          <w:b/>
          <w:sz w:val="22"/>
          <w:lang w:val="cs-CZ"/>
        </w:rPr>
        <w:t>Vyhláška o požární prevenci</w:t>
      </w:r>
      <w:r>
        <w:rPr>
          <w:sz w:val="22"/>
          <w:lang w:val="cs-CZ"/>
        </w:rPr>
        <w:t>“) a Zákona o požární ochraně</w:t>
      </w:r>
      <w:r w:rsidRPr="00873A24">
        <w:rPr>
          <w:sz w:val="22"/>
          <w:szCs w:val="22"/>
          <w:lang w:val="cs-CZ"/>
        </w:rPr>
        <w:t>.</w:t>
      </w:r>
    </w:p>
    <w:p w14:paraId="1AE66224" w14:textId="34AC6DAC" w:rsidR="0010138F" w:rsidRDefault="0010138F" w:rsidP="0010138F">
      <w:pPr>
        <w:pStyle w:val="odstavec2"/>
        <w:tabs>
          <w:tab w:val="clear" w:pos="2041"/>
        </w:tabs>
        <w:spacing w:before="0"/>
        <w:ind w:left="1418" w:firstLine="0"/>
        <w:rPr>
          <w:sz w:val="22"/>
          <w:szCs w:val="22"/>
          <w:lang w:val="cs-CZ"/>
        </w:rPr>
      </w:pPr>
      <w:r>
        <w:rPr>
          <w:sz w:val="22"/>
          <w:szCs w:val="22"/>
          <w:lang w:val="cs-CZ"/>
        </w:rPr>
        <w:t>Zadavatel využívá hasicí přístroje níže uvedených výrobců:</w:t>
      </w:r>
    </w:p>
    <w:p w14:paraId="2CE64F45" w14:textId="2F9C0BA1" w:rsidR="0010138F" w:rsidRPr="00676CF6" w:rsidRDefault="0010138F" w:rsidP="0010138F">
      <w:pPr>
        <w:autoSpaceDN w:val="0"/>
        <w:ind w:left="680" w:firstLine="709"/>
        <w:rPr>
          <w:sz w:val="22"/>
          <w:szCs w:val="22"/>
        </w:rPr>
      </w:pPr>
      <w:r w:rsidRPr="002B4F00">
        <w:rPr>
          <w:sz w:val="22"/>
          <w:szCs w:val="22"/>
        </w:rPr>
        <w:t>Kodreta Štefanov</w:t>
      </w:r>
      <w:r w:rsidRPr="00676CF6">
        <w:rPr>
          <w:sz w:val="22"/>
          <w:szCs w:val="22"/>
        </w:rPr>
        <w:t xml:space="preserve"> s.r.o.</w:t>
      </w:r>
    </w:p>
    <w:p w14:paraId="1A7BE64E" w14:textId="3BE6A41D" w:rsidR="0010138F" w:rsidRPr="0030242F" w:rsidRDefault="0010138F" w:rsidP="0010138F">
      <w:pPr>
        <w:autoSpaceDN w:val="0"/>
        <w:ind w:left="680" w:firstLine="709"/>
        <w:rPr>
          <w:sz w:val="22"/>
          <w:szCs w:val="22"/>
        </w:rPr>
      </w:pPr>
      <w:r w:rsidRPr="0030242F">
        <w:rPr>
          <w:sz w:val="22"/>
          <w:szCs w:val="22"/>
        </w:rPr>
        <w:t>Hastex &amp; Haspr s.r.o.</w:t>
      </w:r>
    </w:p>
    <w:p w14:paraId="1E3F08D1" w14:textId="2ACB6D36" w:rsidR="0010138F" w:rsidRPr="0030242F" w:rsidRDefault="0010138F" w:rsidP="0010138F">
      <w:pPr>
        <w:autoSpaceDN w:val="0"/>
        <w:ind w:left="680" w:firstLine="709"/>
        <w:rPr>
          <w:sz w:val="22"/>
          <w:szCs w:val="22"/>
        </w:rPr>
      </w:pPr>
      <w:r w:rsidRPr="0030242F">
        <w:rPr>
          <w:sz w:val="22"/>
          <w:szCs w:val="22"/>
        </w:rPr>
        <w:t>Kovoslužba hasicí přístroje, a.s.</w:t>
      </w:r>
    </w:p>
    <w:p w14:paraId="73420287" w14:textId="2575CCEF" w:rsidR="0010138F" w:rsidRPr="00862F42" w:rsidRDefault="0010138F" w:rsidP="0010138F">
      <w:pPr>
        <w:autoSpaceDN w:val="0"/>
        <w:ind w:left="680" w:firstLine="709"/>
        <w:rPr>
          <w:sz w:val="22"/>
          <w:szCs w:val="22"/>
        </w:rPr>
      </w:pPr>
      <w:r w:rsidRPr="00862F42">
        <w:rPr>
          <w:sz w:val="22"/>
          <w:szCs w:val="22"/>
        </w:rPr>
        <w:t>FLN Feuerlöschgeräte Neuruppin Vertriebs-GmbH</w:t>
      </w:r>
    </w:p>
    <w:p w14:paraId="4667F59F" w14:textId="6036411B" w:rsidR="0010138F" w:rsidRPr="001B6CC2" w:rsidRDefault="0010138F" w:rsidP="0010138F">
      <w:pPr>
        <w:autoSpaceDN w:val="0"/>
        <w:ind w:left="680" w:firstLine="709"/>
        <w:rPr>
          <w:rStyle w:val="Siln"/>
          <w:rFonts w:cs="Arial"/>
          <w:b w:val="0"/>
          <w:bCs w:val="0"/>
          <w:sz w:val="22"/>
          <w:szCs w:val="22"/>
        </w:rPr>
      </w:pPr>
      <w:r w:rsidRPr="0030242F">
        <w:rPr>
          <w:sz w:val="22"/>
          <w:szCs w:val="22"/>
        </w:rPr>
        <w:t>TEPOSTOP, společnost s ručením omezeným</w:t>
      </w:r>
    </w:p>
    <w:p w14:paraId="65E4B0E0" w14:textId="06003C31" w:rsidR="0010138F" w:rsidRDefault="0010138F" w:rsidP="00E45E8C">
      <w:pPr>
        <w:pStyle w:val="odstavec2"/>
        <w:tabs>
          <w:tab w:val="clear" w:pos="2041"/>
        </w:tabs>
        <w:spacing w:before="0" w:after="0"/>
        <w:ind w:left="1418" w:firstLine="0"/>
        <w:rPr>
          <w:sz w:val="22"/>
          <w:szCs w:val="22"/>
        </w:rPr>
      </w:pPr>
      <w:r w:rsidRPr="0030242F">
        <w:rPr>
          <w:sz w:val="22"/>
          <w:szCs w:val="22"/>
        </w:rPr>
        <w:t>Pavliš a Hartmann, spol. s r.o</w:t>
      </w:r>
      <w:r>
        <w:rPr>
          <w:sz w:val="22"/>
          <w:szCs w:val="22"/>
        </w:rPr>
        <w:t>.</w:t>
      </w:r>
    </w:p>
    <w:p w14:paraId="5211C4FE" w14:textId="0EBF3006" w:rsidR="00E45E8C" w:rsidRPr="00470FE7" w:rsidRDefault="00E45E8C" w:rsidP="0010138F">
      <w:pPr>
        <w:pStyle w:val="odstavec2"/>
        <w:tabs>
          <w:tab w:val="clear" w:pos="2041"/>
        </w:tabs>
        <w:spacing w:before="0"/>
        <w:ind w:left="1418" w:firstLine="0"/>
        <w:rPr>
          <w:sz w:val="22"/>
          <w:szCs w:val="22"/>
          <w:lang w:val="cs-CZ"/>
        </w:rPr>
      </w:pPr>
      <w:r w:rsidRPr="00470FE7">
        <w:rPr>
          <w:rFonts w:ascii="Arial CE" w:hAnsi="Arial CE" w:cs="Arial CE"/>
          <w:sz w:val="22"/>
          <w:szCs w:val="22"/>
        </w:rPr>
        <w:t>Vítkovice HTB a.s.</w:t>
      </w:r>
    </w:p>
    <w:p w14:paraId="3B282CCE" w14:textId="6AB34893" w:rsidR="0089260A" w:rsidRPr="0030242F" w:rsidRDefault="0089260A" w:rsidP="009115D7">
      <w:pPr>
        <w:pStyle w:val="odstavec2"/>
        <w:numPr>
          <w:ilvl w:val="12"/>
          <w:numId w:val="0"/>
        </w:numPr>
        <w:tabs>
          <w:tab w:val="clear" w:pos="2041"/>
          <w:tab w:val="left" w:pos="1843"/>
        </w:tabs>
        <w:spacing w:before="0"/>
        <w:ind w:left="1389"/>
        <w:rPr>
          <w:b/>
          <w:sz w:val="22"/>
          <w:u w:val="single"/>
          <w:lang w:val="cs-CZ"/>
        </w:rPr>
      </w:pPr>
      <w:r w:rsidRPr="0030242F">
        <w:rPr>
          <w:b/>
          <w:sz w:val="22"/>
          <w:u w:val="single"/>
          <w:lang w:val="cs-CZ"/>
        </w:rPr>
        <w:t>způsob prokázání:</w:t>
      </w:r>
    </w:p>
    <w:p w14:paraId="0F4BAFBC" w14:textId="2FFE4B36" w:rsidR="0089260A" w:rsidRDefault="0089260A" w:rsidP="009115D7">
      <w:pPr>
        <w:pStyle w:val="odstavec2"/>
        <w:numPr>
          <w:ilvl w:val="12"/>
          <w:numId w:val="0"/>
        </w:numPr>
        <w:tabs>
          <w:tab w:val="clear" w:pos="2041"/>
          <w:tab w:val="left" w:pos="1843"/>
        </w:tabs>
        <w:spacing w:before="0"/>
        <w:ind w:left="1389"/>
        <w:rPr>
          <w:sz w:val="22"/>
          <w:lang w:val="cs-CZ"/>
        </w:rPr>
      </w:pPr>
      <w:r>
        <w:rPr>
          <w:sz w:val="22"/>
          <w:lang w:val="cs-CZ"/>
        </w:rPr>
        <w:t>P</w:t>
      </w:r>
      <w:r w:rsidRPr="0030242F">
        <w:rPr>
          <w:sz w:val="22"/>
          <w:lang w:val="cs-CZ"/>
        </w:rPr>
        <w:t>ředlož</w:t>
      </w:r>
      <w:r>
        <w:rPr>
          <w:sz w:val="22"/>
          <w:lang w:val="cs-CZ"/>
        </w:rPr>
        <w:t>ením</w:t>
      </w:r>
      <w:r w:rsidRPr="0030242F">
        <w:rPr>
          <w:sz w:val="22"/>
          <w:lang w:val="cs-CZ"/>
        </w:rPr>
        <w:t xml:space="preserve"> </w:t>
      </w:r>
      <w:bookmarkStart w:id="74" w:name="_Hlk39554832"/>
      <w:r w:rsidRPr="0030242F">
        <w:rPr>
          <w:sz w:val="22"/>
          <w:lang w:val="cs-CZ"/>
        </w:rPr>
        <w:t>platné</w:t>
      </w:r>
      <w:r>
        <w:rPr>
          <w:sz w:val="22"/>
          <w:lang w:val="cs-CZ"/>
        </w:rPr>
        <w:t>ho oprávnění/</w:t>
      </w:r>
      <w:r w:rsidRPr="0030242F">
        <w:rPr>
          <w:sz w:val="22"/>
          <w:lang w:val="cs-CZ"/>
        </w:rPr>
        <w:t xml:space="preserve">osvědčení </w:t>
      </w:r>
      <w:r w:rsidR="00676CF6">
        <w:rPr>
          <w:sz w:val="22"/>
          <w:lang w:val="cs-CZ"/>
        </w:rPr>
        <w:t>vystaveného</w:t>
      </w:r>
      <w:r w:rsidR="008F307F">
        <w:rPr>
          <w:sz w:val="22"/>
          <w:lang w:val="cs-CZ"/>
        </w:rPr>
        <w:t xml:space="preserve"> minimálně </w:t>
      </w:r>
      <w:r w:rsidR="00676CF6">
        <w:rPr>
          <w:sz w:val="22"/>
          <w:lang w:val="cs-CZ"/>
        </w:rPr>
        <w:t>třemi (</w:t>
      </w:r>
      <w:r w:rsidR="008F307F">
        <w:rPr>
          <w:sz w:val="22"/>
          <w:lang w:val="cs-CZ"/>
        </w:rPr>
        <w:t>3</w:t>
      </w:r>
      <w:r w:rsidR="00676CF6">
        <w:rPr>
          <w:sz w:val="22"/>
          <w:lang w:val="cs-CZ"/>
        </w:rPr>
        <w:t>)</w:t>
      </w:r>
      <w:r w:rsidR="008F307F">
        <w:rPr>
          <w:sz w:val="22"/>
          <w:lang w:val="cs-CZ"/>
        </w:rPr>
        <w:t xml:space="preserve"> </w:t>
      </w:r>
      <w:r w:rsidR="00783C0C">
        <w:rPr>
          <w:sz w:val="22"/>
          <w:lang w:val="cs-CZ"/>
        </w:rPr>
        <w:t>výše</w:t>
      </w:r>
      <w:r w:rsidR="00676CF6">
        <w:rPr>
          <w:sz w:val="22"/>
          <w:lang w:val="cs-CZ"/>
        </w:rPr>
        <w:t xml:space="preserve"> uvedenými </w:t>
      </w:r>
      <w:r w:rsidR="008F307F">
        <w:rPr>
          <w:sz w:val="22"/>
          <w:lang w:val="cs-CZ"/>
        </w:rPr>
        <w:t>výrobc</w:t>
      </w:r>
      <w:r w:rsidR="00676CF6">
        <w:rPr>
          <w:sz w:val="22"/>
          <w:lang w:val="cs-CZ"/>
        </w:rPr>
        <w:t>i</w:t>
      </w:r>
      <w:r w:rsidR="008F307F">
        <w:rPr>
          <w:sz w:val="22"/>
          <w:lang w:val="cs-CZ"/>
        </w:rPr>
        <w:t xml:space="preserve"> hasi</w:t>
      </w:r>
      <w:bookmarkStart w:id="75" w:name="_GoBack"/>
      <w:bookmarkEnd w:id="75"/>
      <w:r w:rsidR="008F307F">
        <w:rPr>
          <w:sz w:val="22"/>
          <w:lang w:val="cs-CZ"/>
        </w:rPr>
        <w:t>cích</w:t>
      </w:r>
      <w:r w:rsidRPr="0030242F">
        <w:rPr>
          <w:sz w:val="22"/>
          <w:lang w:val="cs-CZ"/>
        </w:rPr>
        <w:t xml:space="preserve"> přístrojů k provádění periodických a tlakových zkoušek, oprav a údržeb </w:t>
      </w:r>
      <w:r w:rsidR="0010138F">
        <w:rPr>
          <w:sz w:val="22"/>
          <w:lang w:val="cs-CZ"/>
        </w:rPr>
        <w:t>hasicích</w:t>
      </w:r>
      <w:r w:rsidR="0010138F" w:rsidRPr="0030242F">
        <w:rPr>
          <w:sz w:val="22"/>
          <w:lang w:val="cs-CZ"/>
        </w:rPr>
        <w:t xml:space="preserve"> </w:t>
      </w:r>
      <w:r w:rsidRPr="0030242F">
        <w:rPr>
          <w:sz w:val="22"/>
          <w:lang w:val="cs-CZ"/>
        </w:rPr>
        <w:t>přístrojů včetně uvedení čísla oprávnění nebo osvědčení/certifikátu</w:t>
      </w:r>
      <w:r w:rsidR="00676CF6">
        <w:rPr>
          <w:sz w:val="22"/>
          <w:lang w:val="cs-CZ"/>
        </w:rPr>
        <w:t>.</w:t>
      </w:r>
      <w:bookmarkEnd w:id="74"/>
    </w:p>
    <w:p w14:paraId="3191E471" w14:textId="0EC3DD4E" w:rsidR="006329F1" w:rsidRPr="0030242F" w:rsidRDefault="006329F1" w:rsidP="009115D7">
      <w:pPr>
        <w:pStyle w:val="odstavec2"/>
        <w:numPr>
          <w:ilvl w:val="12"/>
          <w:numId w:val="0"/>
        </w:numPr>
        <w:tabs>
          <w:tab w:val="clear" w:pos="2041"/>
          <w:tab w:val="left" w:pos="1843"/>
        </w:tabs>
        <w:spacing w:before="0"/>
        <w:ind w:left="1389"/>
        <w:rPr>
          <w:sz w:val="22"/>
          <w:lang w:val="cs-CZ"/>
        </w:rPr>
      </w:pPr>
      <w:r>
        <w:rPr>
          <w:sz w:val="22"/>
          <w:lang w:val="cs-CZ"/>
        </w:rPr>
        <w:t>Vybraný Dodavatel bude vyzván, v souladu s</w:t>
      </w:r>
      <w:r w:rsidR="00797A80">
        <w:rPr>
          <w:sz w:val="22"/>
          <w:lang w:val="cs-CZ"/>
        </w:rPr>
        <w:t xml:space="preserve"> odst. 25.3 </w:t>
      </w:r>
      <w:r>
        <w:rPr>
          <w:sz w:val="22"/>
          <w:lang w:val="cs-CZ"/>
        </w:rPr>
        <w:t>část</w:t>
      </w:r>
      <w:r w:rsidR="00797A80">
        <w:rPr>
          <w:sz w:val="22"/>
          <w:lang w:val="cs-CZ"/>
        </w:rPr>
        <w:t>i</w:t>
      </w:r>
      <w:r>
        <w:rPr>
          <w:sz w:val="22"/>
          <w:lang w:val="cs-CZ"/>
        </w:rPr>
        <w:t xml:space="preserve"> 1 Zadávací dokumentace, k předložení </w:t>
      </w:r>
      <w:r w:rsidR="00797A80">
        <w:rPr>
          <w:sz w:val="22"/>
          <w:lang w:val="cs-CZ"/>
        </w:rPr>
        <w:t xml:space="preserve">zbývajících </w:t>
      </w:r>
      <w:r>
        <w:rPr>
          <w:sz w:val="22"/>
          <w:lang w:val="cs-CZ"/>
        </w:rPr>
        <w:t>p</w:t>
      </w:r>
      <w:r w:rsidRPr="0030242F">
        <w:rPr>
          <w:sz w:val="22"/>
          <w:lang w:val="cs-CZ"/>
        </w:rPr>
        <w:t>latn</w:t>
      </w:r>
      <w:r>
        <w:rPr>
          <w:sz w:val="22"/>
          <w:lang w:val="cs-CZ"/>
        </w:rPr>
        <w:t>ých oprávnění/</w:t>
      </w:r>
      <w:r w:rsidRPr="0030242F">
        <w:rPr>
          <w:sz w:val="22"/>
          <w:lang w:val="cs-CZ"/>
        </w:rPr>
        <w:t xml:space="preserve">osvědčení </w:t>
      </w:r>
      <w:r>
        <w:rPr>
          <w:sz w:val="22"/>
          <w:lang w:val="cs-CZ"/>
        </w:rPr>
        <w:t>vystavených výše uvedenými výrobci hasicích</w:t>
      </w:r>
      <w:r w:rsidRPr="0030242F">
        <w:rPr>
          <w:sz w:val="22"/>
          <w:lang w:val="cs-CZ"/>
        </w:rPr>
        <w:t xml:space="preserve"> přístrojů k provádění periodických a tlakových zkoušek, oprav a údržeb </w:t>
      </w:r>
      <w:r>
        <w:rPr>
          <w:sz w:val="22"/>
          <w:lang w:val="cs-CZ"/>
        </w:rPr>
        <w:t>hasicích</w:t>
      </w:r>
      <w:r w:rsidRPr="0030242F">
        <w:rPr>
          <w:sz w:val="22"/>
          <w:lang w:val="cs-CZ"/>
        </w:rPr>
        <w:t xml:space="preserve"> přístrojů včetně uvedení čísla oprávnění nebo osvědčení/certifikátu</w:t>
      </w:r>
      <w:r>
        <w:rPr>
          <w:sz w:val="22"/>
          <w:lang w:val="cs-CZ"/>
        </w:rPr>
        <w:t>.</w:t>
      </w:r>
    </w:p>
    <w:p w14:paraId="4E7D84D7" w14:textId="2729F38C" w:rsidR="00E45868" w:rsidRPr="00873A24" w:rsidRDefault="00E45868" w:rsidP="00E45E8C">
      <w:pPr>
        <w:pStyle w:val="odstavec2"/>
        <w:keepNext/>
        <w:numPr>
          <w:ilvl w:val="12"/>
          <w:numId w:val="44"/>
        </w:numPr>
        <w:tabs>
          <w:tab w:val="clear" w:pos="2041"/>
          <w:tab w:val="left" w:pos="1843"/>
        </w:tabs>
        <w:spacing w:before="0"/>
        <w:ind w:left="1389" w:firstLine="0"/>
        <w:rPr>
          <w:b/>
          <w:sz w:val="22"/>
          <w:u w:val="single"/>
          <w:lang w:val="cs-CZ"/>
        </w:rPr>
      </w:pPr>
      <w:r w:rsidRPr="00873A24">
        <w:rPr>
          <w:b/>
          <w:sz w:val="22"/>
          <w:u w:val="single"/>
          <w:lang w:val="cs-CZ"/>
        </w:rPr>
        <w:lastRenderedPageBreak/>
        <w:t>způsob prokázání:</w:t>
      </w:r>
    </w:p>
    <w:p w14:paraId="405E0D5D" w14:textId="5FD8D0DB" w:rsidR="00E45868" w:rsidRPr="00873A24" w:rsidRDefault="00E45868" w:rsidP="00E45E8C">
      <w:pPr>
        <w:pStyle w:val="odstavec2"/>
        <w:keepNext/>
        <w:tabs>
          <w:tab w:val="clear" w:pos="2041"/>
          <w:tab w:val="left" w:pos="1843"/>
        </w:tabs>
        <w:spacing w:before="0"/>
        <w:ind w:left="1389" w:firstLine="0"/>
        <w:rPr>
          <w:sz w:val="22"/>
          <w:lang w:val="cs-CZ"/>
        </w:rPr>
      </w:pPr>
      <w:r w:rsidRPr="00873A24">
        <w:rPr>
          <w:sz w:val="22"/>
          <w:lang w:val="cs-CZ"/>
        </w:rPr>
        <w:t>Předložením platných katalogových listů a postupů práce pro provádění periodických kontrol hasicích přístrojů</w:t>
      </w:r>
      <w:r w:rsidR="008F307F" w:rsidRPr="00873A24">
        <w:rPr>
          <w:sz w:val="22"/>
          <w:lang w:val="cs-CZ"/>
        </w:rPr>
        <w:t xml:space="preserve"> a </w:t>
      </w:r>
      <w:r w:rsidR="00565429">
        <w:rPr>
          <w:sz w:val="22"/>
          <w:lang w:val="cs-CZ"/>
        </w:rPr>
        <w:t>požárních vodovodů (hydrantů)</w:t>
      </w:r>
      <w:r w:rsidRPr="00873A24">
        <w:rPr>
          <w:sz w:val="22"/>
          <w:lang w:val="cs-CZ"/>
        </w:rPr>
        <w:t xml:space="preserve"> podle platných norem</w:t>
      </w:r>
      <w:r w:rsidR="00C34C55">
        <w:rPr>
          <w:sz w:val="22"/>
          <w:lang w:val="cs-CZ"/>
        </w:rPr>
        <w:t>,</w:t>
      </w:r>
      <w:r w:rsidRPr="00873A24">
        <w:rPr>
          <w:sz w:val="22"/>
          <w:lang w:val="cs-CZ"/>
        </w:rPr>
        <w:t xml:space="preserve"> </w:t>
      </w:r>
      <w:r w:rsidR="00821C02">
        <w:rPr>
          <w:sz w:val="22"/>
          <w:lang w:val="cs-CZ"/>
        </w:rPr>
        <w:t>V</w:t>
      </w:r>
      <w:r w:rsidRPr="00873A24">
        <w:rPr>
          <w:sz w:val="22"/>
          <w:szCs w:val="22"/>
          <w:lang w:val="cs-CZ"/>
        </w:rPr>
        <w:t xml:space="preserve">yhlášky </w:t>
      </w:r>
      <w:r w:rsidR="00821C02">
        <w:rPr>
          <w:sz w:val="22"/>
          <w:szCs w:val="22"/>
          <w:lang w:val="cs-CZ"/>
        </w:rPr>
        <w:t>o požární prevenci</w:t>
      </w:r>
      <w:r w:rsidR="00C34C55">
        <w:rPr>
          <w:sz w:val="22"/>
          <w:szCs w:val="22"/>
          <w:lang w:val="cs-CZ"/>
        </w:rPr>
        <w:t xml:space="preserve"> a Zákona o požární ochraně</w:t>
      </w:r>
      <w:r w:rsidR="00821C02">
        <w:rPr>
          <w:sz w:val="22"/>
          <w:szCs w:val="22"/>
          <w:lang w:val="cs-CZ"/>
        </w:rPr>
        <w:t>.</w:t>
      </w:r>
    </w:p>
    <w:p w14:paraId="733379C8" w14:textId="69F39ABE" w:rsidR="0089260A" w:rsidRPr="00627894" w:rsidRDefault="0089260A" w:rsidP="00884D0E">
      <w:pPr>
        <w:pStyle w:val="Nadpis1"/>
        <w:numPr>
          <w:ilvl w:val="0"/>
          <w:numId w:val="1"/>
        </w:numPr>
        <w:pBdr>
          <w:top w:val="single" w:sz="8" w:space="1" w:color="auto"/>
          <w:left w:val="single" w:sz="8" w:space="4" w:color="auto"/>
          <w:bottom w:val="single" w:sz="8" w:space="1" w:color="auto"/>
          <w:right w:val="single" w:sz="8" w:space="4" w:color="auto"/>
        </w:pBdr>
        <w:shd w:val="pct10" w:color="auto" w:fill="auto"/>
        <w:rPr>
          <w:u w:val="none"/>
        </w:rPr>
      </w:pPr>
      <w:bookmarkStart w:id="76" w:name="_Toc71624526"/>
      <w:bookmarkStart w:id="77" w:name="_Ref74040652"/>
      <w:bookmarkStart w:id="78" w:name="_Toc78858812"/>
      <w:bookmarkStart w:id="79" w:name="_Toc101866193"/>
      <w:bookmarkStart w:id="80" w:name="_Toc47339553"/>
      <w:bookmarkEnd w:id="72"/>
      <w:r w:rsidRPr="00627894">
        <w:rPr>
          <w:u w:val="none"/>
        </w:rPr>
        <w:t xml:space="preserve">dokumenty </w:t>
      </w:r>
      <w:bookmarkEnd w:id="76"/>
      <w:r w:rsidRPr="00627894">
        <w:rPr>
          <w:u w:val="none"/>
        </w:rPr>
        <w:t xml:space="preserve">tvořící </w:t>
      </w:r>
      <w:bookmarkEnd w:id="77"/>
      <w:bookmarkEnd w:id="78"/>
      <w:r w:rsidRPr="00627894">
        <w:rPr>
          <w:u w:val="none"/>
        </w:rPr>
        <w:t>Žádost o účast</w:t>
      </w:r>
      <w:bookmarkEnd w:id="79"/>
      <w:bookmarkEnd w:id="80"/>
    </w:p>
    <w:p w14:paraId="11A16D67" w14:textId="77777777" w:rsidR="0089260A" w:rsidRPr="003C5711" w:rsidRDefault="0089260A" w:rsidP="00884D0E">
      <w:pPr>
        <w:pStyle w:val="Nadpis2"/>
        <w:numPr>
          <w:ilvl w:val="1"/>
          <w:numId w:val="1"/>
        </w:numPr>
      </w:pPr>
      <w:r w:rsidRPr="003C5711">
        <w:t>Žádost o účast musí tvořit následující dokumenty</w:t>
      </w:r>
      <w:r>
        <w:t>. Zadavatel doporučuje řazení dokumentů v </w:t>
      </w:r>
      <w:r w:rsidRPr="003C5711">
        <w:t>níže uvedeném pořadí:</w:t>
      </w:r>
    </w:p>
    <w:p w14:paraId="78EED0CC" w14:textId="0AA0B3F6" w:rsidR="0089260A" w:rsidRPr="003C5711" w:rsidRDefault="0089260A" w:rsidP="006F0B62">
      <w:pPr>
        <w:pStyle w:val="odstavec1"/>
        <w:numPr>
          <w:ilvl w:val="0"/>
          <w:numId w:val="16"/>
        </w:numPr>
        <w:tabs>
          <w:tab w:val="clear" w:pos="1390"/>
        </w:tabs>
        <w:spacing w:after="0"/>
        <w:ind w:left="1440" w:right="-45" w:hanging="731"/>
        <w:rPr>
          <w:sz w:val="22"/>
          <w:szCs w:val="22"/>
          <w:lang w:val="cs-CZ"/>
        </w:rPr>
      </w:pPr>
      <w:r w:rsidRPr="003C5711">
        <w:rPr>
          <w:sz w:val="22"/>
          <w:szCs w:val="22"/>
          <w:lang w:val="cs-CZ"/>
        </w:rPr>
        <w:t>Identifikační list</w:t>
      </w:r>
      <w:r w:rsidR="005439F3">
        <w:rPr>
          <w:sz w:val="22"/>
          <w:szCs w:val="22"/>
          <w:lang w:val="cs-CZ"/>
        </w:rPr>
        <w:t>,</w:t>
      </w:r>
      <w:r w:rsidRPr="003C5711">
        <w:rPr>
          <w:sz w:val="22"/>
          <w:szCs w:val="22"/>
          <w:lang w:val="cs-CZ"/>
        </w:rPr>
        <w:t xml:space="preserve"> který musí být zpracován Dodavatelem podle Formuláře identifikačního listu uvedeného v příloze Kvalifikační dokumentace.</w:t>
      </w:r>
    </w:p>
    <w:p w14:paraId="7CCD0DC7" w14:textId="387656B3" w:rsidR="0089260A" w:rsidRPr="003C5711" w:rsidRDefault="0089260A" w:rsidP="002E710E">
      <w:pPr>
        <w:pStyle w:val="odstavec1"/>
        <w:tabs>
          <w:tab w:val="clear" w:pos="1390"/>
        </w:tabs>
        <w:spacing w:after="0"/>
        <w:ind w:left="1440" w:right="-45" w:firstLine="0"/>
        <w:rPr>
          <w:sz w:val="22"/>
          <w:szCs w:val="22"/>
          <w:lang w:val="cs-CZ"/>
        </w:rPr>
      </w:pPr>
      <w:r w:rsidRPr="003C5711">
        <w:rPr>
          <w:sz w:val="22"/>
          <w:szCs w:val="22"/>
          <w:lang w:val="cs-CZ"/>
        </w:rPr>
        <w:t xml:space="preserve">V případě podání Žádosti o účast více Dodavateli společně musí být vyplněn jeden společný Identifikační list </w:t>
      </w:r>
      <w:r>
        <w:rPr>
          <w:sz w:val="22"/>
          <w:szCs w:val="22"/>
          <w:lang w:val="cs-CZ"/>
        </w:rPr>
        <w:t xml:space="preserve">uvedený v příloze </w:t>
      </w:r>
      <w:r w:rsidRPr="003C5711">
        <w:rPr>
          <w:sz w:val="22"/>
          <w:szCs w:val="22"/>
          <w:lang w:val="cs-CZ"/>
        </w:rPr>
        <w:t>a dále musí být přiložena smlouva dle odst.</w:t>
      </w:r>
      <w:r>
        <w:rPr>
          <w:sz w:val="22"/>
          <w:szCs w:val="22"/>
          <w:lang w:val="cs-CZ"/>
        </w:rPr>
        <w:t xml:space="preserve"> </w:t>
      </w:r>
      <w:r>
        <w:rPr>
          <w:sz w:val="22"/>
          <w:szCs w:val="22"/>
          <w:lang w:val="cs-CZ"/>
        </w:rPr>
        <w:fldChar w:fldCharType="begin"/>
      </w:r>
      <w:r>
        <w:rPr>
          <w:sz w:val="22"/>
          <w:szCs w:val="22"/>
          <w:lang w:val="cs-CZ"/>
        </w:rPr>
        <w:instrText xml:space="preserve"> REF _Ref136078228 \r \h </w:instrText>
      </w:r>
      <w:r>
        <w:rPr>
          <w:sz w:val="22"/>
          <w:szCs w:val="22"/>
          <w:lang w:val="cs-CZ"/>
        </w:rPr>
      </w:r>
      <w:r>
        <w:rPr>
          <w:sz w:val="22"/>
          <w:szCs w:val="22"/>
          <w:lang w:val="cs-CZ"/>
        </w:rPr>
        <w:fldChar w:fldCharType="separate"/>
      </w:r>
      <w:r w:rsidR="00387CC9">
        <w:rPr>
          <w:sz w:val="22"/>
          <w:szCs w:val="22"/>
          <w:lang w:val="cs-CZ"/>
        </w:rPr>
        <w:t>2.15</w:t>
      </w:r>
      <w:r>
        <w:rPr>
          <w:sz w:val="22"/>
          <w:szCs w:val="22"/>
          <w:lang w:val="cs-CZ"/>
        </w:rPr>
        <w:fldChar w:fldCharType="end"/>
      </w:r>
      <w:r w:rsidRPr="003C5711">
        <w:rPr>
          <w:sz w:val="22"/>
          <w:szCs w:val="22"/>
          <w:lang w:val="cs-CZ"/>
        </w:rPr>
        <w:t xml:space="preserve"> Kvalifikační dokumentace.</w:t>
      </w:r>
    </w:p>
    <w:p w14:paraId="61968C3E" w14:textId="7B3DF74A" w:rsidR="0089260A" w:rsidRPr="003C5711" w:rsidRDefault="0089260A" w:rsidP="006F0B62">
      <w:pPr>
        <w:pStyle w:val="odstavec1"/>
        <w:numPr>
          <w:ilvl w:val="0"/>
          <w:numId w:val="16"/>
        </w:numPr>
        <w:tabs>
          <w:tab w:val="clear" w:pos="1390"/>
        </w:tabs>
        <w:spacing w:after="0"/>
        <w:ind w:left="1440" w:right="-45" w:hanging="731"/>
        <w:rPr>
          <w:sz w:val="22"/>
          <w:szCs w:val="22"/>
          <w:lang w:val="cs-CZ"/>
        </w:rPr>
      </w:pPr>
      <w:r w:rsidRPr="003C5711">
        <w:rPr>
          <w:sz w:val="22"/>
          <w:szCs w:val="22"/>
          <w:lang w:val="cs-CZ"/>
        </w:rPr>
        <w:t>Dokumenty prokazující splnění základní</w:t>
      </w:r>
      <w:r>
        <w:rPr>
          <w:sz w:val="22"/>
          <w:szCs w:val="22"/>
          <w:lang w:val="cs-CZ"/>
        </w:rPr>
        <w:t xml:space="preserve"> způsobilosti </w:t>
      </w:r>
      <w:r w:rsidRPr="003C5711">
        <w:rPr>
          <w:sz w:val="22"/>
          <w:szCs w:val="22"/>
          <w:lang w:val="cs-CZ"/>
        </w:rPr>
        <w:t>podle článku</w:t>
      </w:r>
      <w:r>
        <w:rPr>
          <w:sz w:val="22"/>
          <w:szCs w:val="22"/>
          <w:lang w:val="cs-CZ"/>
        </w:rPr>
        <w:t xml:space="preserve"> </w:t>
      </w:r>
      <w:r w:rsidR="00DD1AFB">
        <w:rPr>
          <w:sz w:val="22"/>
          <w:szCs w:val="22"/>
          <w:lang w:val="cs-CZ"/>
        </w:rPr>
        <w:fldChar w:fldCharType="begin"/>
      </w:r>
      <w:r w:rsidR="00DD1AFB">
        <w:rPr>
          <w:sz w:val="22"/>
          <w:szCs w:val="22"/>
          <w:lang w:val="cs-CZ"/>
        </w:rPr>
        <w:instrText xml:space="preserve"> REF _Ref451174252 \r \h </w:instrText>
      </w:r>
      <w:r w:rsidR="00DD1AFB">
        <w:rPr>
          <w:sz w:val="22"/>
          <w:szCs w:val="22"/>
          <w:lang w:val="cs-CZ"/>
        </w:rPr>
      </w:r>
      <w:r w:rsidR="00DD1AFB">
        <w:rPr>
          <w:sz w:val="22"/>
          <w:szCs w:val="22"/>
          <w:lang w:val="cs-CZ"/>
        </w:rPr>
        <w:fldChar w:fldCharType="separate"/>
      </w:r>
      <w:r w:rsidR="00387CC9">
        <w:rPr>
          <w:sz w:val="22"/>
          <w:szCs w:val="22"/>
          <w:lang w:val="cs-CZ"/>
        </w:rPr>
        <w:t>3</w:t>
      </w:r>
      <w:r w:rsidR="00DD1AFB">
        <w:rPr>
          <w:sz w:val="22"/>
          <w:szCs w:val="22"/>
          <w:lang w:val="cs-CZ"/>
        </w:rPr>
        <w:fldChar w:fldCharType="end"/>
      </w:r>
      <w:r>
        <w:rPr>
          <w:sz w:val="22"/>
          <w:szCs w:val="22"/>
          <w:lang w:val="cs-CZ"/>
        </w:rPr>
        <w:t>.</w:t>
      </w:r>
      <w:r w:rsidRPr="003C5711">
        <w:rPr>
          <w:sz w:val="22"/>
          <w:szCs w:val="22"/>
          <w:lang w:val="cs-CZ"/>
        </w:rPr>
        <w:t xml:space="preserve"> Kvalifikační dokumentace.</w:t>
      </w:r>
    </w:p>
    <w:p w14:paraId="678F1797" w14:textId="4F8A86C7" w:rsidR="0089260A" w:rsidRPr="003C5711" w:rsidRDefault="0089260A" w:rsidP="006F0B62">
      <w:pPr>
        <w:pStyle w:val="odstavec1"/>
        <w:numPr>
          <w:ilvl w:val="0"/>
          <w:numId w:val="16"/>
        </w:numPr>
        <w:tabs>
          <w:tab w:val="clear" w:pos="1390"/>
        </w:tabs>
        <w:spacing w:after="0"/>
        <w:ind w:left="1440" w:right="-45" w:hanging="731"/>
        <w:rPr>
          <w:sz w:val="22"/>
          <w:szCs w:val="22"/>
          <w:lang w:val="cs-CZ"/>
        </w:rPr>
      </w:pPr>
      <w:r w:rsidRPr="003C5711">
        <w:rPr>
          <w:sz w:val="22"/>
          <w:szCs w:val="22"/>
          <w:lang w:val="cs-CZ"/>
        </w:rPr>
        <w:t>Dokumenty prokazující splnění profesní</w:t>
      </w:r>
      <w:r>
        <w:rPr>
          <w:sz w:val="22"/>
          <w:szCs w:val="22"/>
          <w:lang w:val="cs-CZ"/>
        </w:rPr>
        <w:t xml:space="preserve"> způsobilosti </w:t>
      </w:r>
      <w:r w:rsidRPr="003C5711">
        <w:rPr>
          <w:sz w:val="22"/>
          <w:szCs w:val="22"/>
          <w:lang w:val="cs-CZ"/>
        </w:rPr>
        <w:t xml:space="preserve">podle článku </w:t>
      </w:r>
      <w:r w:rsidR="00DD1AFB">
        <w:rPr>
          <w:sz w:val="22"/>
          <w:szCs w:val="22"/>
          <w:lang w:val="cs-CZ"/>
        </w:rPr>
        <w:fldChar w:fldCharType="begin"/>
      </w:r>
      <w:r w:rsidR="00DD1AFB">
        <w:rPr>
          <w:sz w:val="22"/>
          <w:szCs w:val="22"/>
          <w:lang w:val="cs-CZ"/>
        </w:rPr>
        <w:instrText xml:space="preserve"> REF _Ref451176320 \r \h </w:instrText>
      </w:r>
      <w:r w:rsidR="00DD1AFB">
        <w:rPr>
          <w:sz w:val="22"/>
          <w:szCs w:val="22"/>
          <w:lang w:val="cs-CZ"/>
        </w:rPr>
      </w:r>
      <w:r w:rsidR="00DD1AFB">
        <w:rPr>
          <w:sz w:val="22"/>
          <w:szCs w:val="22"/>
          <w:lang w:val="cs-CZ"/>
        </w:rPr>
        <w:fldChar w:fldCharType="separate"/>
      </w:r>
      <w:r w:rsidR="00387CC9">
        <w:rPr>
          <w:sz w:val="22"/>
          <w:szCs w:val="22"/>
          <w:lang w:val="cs-CZ"/>
        </w:rPr>
        <w:t>4</w:t>
      </w:r>
      <w:r w:rsidR="00DD1AFB">
        <w:rPr>
          <w:sz w:val="22"/>
          <w:szCs w:val="22"/>
          <w:lang w:val="cs-CZ"/>
        </w:rPr>
        <w:fldChar w:fldCharType="end"/>
      </w:r>
      <w:r>
        <w:rPr>
          <w:sz w:val="22"/>
          <w:szCs w:val="22"/>
          <w:lang w:val="cs-CZ"/>
        </w:rPr>
        <w:t xml:space="preserve">. </w:t>
      </w:r>
      <w:r w:rsidRPr="003C5711">
        <w:rPr>
          <w:sz w:val="22"/>
          <w:szCs w:val="22"/>
          <w:lang w:val="cs-CZ"/>
        </w:rPr>
        <w:t>Kvalifikační dokumentace.</w:t>
      </w:r>
    </w:p>
    <w:p w14:paraId="7788D95D" w14:textId="0183BF43" w:rsidR="0089260A" w:rsidRPr="003C5711" w:rsidRDefault="0089260A" w:rsidP="006F0B62">
      <w:pPr>
        <w:pStyle w:val="odstavec1"/>
        <w:numPr>
          <w:ilvl w:val="0"/>
          <w:numId w:val="16"/>
        </w:numPr>
        <w:tabs>
          <w:tab w:val="clear" w:pos="1390"/>
        </w:tabs>
        <w:spacing w:after="0"/>
        <w:ind w:left="1440" w:right="-45" w:hanging="731"/>
        <w:rPr>
          <w:sz w:val="22"/>
          <w:szCs w:val="22"/>
          <w:lang w:val="cs-CZ"/>
        </w:rPr>
      </w:pPr>
      <w:bookmarkStart w:id="81" w:name="_Toc71624531"/>
      <w:bookmarkStart w:id="82" w:name="_Ref74040712"/>
      <w:bookmarkStart w:id="83" w:name="_Toc78858817"/>
      <w:bookmarkStart w:id="84" w:name="_Ref98573826"/>
      <w:r w:rsidRPr="003C5711">
        <w:rPr>
          <w:sz w:val="22"/>
          <w:szCs w:val="22"/>
          <w:lang w:val="cs-CZ"/>
        </w:rPr>
        <w:t>Dokumenty prokazující splnění ekonomick</w:t>
      </w:r>
      <w:r>
        <w:rPr>
          <w:sz w:val="22"/>
          <w:szCs w:val="22"/>
          <w:lang w:val="cs-CZ"/>
        </w:rPr>
        <w:t>é kvalifikace</w:t>
      </w:r>
      <w:r w:rsidRPr="003C5711">
        <w:rPr>
          <w:sz w:val="22"/>
          <w:szCs w:val="22"/>
          <w:lang w:val="cs-CZ"/>
        </w:rPr>
        <w:t xml:space="preserve"> podle článku</w:t>
      </w:r>
      <w:r>
        <w:rPr>
          <w:sz w:val="22"/>
          <w:szCs w:val="22"/>
          <w:lang w:val="cs-CZ"/>
        </w:rPr>
        <w:t xml:space="preserve"> </w:t>
      </w:r>
      <w:r w:rsidR="00DD1AFB">
        <w:rPr>
          <w:sz w:val="22"/>
          <w:szCs w:val="22"/>
          <w:lang w:val="cs-CZ"/>
        </w:rPr>
        <w:fldChar w:fldCharType="begin"/>
      </w:r>
      <w:r w:rsidR="00DD1AFB">
        <w:rPr>
          <w:sz w:val="22"/>
          <w:szCs w:val="22"/>
          <w:lang w:val="cs-CZ"/>
        </w:rPr>
        <w:instrText xml:space="preserve"> REF _Ref451176344 \r \h </w:instrText>
      </w:r>
      <w:r w:rsidR="00DD1AFB">
        <w:rPr>
          <w:sz w:val="22"/>
          <w:szCs w:val="22"/>
          <w:lang w:val="cs-CZ"/>
        </w:rPr>
      </w:r>
      <w:r w:rsidR="00DD1AFB">
        <w:rPr>
          <w:sz w:val="22"/>
          <w:szCs w:val="22"/>
          <w:lang w:val="cs-CZ"/>
        </w:rPr>
        <w:fldChar w:fldCharType="separate"/>
      </w:r>
      <w:r w:rsidR="00387CC9">
        <w:rPr>
          <w:sz w:val="22"/>
          <w:szCs w:val="22"/>
          <w:lang w:val="cs-CZ"/>
        </w:rPr>
        <w:t>5</w:t>
      </w:r>
      <w:r w:rsidR="00DD1AFB">
        <w:rPr>
          <w:sz w:val="22"/>
          <w:szCs w:val="22"/>
          <w:lang w:val="cs-CZ"/>
        </w:rPr>
        <w:fldChar w:fldCharType="end"/>
      </w:r>
      <w:r>
        <w:rPr>
          <w:sz w:val="22"/>
          <w:szCs w:val="22"/>
          <w:lang w:val="cs-CZ"/>
        </w:rPr>
        <w:t>.</w:t>
      </w:r>
      <w:r w:rsidRPr="003C5711">
        <w:rPr>
          <w:sz w:val="22"/>
          <w:szCs w:val="22"/>
          <w:lang w:val="cs-CZ"/>
        </w:rPr>
        <w:t xml:space="preserve"> Kvalifikační dokumentace.</w:t>
      </w:r>
    </w:p>
    <w:p w14:paraId="5807B8FF" w14:textId="4610B932" w:rsidR="0089260A" w:rsidRDefault="0089260A" w:rsidP="006F0B62">
      <w:pPr>
        <w:pStyle w:val="odstavec1"/>
        <w:numPr>
          <w:ilvl w:val="0"/>
          <w:numId w:val="16"/>
        </w:numPr>
        <w:tabs>
          <w:tab w:val="clear" w:pos="1390"/>
        </w:tabs>
        <w:spacing w:after="0"/>
        <w:ind w:left="1440" w:right="-45" w:hanging="731"/>
        <w:rPr>
          <w:lang w:val="cs-CZ"/>
        </w:rPr>
      </w:pPr>
      <w:r w:rsidRPr="00024010">
        <w:rPr>
          <w:sz w:val="22"/>
          <w:szCs w:val="22"/>
          <w:lang w:val="cs-CZ"/>
        </w:rPr>
        <w:t>Dokumenty prokazující splnění technick</w:t>
      </w:r>
      <w:r>
        <w:rPr>
          <w:sz w:val="22"/>
          <w:szCs w:val="22"/>
          <w:lang w:val="cs-CZ"/>
        </w:rPr>
        <w:t>é kvalifikace</w:t>
      </w:r>
      <w:r w:rsidRPr="00024010">
        <w:rPr>
          <w:sz w:val="22"/>
          <w:szCs w:val="22"/>
          <w:lang w:val="cs-CZ"/>
        </w:rPr>
        <w:t xml:space="preserve"> podle článku</w:t>
      </w:r>
      <w:r>
        <w:rPr>
          <w:sz w:val="22"/>
          <w:szCs w:val="22"/>
          <w:lang w:val="cs-CZ"/>
        </w:rPr>
        <w:t xml:space="preserve"> </w:t>
      </w:r>
      <w:r w:rsidR="00DD1AFB">
        <w:rPr>
          <w:sz w:val="22"/>
          <w:szCs w:val="22"/>
          <w:lang w:val="cs-CZ"/>
        </w:rPr>
        <w:fldChar w:fldCharType="begin"/>
      </w:r>
      <w:r w:rsidR="00DD1AFB">
        <w:rPr>
          <w:sz w:val="22"/>
          <w:szCs w:val="22"/>
          <w:lang w:val="cs-CZ"/>
        </w:rPr>
        <w:instrText xml:space="preserve"> REF _Ref14760333 \r \h </w:instrText>
      </w:r>
      <w:r w:rsidR="00DD1AFB">
        <w:rPr>
          <w:sz w:val="22"/>
          <w:szCs w:val="22"/>
          <w:lang w:val="cs-CZ"/>
        </w:rPr>
      </w:r>
      <w:r w:rsidR="00DD1AFB">
        <w:rPr>
          <w:sz w:val="22"/>
          <w:szCs w:val="22"/>
          <w:lang w:val="cs-CZ"/>
        </w:rPr>
        <w:fldChar w:fldCharType="separate"/>
      </w:r>
      <w:r w:rsidR="00387CC9">
        <w:rPr>
          <w:sz w:val="22"/>
          <w:szCs w:val="22"/>
          <w:lang w:val="cs-CZ"/>
        </w:rPr>
        <w:t>6</w:t>
      </w:r>
      <w:r w:rsidR="00DD1AFB">
        <w:rPr>
          <w:sz w:val="22"/>
          <w:szCs w:val="22"/>
          <w:lang w:val="cs-CZ"/>
        </w:rPr>
        <w:fldChar w:fldCharType="end"/>
      </w:r>
      <w:r>
        <w:rPr>
          <w:sz w:val="22"/>
          <w:szCs w:val="22"/>
          <w:lang w:val="cs-CZ"/>
        </w:rPr>
        <w:t xml:space="preserve">. </w:t>
      </w:r>
      <w:r w:rsidRPr="00024010">
        <w:rPr>
          <w:sz w:val="22"/>
          <w:szCs w:val="22"/>
          <w:lang w:val="cs-CZ"/>
        </w:rPr>
        <w:t>Kvalifikační dokumentace</w:t>
      </w:r>
      <w:r w:rsidRPr="00024010">
        <w:rPr>
          <w:lang w:val="cs-CZ"/>
        </w:rPr>
        <w:t>.</w:t>
      </w:r>
    </w:p>
    <w:p w14:paraId="3B51045A" w14:textId="2E381C11" w:rsidR="0089260A" w:rsidRDefault="0089260A" w:rsidP="008F2334">
      <w:pPr>
        <w:pStyle w:val="odstavec1"/>
        <w:numPr>
          <w:ilvl w:val="0"/>
          <w:numId w:val="16"/>
        </w:numPr>
        <w:tabs>
          <w:tab w:val="clear" w:pos="1390"/>
        </w:tabs>
        <w:spacing w:after="0"/>
        <w:ind w:left="1440" w:right="-45" w:hanging="731"/>
        <w:rPr>
          <w:sz w:val="22"/>
          <w:szCs w:val="22"/>
          <w:lang w:val="cs-CZ"/>
        </w:rPr>
      </w:pPr>
      <w:r w:rsidRPr="00932429">
        <w:rPr>
          <w:sz w:val="22"/>
          <w:szCs w:val="22"/>
          <w:lang w:val="cs-CZ"/>
        </w:rPr>
        <w:t>Dodavatel se sídlem v zahraničí, který je akciovou společností nebo má právní formu obdobnou akciové společnosti, předloží rovněž písemné čestné prohlášení o tom, které osoby jsou vlastníky akcií, jejichž souhrnná jmenovitá hodnota přesahuje 10 % základního kapitálu</w:t>
      </w:r>
      <w:r>
        <w:rPr>
          <w:sz w:val="22"/>
          <w:szCs w:val="22"/>
          <w:lang w:val="cs-CZ"/>
        </w:rPr>
        <w:t xml:space="preserve"> tohoto D</w:t>
      </w:r>
      <w:r w:rsidRPr="00932429">
        <w:rPr>
          <w:sz w:val="22"/>
          <w:szCs w:val="22"/>
          <w:lang w:val="cs-CZ"/>
        </w:rPr>
        <w:t xml:space="preserve">odavatele, s uvedením zdroje, z něhož údaje o velikosti podílu akcionářů vychází. Má-li být Předmět veřejné zakázky plněn několika Dodavateli a za tímto účelem je podávána společná </w:t>
      </w:r>
      <w:r w:rsidR="00AC223B">
        <w:rPr>
          <w:sz w:val="22"/>
          <w:szCs w:val="22"/>
          <w:lang w:val="cs-CZ"/>
        </w:rPr>
        <w:t>Ž</w:t>
      </w:r>
      <w:r w:rsidR="00AC223B" w:rsidRPr="00932429">
        <w:rPr>
          <w:sz w:val="22"/>
          <w:szCs w:val="22"/>
          <w:lang w:val="cs-CZ"/>
        </w:rPr>
        <w:t xml:space="preserve">ádost </w:t>
      </w:r>
      <w:r w:rsidRPr="00932429">
        <w:rPr>
          <w:sz w:val="22"/>
          <w:szCs w:val="22"/>
          <w:lang w:val="cs-CZ"/>
        </w:rPr>
        <w:t>o účast, musí být toto čes</w:t>
      </w:r>
      <w:r w:rsidR="002F2BA2">
        <w:rPr>
          <w:sz w:val="22"/>
          <w:szCs w:val="22"/>
          <w:lang w:val="cs-CZ"/>
        </w:rPr>
        <w:t>t</w:t>
      </w:r>
      <w:r w:rsidRPr="00932429">
        <w:rPr>
          <w:sz w:val="22"/>
          <w:szCs w:val="22"/>
          <w:lang w:val="cs-CZ"/>
        </w:rPr>
        <w:t xml:space="preserve">né prohlášení předloženo za každého Dodavatele </w:t>
      </w:r>
      <w:r w:rsidR="00A83F6A">
        <w:rPr>
          <w:sz w:val="22"/>
          <w:szCs w:val="22"/>
          <w:lang w:val="cs-CZ"/>
        </w:rPr>
        <w:t>podávajícího</w:t>
      </w:r>
      <w:r w:rsidR="00A83F6A" w:rsidRPr="00932429">
        <w:rPr>
          <w:sz w:val="22"/>
          <w:szCs w:val="22"/>
          <w:lang w:val="cs-CZ"/>
        </w:rPr>
        <w:t xml:space="preserve"> </w:t>
      </w:r>
      <w:r w:rsidR="00AC223B" w:rsidRPr="00AC223B">
        <w:rPr>
          <w:sz w:val="22"/>
          <w:szCs w:val="22"/>
          <w:lang w:val="cs-CZ"/>
        </w:rPr>
        <w:t>společnou Žádost</w:t>
      </w:r>
      <w:r w:rsidR="00AC223B" w:rsidRPr="00932429">
        <w:rPr>
          <w:sz w:val="22"/>
          <w:szCs w:val="22"/>
          <w:lang w:val="cs-CZ"/>
        </w:rPr>
        <w:t xml:space="preserve"> </w:t>
      </w:r>
      <w:r w:rsidRPr="00932429">
        <w:rPr>
          <w:sz w:val="22"/>
          <w:szCs w:val="22"/>
          <w:lang w:val="cs-CZ"/>
        </w:rPr>
        <w:t>o účast se sídlem v zahraničí, které je akciovou společností nebo má právní form</w:t>
      </w:r>
      <w:r>
        <w:rPr>
          <w:sz w:val="22"/>
          <w:szCs w:val="22"/>
          <w:lang w:val="cs-CZ"/>
        </w:rPr>
        <w:t>u obdobnou akciové společnosti.</w:t>
      </w:r>
    </w:p>
    <w:p w14:paraId="2E20B1E2" w14:textId="5A84A208" w:rsidR="0089260A" w:rsidRPr="00CF33DD" w:rsidRDefault="0089260A" w:rsidP="00BA5E73">
      <w:pPr>
        <w:pStyle w:val="odstavec1"/>
        <w:numPr>
          <w:ilvl w:val="0"/>
          <w:numId w:val="16"/>
        </w:numPr>
        <w:tabs>
          <w:tab w:val="clear" w:pos="1390"/>
          <w:tab w:val="clear" w:pos="1429"/>
        </w:tabs>
        <w:spacing w:after="0"/>
        <w:ind w:left="1418" w:right="-45" w:hanging="709"/>
        <w:rPr>
          <w:sz w:val="22"/>
          <w:szCs w:val="22"/>
          <w:lang w:val="cs-CZ"/>
        </w:rPr>
      </w:pPr>
      <w:r w:rsidRPr="00DC34E0">
        <w:rPr>
          <w:sz w:val="22"/>
          <w:szCs w:val="22"/>
          <w:lang w:val="cs-CZ"/>
        </w:rPr>
        <w:t>Dok</w:t>
      </w:r>
      <w:r>
        <w:rPr>
          <w:sz w:val="22"/>
          <w:szCs w:val="22"/>
          <w:lang w:val="cs-CZ"/>
        </w:rPr>
        <w:t>umenty</w:t>
      </w:r>
      <w:r w:rsidRPr="00DC34E0">
        <w:rPr>
          <w:sz w:val="22"/>
          <w:szCs w:val="22"/>
          <w:lang w:val="cs-CZ"/>
        </w:rPr>
        <w:t xml:space="preserve"> dle odst. </w:t>
      </w:r>
      <w:r w:rsidR="00DD1AFB">
        <w:rPr>
          <w:sz w:val="22"/>
          <w:szCs w:val="22"/>
          <w:lang w:val="cs-CZ"/>
        </w:rPr>
        <w:fldChar w:fldCharType="begin"/>
      </w:r>
      <w:r w:rsidR="00DD1AFB">
        <w:rPr>
          <w:sz w:val="22"/>
          <w:szCs w:val="22"/>
          <w:lang w:val="cs-CZ"/>
        </w:rPr>
        <w:instrText xml:space="preserve"> REF _Ref14759997 \r \h </w:instrText>
      </w:r>
      <w:r w:rsidR="00DD1AFB">
        <w:rPr>
          <w:sz w:val="22"/>
          <w:szCs w:val="22"/>
          <w:lang w:val="cs-CZ"/>
        </w:rPr>
      </w:r>
      <w:r w:rsidR="00DD1AFB">
        <w:rPr>
          <w:sz w:val="22"/>
          <w:szCs w:val="22"/>
          <w:lang w:val="cs-CZ"/>
        </w:rPr>
        <w:fldChar w:fldCharType="separate"/>
      </w:r>
      <w:r w:rsidR="00387CC9">
        <w:rPr>
          <w:sz w:val="22"/>
          <w:szCs w:val="22"/>
          <w:lang w:val="cs-CZ"/>
        </w:rPr>
        <w:t>2.13</w:t>
      </w:r>
      <w:r w:rsidR="00DD1AFB">
        <w:rPr>
          <w:sz w:val="22"/>
          <w:szCs w:val="22"/>
          <w:lang w:val="cs-CZ"/>
        </w:rPr>
        <w:fldChar w:fldCharType="end"/>
      </w:r>
      <w:r w:rsidRPr="00DC34E0">
        <w:rPr>
          <w:sz w:val="22"/>
          <w:szCs w:val="22"/>
          <w:lang w:val="cs-CZ"/>
        </w:rPr>
        <w:t xml:space="preserve"> Kvalifikační dokumentace v případě, že Dodavatel využil za účelem prokázání kvalifikace jinou osobu.</w:t>
      </w:r>
    </w:p>
    <w:p w14:paraId="375505FE" w14:textId="63D11C24" w:rsidR="0089260A" w:rsidRDefault="0089260A" w:rsidP="00BA5E73">
      <w:pPr>
        <w:pStyle w:val="odstavec1"/>
        <w:numPr>
          <w:ilvl w:val="0"/>
          <w:numId w:val="16"/>
        </w:numPr>
        <w:tabs>
          <w:tab w:val="clear" w:pos="1390"/>
          <w:tab w:val="clear" w:pos="1429"/>
        </w:tabs>
        <w:spacing w:after="0"/>
        <w:ind w:left="1418" w:right="-45" w:hanging="709"/>
        <w:rPr>
          <w:sz w:val="22"/>
          <w:szCs w:val="22"/>
          <w:lang w:val="cs-CZ"/>
        </w:rPr>
      </w:pPr>
      <w:r w:rsidRPr="00932429">
        <w:rPr>
          <w:sz w:val="22"/>
          <w:szCs w:val="22"/>
          <w:lang w:val="cs-CZ"/>
        </w:rPr>
        <w:t>Smlouv</w:t>
      </w:r>
      <w:r>
        <w:rPr>
          <w:sz w:val="22"/>
          <w:szCs w:val="22"/>
          <w:lang w:val="cs-CZ"/>
        </w:rPr>
        <w:t>u</w:t>
      </w:r>
      <w:r w:rsidRPr="00932429">
        <w:rPr>
          <w:sz w:val="22"/>
          <w:szCs w:val="22"/>
          <w:lang w:val="cs-CZ"/>
        </w:rPr>
        <w:t xml:space="preserve"> dle odst. </w:t>
      </w:r>
      <w:r w:rsidR="00DD1AFB">
        <w:rPr>
          <w:sz w:val="22"/>
          <w:szCs w:val="22"/>
          <w:lang w:val="cs-CZ"/>
        </w:rPr>
        <w:fldChar w:fldCharType="begin"/>
      </w:r>
      <w:r w:rsidR="00DD1AFB">
        <w:rPr>
          <w:sz w:val="22"/>
          <w:szCs w:val="22"/>
          <w:lang w:val="cs-CZ"/>
        </w:rPr>
        <w:instrText xml:space="preserve"> REF _Ref136078228 \r \h </w:instrText>
      </w:r>
      <w:r w:rsidR="00DD1AFB">
        <w:rPr>
          <w:sz w:val="22"/>
          <w:szCs w:val="22"/>
          <w:lang w:val="cs-CZ"/>
        </w:rPr>
      </w:r>
      <w:r w:rsidR="00DD1AFB">
        <w:rPr>
          <w:sz w:val="22"/>
          <w:szCs w:val="22"/>
          <w:lang w:val="cs-CZ"/>
        </w:rPr>
        <w:fldChar w:fldCharType="separate"/>
      </w:r>
      <w:r w:rsidR="00387CC9">
        <w:rPr>
          <w:sz w:val="22"/>
          <w:szCs w:val="22"/>
          <w:lang w:val="cs-CZ"/>
        </w:rPr>
        <w:t>2.15</w:t>
      </w:r>
      <w:r w:rsidR="00DD1AFB">
        <w:rPr>
          <w:sz w:val="22"/>
          <w:szCs w:val="22"/>
          <w:lang w:val="cs-CZ"/>
        </w:rPr>
        <w:fldChar w:fldCharType="end"/>
      </w:r>
      <w:r w:rsidRPr="00932429">
        <w:rPr>
          <w:sz w:val="22"/>
          <w:szCs w:val="22"/>
          <w:lang w:val="cs-CZ"/>
        </w:rPr>
        <w:t xml:space="preserve"> Kvalifikační dokumentace v případě, že Dodavatelé budou podávat společnou Žádost o účast.</w:t>
      </w:r>
    </w:p>
    <w:p w14:paraId="53D3A169" w14:textId="462965BE" w:rsidR="0089260A" w:rsidRPr="000F7BAD" w:rsidRDefault="0089260A" w:rsidP="00BA5E73">
      <w:pPr>
        <w:pStyle w:val="odstavec1"/>
        <w:numPr>
          <w:ilvl w:val="0"/>
          <w:numId w:val="16"/>
        </w:numPr>
        <w:tabs>
          <w:tab w:val="clear" w:pos="1390"/>
          <w:tab w:val="clear" w:pos="1429"/>
        </w:tabs>
        <w:spacing w:after="0"/>
        <w:ind w:left="1418" w:right="-45" w:hanging="709"/>
        <w:rPr>
          <w:sz w:val="22"/>
          <w:szCs w:val="22"/>
          <w:lang w:val="cs-CZ"/>
        </w:rPr>
      </w:pPr>
      <w:r w:rsidRPr="00932429">
        <w:rPr>
          <w:sz w:val="22"/>
          <w:szCs w:val="22"/>
          <w:lang w:val="cs-CZ"/>
        </w:rPr>
        <w:t>Další dokumenty, jsou</w:t>
      </w:r>
      <w:r w:rsidRPr="000F7BAD">
        <w:rPr>
          <w:sz w:val="22"/>
          <w:szCs w:val="22"/>
          <w:lang w:val="cs-CZ"/>
        </w:rPr>
        <w:t>-li Kvalifikační dokumentací vyžadovány, či považuje-li to Dodavatel za vhodné.</w:t>
      </w:r>
    </w:p>
    <w:p w14:paraId="78E42590" w14:textId="77777777" w:rsidR="0089260A" w:rsidRPr="003C5711" w:rsidRDefault="0089260A" w:rsidP="00884D0E">
      <w:pPr>
        <w:pStyle w:val="Nadpis1"/>
        <w:numPr>
          <w:ilvl w:val="0"/>
          <w:numId w:val="1"/>
        </w:numPr>
        <w:pBdr>
          <w:top w:val="single" w:sz="8" w:space="1" w:color="auto"/>
          <w:left w:val="single" w:sz="8" w:space="4" w:color="auto"/>
          <w:bottom w:val="single" w:sz="8" w:space="1" w:color="auto"/>
          <w:right w:val="single" w:sz="8" w:space="4" w:color="auto"/>
        </w:pBdr>
        <w:shd w:val="pct10" w:color="auto" w:fill="auto"/>
        <w:rPr>
          <w:u w:val="none"/>
        </w:rPr>
      </w:pPr>
      <w:bookmarkStart w:id="85" w:name="_Toc78858819"/>
      <w:bookmarkStart w:id="86" w:name="_Toc78858858"/>
      <w:bookmarkStart w:id="87" w:name="_Toc78859012"/>
      <w:bookmarkStart w:id="88" w:name="_Toc78865073"/>
      <w:bookmarkStart w:id="89" w:name="_Toc78858821"/>
      <w:bookmarkStart w:id="90" w:name="_Toc78858860"/>
      <w:bookmarkStart w:id="91" w:name="_Toc78859014"/>
      <w:bookmarkStart w:id="92" w:name="_Toc78865075"/>
      <w:bookmarkStart w:id="93" w:name="_Toc414015085"/>
      <w:bookmarkStart w:id="94" w:name="_Toc47339554"/>
      <w:bookmarkEnd w:id="81"/>
      <w:bookmarkEnd w:id="82"/>
      <w:bookmarkEnd w:id="83"/>
      <w:bookmarkEnd w:id="84"/>
      <w:bookmarkEnd w:id="85"/>
      <w:bookmarkEnd w:id="86"/>
      <w:bookmarkEnd w:id="87"/>
      <w:bookmarkEnd w:id="88"/>
      <w:bookmarkEnd w:id="89"/>
      <w:bookmarkEnd w:id="90"/>
      <w:bookmarkEnd w:id="91"/>
      <w:bookmarkEnd w:id="92"/>
      <w:r w:rsidRPr="003C5711">
        <w:rPr>
          <w:u w:val="none"/>
        </w:rPr>
        <w:t>Způsob, místo a lhůta pro podání Žádostí o účast</w:t>
      </w:r>
      <w:bookmarkEnd w:id="93"/>
      <w:bookmarkEnd w:id="94"/>
    </w:p>
    <w:p w14:paraId="19614E70" w14:textId="749C777C" w:rsidR="006E2340" w:rsidRPr="006E2340" w:rsidRDefault="006E2340" w:rsidP="006E2340">
      <w:pPr>
        <w:pStyle w:val="Odstavecseseznamem"/>
        <w:numPr>
          <w:ilvl w:val="1"/>
          <w:numId w:val="1"/>
        </w:numPr>
        <w:rPr>
          <w:sz w:val="22"/>
          <w:szCs w:val="22"/>
        </w:rPr>
      </w:pPr>
      <w:bookmarkStart w:id="95" w:name="_Ref451159070"/>
      <w:bookmarkStart w:id="96" w:name="_Ref74039219"/>
      <w:r w:rsidRPr="006E2340">
        <w:rPr>
          <w:sz w:val="22"/>
          <w:szCs w:val="22"/>
        </w:rPr>
        <w:t>Žádost o účast bude předložena Zadavateli v písemné formě elektronicky prostřednictvím Elektronického nástroje NEN specifikovaného v čl. 8</w:t>
      </w:r>
      <w:r w:rsidR="00A83F6A">
        <w:rPr>
          <w:sz w:val="22"/>
          <w:szCs w:val="22"/>
        </w:rPr>
        <w:t>.</w:t>
      </w:r>
      <w:r w:rsidRPr="006E2340">
        <w:rPr>
          <w:sz w:val="22"/>
          <w:szCs w:val="22"/>
        </w:rPr>
        <w:t xml:space="preserve"> části 1 Zadávací dokumentace ve formátu *.pdf.</w:t>
      </w:r>
    </w:p>
    <w:p w14:paraId="0D2615C5" w14:textId="1AB7704F" w:rsidR="0089260A" w:rsidRDefault="0089260A" w:rsidP="00CC3EA2">
      <w:pPr>
        <w:pStyle w:val="Nadpis2"/>
        <w:numPr>
          <w:ilvl w:val="1"/>
          <w:numId w:val="1"/>
        </w:numPr>
      </w:pPr>
      <w:r>
        <w:lastRenderedPageBreak/>
        <w:t xml:space="preserve">Zadavatel požaduje, aby Žádost o účast byla šifrována pomocí veřejného klíče Zadavatele (certifikát pro šifrování), který je ke stažení v sekci „Zadávací dokumentace“ k </w:t>
      </w:r>
      <w:r w:rsidR="005D0ED0">
        <w:t xml:space="preserve">Veřejné </w:t>
      </w:r>
      <w:r>
        <w:t>zakázce na Profilu zadavatele.</w:t>
      </w:r>
    </w:p>
    <w:p w14:paraId="091DEC8E" w14:textId="77777777" w:rsidR="0089260A" w:rsidRDefault="0089260A" w:rsidP="00CC3EA2">
      <w:pPr>
        <w:pStyle w:val="Nadpis2"/>
        <w:numPr>
          <w:ilvl w:val="1"/>
          <w:numId w:val="1"/>
        </w:numPr>
      </w:pPr>
      <w:r>
        <w:t>Žádost o účast musí být doručena Zadavateli nejpozději do konce Lhůty pro podání Žádosti o účast uvedené v Oznámení o zahájení zadávacího řízení.</w:t>
      </w:r>
    </w:p>
    <w:p w14:paraId="5C08A9B9" w14:textId="2EE8D1B1" w:rsidR="0089260A" w:rsidRDefault="0089260A" w:rsidP="0015331A">
      <w:pPr>
        <w:pStyle w:val="Nadpis2"/>
        <w:numPr>
          <w:ilvl w:val="1"/>
          <w:numId w:val="1"/>
        </w:numPr>
      </w:pPr>
      <w:bookmarkStart w:id="97" w:name="_Toc414015086"/>
      <w:bookmarkStart w:id="98" w:name="_Ref101858749"/>
      <w:bookmarkStart w:id="99" w:name="_Toc71624539"/>
      <w:bookmarkStart w:id="100" w:name="_Ref74041004"/>
      <w:bookmarkStart w:id="101" w:name="_Ref74041044"/>
      <w:bookmarkStart w:id="102" w:name="_Ref74041156"/>
      <w:bookmarkStart w:id="103" w:name="_Toc78858826"/>
      <w:bookmarkEnd w:id="95"/>
      <w:bookmarkEnd w:id="96"/>
      <w:r>
        <w:t>Na Žádost o účast, která bude Zadavateli doručena, v rozporu se ZZVZ, po termínu uvedeném v Oznámení o zahájení zadávacího řízení nebo podána</w:t>
      </w:r>
      <w:r w:rsidRPr="00942D7F">
        <w:t xml:space="preserve"> jiným způsobem než </w:t>
      </w:r>
      <w:r>
        <w:t xml:space="preserve">stanoveným </w:t>
      </w:r>
      <w:r w:rsidRPr="005D0138">
        <w:t>v</w:t>
      </w:r>
      <w:r>
        <w:t xml:space="preserve"> Zadávací dokumentaci, </w:t>
      </w:r>
      <w:r w:rsidRPr="00552F40">
        <w:t xml:space="preserve">tj. prostřednictvím </w:t>
      </w:r>
      <w:r>
        <w:t>E</w:t>
      </w:r>
      <w:r w:rsidRPr="00552F40">
        <w:t>lektronického nástroje</w:t>
      </w:r>
      <w:r>
        <w:t xml:space="preserve"> </w:t>
      </w:r>
      <w:r w:rsidRPr="00477EB9">
        <w:t>NEN se nepovažuje</w:t>
      </w:r>
      <w:r w:rsidRPr="00AD5305">
        <w:rPr>
          <w:color w:val="FF0000"/>
        </w:rPr>
        <w:t xml:space="preserve"> </w:t>
      </w:r>
      <w:r w:rsidRPr="00552F40">
        <w:t>za podanou a v pr</w:t>
      </w:r>
      <w:r>
        <w:t>ůběhu Zadávacího řízení se k ní</w:t>
      </w:r>
      <w:r w:rsidRPr="00552F40">
        <w:t xml:space="preserve"> nepřihlíží</w:t>
      </w:r>
      <w:r>
        <w:t xml:space="preserve">. Zadavatel bezodkladně vyrozumí Dodavatele o tom, že jeho Žádost o účast byla podána po uplynutí Lhůty pro podání Žádostí o účast </w:t>
      </w:r>
      <w:r w:rsidRPr="00942D7F">
        <w:t xml:space="preserve">nebo nebyla podána prostřednictvím stanoveného </w:t>
      </w:r>
      <w:r>
        <w:t>E</w:t>
      </w:r>
      <w:r w:rsidRPr="00942D7F">
        <w:t>lektronického nástroje</w:t>
      </w:r>
      <w:r>
        <w:t xml:space="preserve"> NEN v souladu se Zadávacími podmínkami.</w:t>
      </w:r>
    </w:p>
    <w:p w14:paraId="53640981" w14:textId="77777777" w:rsidR="0089260A" w:rsidRPr="003C5711" w:rsidRDefault="0089260A" w:rsidP="00884D0E">
      <w:pPr>
        <w:pStyle w:val="Nadpis1"/>
        <w:numPr>
          <w:ilvl w:val="0"/>
          <w:numId w:val="1"/>
        </w:numPr>
        <w:pBdr>
          <w:top w:val="single" w:sz="8" w:space="1" w:color="auto"/>
          <w:left w:val="single" w:sz="8" w:space="4" w:color="auto"/>
          <w:bottom w:val="single" w:sz="8" w:space="1" w:color="auto"/>
          <w:right w:val="single" w:sz="8" w:space="4" w:color="auto"/>
        </w:pBdr>
        <w:shd w:val="pct10" w:color="auto" w:fill="auto"/>
        <w:rPr>
          <w:u w:val="none"/>
        </w:rPr>
      </w:pPr>
      <w:bookmarkStart w:id="104" w:name="_Toc47339555"/>
      <w:r w:rsidRPr="003C5711">
        <w:rPr>
          <w:u w:val="none"/>
        </w:rPr>
        <w:t>Posouzení kvalifikace</w:t>
      </w:r>
      <w:bookmarkEnd w:id="97"/>
      <w:bookmarkEnd w:id="98"/>
      <w:bookmarkEnd w:id="104"/>
    </w:p>
    <w:p w14:paraId="3FCD77E6" w14:textId="4AC88C14" w:rsidR="0089260A" w:rsidRPr="003C5711" w:rsidRDefault="0089260A" w:rsidP="00884D0E">
      <w:pPr>
        <w:pStyle w:val="Nadpis2"/>
        <w:numPr>
          <w:ilvl w:val="1"/>
          <w:numId w:val="1"/>
        </w:numPr>
      </w:pPr>
      <w:bookmarkStart w:id="105" w:name="_Ref102195723"/>
      <w:r w:rsidRPr="003C5711">
        <w:t xml:space="preserve">Zadavatel posoudí, zda </w:t>
      </w:r>
      <w:r>
        <w:t>Účastník</w:t>
      </w:r>
      <w:r w:rsidRPr="003C5711">
        <w:t xml:space="preserve"> splnil kvalifika</w:t>
      </w:r>
      <w:r>
        <w:t xml:space="preserve">ci </w:t>
      </w:r>
      <w:r w:rsidRPr="003C5711">
        <w:t>dle odst.</w:t>
      </w:r>
      <w:r>
        <w:t xml:space="preserve"> </w:t>
      </w:r>
      <w:r w:rsidR="00DD1AFB">
        <w:fldChar w:fldCharType="begin"/>
      </w:r>
      <w:r w:rsidR="00DD1AFB">
        <w:instrText xml:space="preserve"> REF _Ref76459917 \r \h </w:instrText>
      </w:r>
      <w:r w:rsidR="00DD1AFB">
        <w:fldChar w:fldCharType="separate"/>
      </w:r>
      <w:r w:rsidR="00387CC9">
        <w:t>2.1</w:t>
      </w:r>
      <w:r w:rsidR="00DD1AFB">
        <w:fldChar w:fldCharType="end"/>
      </w:r>
      <w:r w:rsidRPr="003C5711">
        <w:t xml:space="preserve"> </w:t>
      </w:r>
      <w:r w:rsidR="00477EB9">
        <w:t>Kvalifikační dokumentace.</w:t>
      </w:r>
      <w:bookmarkEnd w:id="105"/>
    </w:p>
    <w:p w14:paraId="487D8AD2" w14:textId="77777777" w:rsidR="0089260A" w:rsidRPr="00765D4F" w:rsidRDefault="0089260A" w:rsidP="00884D0E">
      <w:pPr>
        <w:pStyle w:val="Nadpis2"/>
        <w:numPr>
          <w:ilvl w:val="1"/>
          <w:numId w:val="1"/>
        </w:numPr>
      </w:pPr>
      <w:r w:rsidRPr="003C5711">
        <w:t xml:space="preserve">Zadavatel může požadovat po </w:t>
      </w:r>
      <w:r>
        <w:t>Účastníkovi</w:t>
      </w:r>
      <w:r w:rsidRPr="003C5711">
        <w:t xml:space="preserve">, aby písemně objasnil předložené informace či doklady, nebo předložil další informace či doklady prokazující splnění kvalifikace. </w:t>
      </w:r>
      <w:r>
        <w:t>Účastník</w:t>
      </w:r>
      <w:r w:rsidRPr="003C5711">
        <w:t xml:space="preserve"> je povinen splnit tuto povinnost ve lhůtě stanovené Zadavatelem. </w:t>
      </w:r>
      <w:r w:rsidRPr="00765D4F">
        <w:t>Skutečnosti rozhodné pro splnění kvalifikace mohou nastat v případě postupu podle tohoto ustanovení i po uplynutí Lhůty pro podání Žádostí o účast.</w:t>
      </w:r>
    </w:p>
    <w:p w14:paraId="13437315" w14:textId="03FA6892" w:rsidR="0089260A" w:rsidRPr="003C5711" w:rsidRDefault="0089260A" w:rsidP="00884D0E">
      <w:pPr>
        <w:pStyle w:val="Nadpis2"/>
        <w:numPr>
          <w:ilvl w:val="1"/>
          <w:numId w:val="1"/>
        </w:numPr>
        <w:rPr>
          <w:color w:val="000000"/>
        </w:rPr>
      </w:pPr>
      <w:r>
        <w:rPr>
          <w:color w:val="000000"/>
        </w:rPr>
        <w:t>Účastník</w:t>
      </w:r>
      <w:r w:rsidRPr="003C5711">
        <w:rPr>
          <w:color w:val="000000"/>
        </w:rPr>
        <w:t xml:space="preserve">, který nesplní kvalifikaci v požadovaném rozsahu nebo nesplní povinnost </w:t>
      </w:r>
      <w:r w:rsidRPr="000758E2">
        <w:rPr>
          <w:color w:val="000000"/>
        </w:rPr>
        <w:t xml:space="preserve">stanovenou v odst. </w:t>
      </w:r>
      <w:r w:rsidR="00DD1AFB">
        <w:rPr>
          <w:color w:val="000000"/>
        </w:rPr>
        <w:fldChar w:fldCharType="begin"/>
      </w:r>
      <w:r w:rsidR="00DD1AFB">
        <w:rPr>
          <w:color w:val="000000"/>
        </w:rPr>
        <w:instrText xml:space="preserve"> REF _Ref14760429 \r \h </w:instrText>
      </w:r>
      <w:r w:rsidR="00DD1AFB">
        <w:rPr>
          <w:color w:val="000000"/>
        </w:rPr>
      </w:r>
      <w:r w:rsidR="00DD1AFB">
        <w:rPr>
          <w:color w:val="000000"/>
        </w:rPr>
        <w:fldChar w:fldCharType="separate"/>
      </w:r>
      <w:r w:rsidR="00387CC9">
        <w:rPr>
          <w:color w:val="000000"/>
        </w:rPr>
        <w:t>2.18</w:t>
      </w:r>
      <w:r w:rsidR="00DD1AFB">
        <w:rPr>
          <w:color w:val="000000"/>
        </w:rPr>
        <w:fldChar w:fldCharType="end"/>
      </w:r>
      <w:r>
        <w:rPr>
          <w:color w:val="000000"/>
        </w:rPr>
        <w:t xml:space="preserve"> </w:t>
      </w:r>
      <w:r w:rsidR="00222817">
        <w:rPr>
          <w:color w:val="000000"/>
        </w:rPr>
        <w:t>Kvalifikační dokumentace</w:t>
      </w:r>
      <w:r w:rsidRPr="003C5711">
        <w:rPr>
          <w:color w:val="000000"/>
        </w:rPr>
        <w:t xml:space="preserve">, </w:t>
      </w:r>
      <w:r>
        <w:rPr>
          <w:color w:val="000000"/>
        </w:rPr>
        <w:t xml:space="preserve">bude </w:t>
      </w:r>
      <w:r w:rsidRPr="003C5711">
        <w:rPr>
          <w:color w:val="000000"/>
        </w:rPr>
        <w:t xml:space="preserve">Zadavatelem vyloučen z účasti v </w:t>
      </w:r>
      <w:r>
        <w:rPr>
          <w:color w:val="000000"/>
        </w:rPr>
        <w:t>Z</w:t>
      </w:r>
      <w:r w:rsidRPr="003C5711">
        <w:rPr>
          <w:color w:val="000000"/>
        </w:rPr>
        <w:t>adávacím řízení.</w:t>
      </w:r>
    </w:p>
    <w:p w14:paraId="1DA2A979" w14:textId="77777777" w:rsidR="0089260A" w:rsidRDefault="0089260A" w:rsidP="00654626">
      <w:pPr>
        <w:pStyle w:val="Nadpis2"/>
        <w:numPr>
          <w:ilvl w:val="1"/>
          <w:numId w:val="1"/>
        </w:numPr>
      </w:pPr>
      <w:r w:rsidRPr="003C5711">
        <w:t xml:space="preserve">Zadavatel bezodkladně </w:t>
      </w:r>
      <w:r>
        <w:t>odešle Účastníkovi</w:t>
      </w:r>
      <w:r w:rsidRPr="003C5711">
        <w:t xml:space="preserve"> </w:t>
      </w:r>
      <w:r>
        <w:t xml:space="preserve">oznámení o </w:t>
      </w:r>
      <w:r w:rsidRPr="003C5711">
        <w:t>jeho vyloučení z účasti v</w:t>
      </w:r>
      <w:r w:rsidR="00477EB9">
        <w:t> </w:t>
      </w:r>
      <w:r>
        <w:t>Z</w:t>
      </w:r>
      <w:r w:rsidRPr="003C5711">
        <w:t xml:space="preserve">adávacím řízení s </w:t>
      </w:r>
      <w:r>
        <w:t>odůvodněním</w:t>
      </w:r>
      <w:r w:rsidRPr="003C5711">
        <w:t>.</w:t>
      </w:r>
      <w:bookmarkEnd w:id="99"/>
      <w:bookmarkEnd w:id="100"/>
      <w:bookmarkEnd w:id="101"/>
      <w:bookmarkEnd w:id="102"/>
      <w:bookmarkEnd w:id="103"/>
    </w:p>
    <w:p w14:paraId="044C4D52" w14:textId="77777777" w:rsidR="0089260A" w:rsidRPr="003C5711" w:rsidRDefault="0089260A" w:rsidP="00884D0E">
      <w:pPr>
        <w:pStyle w:val="Nadpis1"/>
        <w:numPr>
          <w:ilvl w:val="0"/>
          <w:numId w:val="1"/>
        </w:numPr>
        <w:pBdr>
          <w:top w:val="single" w:sz="8" w:space="1" w:color="auto"/>
          <w:left w:val="single" w:sz="8" w:space="4" w:color="auto"/>
          <w:bottom w:val="single" w:sz="8" w:space="1" w:color="auto"/>
          <w:right w:val="single" w:sz="8" w:space="4" w:color="auto"/>
        </w:pBdr>
        <w:shd w:val="pct10" w:color="auto" w:fill="auto"/>
        <w:rPr>
          <w:u w:val="none"/>
        </w:rPr>
      </w:pPr>
      <w:bookmarkStart w:id="106" w:name="_Toc105225627"/>
      <w:bookmarkStart w:id="107" w:name="_Toc414015088"/>
      <w:bookmarkStart w:id="108" w:name="_Toc47339556"/>
      <w:r w:rsidRPr="003C5711">
        <w:rPr>
          <w:u w:val="none"/>
        </w:rPr>
        <w:t>Seznam příloh ke Kvalifikační dokumentaci</w:t>
      </w:r>
      <w:bookmarkEnd w:id="106"/>
      <w:bookmarkEnd w:id="107"/>
      <w:bookmarkEnd w:id="108"/>
    </w:p>
    <w:p w14:paraId="7E3EE567" w14:textId="77777777" w:rsidR="0089260A" w:rsidRPr="003C5711" w:rsidRDefault="0089260A" w:rsidP="005A1717">
      <w:pPr>
        <w:spacing w:before="120"/>
        <w:rPr>
          <w:sz w:val="22"/>
          <w:szCs w:val="22"/>
        </w:rPr>
      </w:pPr>
      <w:r>
        <w:rPr>
          <w:sz w:val="22"/>
          <w:szCs w:val="22"/>
        </w:rPr>
        <w:t>Příloha č. 1</w:t>
      </w:r>
      <w:r>
        <w:rPr>
          <w:sz w:val="22"/>
          <w:szCs w:val="22"/>
        </w:rPr>
        <w:tab/>
      </w:r>
      <w:r w:rsidRPr="003C5711">
        <w:rPr>
          <w:sz w:val="22"/>
          <w:szCs w:val="22"/>
        </w:rPr>
        <w:t>Identifikační list Dodavatele</w:t>
      </w:r>
    </w:p>
    <w:p w14:paraId="4DF39D79" w14:textId="1023EAAD" w:rsidR="0089260A" w:rsidRPr="006B46CB" w:rsidRDefault="0089260A" w:rsidP="005A1717">
      <w:pPr>
        <w:spacing w:before="120"/>
        <w:rPr>
          <w:sz w:val="22"/>
          <w:szCs w:val="22"/>
        </w:rPr>
      </w:pPr>
      <w:r>
        <w:rPr>
          <w:sz w:val="22"/>
          <w:szCs w:val="22"/>
        </w:rPr>
        <w:t>Příloha č. 2</w:t>
      </w:r>
      <w:r>
        <w:rPr>
          <w:sz w:val="22"/>
          <w:szCs w:val="22"/>
        </w:rPr>
        <w:tab/>
        <w:t>Formulář</w:t>
      </w:r>
      <w:r w:rsidRPr="006B46CB">
        <w:rPr>
          <w:sz w:val="22"/>
          <w:szCs w:val="22"/>
        </w:rPr>
        <w:t xml:space="preserve"> </w:t>
      </w:r>
      <w:r>
        <w:rPr>
          <w:sz w:val="22"/>
          <w:szCs w:val="22"/>
        </w:rPr>
        <w:t>„</w:t>
      </w:r>
      <w:r w:rsidRPr="006B46CB">
        <w:rPr>
          <w:sz w:val="22"/>
          <w:szCs w:val="22"/>
        </w:rPr>
        <w:t>Čestné prohlášení Dodavatele k prokázání základní</w:t>
      </w:r>
      <w:r>
        <w:rPr>
          <w:sz w:val="22"/>
          <w:szCs w:val="22"/>
        </w:rPr>
        <w:t xml:space="preserve"> </w:t>
      </w:r>
      <w:r w:rsidR="00D34B86">
        <w:rPr>
          <w:sz w:val="22"/>
          <w:szCs w:val="22"/>
        </w:rPr>
        <w:t>způsobilosti</w:t>
      </w:r>
      <w:r>
        <w:rPr>
          <w:sz w:val="22"/>
          <w:szCs w:val="22"/>
        </w:rPr>
        <w:t>“</w:t>
      </w:r>
    </w:p>
    <w:p w14:paraId="15ED0AF1" w14:textId="77777777" w:rsidR="0089260A" w:rsidRDefault="0089260A" w:rsidP="000F24B4">
      <w:pPr>
        <w:spacing w:before="120"/>
        <w:ind w:left="1418" w:hanging="1418"/>
        <w:rPr>
          <w:sz w:val="22"/>
          <w:szCs w:val="22"/>
        </w:rPr>
      </w:pPr>
      <w:r>
        <w:rPr>
          <w:sz w:val="22"/>
          <w:szCs w:val="22"/>
        </w:rPr>
        <w:t>Příloha č. 3</w:t>
      </w:r>
      <w:r>
        <w:rPr>
          <w:sz w:val="22"/>
          <w:szCs w:val="22"/>
        </w:rPr>
        <w:tab/>
        <w:t>F</w:t>
      </w:r>
      <w:r w:rsidRPr="005A1717">
        <w:rPr>
          <w:sz w:val="22"/>
          <w:szCs w:val="22"/>
        </w:rPr>
        <w:t>ormulář „Seznam významných zakázek obdobného rozsahu a charakteru“</w:t>
      </w:r>
    </w:p>
    <w:p w14:paraId="41C98D2D" w14:textId="77777777" w:rsidR="0089260A" w:rsidRPr="003C5711" w:rsidRDefault="0089260A" w:rsidP="00884D0E">
      <w:pPr>
        <w:pStyle w:val="Nadpis1"/>
        <w:numPr>
          <w:ilvl w:val="0"/>
          <w:numId w:val="1"/>
        </w:numPr>
        <w:pBdr>
          <w:top w:val="single" w:sz="8" w:space="1" w:color="auto"/>
          <w:left w:val="single" w:sz="8" w:space="4" w:color="auto"/>
          <w:bottom w:val="single" w:sz="8" w:space="1" w:color="auto"/>
          <w:right w:val="single" w:sz="8" w:space="4" w:color="auto"/>
        </w:pBdr>
        <w:shd w:val="pct10" w:color="auto" w:fill="auto"/>
      </w:pPr>
      <w:bookmarkStart w:id="109" w:name="_Toc10045756"/>
      <w:bookmarkStart w:id="110" w:name="_Toc414015089"/>
      <w:bookmarkStart w:id="111" w:name="_Toc47339557"/>
      <w:bookmarkEnd w:id="109"/>
      <w:r w:rsidRPr="003C5711">
        <w:rPr>
          <w:u w:val="none"/>
        </w:rPr>
        <w:t>Přílohy ke Kvalifikační dokumentaci</w:t>
      </w:r>
      <w:bookmarkEnd w:id="110"/>
      <w:bookmarkEnd w:id="111"/>
    </w:p>
    <w:p w14:paraId="6C39D814" w14:textId="77777777" w:rsidR="0089260A" w:rsidRPr="003840E8" w:rsidRDefault="00477EB9" w:rsidP="003840E8">
      <w:pPr>
        <w:pStyle w:val="Nadpis9"/>
        <w:spacing w:before="120"/>
        <w:ind w:left="0"/>
        <w:jc w:val="left"/>
        <w:rPr>
          <w:rFonts w:ascii="Arial" w:hAnsi="Arial" w:cs="Arial"/>
          <w:b/>
          <w:bCs/>
          <w:i w:val="0"/>
          <w:sz w:val="22"/>
          <w:szCs w:val="22"/>
        </w:rPr>
      </w:pPr>
      <w:r>
        <w:rPr>
          <w:rFonts w:ascii="Arial" w:hAnsi="Arial" w:cs="Arial"/>
          <w:b/>
          <w:bCs/>
          <w:i w:val="0"/>
          <w:sz w:val="22"/>
          <w:szCs w:val="22"/>
        </w:rPr>
        <w:br w:type="page"/>
      </w:r>
      <w:r w:rsidR="0089260A" w:rsidRPr="005A1717">
        <w:rPr>
          <w:rFonts w:ascii="Arial" w:hAnsi="Arial" w:cs="Arial"/>
          <w:b/>
          <w:bCs/>
          <w:i w:val="0"/>
          <w:sz w:val="22"/>
          <w:szCs w:val="22"/>
        </w:rPr>
        <w:lastRenderedPageBreak/>
        <w:t>Příloha č. 1</w:t>
      </w:r>
    </w:p>
    <w:p w14:paraId="02236437" w14:textId="77777777" w:rsidR="0089260A" w:rsidRPr="00E8144D" w:rsidRDefault="0089260A" w:rsidP="003840E8">
      <w:pPr>
        <w:spacing w:before="120"/>
        <w:jc w:val="center"/>
        <w:rPr>
          <w:b/>
          <w:bCs/>
          <w:szCs w:val="24"/>
          <w:u w:val="single"/>
        </w:rPr>
      </w:pPr>
      <w:r w:rsidRPr="00E8144D">
        <w:rPr>
          <w:b/>
          <w:bCs/>
          <w:szCs w:val="24"/>
          <w:u w:val="single"/>
        </w:rPr>
        <w:t>Identifikační list Dodavatele</w:t>
      </w:r>
    </w:p>
    <w:p w14:paraId="22C849A8" w14:textId="77777777" w:rsidR="0089260A" w:rsidRPr="00EB0D41" w:rsidRDefault="0089260A" w:rsidP="003840E8">
      <w:pPr>
        <w:pStyle w:val="Nadpis9"/>
        <w:spacing w:before="120"/>
        <w:ind w:left="0"/>
        <w:jc w:val="left"/>
        <w:rPr>
          <w:rFonts w:ascii="Arial" w:hAnsi="Arial" w:cs="Arial"/>
          <w:sz w:val="22"/>
          <w:szCs w:val="22"/>
        </w:rPr>
      </w:pPr>
      <w:r w:rsidRPr="00EB0D41">
        <w:rPr>
          <w:rFonts w:ascii="Arial" w:hAnsi="Arial" w:cs="Arial"/>
          <w:sz w:val="22"/>
          <w:szCs w:val="22"/>
          <w:u w:val="single"/>
        </w:rPr>
        <w:t xml:space="preserve">Informace o </w:t>
      </w:r>
      <w:r w:rsidR="001D793C">
        <w:rPr>
          <w:rFonts w:ascii="Arial" w:hAnsi="Arial" w:cs="Arial"/>
          <w:sz w:val="22"/>
          <w:szCs w:val="22"/>
          <w:u w:val="single"/>
        </w:rPr>
        <w:t>Z</w:t>
      </w:r>
      <w:r w:rsidRPr="00EB0D41">
        <w:rPr>
          <w:rFonts w:ascii="Arial" w:hAnsi="Arial" w:cs="Arial"/>
          <w:sz w:val="22"/>
          <w:szCs w:val="22"/>
          <w:u w:val="single"/>
        </w:rPr>
        <w:t>adávacím řízení</w:t>
      </w:r>
      <w:r w:rsidRPr="00EB0D41">
        <w:rPr>
          <w:rFonts w:ascii="Arial" w:hAnsi="Arial" w:cs="Arial"/>
          <w:sz w:val="22"/>
          <w:szCs w:val="22"/>
        </w:rPr>
        <w:t>:</w:t>
      </w:r>
    </w:p>
    <w:tbl>
      <w:tblPr>
        <w:tblW w:w="8812" w:type="dxa"/>
        <w:tblInd w:w="4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A0" w:firstRow="1" w:lastRow="0" w:firstColumn="1" w:lastColumn="0" w:noHBand="0" w:noVBand="0"/>
      </w:tblPr>
      <w:tblGrid>
        <w:gridCol w:w="3560"/>
        <w:gridCol w:w="5252"/>
      </w:tblGrid>
      <w:tr w:rsidR="0089260A" w:rsidRPr="00EB0D41" w14:paraId="71ED0289" w14:textId="77777777" w:rsidTr="00ED2F0C">
        <w:trPr>
          <w:trHeight w:val="315"/>
        </w:trPr>
        <w:tc>
          <w:tcPr>
            <w:tcW w:w="3560" w:type="dxa"/>
            <w:noWrap/>
            <w:vAlign w:val="center"/>
          </w:tcPr>
          <w:p w14:paraId="78BE63EF" w14:textId="77777777" w:rsidR="0089260A" w:rsidRPr="009845D2" w:rsidRDefault="0089260A" w:rsidP="001D793C">
            <w:pPr>
              <w:ind w:left="95"/>
              <w:jc w:val="left"/>
              <w:rPr>
                <w:b/>
                <w:sz w:val="20"/>
              </w:rPr>
            </w:pPr>
            <w:r w:rsidRPr="00B20734">
              <w:rPr>
                <w:b/>
                <w:sz w:val="20"/>
              </w:rPr>
              <w:t xml:space="preserve">Název </w:t>
            </w:r>
            <w:r w:rsidR="001D793C">
              <w:rPr>
                <w:b/>
                <w:sz w:val="20"/>
              </w:rPr>
              <w:t>V</w:t>
            </w:r>
            <w:r w:rsidRPr="00B20734">
              <w:rPr>
                <w:b/>
                <w:sz w:val="20"/>
              </w:rPr>
              <w:t>eřejné zakázky:</w:t>
            </w:r>
          </w:p>
        </w:tc>
        <w:tc>
          <w:tcPr>
            <w:tcW w:w="5252" w:type="dxa"/>
            <w:noWrap/>
            <w:vAlign w:val="center"/>
          </w:tcPr>
          <w:p w14:paraId="3B0CB79E" w14:textId="3AD87666" w:rsidR="0089260A" w:rsidRPr="008D6E18" w:rsidRDefault="00862F42" w:rsidP="008D6E18">
            <w:pPr>
              <w:ind w:left="79"/>
              <w:rPr>
                <w:sz w:val="20"/>
              </w:rPr>
            </w:pPr>
            <w:r w:rsidRPr="00862F42">
              <w:rPr>
                <w:sz w:val="20"/>
              </w:rPr>
              <w:t>Provádění servisu a kontrol hasicích přístrojů a požárních vodovodů</w:t>
            </w:r>
          </w:p>
        </w:tc>
      </w:tr>
      <w:tr w:rsidR="0089260A" w:rsidRPr="00EB0D41" w14:paraId="7B0BEF57" w14:textId="77777777" w:rsidTr="00ED2F0C">
        <w:trPr>
          <w:trHeight w:val="315"/>
        </w:trPr>
        <w:tc>
          <w:tcPr>
            <w:tcW w:w="3560" w:type="dxa"/>
            <w:noWrap/>
            <w:vAlign w:val="center"/>
          </w:tcPr>
          <w:p w14:paraId="2C872F51" w14:textId="77777777" w:rsidR="0089260A" w:rsidRPr="00B20734" w:rsidRDefault="0089260A" w:rsidP="001D793C">
            <w:pPr>
              <w:ind w:left="95"/>
              <w:jc w:val="left"/>
              <w:rPr>
                <w:b/>
                <w:sz w:val="20"/>
              </w:rPr>
            </w:pPr>
            <w:r w:rsidRPr="00B20734">
              <w:rPr>
                <w:b/>
                <w:sz w:val="20"/>
              </w:rPr>
              <w:t xml:space="preserve">Druh </w:t>
            </w:r>
            <w:r w:rsidR="001D793C">
              <w:rPr>
                <w:b/>
                <w:sz w:val="20"/>
              </w:rPr>
              <w:t>Z</w:t>
            </w:r>
            <w:r w:rsidRPr="00B20734">
              <w:rPr>
                <w:b/>
                <w:sz w:val="20"/>
              </w:rPr>
              <w:t>adávacího řízení:</w:t>
            </w:r>
          </w:p>
        </w:tc>
        <w:tc>
          <w:tcPr>
            <w:tcW w:w="5252" w:type="dxa"/>
            <w:noWrap/>
            <w:vAlign w:val="center"/>
          </w:tcPr>
          <w:p w14:paraId="592EFF7B" w14:textId="77777777" w:rsidR="0089260A" w:rsidRPr="008D6E18" w:rsidRDefault="0089260A" w:rsidP="00ED2F0C">
            <w:pPr>
              <w:ind w:left="79"/>
              <w:jc w:val="left"/>
              <w:rPr>
                <w:sz w:val="20"/>
              </w:rPr>
            </w:pPr>
            <w:r w:rsidRPr="008D6E18">
              <w:rPr>
                <w:sz w:val="20"/>
              </w:rPr>
              <w:t>Jednací řízení s uveřejněním podle zákona č. 134/2016 Sb., o zadávání veřejných zakázek, ve znění pozdějších předpisů</w:t>
            </w:r>
          </w:p>
        </w:tc>
      </w:tr>
      <w:tr w:rsidR="0089260A" w:rsidRPr="00084F7E" w14:paraId="1D125F6E" w14:textId="77777777" w:rsidTr="00ED2F0C">
        <w:trPr>
          <w:trHeight w:val="330"/>
        </w:trPr>
        <w:tc>
          <w:tcPr>
            <w:tcW w:w="3560" w:type="dxa"/>
            <w:noWrap/>
            <w:vAlign w:val="center"/>
          </w:tcPr>
          <w:p w14:paraId="13E9DEC2" w14:textId="77777777" w:rsidR="0089260A" w:rsidRPr="00B20734" w:rsidRDefault="0089260A" w:rsidP="00ED2F0C">
            <w:pPr>
              <w:ind w:left="95"/>
              <w:jc w:val="left"/>
              <w:rPr>
                <w:b/>
                <w:sz w:val="20"/>
              </w:rPr>
            </w:pPr>
            <w:r w:rsidRPr="00B20734">
              <w:rPr>
                <w:b/>
                <w:sz w:val="20"/>
              </w:rPr>
              <w:t>Zadavatel:</w:t>
            </w:r>
          </w:p>
        </w:tc>
        <w:tc>
          <w:tcPr>
            <w:tcW w:w="5252" w:type="dxa"/>
            <w:noWrap/>
            <w:vAlign w:val="center"/>
          </w:tcPr>
          <w:p w14:paraId="0E137F96" w14:textId="77777777" w:rsidR="0089260A" w:rsidRPr="00F9370C" w:rsidRDefault="0089260A" w:rsidP="00F9370C">
            <w:pPr>
              <w:ind w:left="79"/>
              <w:rPr>
                <w:sz w:val="20"/>
                <w:highlight w:val="yellow"/>
              </w:rPr>
            </w:pPr>
            <w:r w:rsidRPr="00F9370C">
              <w:rPr>
                <w:sz w:val="20"/>
              </w:rPr>
              <w:t>ČEZ Distribuce, a. s.</w:t>
            </w:r>
          </w:p>
        </w:tc>
      </w:tr>
      <w:tr w:rsidR="0089260A" w:rsidRPr="00084F7E" w14:paraId="0FBB0795" w14:textId="77777777" w:rsidTr="00ED2F0C">
        <w:trPr>
          <w:trHeight w:val="315"/>
        </w:trPr>
        <w:tc>
          <w:tcPr>
            <w:tcW w:w="3560" w:type="dxa"/>
            <w:noWrap/>
            <w:vAlign w:val="center"/>
          </w:tcPr>
          <w:p w14:paraId="64E3D2CE" w14:textId="77777777" w:rsidR="0089260A" w:rsidRPr="00B20734" w:rsidRDefault="0089260A" w:rsidP="00ED2F0C">
            <w:pPr>
              <w:ind w:left="95"/>
              <w:jc w:val="left"/>
              <w:rPr>
                <w:b/>
                <w:sz w:val="20"/>
              </w:rPr>
            </w:pPr>
            <w:r w:rsidRPr="00B20734">
              <w:rPr>
                <w:b/>
                <w:sz w:val="20"/>
              </w:rPr>
              <w:t>Sídlo:</w:t>
            </w:r>
          </w:p>
        </w:tc>
        <w:tc>
          <w:tcPr>
            <w:tcW w:w="5252" w:type="dxa"/>
            <w:noWrap/>
            <w:vAlign w:val="center"/>
          </w:tcPr>
          <w:p w14:paraId="131B0C7E" w14:textId="77777777" w:rsidR="0089260A" w:rsidRPr="00F9370C" w:rsidRDefault="0089260A" w:rsidP="00F9370C">
            <w:pPr>
              <w:ind w:left="79"/>
              <w:rPr>
                <w:i/>
                <w:sz w:val="20"/>
                <w:highlight w:val="yellow"/>
              </w:rPr>
            </w:pPr>
            <w:r w:rsidRPr="00F9370C">
              <w:rPr>
                <w:sz w:val="20"/>
              </w:rPr>
              <w:t>Děčín - Děčín IV-Podmokly, Teplická 874/8, PSČ 405 02</w:t>
            </w:r>
          </w:p>
        </w:tc>
      </w:tr>
      <w:tr w:rsidR="0089260A" w:rsidRPr="00084F7E" w14:paraId="5FE34E46" w14:textId="77777777" w:rsidTr="00ED2F0C">
        <w:trPr>
          <w:trHeight w:val="315"/>
        </w:trPr>
        <w:tc>
          <w:tcPr>
            <w:tcW w:w="3560" w:type="dxa"/>
            <w:noWrap/>
            <w:vAlign w:val="center"/>
          </w:tcPr>
          <w:p w14:paraId="151E8F63" w14:textId="77777777" w:rsidR="0089260A" w:rsidRPr="00B20734" w:rsidRDefault="0089260A" w:rsidP="00ED2F0C">
            <w:pPr>
              <w:ind w:left="95"/>
              <w:jc w:val="left"/>
              <w:rPr>
                <w:b/>
                <w:sz w:val="20"/>
              </w:rPr>
            </w:pPr>
            <w:r w:rsidRPr="00B20734">
              <w:rPr>
                <w:b/>
                <w:sz w:val="20"/>
              </w:rPr>
              <w:t>Zapsán:</w:t>
            </w:r>
          </w:p>
        </w:tc>
        <w:tc>
          <w:tcPr>
            <w:tcW w:w="5252" w:type="dxa"/>
            <w:noWrap/>
            <w:vAlign w:val="center"/>
          </w:tcPr>
          <w:p w14:paraId="506F7B8A" w14:textId="77777777" w:rsidR="0089260A" w:rsidRPr="00F9370C" w:rsidRDefault="0089260A" w:rsidP="00F9370C">
            <w:pPr>
              <w:ind w:left="79"/>
              <w:rPr>
                <w:i/>
                <w:sz w:val="20"/>
                <w:highlight w:val="yellow"/>
              </w:rPr>
            </w:pPr>
            <w:r w:rsidRPr="00F9370C">
              <w:rPr>
                <w:sz w:val="20"/>
              </w:rPr>
              <w:t>v obchodním rejstříku vedeném Krajským soudem v Ústí nad Labem pod sp. zn. B 2145</w:t>
            </w:r>
          </w:p>
        </w:tc>
      </w:tr>
      <w:tr w:rsidR="0089260A" w:rsidRPr="00EB0D41" w14:paraId="35804586" w14:textId="77777777" w:rsidTr="00ED2F0C">
        <w:trPr>
          <w:trHeight w:val="315"/>
        </w:trPr>
        <w:tc>
          <w:tcPr>
            <w:tcW w:w="3560" w:type="dxa"/>
            <w:noWrap/>
            <w:vAlign w:val="center"/>
          </w:tcPr>
          <w:p w14:paraId="2E3EB7E9" w14:textId="77777777" w:rsidR="0089260A" w:rsidRPr="00B20734" w:rsidRDefault="0089260A" w:rsidP="00ED2F0C">
            <w:pPr>
              <w:ind w:left="95"/>
              <w:jc w:val="left"/>
              <w:rPr>
                <w:b/>
                <w:sz w:val="20"/>
              </w:rPr>
            </w:pPr>
            <w:r w:rsidRPr="00B20734">
              <w:rPr>
                <w:b/>
                <w:sz w:val="20"/>
              </w:rPr>
              <w:t>IČ</w:t>
            </w:r>
            <w:r>
              <w:rPr>
                <w:b/>
                <w:sz w:val="20"/>
              </w:rPr>
              <w:t>O</w:t>
            </w:r>
            <w:r w:rsidRPr="00B20734">
              <w:rPr>
                <w:b/>
                <w:sz w:val="20"/>
              </w:rPr>
              <w:t>:</w:t>
            </w:r>
          </w:p>
        </w:tc>
        <w:tc>
          <w:tcPr>
            <w:tcW w:w="5252" w:type="dxa"/>
            <w:noWrap/>
            <w:vAlign w:val="center"/>
          </w:tcPr>
          <w:p w14:paraId="37222F60" w14:textId="77777777" w:rsidR="0089260A" w:rsidRPr="00F9370C" w:rsidRDefault="0089260A" w:rsidP="00F9370C">
            <w:pPr>
              <w:ind w:left="79"/>
              <w:rPr>
                <w:sz w:val="20"/>
                <w:highlight w:val="yellow"/>
              </w:rPr>
            </w:pPr>
            <w:r w:rsidRPr="00F9370C">
              <w:rPr>
                <w:sz w:val="20"/>
              </w:rPr>
              <w:t>24729035</w:t>
            </w:r>
          </w:p>
        </w:tc>
      </w:tr>
    </w:tbl>
    <w:p w14:paraId="14F802BE" w14:textId="77777777" w:rsidR="0089260A" w:rsidRPr="00317174" w:rsidRDefault="0089260A" w:rsidP="003840E8">
      <w:pPr>
        <w:pStyle w:val="Nadpis9"/>
        <w:spacing w:before="120"/>
        <w:ind w:left="0"/>
        <w:jc w:val="left"/>
        <w:rPr>
          <w:rFonts w:ascii="Arial" w:hAnsi="Arial" w:cs="Arial"/>
          <w:sz w:val="22"/>
          <w:szCs w:val="22"/>
          <w:u w:val="single"/>
        </w:rPr>
      </w:pPr>
      <w:r w:rsidRPr="00317174">
        <w:rPr>
          <w:rFonts w:ascii="Arial" w:hAnsi="Arial" w:cs="Arial"/>
          <w:sz w:val="22"/>
          <w:szCs w:val="22"/>
          <w:u w:val="single"/>
        </w:rPr>
        <w:t>Informace o Dodavateli</w:t>
      </w:r>
    </w:p>
    <w:tbl>
      <w:tblPr>
        <w:tblW w:w="8774" w:type="dxa"/>
        <w:tblInd w:w="2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0" w:type="dxa"/>
          <w:right w:w="0" w:type="dxa"/>
        </w:tblCellMar>
        <w:tblLook w:val="0000" w:firstRow="0" w:lastRow="0" w:firstColumn="0" w:lastColumn="0" w:noHBand="0" w:noVBand="0"/>
      </w:tblPr>
      <w:tblGrid>
        <w:gridCol w:w="3529"/>
        <w:gridCol w:w="5245"/>
      </w:tblGrid>
      <w:tr w:rsidR="0089260A" w14:paraId="631599EA" w14:textId="77777777" w:rsidTr="00ED2F0C">
        <w:trPr>
          <w:cantSplit/>
          <w:trHeight w:val="240"/>
        </w:trPr>
        <w:tc>
          <w:tcPr>
            <w:tcW w:w="3529" w:type="dxa"/>
            <w:vAlign w:val="center"/>
          </w:tcPr>
          <w:p w14:paraId="098DFD6E" w14:textId="77777777" w:rsidR="0089260A" w:rsidRPr="00B63AA8" w:rsidRDefault="0089260A" w:rsidP="00ED2F0C">
            <w:pPr>
              <w:ind w:left="95"/>
              <w:jc w:val="left"/>
              <w:rPr>
                <w:b/>
                <w:sz w:val="20"/>
              </w:rPr>
            </w:pPr>
            <w:r w:rsidRPr="00B63AA8">
              <w:rPr>
                <w:b/>
                <w:sz w:val="20"/>
              </w:rPr>
              <w:t>Dodavatel:</w:t>
            </w:r>
          </w:p>
        </w:tc>
        <w:tc>
          <w:tcPr>
            <w:tcW w:w="5245" w:type="dxa"/>
            <w:shd w:val="pct5" w:color="auto" w:fill="auto"/>
          </w:tcPr>
          <w:p w14:paraId="2740269A" w14:textId="77777777" w:rsidR="0089260A" w:rsidRDefault="0089260A" w:rsidP="00ED2F0C">
            <w:pPr>
              <w:pStyle w:val="NormlnSoD"/>
              <w:rPr>
                <w:b/>
                <w:bCs/>
                <w:sz w:val="22"/>
                <w:szCs w:val="22"/>
              </w:rPr>
            </w:pPr>
          </w:p>
        </w:tc>
      </w:tr>
      <w:tr w:rsidR="0089260A" w14:paraId="203C52E1" w14:textId="77777777" w:rsidTr="00ED2F0C">
        <w:trPr>
          <w:cantSplit/>
          <w:trHeight w:val="240"/>
        </w:trPr>
        <w:tc>
          <w:tcPr>
            <w:tcW w:w="3529" w:type="dxa"/>
            <w:vAlign w:val="center"/>
          </w:tcPr>
          <w:p w14:paraId="4EBE9A25" w14:textId="77777777" w:rsidR="0089260A" w:rsidRPr="00B63AA8" w:rsidRDefault="0089260A" w:rsidP="00ED2F0C">
            <w:pPr>
              <w:ind w:left="95"/>
              <w:jc w:val="left"/>
              <w:rPr>
                <w:b/>
                <w:sz w:val="20"/>
              </w:rPr>
            </w:pPr>
            <w:r w:rsidRPr="00B63AA8">
              <w:rPr>
                <w:b/>
                <w:sz w:val="20"/>
              </w:rPr>
              <w:t>Sídlo:</w:t>
            </w:r>
          </w:p>
        </w:tc>
        <w:tc>
          <w:tcPr>
            <w:tcW w:w="5245" w:type="dxa"/>
            <w:shd w:val="pct5" w:color="auto" w:fill="auto"/>
          </w:tcPr>
          <w:p w14:paraId="012C6C1D" w14:textId="77777777" w:rsidR="0089260A" w:rsidRDefault="0089260A" w:rsidP="00ED2F0C">
            <w:pPr>
              <w:pStyle w:val="NormlnSoD"/>
              <w:rPr>
                <w:b/>
                <w:bCs/>
                <w:sz w:val="22"/>
                <w:szCs w:val="22"/>
              </w:rPr>
            </w:pPr>
          </w:p>
        </w:tc>
      </w:tr>
      <w:tr w:rsidR="0089260A" w14:paraId="6E08A52B" w14:textId="77777777" w:rsidTr="00ED2F0C">
        <w:trPr>
          <w:cantSplit/>
          <w:trHeight w:val="240"/>
        </w:trPr>
        <w:tc>
          <w:tcPr>
            <w:tcW w:w="3529" w:type="dxa"/>
            <w:vAlign w:val="center"/>
          </w:tcPr>
          <w:p w14:paraId="45443A03" w14:textId="77777777" w:rsidR="0089260A" w:rsidRPr="00B63AA8" w:rsidRDefault="0089260A" w:rsidP="00ED2F0C">
            <w:pPr>
              <w:ind w:left="95"/>
              <w:jc w:val="left"/>
              <w:rPr>
                <w:b/>
                <w:sz w:val="20"/>
              </w:rPr>
            </w:pPr>
            <w:r w:rsidRPr="00B63AA8">
              <w:rPr>
                <w:b/>
                <w:sz w:val="20"/>
              </w:rPr>
              <w:t>Zapsán:</w:t>
            </w:r>
          </w:p>
        </w:tc>
        <w:tc>
          <w:tcPr>
            <w:tcW w:w="5245" w:type="dxa"/>
            <w:shd w:val="pct5" w:color="auto" w:fill="auto"/>
          </w:tcPr>
          <w:p w14:paraId="657253E0" w14:textId="77777777" w:rsidR="0089260A" w:rsidRDefault="0089260A" w:rsidP="00ED2F0C">
            <w:pPr>
              <w:pStyle w:val="NormlnSoD"/>
              <w:rPr>
                <w:b/>
                <w:bCs/>
                <w:sz w:val="22"/>
                <w:szCs w:val="22"/>
              </w:rPr>
            </w:pPr>
          </w:p>
        </w:tc>
      </w:tr>
      <w:tr w:rsidR="0089260A" w14:paraId="085631D9" w14:textId="77777777" w:rsidTr="00ED2F0C">
        <w:trPr>
          <w:cantSplit/>
          <w:trHeight w:val="240"/>
        </w:trPr>
        <w:tc>
          <w:tcPr>
            <w:tcW w:w="3529" w:type="dxa"/>
            <w:vAlign w:val="center"/>
          </w:tcPr>
          <w:p w14:paraId="5CB558EE" w14:textId="77777777" w:rsidR="0089260A" w:rsidRPr="00B63AA8" w:rsidRDefault="0089260A" w:rsidP="00ED2F0C">
            <w:pPr>
              <w:ind w:left="95"/>
              <w:jc w:val="left"/>
              <w:rPr>
                <w:b/>
                <w:sz w:val="20"/>
              </w:rPr>
            </w:pPr>
            <w:r w:rsidRPr="00B63AA8">
              <w:rPr>
                <w:b/>
                <w:sz w:val="20"/>
              </w:rPr>
              <w:t>IČ</w:t>
            </w:r>
            <w:r>
              <w:rPr>
                <w:b/>
                <w:sz w:val="20"/>
              </w:rPr>
              <w:t>O</w:t>
            </w:r>
            <w:r w:rsidRPr="00B63AA8">
              <w:rPr>
                <w:b/>
                <w:sz w:val="20"/>
              </w:rPr>
              <w:t>:</w:t>
            </w:r>
          </w:p>
        </w:tc>
        <w:tc>
          <w:tcPr>
            <w:tcW w:w="5245" w:type="dxa"/>
            <w:shd w:val="pct5" w:color="auto" w:fill="auto"/>
          </w:tcPr>
          <w:p w14:paraId="34219B79" w14:textId="77777777" w:rsidR="0089260A" w:rsidRDefault="0089260A" w:rsidP="00ED2F0C">
            <w:pPr>
              <w:pStyle w:val="NormlnSoD"/>
              <w:rPr>
                <w:b/>
                <w:bCs/>
                <w:sz w:val="22"/>
                <w:szCs w:val="22"/>
              </w:rPr>
            </w:pPr>
          </w:p>
        </w:tc>
      </w:tr>
      <w:tr w:rsidR="0089260A" w14:paraId="562BBE10" w14:textId="77777777" w:rsidTr="00ED2F0C">
        <w:trPr>
          <w:cantSplit/>
          <w:trHeight w:val="240"/>
        </w:trPr>
        <w:tc>
          <w:tcPr>
            <w:tcW w:w="3529" w:type="dxa"/>
            <w:vAlign w:val="center"/>
          </w:tcPr>
          <w:p w14:paraId="6DC310D8" w14:textId="77777777" w:rsidR="0089260A" w:rsidRPr="009845D2" w:rsidRDefault="0089260A" w:rsidP="00ED2F0C">
            <w:pPr>
              <w:ind w:left="95"/>
              <w:jc w:val="left"/>
              <w:rPr>
                <w:b/>
                <w:sz w:val="20"/>
              </w:rPr>
            </w:pPr>
            <w:r w:rsidRPr="00B63AA8">
              <w:rPr>
                <w:b/>
                <w:sz w:val="20"/>
              </w:rPr>
              <w:t>Kontaktní osoba</w:t>
            </w:r>
            <w:r w:rsidRPr="009845D2">
              <w:rPr>
                <w:b/>
                <w:sz w:val="20"/>
              </w:rPr>
              <w:t xml:space="preserve"> Dodavatele </w:t>
            </w:r>
            <w:r w:rsidRPr="00B63AA8">
              <w:rPr>
                <w:b/>
                <w:sz w:val="20"/>
              </w:rPr>
              <w:t>ve věci veřejné zakázky:</w:t>
            </w:r>
          </w:p>
        </w:tc>
        <w:tc>
          <w:tcPr>
            <w:tcW w:w="5245" w:type="dxa"/>
            <w:shd w:val="pct5" w:color="auto" w:fill="auto"/>
          </w:tcPr>
          <w:p w14:paraId="6F6A2574" w14:textId="77777777" w:rsidR="0089260A" w:rsidRPr="009845D2" w:rsidRDefault="0089260A" w:rsidP="00ED2F0C">
            <w:pPr>
              <w:pStyle w:val="NormlnSoD"/>
              <w:rPr>
                <w:b/>
                <w:sz w:val="22"/>
              </w:rPr>
            </w:pPr>
          </w:p>
        </w:tc>
      </w:tr>
      <w:tr w:rsidR="0089260A" w14:paraId="594A8C9F" w14:textId="77777777" w:rsidTr="00ED2F0C">
        <w:trPr>
          <w:cantSplit/>
          <w:trHeight w:val="240"/>
        </w:trPr>
        <w:tc>
          <w:tcPr>
            <w:tcW w:w="3529" w:type="dxa"/>
            <w:vAlign w:val="center"/>
          </w:tcPr>
          <w:p w14:paraId="67274D71" w14:textId="77777777" w:rsidR="0089260A" w:rsidRPr="00B63AA8" w:rsidRDefault="0089260A" w:rsidP="00ED2F0C">
            <w:pPr>
              <w:ind w:left="95"/>
              <w:jc w:val="left"/>
              <w:rPr>
                <w:b/>
                <w:sz w:val="20"/>
              </w:rPr>
            </w:pPr>
            <w:r w:rsidRPr="00B63AA8">
              <w:rPr>
                <w:b/>
                <w:sz w:val="20"/>
              </w:rPr>
              <w:t>Kontaktní adresa</w:t>
            </w:r>
          </w:p>
        </w:tc>
        <w:tc>
          <w:tcPr>
            <w:tcW w:w="5245" w:type="dxa"/>
            <w:shd w:val="pct5" w:color="auto" w:fill="auto"/>
          </w:tcPr>
          <w:p w14:paraId="69D2DBE3" w14:textId="77777777" w:rsidR="0089260A" w:rsidRDefault="0089260A" w:rsidP="00ED2F0C">
            <w:pPr>
              <w:pStyle w:val="NormlnSoD"/>
              <w:rPr>
                <w:b/>
                <w:bCs/>
                <w:sz w:val="22"/>
                <w:szCs w:val="22"/>
              </w:rPr>
            </w:pPr>
          </w:p>
        </w:tc>
      </w:tr>
      <w:tr w:rsidR="0089260A" w14:paraId="5BEB42E1" w14:textId="77777777" w:rsidTr="00ED2F0C">
        <w:trPr>
          <w:cantSplit/>
          <w:trHeight w:val="240"/>
        </w:trPr>
        <w:tc>
          <w:tcPr>
            <w:tcW w:w="3529" w:type="dxa"/>
            <w:vAlign w:val="center"/>
          </w:tcPr>
          <w:p w14:paraId="1C01A4F4" w14:textId="77777777" w:rsidR="0089260A" w:rsidRPr="00B63AA8" w:rsidRDefault="0089260A" w:rsidP="00ED2F0C">
            <w:pPr>
              <w:ind w:left="95"/>
              <w:jc w:val="left"/>
              <w:rPr>
                <w:b/>
                <w:sz w:val="20"/>
              </w:rPr>
            </w:pPr>
            <w:r w:rsidRPr="00B63AA8">
              <w:rPr>
                <w:b/>
                <w:sz w:val="20"/>
              </w:rPr>
              <w:t>Telefon:</w:t>
            </w:r>
          </w:p>
        </w:tc>
        <w:tc>
          <w:tcPr>
            <w:tcW w:w="5245" w:type="dxa"/>
            <w:shd w:val="pct5" w:color="auto" w:fill="auto"/>
          </w:tcPr>
          <w:p w14:paraId="0621DB6B" w14:textId="77777777" w:rsidR="0089260A" w:rsidRDefault="0089260A" w:rsidP="00ED2F0C">
            <w:pPr>
              <w:pStyle w:val="NormlnSoD"/>
              <w:rPr>
                <w:b/>
                <w:bCs/>
                <w:sz w:val="22"/>
                <w:szCs w:val="22"/>
              </w:rPr>
            </w:pPr>
          </w:p>
        </w:tc>
      </w:tr>
      <w:tr w:rsidR="0089260A" w14:paraId="464ED56D" w14:textId="77777777" w:rsidTr="00ED2F0C">
        <w:trPr>
          <w:cantSplit/>
          <w:trHeight w:val="240"/>
        </w:trPr>
        <w:tc>
          <w:tcPr>
            <w:tcW w:w="3529" w:type="dxa"/>
            <w:vAlign w:val="center"/>
          </w:tcPr>
          <w:p w14:paraId="6B71959E" w14:textId="77777777" w:rsidR="0089260A" w:rsidRPr="00145902" w:rsidRDefault="0089260A" w:rsidP="00ED2F0C">
            <w:pPr>
              <w:ind w:left="95"/>
              <w:jc w:val="left"/>
              <w:rPr>
                <w:b/>
                <w:sz w:val="20"/>
              </w:rPr>
            </w:pPr>
            <w:r w:rsidRPr="00145902">
              <w:rPr>
                <w:b/>
                <w:sz w:val="20"/>
              </w:rPr>
              <w:t>E-mail:</w:t>
            </w:r>
          </w:p>
        </w:tc>
        <w:tc>
          <w:tcPr>
            <w:tcW w:w="5245" w:type="dxa"/>
            <w:shd w:val="pct5" w:color="auto" w:fill="auto"/>
          </w:tcPr>
          <w:p w14:paraId="7F85AD1B" w14:textId="77777777" w:rsidR="0089260A" w:rsidRDefault="0089260A" w:rsidP="00ED2F0C">
            <w:pPr>
              <w:pStyle w:val="NormlnSoD"/>
              <w:rPr>
                <w:b/>
                <w:bCs/>
                <w:sz w:val="22"/>
                <w:szCs w:val="22"/>
              </w:rPr>
            </w:pPr>
          </w:p>
        </w:tc>
      </w:tr>
    </w:tbl>
    <w:p w14:paraId="595E90BC" w14:textId="77777777" w:rsidR="0089260A" w:rsidRPr="00AA73D9" w:rsidRDefault="0089260A" w:rsidP="003840E8">
      <w:pPr>
        <w:spacing w:after="120"/>
        <w:rPr>
          <w:sz w:val="22"/>
          <w:szCs w:val="22"/>
        </w:rPr>
      </w:pPr>
      <w:r>
        <w:rPr>
          <w:sz w:val="22"/>
          <w:szCs w:val="22"/>
        </w:rPr>
        <w:t>Po prostudování O</w:t>
      </w:r>
      <w:r w:rsidRPr="00AA73D9">
        <w:rPr>
          <w:sz w:val="22"/>
          <w:szCs w:val="22"/>
        </w:rPr>
        <w:t xml:space="preserve">známení </w:t>
      </w:r>
      <w:r>
        <w:rPr>
          <w:sz w:val="22"/>
          <w:szCs w:val="22"/>
        </w:rPr>
        <w:t xml:space="preserve">o zahájení </w:t>
      </w:r>
      <w:r w:rsidRPr="00AA73D9">
        <w:rPr>
          <w:sz w:val="22"/>
          <w:szCs w:val="22"/>
        </w:rPr>
        <w:t xml:space="preserve">zadávacího řízení a vaší </w:t>
      </w:r>
      <w:r>
        <w:rPr>
          <w:sz w:val="22"/>
          <w:szCs w:val="22"/>
        </w:rPr>
        <w:t>K</w:t>
      </w:r>
      <w:r w:rsidRPr="00AA73D9">
        <w:rPr>
          <w:sz w:val="22"/>
          <w:szCs w:val="22"/>
        </w:rPr>
        <w:t xml:space="preserve">valifikační dokumentace nyní my, náležitě oprávnění a níže podepsaní, předkládáme naši </w:t>
      </w:r>
      <w:r>
        <w:rPr>
          <w:sz w:val="22"/>
          <w:szCs w:val="22"/>
        </w:rPr>
        <w:t>Ž</w:t>
      </w:r>
      <w:r w:rsidRPr="00AA73D9">
        <w:rPr>
          <w:sz w:val="22"/>
          <w:szCs w:val="22"/>
        </w:rPr>
        <w:t>ádost o účast v </w:t>
      </w:r>
      <w:r>
        <w:rPr>
          <w:sz w:val="22"/>
          <w:szCs w:val="22"/>
        </w:rPr>
        <w:t>J</w:t>
      </w:r>
      <w:r w:rsidRPr="00AA73D9">
        <w:rPr>
          <w:sz w:val="22"/>
          <w:szCs w:val="22"/>
        </w:rPr>
        <w:t>ednacím řízení</w:t>
      </w:r>
      <w:r>
        <w:rPr>
          <w:sz w:val="22"/>
          <w:szCs w:val="22"/>
        </w:rPr>
        <w:t> </w:t>
      </w:r>
      <w:r w:rsidRPr="00AA73D9">
        <w:rPr>
          <w:sz w:val="22"/>
          <w:szCs w:val="22"/>
        </w:rPr>
        <w:t>s</w:t>
      </w:r>
      <w:r>
        <w:rPr>
          <w:sz w:val="22"/>
          <w:szCs w:val="22"/>
        </w:rPr>
        <w:t xml:space="preserve"> </w:t>
      </w:r>
      <w:r w:rsidRPr="00AA73D9">
        <w:rPr>
          <w:sz w:val="22"/>
          <w:szCs w:val="22"/>
        </w:rPr>
        <w:t xml:space="preserve">uveřejněním doloženou doklady podle </w:t>
      </w:r>
      <w:r>
        <w:rPr>
          <w:sz w:val="22"/>
          <w:szCs w:val="22"/>
        </w:rPr>
        <w:t>Kvalifikační dokumentace.</w:t>
      </w:r>
    </w:p>
    <w:p w14:paraId="1BE369D8" w14:textId="77777777" w:rsidR="0089260A" w:rsidRDefault="0089260A" w:rsidP="003840E8">
      <w:pPr>
        <w:spacing w:after="120"/>
        <w:rPr>
          <w:sz w:val="22"/>
          <w:szCs w:val="22"/>
        </w:rPr>
      </w:pPr>
      <w:r w:rsidRPr="008F4E4F">
        <w:rPr>
          <w:sz w:val="22"/>
          <w:szCs w:val="22"/>
        </w:rPr>
        <w:t xml:space="preserve">Prohlašujeme, že </w:t>
      </w:r>
      <w:r>
        <w:rPr>
          <w:sz w:val="22"/>
          <w:szCs w:val="22"/>
        </w:rPr>
        <w:t>všechny požadavky Kvalifikační dokumentace jsou nám jasné a srozumitelné.</w:t>
      </w:r>
    </w:p>
    <w:p w14:paraId="7E604C5F" w14:textId="77777777" w:rsidR="0089260A" w:rsidRDefault="0089260A" w:rsidP="003840E8">
      <w:pPr>
        <w:spacing w:after="120"/>
        <w:rPr>
          <w:sz w:val="22"/>
          <w:szCs w:val="22"/>
        </w:rPr>
      </w:pPr>
      <w:r w:rsidRPr="00816CF7">
        <w:rPr>
          <w:sz w:val="22"/>
          <w:szCs w:val="22"/>
        </w:rPr>
        <w:t xml:space="preserve">Dále prohlašujeme, že </w:t>
      </w:r>
      <w:r>
        <w:rPr>
          <w:sz w:val="22"/>
          <w:szCs w:val="22"/>
        </w:rPr>
        <w:t>všechny údaje uváděné v naší Žádosti o účast se zakládají na skutečnosti a jsou pravdivé.</w:t>
      </w:r>
    </w:p>
    <w:p w14:paraId="4F5ECE99" w14:textId="77777777" w:rsidR="0089260A" w:rsidRPr="00816CF7" w:rsidRDefault="0089260A" w:rsidP="003840E8">
      <w:pPr>
        <w:spacing w:after="120"/>
        <w:rPr>
          <w:sz w:val="22"/>
          <w:szCs w:val="22"/>
        </w:rPr>
      </w:pPr>
      <w:r w:rsidRPr="00816CF7">
        <w:rPr>
          <w:sz w:val="22"/>
          <w:szCs w:val="22"/>
        </w:rPr>
        <w:t>Dále prohlašujeme</w:t>
      </w:r>
      <w:r>
        <w:rPr>
          <w:sz w:val="22"/>
          <w:szCs w:val="22"/>
        </w:rPr>
        <w:t>,</w:t>
      </w:r>
      <w:r w:rsidRPr="00893DD6">
        <w:rPr>
          <w:sz w:val="22"/>
          <w:szCs w:val="22"/>
        </w:rPr>
        <w:t xml:space="preserve"> </w:t>
      </w:r>
      <w:r>
        <w:rPr>
          <w:sz w:val="22"/>
          <w:szCs w:val="22"/>
        </w:rPr>
        <w:t>že jsme ve své Žádosti o účast nezamlčeli žádné skutečnosti</w:t>
      </w:r>
      <w:r w:rsidRPr="00816CF7">
        <w:rPr>
          <w:sz w:val="22"/>
          <w:szCs w:val="22"/>
        </w:rPr>
        <w:t xml:space="preserve">, </w:t>
      </w:r>
      <w:r>
        <w:rPr>
          <w:sz w:val="22"/>
          <w:szCs w:val="22"/>
        </w:rPr>
        <w:t>které by mohly mít vliv na splnění kvalifikace a které by mohly ovlivnit posouzení kvalifikace v souladu s Kvalifikační dokumentací.</w:t>
      </w:r>
    </w:p>
    <w:p w14:paraId="0328A79E" w14:textId="77777777" w:rsidR="0089260A" w:rsidRDefault="0089260A" w:rsidP="003840E8">
      <w:pPr>
        <w:spacing w:after="120"/>
        <w:rPr>
          <w:sz w:val="22"/>
          <w:szCs w:val="22"/>
        </w:rPr>
      </w:pPr>
      <w:r w:rsidRPr="008F4E4F">
        <w:rPr>
          <w:sz w:val="22"/>
          <w:szCs w:val="22"/>
        </w:rPr>
        <w:t>Toto prohlášení činíme na základě své jasné, srozumitelné, svobodné a o</w:t>
      </w:r>
      <w:r>
        <w:rPr>
          <w:sz w:val="22"/>
          <w:szCs w:val="22"/>
        </w:rPr>
        <w:t>m</w:t>
      </w:r>
      <w:r w:rsidRPr="008F4E4F">
        <w:rPr>
          <w:sz w:val="22"/>
          <w:szCs w:val="22"/>
        </w:rPr>
        <w:t>ylu</w:t>
      </w:r>
      <w:r>
        <w:rPr>
          <w:sz w:val="22"/>
          <w:szCs w:val="22"/>
        </w:rPr>
        <w:t xml:space="preserve"> </w:t>
      </w:r>
      <w:r w:rsidRPr="008F4E4F">
        <w:rPr>
          <w:sz w:val="22"/>
          <w:szCs w:val="22"/>
        </w:rPr>
        <w:t>prosté vůle</w:t>
      </w:r>
      <w:r>
        <w:rPr>
          <w:sz w:val="22"/>
          <w:szCs w:val="22"/>
        </w:rPr>
        <w:t xml:space="preserve"> </w:t>
      </w:r>
      <w:r w:rsidRPr="008F4E4F">
        <w:rPr>
          <w:sz w:val="22"/>
          <w:szCs w:val="22"/>
        </w:rPr>
        <w:t>a jsme si vědomi všech následků plynoucích z uvedení nepravdivých údajů.</w:t>
      </w:r>
    </w:p>
    <w:p w14:paraId="49B2F851" w14:textId="77777777" w:rsidR="0089260A" w:rsidRDefault="0089260A" w:rsidP="003840E8">
      <w:pPr>
        <w:spacing w:before="120"/>
        <w:rPr>
          <w:sz w:val="22"/>
          <w:szCs w:val="22"/>
        </w:rPr>
      </w:pPr>
    </w:p>
    <w:p w14:paraId="71ED23CD" w14:textId="77777777" w:rsidR="0089260A" w:rsidRPr="00A82D66" w:rsidRDefault="0089260A" w:rsidP="003840E8">
      <w:pPr>
        <w:spacing w:before="120"/>
        <w:rPr>
          <w:sz w:val="22"/>
          <w:szCs w:val="22"/>
        </w:rPr>
      </w:pPr>
      <w:r w:rsidRPr="00A82D66">
        <w:rPr>
          <w:sz w:val="22"/>
          <w:szCs w:val="22"/>
        </w:rPr>
        <w:t>V ………………. dne ………</w:t>
      </w:r>
      <w:r>
        <w:rPr>
          <w:sz w:val="22"/>
          <w:szCs w:val="22"/>
        </w:rPr>
        <w:t>.</w:t>
      </w:r>
      <w:r>
        <w:rPr>
          <w:sz w:val="22"/>
          <w:szCs w:val="22"/>
        </w:rPr>
        <w:tab/>
        <w:t>…</w:t>
      </w:r>
      <w:r>
        <w:rPr>
          <w:sz w:val="22"/>
          <w:szCs w:val="22"/>
        </w:rPr>
        <w:tab/>
      </w:r>
      <w:r>
        <w:rPr>
          <w:sz w:val="22"/>
          <w:szCs w:val="22"/>
        </w:rPr>
        <w:tab/>
      </w:r>
      <w:r w:rsidRPr="00A82D66">
        <w:rPr>
          <w:sz w:val="22"/>
          <w:szCs w:val="22"/>
        </w:rPr>
        <w:t>…………………………………………………</w:t>
      </w:r>
    </w:p>
    <w:p w14:paraId="3183614A" w14:textId="77777777" w:rsidR="0089260A" w:rsidRDefault="0089260A" w:rsidP="003840E8">
      <w:pPr>
        <w:ind w:left="3545" w:firstLine="709"/>
        <w:rPr>
          <w:sz w:val="22"/>
          <w:szCs w:val="22"/>
        </w:rPr>
      </w:pPr>
      <w:r>
        <w:rPr>
          <w:sz w:val="22"/>
          <w:szCs w:val="22"/>
        </w:rPr>
        <w:t xml:space="preserve">   Jméno, příjmení a </w:t>
      </w:r>
      <w:r w:rsidRPr="00A82D66">
        <w:rPr>
          <w:sz w:val="22"/>
          <w:szCs w:val="22"/>
        </w:rPr>
        <w:t xml:space="preserve">podpis </w:t>
      </w:r>
      <w:r>
        <w:rPr>
          <w:sz w:val="22"/>
          <w:szCs w:val="22"/>
        </w:rPr>
        <w:t>Dodavatele</w:t>
      </w:r>
    </w:p>
    <w:p w14:paraId="18382A6E" w14:textId="77777777" w:rsidR="0089260A" w:rsidRDefault="00477EB9" w:rsidP="003840E8">
      <w:pPr>
        <w:rPr>
          <w:sz w:val="22"/>
          <w:szCs w:val="22"/>
        </w:rPr>
      </w:pPr>
      <w:r>
        <w:rPr>
          <w:sz w:val="22"/>
          <w:szCs w:val="22"/>
        </w:rPr>
        <w:br w:type="page"/>
      </w:r>
    </w:p>
    <w:p w14:paraId="3DC06992" w14:textId="77777777" w:rsidR="0089260A" w:rsidRPr="00C46826" w:rsidRDefault="0089260A" w:rsidP="00F9370C">
      <w:pPr>
        <w:spacing w:before="240"/>
        <w:jc w:val="center"/>
        <w:rPr>
          <w:b/>
          <w:bCs/>
          <w:szCs w:val="24"/>
          <w:u w:val="single"/>
        </w:rPr>
      </w:pPr>
      <w:r w:rsidRPr="00C46826">
        <w:rPr>
          <w:b/>
          <w:bCs/>
          <w:szCs w:val="24"/>
          <w:u w:val="single"/>
        </w:rPr>
        <w:lastRenderedPageBreak/>
        <w:t>Identifikační list Dodavatel</w:t>
      </w:r>
      <w:r>
        <w:rPr>
          <w:b/>
          <w:bCs/>
          <w:szCs w:val="24"/>
          <w:u w:val="single"/>
        </w:rPr>
        <w:t>ů pro podání společné Žádosti o účast</w:t>
      </w:r>
    </w:p>
    <w:p w14:paraId="199ED4F1" w14:textId="77777777" w:rsidR="0089260A" w:rsidRPr="00EB0D41" w:rsidRDefault="0089260A" w:rsidP="003840E8">
      <w:pPr>
        <w:pStyle w:val="Nadpis9"/>
        <w:spacing w:before="120"/>
        <w:ind w:left="0"/>
        <w:jc w:val="left"/>
        <w:rPr>
          <w:rFonts w:ascii="Arial" w:hAnsi="Arial" w:cs="Arial"/>
          <w:sz w:val="22"/>
          <w:szCs w:val="22"/>
        </w:rPr>
      </w:pPr>
      <w:r w:rsidRPr="00EB0D41">
        <w:rPr>
          <w:rFonts w:ascii="Arial" w:hAnsi="Arial" w:cs="Arial"/>
          <w:sz w:val="22"/>
          <w:szCs w:val="22"/>
          <w:u w:val="single"/>
        </w:rPr>
        <w:t xml:space="preserve">Informace o </w:t>
      </w:r>
      <w:r w:rsidR="001D793C">
        <w:rPr>
          <w:rFonts w:ascii="Arial" w:hAnsi="Arial" w:cs="Arial"/>
          <w:sz w:val="22"/>
          <w:szCs w:val="22"/>
          <w:u w:val="single"/>
        </w:rPr>
        <w:t>Z</w:t>
      </w:r>
      <w:r w:rsidRPr="00EB0D41">
        <w:rPr>
          <w:rFonts w:ascii="Arial" w:hAnsi="Arial" w:cs="Arial"/>
          <w:sz w:val="22"/>
          <w:szCs w:val="22"/>
          <w:u w:val="single"/>
        </w:rPr>
        <w:t>adávacím řízení</w:t>
      </w:r>
      <w:r w:rsidRPr="00EB0D41">
        <w:rPr>
          <w:rFonts w:ascii="Arial" w:hAnsi="Arial" w:cs="Arial"/>
          <w:sz w:val="22"/>
          <w:szCs w:val="22"/>
        </w:rPr>
        <w:t>:</w:t>
      </w:r>
    </w:p>
    <w:tbl>
      <w:tblPr>
        <w:tblW w:w="8812" w:type="dxa"/>
        <w:tblInd w:w="4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A0" w:firstRow="1" w:lastRow="0" w:firstColumn="1" w:lastColumn="0" w:noHBand="0" w:noVBand="0"/>
      </w:tblPr>
      <w:tblGrid>
        <w:gridCol w:w="3560"/>
        <w:gridCol w:w="5252"/>
      </w:tblGrid>
      <w:tr w:rsidR="0089260A" w:rsidRPr="00EB0D41" w14:paraId="261CA578" w14:textId="77777777" w:rsidTr="00F9370C">
        <w:trPr>
          <w:trHeight w:val="315"/>
        </w:trPr>
        <w:tc>
          <w:tcPr>
            <w:tcW w:w="3560" w:type="dxa"/>
            <w:noWrap/>
            <w:vAlign w:val="center"/>
          </w:tcPr>
          <w:p w14:paraId="7D5BDF4A" w14:textId="77777777" w:rsidR="0089260A" w:rsidRPr="00B20734" w:rsidRDefault="0089260A" w:rsidP="001D793C">
            <w:pPr>
              <w:ind w:left="95"/>
              <w:jc w:val="left"/>
              <w:rPr>
                <w:b/>
                <w:sz w:val="20"/>
              </w:rPr>
            </w:pPr>
            <w:r w:rsidRPr="00B20734">
              <w:rPr>
                <w:b/>
                <w:sz w:val="20"/>
              </w:rPr>
              <w:t xml:space="preserve">Název </w:t>
            </w:r>
            <w:r w:rsidR="001D793C">
              <w:rPr>
                <w:b/>
                <w:sz w:val="20"/>
              </w:rPr>
              <w:t>V</w:t>
            </w:r>
            <w:r w:rsidRPr="00B20734">
              <w:rPr>
                <w:b/>
                <w:sz w:val="20"/>
              </w:rPr>
              <w:t>eřejné zakázky:</w:t>
            </w:r>
          </w:p>
        </w:tc>
        <w:tc>
          <w:tcPr>
            <w:tcW w:w="5252" w:type="dxa"/>
            <w:vAlign w:val="center"/>
          </w:tcPr>
          <w:p w14:paraId="48920D7F" w14:textId="61E731C2" w:rsidR="0089260A" w:rsidRPr="00F9370C" w:rsidRDefault="00862F42" w:rsidP="00F9370C">
            <w:pPr>
              <w:ind w:left="79"/>
              <w:rPr>
                <w:sz w:val="20"/>
              </w:rPr>
            </w:pPr>
            <w:r w:rsidRPr="00862F42">
              <w:rPr>
                <w:sz w:val="20"/>
              </w:rPr>
              <w:t>Provádění servisu a kontrol hasicích přístrojů a požárních vodovodů</w:t>
            </w:r>
          </w:p>
        </w:tc>
      </w:tr>
      <w:tr w:rsidR="0089260A" w:rsidRPr="00EB0D41" w14:paraId="2F996EDF" w14:textId="77777777" w:rsidTr="00F9370C">
        <w:trPr>
          <w:trHeight w:val="315"/>
        </w:trPr>
        <w:tc>
          <w:tcPr>
            <w:tcW w:w="3560" w:type="dxa"/>
            <w:noWrap/>
            <w:vAlign w:val="center"/>
          </w:tcPr>
          <w:p w14:paraId="3404A863" w14:textId="77777777" w:rsidR="0089260A" w:rsidRPr="009845D2" w:rsidRDefault="0089260A" w:rsidP="001D793C">
            <w:pPr>
              <w:ind w:left="95"/>
              <w:jc w:val="left"/>
              <w:rPr>
                <w:b/>
                <w:sz w:val="20"/>
              </w:rPr>
            </w:pPr>
            <w:r w:rsidRPr="00B20734">
              <w:rPr>
                <w:b/>
                <w:sz w:val="20"/>
              </w:rPr>
              <w:t xml:space="preserve">Druh </w:t>
            </w:r>
            <w:r w:rsidR="001D793C">
              <w:rPr>
                <w:b/>
                <w:sz w:val="20"/>
              </w:rPr>
              <w:t>Z</w:t>
            </w:r>
            <w:r w:rsidRPr="00B20734">
              <w:rPr>
                <w:b/>
                <w:sz w:val="20"/>
              </w:rPr>
              <w:t>adávacího řízení:</w:t>
            </w:r>
          </w:p>
        </w:tc>
        <w:tc>
          <w:tcPr>
            <w:tcW w:w="5252" w:type="dxa"/>
            <w:vAlign w:val="center"/>
          </w:tcPr>
          <w:p w14:paraId="31BCB5DB" w14:textId="77777777" w:rsidR="0089260A" w:rsidRPr="00F9370C" w:rsidRDefault="0089260A" w:rsidP="00F9370C">
            <w:pPr>
              <w:ind w:left="79"/>
              <w:rPr>
                <w:sz w:val="20"/>
              </w:rPr>
            </w:pPr>
            <w:r w:rsidRPr="00F9370C">
              <w:rPr>
                <w:sz w:val="20"/>
              </w:rPr>
              <w:t>Jednací řízení s uveřejněním podle zákona č. 134/2016 Sb., o zadávání veřejných zakázek, ve znění pozdějších předpisů</w:t>
            </w:r>
          </w:p>
        </w:tc>
      </w:tr>
      <w:tr w:rsidR="0089260A" w:rsidRPr="00084F7E" w14:paraId="2DC46049" w14:textId="77777777" w:rsidTr="00F9370C">
        <w:trPr>
          <w:trHeight w:val="330"/>
        </w:trPr>
        <w:tc>
          <w:tcPr>
            <w:tcW w:w="3560" w:type="dxa"/>
            <w:noWrap/>
            <w:vAlign w:val="center"/>
          </w:tcPr>
          <w:p w14:paraId="2C3F3276" w14:textId="77777777" w:rsidR="0089260A" w:rsidRPr="00B20734" w:rsidRDefault="0089260A" w:rsidP="00ED2F0C">
            <w:pPr>
              <w:ind w:left="95"/>
              <w:jc w:val="left"/>
              <w:rPr>
                <w:b/>
                <w:sz w:val="20"/>
              </w:rPr>
            </w:pPr>
            <w:r w:rsidRPr="00B20734">
              <w:rPr>
                <w:b/>
                <w:sz w:val="20"/>
              </w:rPr>
              <w:t>Zadavatel:</w:t>
            </w:r>
          </w:p>
        </w:tc>
        <w:tc>
          <w:tcPr>
            <w:tcW w:w="5252" w:type="dxa"/>
            <w:vAlign w:val="center"/>
          </w:tcPr>
          <w:p w14:paraId="0F7F9D5B" w14:textId="77777777" w:rsidR="0089260A" w:rsidRPr="00F9370C" w:rsidRDefault="0089260A" w:rsidP="00F9370C">
            <w:pPr>
              <w:ind w:left="79"/>
              <w:rPr>
                <w:sz w:val="20"/>
                <w:highlight w:val="yellow"/>
              </w:rPr>
            </w:pPr>
            <w:r w:rsidRPr="00F9370C">
              <w:rPr>
                <w:sz w:val="20"/>
              </w:rPr>
              <w:t>ČEZ Distribuce, a. s.</w:t>
            </w:r>
          </w:p>
        </w:tc>
      </w:tr>
      <w:tr w:rsidR="0089260A" w:rsidRPr="00084F7E" w14:paraId="708C434D" w14:textId="77777777" w:rsidTr="00F9370C">
        <w:trPr>
          <w:trHeight w:val="315"/>
        </w:trPr>
        <w:tc>
          <w:tcPr>
            <w:tcW w:w="3560" w:type="dxa"/>
            <w:noWrap/>
            <w:vAlign w:val="center"/>
          </w:tcPr>
          <w:p w14:paraId="61AE9B25" w14:textId="77777777" w:rsidR="0089260A" w:rsidRPr="00B20734" w:rsidRDefault="0089260A" w:rsidP="00ED2F0C">
            <w:pPr>
              <w:ind w:left="95"/>
              <w:jc w:val="left"/>
              <w:rPr>
                <w:b/>
                <w:sz w:val="20"/>
              </w:rPr>
            </w:pPr>
            <w:r w:rsidRPr="00B20734">
              <w:rPr>
                <w:b/>
                <w:sz w:val="20"/>
              </w:rPr>
              <w:t>Sídlo:</w:t>
            </w:r>
          </w:p>
        </w:tc>
        <w:tc>
          <w:tcPr>
            <w:tcW w:w="5252" w:type="dxa"/>
            <w:vAlign w:val="center"/>
          </w:tcPr>
          <w:p w14:paraId="0282D75A" w14:textId="77777777" w:rsidR="0089260A" w:rsidRPr="00F9370C" w:rsidRDefault="0089260A" w:rsidP="00F9370C">
            <w:pPr>
              <w:ind w:left="79"/>
              <w:rPr>
                <w:sz w:val="20"/>
                <w:highlight w:val="yellow"/>
              </w:rPr>
            </w:pPr>
            <w:r w:rsidRPr="00F9370C">
              <w:rPr>
                <w:sz w:val="20"/>
              </w:rPr>
              <w:t>Děčín - Děčín IV-Podmokly, Teplická 874/8, PSČ 405 02</w:t>
            </w:r>
          </w:p>
        </w:tc>
      </w:tr>
      <w:tr w:rsidR="0089260A" w:rsidRPr="00084F7E" w14:paraId="520EA677" w14:textId="77777777" w:rsidTr="00F9370C">
        <w:trPr>
          <w:trHeight w:val="315"/>
        </w:trPr>
        <w:tc>
          <w:tcPr>
            <w:tcW w:w="3560" w:type="dxa"/>
            <w:noWrap/>
            <w:vAlign w:val="center"/>
          </w:tcPr>
          <w:p w14:paraId="4FFED63D" w14:textId="77777777" w:rsidR="0089260A" w:rsidRPr="00B20734" w:rsidRDefault="0089260A" w:rsidP="00ED2F0C">
            <w:pPr>
              <w:ind w:left="95"/>
              <w:jc w:val="left"/>
              <w:rPr>
                <w:b/>
                <w:sz w:val="20"/>
              </w:rPr>
            </w:pPr>
            <w:r w:rsidRPr="00B20734">
              <w:rPr>
                <w:b/>
                <w:sz w:val="20"/>
              </w:rPr>
              <w:t>Zapsán:</w:t>
            </w:r>
          </w:p>
        </w:tc>
        <w:tc>
          <w:tcPr>
            <w:tcW w:w="5252" w:type="dxa"/>
            <w:vAlign w:val="center"/>
          </w:tcPr>
          <w:p w14:paraId="7E6DB6E7" w14:textId="77777777" w:rsidR="0089260A" w:rsidRPr="00F9370C" w:rsidRDefault="0089260A" w:rsidP="00F9370C">
            <w:pPr>
              <w:ind w:left="79"/>
              <w:rPr>
                <w:sz w:val="20"/>
                <w:highlight w:val="yellow"/>
              </w:rPr>
            </w:pPr>
            <w:r w:rsidRPr="00F9370C">
              <w:rPr>
                <w:sz w:val="20"/>
              </w:rPr>
              <w:t>v obchodním rejstříku vedeném Krajským soudem v Ústí nad Labem pod sp. zn. B 2145</w:t>
            </w:r>
          </w:p>
        </w:tc>
      </w:tr>
      <w:tr w:rsidR="0089260A" w:rsidRPr="00EB0D41" w14:paraId="18626964" w14:textId="77777777" w:rsidTr="00F9370C">
        <w:trPr>
          <w:trHeight w:val="315"/>
        </w:trPr>
        <w:tc>
          <w:tcPr>
            <w:tcW w:w="3560" w:type="dxa"/>
            <w:noWrap/>
            <w:vAlign w:val="center"/>
          </w:tcPr>
          <w:p w14:paraId="17150876" w14:textId="77777777" w:rsidR="0089260A" w:rsidRPr="00B20734" w:rsidRDefault="0089260A" w:rsidP="00ED2F0C">
            <w:pPr>
              <w:ind w:left="95"/>
              <w:jc w:val="left"/>
              <w:rPr>
                <w:b/>
                <w:sz w:val="20"/>
              </w:rPr>
            </w:pPr>
            <w:r w:rsidRPr="00B20734">
              <w:rPr>
                <w:b/>
                <w:sz w:val="20"/>
              </w:rPr>
              <w:t>IČ</w:t>
            </w:r>
            <w:r>
              <w:rPr>
                <w:b/>
                <w:sz w:val="20"/>
              </w:rPr>
              <w:t>O</w:t>
            </w:r>
            <w:r w:rsidRPr="00B20734">
              <w:rPr>
                <w:b/>
                <w:sz w:val="20"/>
              </w:rPr>
              <w:t>:</w:t>
            </w:r>
          </w:p>
        </w:tc>
        <w:tc>
          <w:tcPr>
            <w:tcW w:w="5252" w:type="dxa"/>
            <w:vAlign w:val="center"/>
          </w:tcPr>
          <w:p w14:paraId="1CF2598E" w14:textId="77777777" w:rsidR="0089260A" w:rsidRPr="00F9370C" w:rsidRDefault="0089260A" w:rsidP="00F9370C">
            <w:pPr>
              <w:ind w:left="79"/>
              <w:rPr>
                <w:sz w:val="20"/>
                <w:highlight w:val="yellow"/>
              </w:rPr>
            </w:pPr>
            <w:r w:rsidRPr="00F9370C">
              <w:rPr>
                <w:sz w:val="20"/>
              </w:rPr>
              <w:t>24729035</w:t>
            </w:r>
          </w:p>
        </w:tc>
      </w:tr>
    </w:tbl>
    <w:p w14:paraId="1271DBC6" w14:textId="77777777" w:rsidR="0089260A" w:rsidRPr="00317174" w:rsidRDefault="0089260A" w:rsidP="003840E8">
      <w:pPr>
        <w:pStyle w:val="Nadpis9"/>
        <w:spacing w:before="120"/>
        <w:ind w:left="0"/>
        <w:jc w:val="left"/>
        <w:rPr>
          <w:rFonts w:ascii="Arial" w:hAnsi="Arial" w:cs="Arial"/>
          <w:sz w:val="22"/>
          <w:szCs w:val="22"/>
          <w:u w:val="single"/>
        </w:rPr>
      </w:pPr>
      <w:r w:rsidRPr="00317174">
        <w:rPr>
          <w:rFonts w:ascii="Arial" w:hAnsi="Arial" w:cs="Arial"/>
          <w:sz w:val="22"/>
          <w:szCs w:val="22"/>
          <w:u w:val="single"/>
        </w:rPr>
        <w:t>Informace o Dodavateli</w:t>
      </w:r>
      <w:r>
        <w:rPr>
          <w:rFonts w:ascii="Arial" w:hAnsi="Arial" w:cs="Arial"/>
          <w:sz w:val="22"/>
          <w:szCs w:val="22"/>
          <w:u w:val="single"/>
        </w:rPr>
        <w:t>*</w:t>
      </w:r>
    </w:p>
    <w:tbl>
      <w:tblPr>
        <w:tblW w:w="8774" w:type="dxa"/>
        <w:tblInd w:w="2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0" w:type="dxa"/>
          <w:right w:w="0" w:type="dxa"/>
        </w:tblCellMar>
        <w:tblLook w:val="0000" w:firstRow="0" w:lastRow="0" w:firstColumn="0" w:lastColumn="0" w:noHBand="0" w:noVBand="0"/>
      </w:tblPr>
      <w:tblGrid>
        <w:gridCol w:w="3529"/>
        <w:gridCol w:w="5245"/>
      </w:tblGrid>
      <w:tr w:rsidR="0089260A" w14:paraId="612A767B" w14:textId="77777777" w:rsidTr="00ED2F0C">
        <w:trPr>
          <w:cantSplit/>
          <w:trHeight w:val="240"/>
        </w:trPr>
        <w:tc>
          <w:tcPr>
            <w:tcW w:w="3529" w:type="dxa"/>
            <w:vAlign w:val="center"/>
          </w:tcPr>
          <w:p w14:paraId="3509087B" w14:textId="77777777" w:rsidR="0089260A" w:rsidRPr="001E4F2F" w:rsidRDefault="0089260A" w:rsidP="00ED2F0C">
            <w:pPr>
              <w:ind w:left="95"/>
              <w:jc w:val="left"/>
              <w:rPr>
                <w:b/>
                <w:sz w:val="20"/>
              </w:rPr>
            </w:pPr>
            <w:r w:rsidRPr="001E4F2F">
              <w:rPr>
                <w:b/>
                <w:sz w:val="20"/>
              </w:rPr>
              <w:t>Dodavatel:</w:t>
            </w:r>
          </w:p>
        </w:tc>
        <w:tc>
          <w:tcPr>
            <w:tcW w:w="5245" w:type="dxa"/>
            <w:shd w:val="pct5" w:color="auto" w:fill="auto"/>
          </w:tcPr>
          <w:p w14:paraId="36973073" w14:textId="77777777" w:rsidR="0089260A" w:rsidRDefault="0089260A" w:rsidP="00ED2F0C">
            <w:pPr>
              <w:pStyle w:val="NormlnSoD"/>
              <w:rPr>
                <w:b/>
                <w:bCs/>
                <w:sz w:val="22"/>
                <w:szCs w:val="22"/>
              </w:rPr>
            </w:pPr>
          </w:p>
        </w:tc>
      </w:tr>
      <w:tr w:rsidR="0089260A" w14:paraId="6367FEBA" w14:textId="77777777" w:rsidTr="00ED2F0C">
        <w:trPr>
          <w:cantSplit/>
          <w:trHeight w:val="240"/>
        </w:trPr>
        <w:tc>
          <w:tcPr>
            <w:tcW w:w="3529" w:type="dxa"/>
            <w:vAlign w:val="center"/>
          </w:tcPr>
          <w:p w14:paraId="35102A32" w14:textId="77777777" w:rsidR="0089260A" w:rsidRPr="001E4F2F" w:rsidRDefault="0089260A" w:rsidP="00ED2F0C">
            <w:pPr>
              <w:ind w:left="95"/>
              <w:jc w:val="left"/>
              <w:rPr>
                <w:b/>
                <w:sz w:val="20"/>
              </w:rPr>
            </w:pPr>
            <w:r w:rsidRPr="001E4F2F">
              <w:rPr>
                <w:b/>
                <w:sz w:val="20"/>
              </w:rPr>
              <w:t>Sídlo:</w:t>
            </w:r>
          </w:p>
        </w:tc>
        <w:tc>
          <w:tcPr>
            <w:tcW w:w="5245" w:type="dxa"/>
            <w:shd w:val="pct5" w:color="auto" w:fill="auto"/>
          </w:tcPr>
          <w:p w14:paraId="482F8E04" w14:textId="77777777" w:rsidR="0089260A" w:rsidRDefault="0089260A" w:rsidP="00ED2F0C">
            <w:pPr>
              <w:pStyle w:val="NormlnSoD"/>
              <w:rPr>
                <w:b/>
                <w:bCs/>
                <w:sz w:val="22"/>
                <w:szCs w:val="22"/>
              </w:rPr>
            </w:pPr>
          </w:p>
        </w:tc>
      </w:tr>
      <w:tr w:rsidR="0089260A" w14:paraId="6A40D579" w14:textId="77777777" w:rsidTr="00ED2F0C">
        <w:trPr>
          <w:cantSplit/>
          <w:trHeight w:val="240"/>
        </w:trPr>
        <w:tc>
          <w:tcPr>
            <w:tcW w:w="3529" w:type="dxa"/>
            <w:vAlign w:val="center"/>
          </w:tcPr>
          <w:p w14:paraId="27A40628" w14:textId="77777777" w:rsidR="0089260A" w:rsidRPr="001E4F2F" w:rsidRDefault="0089260A" w:rsidP="00ED2F0C">
            <w:pPr>
              <w:ind w:left="95"/>
              <w:jc w:val="left"/>
              <w:rPr>
                <w:b/>
                <w:sz w:val="20"/>
              </w:rPr>
            </w:pPr>
            <w:r w:rsidRPr="001E4F2F">
              <w:rPr>
                <w:b/>
                <w:sz w:val="20"/>
              </w:rPr>
              <w:t>Zapsán:</w:t>
            </w:r>
          </w:p>
        </w:tc>
        <w:tc>
          <w:tcPr>
            <w:tcW w:w="5245" w:type="dxa"/>
            <w:shd w:val="pct5" w:color="auto" w:fill="auto"/>
          </w:tcPr>
          <w:p w14:paraId="5A8CE52D" w14:textId="77777777" w:rsidR="0089260A" w:rsidRDefault="0089260A" w:rsidP="00ED2F0C">
            <w:pPr>
              <w:pStyle w:val="NormlnSoD"/>
              <w:rPr>
                <w:b/>
                <w:bCs/>
                <w:sz w:val="22"/>
                <w:szCs w:val="22"/>
              </w:rPr>
            </w:pPr>
          </w:p>
        </w:tc>
      </w:tr>
      <w:tr w:rsidR="0089260A" w14:paraId="36120ACB" w14:textId="77777777" w:rsidTr="00ED2F0C">
        <w:trPr>
          <w:cantSplit/>
          <w:trHeight w:val="240"/>
        </w:trPr>
        <w:tc>
          <w:tcPr>
            <w:tcW w:w="3529" w:type="dxa"/>
            <w:vAlign w:val="center"/>
          </w:tcPr>
          <w:p w14:paraId="544A72E6" w14:textId="77777777" w:rsidR="0089260A" w:rsidRPr="001E4F2F" w:rsidRDefault="0089260A" w:rsidP="00ED2F0C">
            <w:pPr>
              <w:ind w:left="95"/>
              <w:jc w:val="left"/>
              <w:rPr>
                <w:b/>
                <w:sz w:val="20"/>
              </w:rPr>
            </w:pPr>
            <w:r w:rsidRPr="001E4F2F">
              <w:rPr>
                <w:b/>
                <w:sz w:val="20"/>
              </w:rPr>
              <w:t>IČ</w:t>
            </w:r>
            <w:r>
              <w:rPr>
                <w:b/>
                <w:sz w:val="20"/>
              </w:rPr>
              <w:t>O</w:t>
            </w:r>
            <w:r w:rsidRPr="001E4F2F">
              <w:rPr>
                <w:b/>
                <w:sz w:val="20"/>
              </w:rPr>
              <w:t>:</w:t>
            </w:r>
          </w:p>
        </w:tc>
        <w:tc>
          <w:tcPr>
            <w:tcW w:w="5245" w:type="dxa"/>
            <w:shd w:val="pct5" w:color="auto" w:fill="auto"/>
          </w:tcPr>
          <w:p w14:paraId="4726C9A1" w14:textId="77777777" w:rsidR="0089260A" w:rsidRDefault="0089260A" w:rsidP="00ED2F0C">
            <w:pPr>
              <w:pStyle w:val="NormlnSoD"/>
              <w:rPr>
                <w:b/>
                <w:bCs/>
                <w:sz w:val="22"/>
                <w:szCs w:val="22"/>
              </w:rPr>
            </w:pPr>
          </w:p>
        </w:tc>
      </w:tr>
    </w:tbl>
    <w:p w14:paraId="6D34D766" w14:textId="77777777" w:rsidR="0089260A" w:rsidRPr="00B20734" w:rsidRDefault="0089260A" w:rsidP="003840E8">
      <w:pPr>
        <w:pStyle w:val="Nadpis9"/>
        <w:spacing w:before="120"/>
        <w:ind w:left="0"/>
        <w:jc w:val="left"/>
        <w:rPr>
          <w:rFonts w:ascii="Arial" w:hAnsi="Arial" w:cs="Arial"/>
          <w:sz w:val="22"/>
          <w:szCs w:val="22"/>
          <w:u w:val="single"/>
        </w:rPr>
      </w:pPr>
      <w:r w:rsidRPr="00317174">
        <w:rPr>
          <w:rFonts w:ascii="Arial" w:hAnsi="Arial" w:cs="Arial"/>
          <w:sz w:val="22"/>
          <w:szCs w:val="22"/>
          <w:u w:val="single"/>
        </w:rPr>
        <w:t>Informace o Dodavateli</w:t>
      </w:r>
      <w:r>
        <w:rPr>
          <w:rFonts w:ascii="Arial" w:hAnsi="Arial" w:cs="Arial"/>
          <w:sz w:val="22"/>
          <w:szCs w:val="22"/>
          <w:u w:val="single"/>
        </w:rPr>
        <w:t>*</w:t>
      </w:r>
    </w:p>
    <w:tbl>
      <w:tblPr>
        <w:tblW w:w="8774" w:type="dxa"/>
        <w:tblInd w:w="2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0" w:type="dxa"/>
          <w:right w:w="0" w:type="dxa"/>
        </w:tblCellMar>
        <w:tblLook w:val="0000" w:firstRow="0" w:lastRow="0" w:firstColumn="0" w:lastColumn="0" w:noHBand="0" w:noVBand="0"/>
      </w:tblPr>
      <w:tblGrid>
        <w:gridCol w:w="3529"/>
        <w:gridCol w:w="5245"/>
      </w:tblGrid>
      <w:tr w:rsidR="0089260A" w14:paraId="6D670579" w14:textId="77777777" w:rsidTr="00ED2F0C">
        <w:trPr>
          <w:cantSplit/>
          <w:trHeight w:val="240"/>
        </w:trPr>
        <w:tc>
          <w:tcPr>
            <w:tcW w:w="3529" w:type="dxa"/>
            <w:vAlign w:val="center"/>
          </w:tcPr>
          <w:p w14:paraId="1F38531A" w14:textId="77777777" w:rsidR="0089260A" w:rsidRPr="001E4F2F" w:rsidRDefault="0089260A" w:rsidP="00ED2F0C">
            <w:pPr>
              <w:ind w:left="95"/>
              <w:jc w:val="left"/>
              <w:rPr>
                <w:b/>
                <w:sz w:val="20"/>
              </w:rPr>
            </w:pPr>
            <w:r w:rsidRPr="001E4F2F">
              <w:rPr>
                <w:b/>
                <w:sz w:val="20"/>
              </w:rPr>
              <w:t>Dodavatel:</w:t>
            </w:r>
          </w:p>
        </w:tc>
        <w:tc>
          <w:tcPr>
            <w:tcW w:w="5245" w:type="dxa"/>
            <w:shd w:val="pct5" w:color="auto" w:fill="auto"/>
          </w:tcPr>
          <w:p w14:paraId="4ED8C76A" w14:textId="77777777" w:rsidR="0089260A" w:rsidRDefault="0089260A" w:rsidP="00ED2F0C">
            <w:pPr>
              <w:pStyle w:val="NormlnSoD"/>
              <w:rPr>
                <w:b/>
                <w:bCs/>
                <w:sz w:val="22"/>
                <w:szCs w:val="22"/>
              </w:rPr>
            </w:pPr>
          </w:p>
        </w:tc>
      </w:tr>
      <w:tr w:rsidR="0089260A" w14:paraId="5ED7F323" w14:textId="77777777" w:rsidTr="00ED2F0C">
        <w:trPr>
          <w:cantSplit/>
          <w:trHeight w:val="240"/>
        </w:trPr>
        <w:tc>
          <w:tcPr>
            <w:tcW w:w="3529" w:type="dxa"/>
            <w:vAlign w:val="center"/>
          </w:tcPr>
          <w:p w14:paraId="2449D63D" w14:textId="77777777" w:rsidR="0089260A" w:rsidRPr="001E4F2F" w:rsidRDefault="0089260A" w:rsidP="00ED2F0C">
            <w:pPr>
              <w:ind w:left="95"/>
              <w:jc w:val="left"/>
              <w:rPr>
                <w:b/>
                <w:sz w:val="20"/>
              </w:rPr>
            </w:pPr>
            <w:r w:rsidRPr="001E4F2F">
              <w:rPr>
                <w:b/>
                <w:sz w:val="20"/>
              </w:rPr>
              <w:t>Sídlo:</w:t>
            </w:r>
          </w:p>
        </w:tc>
        <w:tc>
          <w:tcPr>
            <w:tcW w:w="5245" w:type="dxa"/>
            <w:shd w:val="pct5" w:color="auto" w:fill="auto"/>
          </w:tcPr>
          <w:p w14:paraId="3FACAF90" w14:textId="77777777" w:rsidR="0089260A" w:rsidRDefault="0089260A" w:rsidP="00ED2F0C">
            <w:pPr>
              <w:pStyle w:val="NormlnSoD"/>
              <w:rPr>
                <w:b/>
                <w:bCs/>
                <w:sz w:val="22"/>
                <w:szCs w:val="22"/>
              </w:rPr>
            </w:pPr>
          </w:p>
        </w:tc>
      </w:tr>
      <w:tr w:rsidR="0089260A" w14:paraId="4FB22372" w14:textId="77777777" w:rsidTr="00ED2F0C">
        <w:trPr>
          <w:cantSplit/>
          <w:trHeight w:val="240"/>
        </w:trPr>
        <w:tc>
          <w:tcPr>
            <w:tcW w:w="3529" w:type="dxa"/>
            <w:vAlign w:val="center"/>
          </w:tcPr>
          <w:p w14:paraId="1D977F07" w14:textId="77777777" w:rsidR="0089260A" w:rsidRPr="001E4F2F" w:rsidRDefault="0089260A" w:rsidP="00ED2F0C">
            <w:pPr>
              <w:ind w:left="95"/>
              <w:jc w:val="left"/>
              <w:rPr>
                <w:b/>
                <w:sz w:val="20"/>
              </w:rPr>
            </w:pPr>
            <w:r w:rsidRPr="001E4F2F">
              <w:rPr>
                <w:b/>
                <w:sz w:val="20"/>
              </w:rPr>
              <w:t>Zapsán:</w:t>
            </w:r>
          </w:p>
        </w:tc>
        <w:tc>
          <w:tcPr>
            <w:tcW w:w="5245" w:type="dxa"/>
            <w:shd w:val="pct5" w:color="auto" w:fill="auto"/>
          </w:tcPr>
          <w:p w14:paraId="57F0E5F1" w14:textId="77777777" w:rsidR="0089260A" w:rsidRDefault="0089260A" w:rsidP="00ED2F0C">
            <w:pPr>
              <w:pStyle w:val="NormlnSoD"/>
              <w:rPr>
                <w:b/>
                <w:bCs/>
                <w:sz w:val="22"/>
                <w:szCs w:val="22"/>
              </w:rPr>
            </w:pPr>
          </w:p>
        </w:tc>
      </w:tr>
      <w:tr w:rsidR="0089260A" w14:paraId="34F5782C" w14:textId="77777777" w:rsidTr="00ED2F0C">
        <w:trPr>
          <w:cantSplit/>
          <w:trHeight w:val="240"/>
        </w:trPr>
        <w:tc>
          <w:tcPr>
            <w:tcW w:w="3529" w:type="dxa"/>
            <w:vAlign w:val="center"/>
          </w:tcPr>
          <w:p w14:paraId="00069E8A" w14:textId="77777777" w:rsidR="0089260A" w:rsidRPr="001E4F2F" w:rsidRDefault="0089260A" w:rsidP="00ED2F0C">
            <w:pPr>
              <w:ind w:left="95"/>
              <w:jc w:val="left"/>
              <w:rPr>
                <w:b/>
                <w:sz w:val="20"/>
              </w:rPr>
            </w:pPr>
            <w:r w:rsidRPr="001E4F2F">
              <w:rPr>
                <w:b/>
                <w:sz w:val="20"/>
              </w:rPr>
              <w:t>IČ</w:t>
            </w:r>
            <w:r>
              <w:rPr>
                <w:b/>
                <w:sz w:val="20"/>
              </w:rPr>
              <w:t>O</w:t>
            </w:r>
            <w:r w:rsidRPr="001E4F2F">
              <w:rPr>
                <w:b/>
                <w:sz w:val="20"/>
              </w:rPr>
              <w:t>:</w:t>
            </w:r>
          </w:p>
        </w:tc>
        <w:tc>
          <w:tcPr>
            <w:tcW w:w="5245" w:type="dxa"/>
            <w:shd w:val="pct5" w:color="auto" w:fill="auto"/>
          </w:tcPr>
          <w:p w14:paraId="18FCCA9C" w14:textId="77777777" w:rsidR="0089260A" w:rsidRDefault="0089260A" w:rsidP="00ED2F0C">
            <w:pPr>
              <w:pStyle w:val="NormlnSoD"/>
              <w:rPr>
                <w:b/>
                <w:bCs/>
                <w:sz w:val="22"/>
                <w:szCs w:val="22"/>
              </w:rPr>
            </w:pPr>
          </w:p>
        </w:tc>
      </w:tr>
    </w:tbl>
    <w:p w14:paraId="48100BA4" w14:textId="6235AD9E" w:rsidR="0089260A" w:rsidRDefault="0089260A" w:rsidP="003840E8">
      <w:pPr>
        <w:spacing w:after="120"/>
        <w:ind w:right="283"/>
        <w:rPr>
          <w:sz w:val="22"/>
          <w:szCs w:val="22"/>
        </w:rPr>
      </w:pPr>
      <w:r>
        <w:rPr>
          <w:sz w:val="22"/>
          <w:szCs w:val="22"/>
        </w:rPr>
        <w:t xml:space="preserve">*„Informace o Dodavateli“ – bude vyplněno pro každého Dodavatele, který je účastníkem smlouvy </w:t>
      </w:r>
      <w:r w:rsidRPr="00F9370C">
        <w:rPr>
          <w:sz w:val="22"/>
          <w:szCs w:val="22"/>
        </w:rPr>
        <w:t xml:space="preserve">dle odst. </w:t>
      </w:r>
      <w:r w:rsidR="001D793C">
        <w:rPr>
          <w:sz w:val="22"/>
          <w:szCs w:val="22"/>
        </w:rPr>
        <w:fldChar w:fldCharType="begin"/>
      </w:r>
      <w:r w:rsidR="001D793C">
        <w:rPr>
          <w:sz w:val="22"/>
          <w:szCs w:val="22"/>
        </w:rPr>
        <w:instrText xml:space="preserve"> REF _Ref136078228 \r \h </w:instrText>
      </w:r>
      <w:r w:rsidR="001D793C">
        <w:rPr>
          <w:sz w:val="22"/>
          <w:szCs w:val="22"/>
        </w:rPr>
      </w:r>
      <w:r w:rsidR="001D793C">
        <w:rPr>
          <w:sz w:val="22"/>
          <w:szCs w:val="22"/>
        </w:rPr>
        <w:fldChar w:fldCharType="separate"/>
      </w:r>
      <w:r w:rsidR="00387CC9">
        <w:rPr>
          <w:sz w:val="22"/>
          <w:szCs w:val="22"/>
        </w:rPr>
        <w:t>2.15</w:t>
      </w:r>
      <w:r w:rsidR="001D793C">
        <w:rPr>
          <w:sz w:val="22"/>
          <w:szCs w:val="22"/>
        </w:rPr>
        <w:fldChar w:fldCharType="end"/>
      </w:r>
      <w:r>
        <w:rPr>
          <w:sz w:val="22"/>
          <w:szCs w:val="22"/>
        </w:rPr>
        <w:t xml:space="preserve"> Kvalifikační dokumentace.</w:t>
      </w:r>
    </w:p>
    <w:p w14:paraId="2A9B6A2C" w14:textId="77777777" w:rsidR="0089260A" w:rsidRDefault="0089260A" w:rsidP="003840E8">
      <w:pPr>
        <w:pStyle w:val="Nadpis9"/>
        <w:spacing w:before="120"/>
        <w:ind w:left="0"/>
        <w:jc w:val="left"/>
        <w:rPr>
          <w:rFonts w:ascii="Arial" w:hAnsi="Arial" w:cs="Arial"/>
          <w:i w:val="0"/>
          <w:sz w:val="22"/>
          <w:szCs w:val="22"/>
        </w:rPr>
      </w:pPr>
    </w:p>
    <w:p w14:paraId="2744DA6D" w14:textId="35597DC7" w:rsidR="0089260A" w:rsidRPr="00C50C23" w:rsidRDefault="0089260A" w:rsidP="003840E8">
      <w:pPr>
        <w:pStyle w:val="Nadpis9"/>
        <w:spacing w:before="120"/>
        <w:ind w:left="0"/>
        <w:rPr>
          <w:i w:val="0"/>
          <w:highlight w:val="yellow"/>
        </w:rPr>
      </w:pPr>
      <w:r w:rsidRPr="00C50C23">
        <w:rPr>
          <w:rFonts w:ascii="Arial" w:hAnsi="Arial" w:cs="Arial"/>
          <w:i w:val="0"/>
          <w:sz w:val="22"/>
          <w:szCs w:val="22"/>
        </w:rPr>
        <w:t xml:space="preserve">Kontaktní osoba Dodavatelů, kteří podávají společnou </w:t>
      </w:r>
      <w:r>
        <w:rPr>
          <w:rFonts w:ascii="Arial" w:hAnsi="Arial" w:cs="Arial"/>
          <w:i w:val="0"/>
          <w:sz w:val="22"/>
          <w:szCs w:val="22"/>
        </w:rPr>
        <w:t xml:space="preserve">Žádost o účast </w:t>
      </w:r>
      <w:r w:rsidRPr="003840E8">
        <w:rPr>
          <w:rFonts w:ascii="Arial" w:hAnsi="Arial" w:cs="Arial"/>
          <w:i w:val="0"/>
          <w:sz w:val="22"/>
          <w:szCs w:val="22"/>
        </w:rPr>
        <w:t xml:space="preserve">dle odst. </w:t>
      </w:r>
      <w:r w:rsidR="001D793C">
        <w:rPr>
          <w:rFonts w:ascii="Arial" w:hAnsi="Arial" w:cs="Arial"/>
          <w:i w:val="0"/>
          <w:sz w:val="22"/>
          <w:szCs w:val="22"/>
        </w:rPr>
        <w:fldChar w:fldCharType="begin"/>
      </w:r>
      <w:r w:rsidR="001D793C">
        <w:rPr>
          <w:rFonts w:ascii="Arial" w:hAnsi="Arial" w:cs="Arial"/>
          <w:i w:val="0"/>
          <w:sz w:val="22"/>
          <w:szCs w:val="22"/>
        </w:rPr>
        <w:instrText xml:space="preserve"> REF _Ref14761709 \r \h </w:instrText>
      </w:r>
      <w:r w:rsidR="001D793C">
        <w:rPr>
          <w:rFonts w:ascii="Arial" w:hAnsi="Arial" w:cs="Arial"/>
          <w:i w:val="0"/>
          <w:sz w:val="22"/>
          <w:szCs w:val="22"/>
        </w:rPr>
      </w:r>
      <w:r w:rsidR="001D793C">
        <w:rPr>
          <w:rFonts w:ascii="Arial" w:hAnsi="Arial" w:cs="Arial"/>
          <w:i w:val="0"/>
          <w:sz w:val="22"/>
          <w:szCs w:val="22"/>
        </w:rPr>
        <w:fldChar w:fldCharType="separate"/>
      </w:r>
      <w:r w:rsidR="00387CC9">
        <w:rPr>
          <w:rFonts w:ascii="Arial" w:hAnsi="Arial" w:cs="Arial"/>
          <w:i w:val="0"/>
          <w:sz w:val="22"/>
          <w:szCs w:val="22"/>
        </w:rPr>
        <w:t>2.17</w:t>
      </w:r>
      <w:r w:rsidR="001D793C">
        <w:rPr>
          <w:rFonts w:ascii="Arial" w:hAnsi="Arial" w:cs="Arial"/>
          <w:i w:val="0"/>
          <w:sz w:val="22"/>
          <w:szCs w:val="22"/>
        </w:rPr>
        <w:fldChar w:fldCharType="end"/>
      </w:r>
      <w:r>
        <w:rPr>
          <w:rFonts w:ascii="Arial" w:hAnsi="Arial" w:cs="Arial"/>
          <w:i w:val="0"/>
          <w:sz w:val="22"/>
          <w:szCs w:val="22"/>
        </w:rPr>
        <w:t xml:space="preserve"> </w:t>
      </w:r>
      <w:r w:rsidRPr="00C50C23">
        <w:rPr>
          <w:rFonts w:ascii="Arial" w:hAnsi="Arial" w:cs="Arial"/>
          <w:i w:val="0"/>
          <w:sz w:val="22"/>
          <w:szCs w:val="22"/>
        </w:rPr>
        <w:t>Kvalifikační dokumentace.</w:t>
      </w:r>
    </w:p>
    <w:p w14:paraId="177C432B" w14:textId="77777777" w:rsidR="0089260A" w:rsidRPr="00AE6A43" w:rsidRDefault="0089260A" w:rsidP="003840E8">
      <w:pPr>
        <w:pStyle w:val="Normlnodsazen"/>
      </w:pPr>
    </w:p>
    <w:tbl>
      <w:tblPr>
        <w:tblW w:w="8774" w:type="dxa"/>
        <w:tblInd w:w="2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0" w:type="dxa"/>
          <w:right w:w="0" w:type="dxa"/>
        </w:tblCellMar>
        <w:tblLook w:val="0000" w:firstRow="0" w:lastRow="0" w:firstColumn="0" w:lastColumn="0" w:noHBand="0" w:noVBand="0"/>
      </w:tblPr>
      <w:tblGrid>
        <w:gridCol w:w="3529"/>
        <w:gridCol w:w="5245"/>
      </w:tblGrid>
      <w:tr w:rsidR="0089260A" w14:paraId="529C10DF" w14:textId="77777777" w:rsidTr="00ED2F0C">
        <w:trPr>
          <w:cantSplit/>
          <w:trHeight w:val="240"/>
        </w:trPr>
        <w:tc>
          <w:tcPr>
            <w:tcW w:w="3529" w:type="dxa"/>
            <w:vAlign w:val="center"/>
          </w:tcPr>
          <w:p w14:paraId="15298B9C" w14:textId="77777777" w:rsidR="0089260A" w:rsidRPr="001E4F2F" w:rsidRDefault="0089260A" w:rsidP="00ED2F0C">
            <w:pPr>
              <w:ind w:left="95"/>
              <w:jc w:val="left"/>
              <w:rPr>
                <w:b/>
                <w:sz w:val="20"/>
              </w:rPr>
            </w:pPr>
            <w:r w:rsidRPr="001E4F2F">
              <w:rPr>
                <w:b/>
                <w:sz w:val="20"/>
              </w:rPr>
              <w:t>Kontaktní osoba Dodavatel</w:t>
            </w:r>
            <w:r>
              <w:rPr>
                <w:b/>
                <w:sz w:val="20"/>
              </w:rPr>
              <w:t>ů:</w:t>
            </w:r>
          </w:p>
        </w:tc>
        <w:tc>
          <w:tcPr>
            <w:tcW w:w="5245" w:type="dxa"/>
            <w:shd w:val="pct5" w:color="auto" w:fill="auto"/>
          </w:tcPr>
          <w:p w14:paraId="75DDA1FB" w14:textId="77777777" w:rsidR="0089260A" w:rsidRDefault="0089260A" w:rsidP="00ED2F0C">
            <w:pPr>
              <w:pStyle w:val="NormlnSoD"/>
              <w:rPr>
                <w:b/>
                <w:bCs/>
                <w:sz w:val="22"/>
                <w:szCs w:val="22"/>
              </w:rPr>
            </w:pPr>
          </w:p>
        </w:tc>
      </w:tr>
      <w:tr w:rsidR="0089260A" w14:paraId="28944DC9" w14:textId="77777777" w:rsidTr="00ED2F0C">
        <w:trPr>
          <w:cantSplit/>
          <w:trHeight w:val="240"/>
        </w:trPr>
        <w:tc>
          <w:tcPr>
            <w:tcW w:w="3529" w:type="dxa"/>
            <w:vAlign w:val="center"/>
          </w:tcPr>
          <w:p w14:paraId="48400A10" w14:textId="77777777" w:rsidR="0089260A" w:rsidRPr="001E4F2F" w:rsidRDefault="0089260A" w:rsidP="00ED2F0C">
            <w:pPr>
              <w:ind w:left="95"/>
              <w:jc w:val="left"/>
              <w:rPr>
                <w:b/>
                <w:sz w:val="20"/>
              </w:rPr>
            </w:pPr>
            <w:r w:rsidRPr="001E4F2F">
              <w:rPr>
                <w:b/>
                <w:sz w:val="20"/>
              </w:rPr>
              <w:t>Kontaktní adresa</w:t>
            </w:r>
            <w:r>
              <w:rPr>
                <w:b/>
                <w:sz w:val="20"/>
              </w:rPr>
              <w:t>:</w:t>
            </w:r>
          </w:p>
        </w:tc>
        <w:tc>
          <w:tcPr>
            <w:tcW w:w="5245" w:type="dxa"/>
            <w:shd w:val="pct5" w:color="auto" w:fill="auto"/>
          </w:tcPr>
          <w:p w14:paraId="5BCED37D" w14:textId="77777777" w:rsidR="0089260A" w:rsidRDefault="0089260A" w:rsidP="00ED2F0C">
            <w:pPr>
              <w:pStyle w:val="NormlnSoD"/>
              <w:rPr>
                <w:b/>
                <w:bCs/>
                <w:sz w:val="22"/>
                <w:szCs w:val="22"/>
              </w:rPr>
            </w:pPr>
          </w:p>
        </w:tc>
      </w:tr>
      <w:tr w:rsidR="0089260A" w14:paraId="1CA5B84D" w14:textId="77777777" w:rsidTr="00ED2F0C">
        <w:trPr>
          <w:cantSplit/>
          <w:trHeight w:val="240"/>
        </w:trPr>
        <w:tc>
          <w:tcPr>
            <w:tcW w:w="3529" w:type="dxa"/>
            <w:vAlign w:val="center"/>
          </w:tcPr>
          <w:p w14:paraId="5C78D6A8" w14:textId="77777777" w:rsidR="0089260A" w:rsidRPr="001E4F2F" w:rsidRDefault="0089260A" w:rsidP="00ED2F0C">
            <w:pPr>
              <w:ind w:left="95"/>
              <w:jc w:val="left"/>
              <w:rPr>
                <w:b/>
                <w:sz w:val="20"/>
              </w:rPr>
            </w:pPr>
            <w:r w:rsidRPr="001E4F2F">
              <w:rPr>
                <w:b/>
                <w:sz w:val="20"/>
              </w:rPr>
              <w:t>Telefon:</w:t>
            </w:r>
          </w:p>
        </w:tc>
        <w:tc>
          <w:tcPr>
            <w:tcW w:w="5245" w:type="dxa"/>
            <w:shd w:val="pct5" w:color="auto" w:fill="auto"/>
          </w:tcPr>
          <w:p w14:paraId="22CFE58B" w14:textId="77777777" w:rsidR="0089260A" w:rsidRDefault="0089260A" w:rsidP="00ED2F0C">
            <w:pPr>
              <w:pStyle w:val="NormlnSoD"/>
              <w:rPr>
                <w:b/>
                <w:bCs/>
                <w:sz w:val="22"/>
                <w:szCs w:val="22"/>
              </w:rPr>
            </w:pPr>
          </w:p>
        </w:tc>
      </w:tr>
      <w:tr w:rsidR="0089260A" w14:paraId="61788EA3" w14:textId="77777777" w:rsidTr="00ED2F0C">
        <w:trPr>
          <w:cantSplit/>
          <w:trHeight w:val="240"/>
        </w:trPr>
        <w:tc>
          <w:tcPr>
            <w:tcW w:w="3529" w:type="dxa"/>
            <w:vAlign w:val="center"/>
          </w:tcPr>
          <w:p w14:paraId="1C9C1B4C" w14:textId="77777777" w:rsidR="0089260A" w:rsidRPr="001E4F2F" w:rsidRDefault="0089260A" w:rsidP="00ED2F0C">
            <w:pPr>
              <w:ind w:left="95"/>
              <w:jc w:val="left"/>
              <w:rPr>
                <w:b/>
                <w:sz w:val="20"/>
              </w:rPr>
            </w:pPr>
            <w:r w:rsidRPr="001E4F2F">
              <w:rPr>
                <w:b/>
                <w:sz w:val="20"/>
              </w:rPr>
              <w:t>E-mail:</w:t>
            </w:r>
          </w:p>
        </w:tc>
        <w:tc>
          <w:tcPr>
            <w:tcW w:w="5245" w:type="dxa"/>
            <w:shd w:val="pct5" w:color="auto" w:fill="auto"/>
          </w:tcPr>
          <w:p w14:paraId="2BCFE45D" w14:textId="77777777" w:rsidR="0089260A" w:rsidRDefault="0089260A" w:rsidP="00ED2F0C">
            <w:pPr>
              <w:pStyle w:val="NormlnSoD"/>
              <w:rPr>
                <w:b/>
                <w:bCs/>
                <w:sz w:val="22"/>
                <w:szCs w:val="22"/>
              </w:rPr>
            </w:pPr>
          </w:p>
        </w:tc>
      </w:tr>
    </w:tbl>
    <w:p w14:paraId="6904EEA9" w14:textId="77777777" w:rsidR="0089260A" w:rsidRDefault="0089260A" w:rsidP="003840E8">
      <w:pPr>
        <w:spacing w:after="120"/>
        <w:rPr>
          <w:sz w:val="22"/>
          <w:szCs w:val="22"/>
        </w:rPr>
      </w:pPr>
    </w:p>
    <w:p w14:paraId="7D44B55D" w14:textId="77777777" w:rsidR="0089260A" w:rsidRPr="00AA73D9" w:rsidRDefault="0089260A" w:rsidP="003840E8">
      <w:pPr>
        <w:spacing w:after="120"/>
        <w:rPr>
          <w:sz w:val="22"/>
          <w:szCs w:val="22"/>
        </w:rPr>
      </w:pPr>
      <w:r>
        <w:rPr>
          <w:sz w:val="22"/>
          <w:szCs w:val="22"/>
        </w:rPr>
        <w:t>Po prostudování O</w:t>
      </w:r>
      <w:r w:rsidRPr="00AA73D9">
        <w:rPr>
          <w:sz w:val="22"/>
          <w:szCs w:val="22"/>
        </w:rPr>
        <w:t xml:space="preserve">známení </w:t>
      </w:r>
      <w:r>
        <w:rPr>
          <w:sz w:val="22"/>
          <w:szCs w:val="22"/>
        </w:rPr>
        <w:t xml:space="preserve">o zahájení </w:t>
      </w:r>
      <w:r w:rsidRPr="00AA73D9">
        <w:rPr>
          <w:sz w:val="22"/>
          <w:szCs w:val="22"/>
        </w:rPr>
        <w:t xml:space="preserve">zadávacího řízení a vaší </w:t>
      </w:r>
      <w:r>
        <w:rPr>
          <w:sz w:val="22"/>
          <w:szCs w:val="22"/>
        </w:rPr>
        <w:t>K</w:t>
      </w:r>
      <w:r w:rsidRPr="00AA73D9">
        <w:rPr>
          <w:sz w:val="22"/>
          <w:szCs w:val="22"/>
        </w:rPr>
        <w:t xml:space="preserve">valifikační dokumentace nyní my, náležitě oprávnění a níže podepsaní, předkládáme naši </w:t>
      </w:r>
      <w:r>
        <w:rPr>
          <w:sz w:val="22"/>
          <w:szCs w:val="22"/>
        </w:rPr>
        <w:t>Ž</w:t>
      </w:r>
      <w:r w:rsidRPr="00AA73D9">
        <w:rPr>
          <w:sz w:val="22"/>
          <w:szCs w:val="22"/>
        </w:rPr>
        <w:t>ádost o účast v </w:t>
      </w:r>
      <w:r>
        <w:rPr>
          <w:sz w:val="22"/>
          <w:szCs w:val="22"/>
        </w:rPr>
        <w:t>J</w:t>
      </w:r>
      <w:r w:rsidRPr="00AA73D9">
        <w:rPr>
          <w:sz w:val="22"/>
          <w:szCs w:val="22"/>
        </w:rPr>
        <w:t>ednacím řízení</w:t>
      </w:r>
      <w:r>
        <w:rPr>
          <w:sz w:val="22"/>
          <w:szCs w:val="22"/>
        </w:rPr>
        <w:t> </w:t>
      </w:r>
      <w:r w:rsidRPr="00AA73D9">
        <w:rPr>
          <w:sz w:val="22"/>
          <w:szCs w:val="22"/>
        </w:rPr>
        <w:t>s</w:t>
      </w:r>
      <w:r>
        <w:rPr>
          <w:sz w:val="22"/>
          <w:szCs w:val="22"/>
        </w:rPr>
        <w:t xml:space="preserve"> </w:t>
      </w:r>
      <w:r w:rsidRPr="00AA73D9">
        <w:rPr>
          <w:sz w:val="22"/>
          <w:szCs w:val="22"/>
        </w:rPr>
        <w:t xml:space="preserve">uveřejněním doloženou doklady podle </w:t>
      </w:r>
      <w:r>
        <w:rPr>
          <w:sz w:val="22"/>
          <w:szCs w:val="22"/>
        </w:rPr>
        <w:t>Kvalifikační dokumentace.</w:t>
      </w:r>
    </w:p>
    <w:p w14:paraId="4FEEA72C" w14:textId="77777777" w:rsidR="0089260A" w:rsidRDefault="0089260A" w:rsidP="003840E8">
      <w:pPr>
        <w:spacing w:after="120"/>
        <w:rPr>
          <w:sz w:val="22"/>
          <w:szCs w:val="22"/>
        </w:rPr>
      </w:pPr>
      <w:r w:rsidRPr="008F4E4F">
        <w:rPr>
          <w:sz w:val="22"/>
          <w:szCs w:val="22"/>
        </w:rPr>
        <w:t xml:space="preserve">Prohlašujeme, že </w:t>
      </w:r>
      <w:r>
        <w:rPr>
          <w:sz w:val="22"/>
          <w:szCs w:val="22"/>
        </w:rPr>
        <w:t>všechny požadavky Kvalifikační dokumentace jsou nám jasné</w:t>
      </w:r>
      <w:r w:rsidR="005A0E52">
        <w:rPr>
          <w:sz w:val="22"/>
          <w:szCs w:val="22"/>
        </w:rPr>
        <w:t xml:space="preserve"> </w:t>
      </w:r>
      <w:r>
        <w:rPr>
          <w:sz w:val="22"/>
          <w:szCs w:val="22"/>
        </w:rPr>
        <w:t>a</w:t>
      </w:r>
      <w:r w:rsidR="005A0E52">
        <w:rPr>
          <w:sz w:val="22"/>
          <w:szCs w:val="22"/>
        </w:rPr>
        <w:t> </w:t>
      </w:r>
      <w:r>
        <w:rPr>
          <w:sz w:val="22"/>
          <w:szCs w:val="22"/>
        </w:rPr>
        <w:t>srozumitelné.</w:t>
      </w:r>
    </w:p>
    <w:p w14:paraId="11901C87" w14:textId="77777777" w:rsidR="0089260A" w:rsidRDefault="0089260A" w:rsidP="003840E8">
      <w:pPr>
        <w:spacing w:after="120"/>
        <w:rPr>
          <w:sz w:val="22"/>
          <w:szCs w:val="22"/>
        </w:rPr>
      </w:pPr>
      <w:r w:rsidRPr="00816CF7">
        <w:rPr>
          <w:sz w:val="22"/>
          <w:szCs w:val="22"/>
        </w:rPr>
        <w:t xml:space="preserve">Dále prohlašujeme, že </w:t>
      </w:r>
      <w:r>
        <w:rPr>
          <w:sz w:val="22"/>
          <w:szCs w:val="22"/>
        </w:rPr>
        <w:t>všechny údaje uváděné v naší Žádosti o účast se zakládají na skutečnosti a jsou pravdivé.</w:t>
      </w:r>
    </w:p>
    <w:p w14:paraId="60A31CD7" w14:textId="77777777" w:rsidR="0089260A" w:rsidRPr="00816CF7" w:rsidRDefault="0089260A" w:rsidP="003840E8">
      <w:pPr>
        <w:spacing w:after="120"/>
        <w:rPr>
          <w:sz w:val="22"/>
          <w:szCs w:val="22"/>
        </w:rPr>
      </w:pPr>
      <w:r w:rsidRPr="00816CF7">
        <w:rPr>
          <w:sz w:val="22"/>
          <w:szCs w:val="22"/>
        </w:rPr>
        <w:lastRenderedPageBreak/>
        <w:t>Dále prohlašujeme</w:t>
      </w:r>
      <w:r>
        <w:rPr>
          <w:sz w:val="22"/>
          <w:szCs w:val="22"/>
        </w:rPr>
        <w:t>,</w:t>
      </w:r>
      <w:r w:rsidRPr="00893DD6">
        <w:rPr>
          <w:sz w:val="22"/>
          <w:szCs w:val="22"/>
        </w:rPr>
        <w:t xml:space="preserve"> </w:t>
      </w:r>
      <w:r>
        <w:rPr>
          <w:sz w:val="22"/>
          <w:szCs w:val="22"/>
        </w:rPr>
        <w:t>že jsme ve své Žádosti o účast nezamlčeli žádné skutečnosti</w:t>
      </w:r>
      <w:r w:rsidRPr="00816CF7">
        <w:rPr>
          <w:sz w:val="22"/>
          <w:szCs w:val="22"/>
        </w:rPr>
        <w:t xml:space="preserve">, </w:t>
      </w:r>
      <w:r>
        <w:rPr>
          <w:sz w:val="22"/>
          <w:szCs w:val="22"/>
        </w:rPr>
        <w:t>které by mohly mít vliv na splnění kvalifikace a které by mohly ovlivnit posouzení kvalifikace v souladu s Kvalifikační dokumentací.</w:t>
      </w:r>
    </w:p>
    <w:p w14:paraId="6C964DFA" w14:textId="77777777" w:rsidR="0089260A" w:rsidRDefault="0089260A" w:rsidP="003840E8">
      <w:pPr>
        <w:spacing w:after="120"/>
        <w:rPr>
          <w:sz w:val="22"/>
          <w:szCs w:val="22"/>
        </w:rPr>
      </w:pPr>
      <w:r w:rsidRPr="008F4E4F">
        <w:rPr>
          <w:sz w:val="22"/>
          <w:szCs w:val="22"/>
        </w:rPr>
        <w:t>Toto prohlášení činíme na základě své jasné, srozumitelné, svobodné a o</w:t>
      </w:r>
      <w:r>
        <w:rPr>
          <w:sz w:val="22"/>
          <w:szCs w:val="22"/>
        </w:rPr>
        <w:t>m</w:t>
      </w:r>
      <w:r w:rsidRPr="008F4E4F">
        <w:rPr>
          <w:sz w:val="22"/>
          <w:szCs w:val="22"/>
        </w:rPr>
        <w:t>ylu</w:t>
      </w:r>
      <w:r>
        <w:rPr>
          <w:sz w:val="22"/>
          <w:szCs w:val="22"/>
        </w:rPr>
        <w:t xml:space="preserve"> </w:t>
      </w:r>
      <w:r w:rsidRPr="008F4E4F">
        <w:rPr>
          <w:sz w:val="22"/>
          <w:szCs w:val="22"/>
        </w:rPr>
        <w:t>prosté vůle</w:t>
      </w:r>
      <w:r>
        <w:rPr>
          <w:sz w:val="22"/>
          <w:szCs w:val="22"/>
        </w:rPr>
        <w:t xml:space="preserve"> </w:t>
      </w:r>
      <w:r w:rsidRPr="008F4E4F">
        <w:rPr>
          <w:sz w:val="22"/>
          <w:szCs w:val="22"/>
        </w:rPr>
        <w:t>a jsme si vědomi všech následků plynoucích z uvedení nepravdivých údajů.</w:t>
      </w:r>
    </w:p>
    <w:p w14:paraId="5D3A62E9" w14:textId="77777777" w:rsidR="0089260A" w:rsidRDefault="0089260A" w:rsidP="003840E8">
      <w:pPr>
        <w:spacing w:before="120"/>
        <w:rPr>
          <w:sz w:val="22"/>
          <w:szCs w:val="22"/>
        </w:rPr>
      </w:pPr>
    </w:p>
    <w:p w14:paraId="23F15E7C" w14:textId="77777777" w:rsidR="0089260A" w:rsidRDefault="0089260A" w:rsidP="003840E8">
      <w:pPr>
        <w:spacing w:before="120"/>
        <w:rPr>
          <w:sz w:val="22"/>
          <w:szCs w:val="22"/>
        </w:rPr>
      </w:pPr>
    </w:p>
    <w:p w14:paraId="7DC28CB7" w14:textId="77777777" w:rsidR="0089260A" w:rsidRPr="00A82D66" w:rsidRDefault="0089260A" w:rsidP="003840E8">
      <w:pPr>
        <w:spacing w:before="120"/>
        <w:rPr>
          <w:sz w:val="22"/>
          <w:szCs w:val="22"/>
        </w:rPr>
      </w:pPr>
      <w:r w:rsidRPr="00A82D66">
        <w:rPr>
          <w:sz w:val="22"/>
          <w:szCs w:val="22"/>
        </w:rPr>
        <w:t>V ………………. dne ………</w:t>
      </w:r>
      <w:r>
        <w:rPr>
          <w:sz w:val="22"/>
          <w:szCs w:val="22"/>
        </w:rPr>
        <w:t>.</w:t>
      </w:r>
      <w:r>
        <w:rPr>
          <w:sz w:val="22"/>
          <w:szCs w:val="22"/>
        </w:rPr>
        <w:tab/>
        <w:t>…</w:t>
      </w:r>
      <w:r>
        <w:rPr>
          <w:sz w:val="22"/>
          <w:szCs w:val="22"/>
        </w:rPr>
        <w:tab/>
      </w:r>
      <w:r>
        <w:rPr>
          <w:sz w:val="22"/>
          <w:szCs w:val="22"/>
        </w:rPr>
        <w:tab/>
      </w:r>
      <w:r w:rsidRPr="00A82D66">
        <w:rPr>
          <w:sz w:val="22"/>
          <w:szCs w:val="22"/>
        </w:rPr>
        <w:t>…………………………………………………</w:t>
      </w:r>
    </w:p>
    <w:p w14:paraId="2B9D483C" w14:textId="77777777" w:rsidR="0089260A" w:rsidRDefault="0089260A" w:rsidP="003840E8">
      <w:pPr>
        <w:ind w:left="4247" w:firstLine="1"/>
        <w:rPr>
          <w:sz w:val="22"/>
          <w:szCs w:val="22"/>
        </w:rPr>
      </w:pPr>
      <w:r>
        <w:rPr>
          <w:sz w:val="22"/>
          <w:szCs w:val="22"/>
        </w:rPr>
        <w:t xml:space="preserve">Jméno, příjmení a </w:t>
      </w:r>
      <w:r w:rsidRPr="00A82D66">
        <w:rPr>
          <w:sz w:val="22"/>
          <w:szCs w:val="22"/>
        </w:rPr>
        <w:t xml:space="preserve">podpis </w:t>
      </w:r>
      <w:r>
        <w:rPr>
          <w:sz w:val="22"/>
          <w:szCs w:val="22"/>
        </w:rPr>
        <w:t>Dodavatele</w:t>
      </w:r>
    </w:p>
    <w:p w14:paraId="4BE8F419" w14:textId="77777777" w:rsidR="0089260A" w:rsidRDefault="0089260A" w:rsidP="00477EB9">
      <w:pPr>
        <w:jc w:val="left"/>
        <w:rPr>
          <w:b/>
          <w:bCs/>
          <w:i/>
          <w:sz w:val="22"/>
          <w:szCs w:val="22"/>
        </w:rPr>
      </w:pPr>
      <w:r>
        <w:rPr>
          <w:b/>
          <w:bCs/>
          <w:i/>
          <w:sz w:val="22"/>
          <w:szCs w:val="22"/>
        </w:rPr>
        <w:br w:type="page"/>
      </w:r>
      <w:r w:rsidRPr="003C5711">
        <w:rPr>
          <w:b/>
          <w:bCs/>
          <w:sz w:val="22"/>
          <w:szCs w:val="22"/>
        </w:rPr>
        <w:lastRenderedPageBreak/>
        <w:t>Příloha č. 2</w:t>
      </w:r>
    </w:p>
    <w:p w14:paraId="42E935CE" w14:textId="77777777" w:rsidR="0089260A" w:rsidRPr="00C00463" w:rsidRDefault="0089260A" w:rsidP="00C00463">
      <w:pPr>
        <w:pStyle w:val="Normlnodsazen"/>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89260A" w:rsidRPr="003C5711" w14:paraId="34E2528F" w14:textId="77777777" w:rsidTr="007E218F">
        <w:tc>
          <w:tcPr>
            <w:tcW w:w="8930" w:type="dxa"/>
            <w:vAlign w:val="center"/>
          </w:tcPr>
          <w:p w14:paraId="07C1E7B2" w14:textId="4CEEA5FF" w:rsidR="0089260A" w:rsidRPr="007E218F" w:rsidRDefault="0089260A" w:rsidP="00D34B86">
            <w:pPr>
              <w:spacing w:before="120" w:after="120"/>
              <w:jc w:val="center"/>
              <w:rPr>
                <w:szCs w:val="22"/>
              </w:rPr>
            </w:pPr>
            <w:r w:rsidRPr="007E218F">
              <w:rPr>
                <w:sz w:val="22"/>
                <w:szCs w:val="22"/>
              </w:rPr>
              <w:t xml:space="preserve">Formulář „Čestné prohlášení Dodavatele k prokázání základní </w:t>
            </w:r>
            <w:r w:rsidR="00D34B86">
              <w:rPr>
                <w:sz w:val="22"/>
                <w:szCs w:val="22"/>
              </w:rPr>
              <w:t>způsobilosti</w:t>
            </w:r>
            <w:r w:rsidRPr="007E218F">
              <w:rPr>
                <w:sz w:val="22"/>
                <w:szCs w:val="22"/>
              </w:rPr>
              <w:t>“</w:t>
            </w:r>
            <w:bookmarkStart w:id="112" w:name="_MON_1368882008"/>
            <w:bookmarkStart w:id="113" w:name="_MON_1368798524"/>
            <w:bookmarkStart w:id="114" w:name="_MON_1489336368"/>
            <w:bookmarkStart w:id="115" w:name="_MON_1534256550"/>
            <w:bookmarkStart w:id="116" w:name="_MON_1534256670"/>
            <w:bookmarkStart w:id="117" w:name="_MON_1371645868"/>
            <w:bookmarkEnd w:id="112"/>
            <w:bookmarkEnd w:id="113"/>
            <w:bookmarkEnd w:id="114"/>
            <w:bookmarkEnd w:id="115"/>
            <w:bookmarkEnd w:id="116"/>
            <w:bookmarkEnd w:id="117"/>
          </w:p>
        </w:tc>
      </w:tr>
    </w:tbl>
    <w:p w14:paraId="698608F2" w14:textId="2BD3F8CF" w:rsidR="0089260A" w:rsidRPr="00C00463" w:rsidRDefault="001C04A8" w:rsidP="00C00463">
      <w:pPr>
        <w:widowControl w:val="0"/>
        <w:spacing w:before="360" w:after="120"/>
        <w:jc w:val="center"/>
        <w:rPr>
          <w:b/>
          <w:szCs w:val="24"/>
          <w:u w:val="single"/>
        </w:rPr>
      </w:pPr>
      <w:r>
        <w:rPr>
          <w:b/>
          <w:szCs w:val="24"/>
          <w:u w:val="single"/>
        </w:rPr>
        <w:t>Čestné</w:t>
      </w:r>
      <w:r w:rsidRPr="00C00463">
        <w:rPr>
          <w:b/>
          <w:szCs w:val="24"/>
          <w:u w:val="single"/>
        </w:rPr>
        <w:t xml:space="preserve"> </w:t>
      </w:r>
      <w:r w:rsidR="0089260A" w:rsidRPr="00C00463">
        <w:rPr>
          <w:b/>
          <w:szCs w:val="24"/>
          <w:u w:val="single"/>
        </w:rPr>
        <w:t>prohlášení Dodavatele k prokázání základní kvalifikace</w:t>
      </w:r>
    </w:p>
    <w:p w14:paraId="56121350" w14:textId="57E9E5BF" w:rsidR="0089260A" w:rsidRDefault="0089260A" w:rsidP="003840E8">
      <w:pPr>
        <w:widowControl w:val="0"/>
        <w:spacing w:before="360" w:after="120"/>
        <w:rPr>
          <w:sz w:val="22"/>
        </w:rPr>
      </w:pPr>
      <w:r>
        <w:rPr>
          <w:sz w:val="22"/>
          <w:szCs w:val="22"/>
        </w:rPr>
        <w:t xml:space="preserve">Já, níže podepsaný Dodavatel podávající </w:t>
      </w:r>
      <w:r w:rsidR="006B4F60">
        <w:rPr>
          <w:sz w:val="22"/>
          <w:szCs w:val="22"/>
        </w:rPr>
        <w:t>Ž</w:t>
      </w:r>
      <w:r>
        <w:rPr>
          <w:sz w:val="22"/>
          <w:szCs w:val="22"/>
        </w:rPr>
        <w:t>ádost o účast v </w:t>
      </w:r>
      <w:r w:rsidR="006B4F60">
        <w:rPr>
          <w:sz w:val="22"/>
          <w:szCs w:val="22"/>
        </w:rPr>
        <w:t>J</w:t>
      </w:r>
      <w:r>
        <w:rPr>
          <w:sz w:val="22"/>
          <w:szCs w:val="22"/>
        </w:rPr>
        <w:t xml:space="preserve">ednacím řízení s uveřejněním na veřejnou zakázku </w:t>
      </w:r>
      <w:r w:rsidRPr="006B4F60">
        <w:rPr>
          <w:sz w:val="22"/>
          <w:szCs w:val="22"/>
        </w:rPr>
        <w:t>„</w:t>
      </w:r>
      <w:r w:rsidR="006B4F60" w:rsidRPr="006B4F60">
        <w:rPr>
          <w:b/>
          <w:sz w:val="22"/>
          <w:szCs w:val="22"/>
        </w:rPr>
        <w:t>Provádění servisu a kontrol hasicích přístrojů a požárních vodovodů</w:t>
      </w:r>
      <w:r w:rsidRPr="006B4F60">
        <w:rPr>
          <w:sz w:val="22"/>
          <w:szCs w:val="22"/>
        </w:rPr>
        <w:t>“</w:t>
      </w:r>
      <w:r>
        <w:rPr>
          <w:sz w:val="22"/>
          <w:szCs w:val="22"/>
        </w:rPr>
        <w:t xml:space="preserve"> </w:t>
      </w:r>
      <w:r w:rsidRPr="0065493B">
        <w:rPr>
          <w:sz w:val="22"/>
          <w:szCs w:val="22"/>
        </w:rPr>
        <w:t xml:space="preserve">zadávanou </w:t>
      </w:r>
      <w:r w:rsidRPr="005664EB">
        <w:rPr>
          <w:sz w:val="22"/>
        </w:rPr>
        <w:t>společnost</w:t>
      </w:r>
      <w:r>
        <w:rPr>
          <w:sz w:val="22"/>
        </w:rPr>
        <w:t>í</w:t>
      </w:r>
      <w:r w:rsidRPr="006D718E">
        <w:rPr>
          <w:sz w:val="22"/>
        </w:rPr>
        <w:t xml:space="preserve"> </w:t>
      </w:r>
      <w:r w:rsidRPr="00304440">
        <w:rPr>
          <w:sz w:val="22"/>
          <w:szCs w:val="22"/>
        </w:rPr>
        <w:t>ČEZ Distribuce, a. s., Děčín - Děčín IV-Podmokly, Teplická 874/8, PSČ 405 02, která je v</w:t>
      </w:r>
      <w:r w:rsidR="006B4F60">
        <w:rPr>
          <w:sz w:val="22"/>
          <w:szCs w:val="22"/>
        </w:rPr>
        <w:t>e</w:t>
      </w:r>
      <w:r w:rsidRPr="00304440">
        <w:rPr>
          <w:sz w:val="22"/>
          <w:szCs w:val="22"/>
        </w:rPr>
        <w:t xml:space="preserve"> </w:t>
      </w:r>
      <w:r w:rsidR="006B4F60">
        <w:rPr>
          <w:sz w:val="22"/>
          <w:szCs w:val="22"/>
        </w:rPr>
        <w:t>V</w:t>
      </w:r>
      <w:r w:rsidRPr="00304440">
        <w:rPr>
          <w:sz w:val="22"/>
          <w:szCs w:val="22"/>
        </w:rPr>
        <w:t>eřejné zakázce zastoupena společností ČEZ, a. s., Praha 4, Duhová 2/1444, PSČ 140 53</w:t>
      </w:r>
      <w:r>
        <w:rPr>
          <w:sz w:val="22"/>
          <w:szCs w:val="22"/>
        </w:rPr>
        <w:t xml:space="preserve">, prokazuji základní způsobilost </w:t>
      </w:r>
      <w:r>
        <w:rPr>
          <w:sz w:val="22"/>
        </w:rPr>
        <w:t xml:space="preserve">pro </w:t>
      </w:r>
      <w:r w:rsidR="006B4F60">
        <w:rPr>
          <w:sz w:val="22"/>
        </w:rPr>
        <w:t>V</w:t>
      </w:r>
      <w:r>
        <w:rPr>
          <w:sz w:val="22"/>
        </w:rPr>
        <w:t>eřejnou zakázku</w:t>
      </w:r>
      <w:r>
        <w:rPr>
          <w:sz w:val="22"/>
          <w:szCs w:val="22"/>
        </w:rPr>
        <w:t xml:space="preserve"> tímto způsobem</w:t>
      </w:r>
      <w:r w:rsidRPr="00083217">
        <w:rPr>
          <w:sz w:val="22"/>
        </w:rPr>
        <w:t>:</w:t>
      </w:r>
    </w:p>
    <w:p w14:paraId="0E7BD761" w14:textId="77777777" w:rsidR="0089260A" w:rsidRPr="00083217" w:rsidRDefault="0089260A" w:rsidP="003840E8">
      <w:pPr>
        <w:pStyle w:val="Odstavec0"/>
        <w:numPr>
          <w:ilvl w:val="12"/>
          <w:numId w:val="0"/>
        </w:numPr>
        <w:spacing w:before="0"/>
        <w:ind w:left="680" w:hanging="680"/>
        <w:rPr>
          <w:sz w:val="22"/>
          <w:szCs w:val="22"/>
          <w:lang w:val="cs-CZ"/>
        </w:rPr>
      </w:pPr>
    </w:p>
    <w:p w14:paraId="40026C9F" w14:textId="77777777" w:rsidR="0089260A" w:rsidRPr="00300D7C" w:rsidRDefault="0089260A" w:rsidP="003840E8">
      <w:pPr>
        <w:pStyle w:val="Odstavec0"/>
        <w:numPr>
          <w:ilvl w:val="12"/>
          <w:numId w:val="0"/>
        </w:numPr>
        <w:spacing w:before="0"/>
        <w:rPr>
          <w:sz w:val="22"/>
          <w:szCs w:val="22"/>
          <w:lang w:val="cs-CZ"/>
        </w:rPr>
      </w:pPr>
      <w:r w:rsidRPr="00300D7C">
        <w:rPr>
          <w:sz w:val="22"/>
          <w:szCs w:val="22"/>
          <w:lang w:val="cs-CZ"/>
        </w:rPr>
        <w:t>Prohlašuji, že jsem Dodavatelem, který není v likvidaci ve smyslu § 187 zákona č. 89/2012 Sb., občanský zákoník, ve znění pozdějších předpisů, a proti němuž nebylo vydáno rozhodnutí o úpadku ve smyslu § 136 zákona č. 182/2006 Sb., zákon o úpadku a způsobech jeho řešení (insolvenční zákon), ve znění pozdějších předpisů, vůči němuž nebyla nařízena nucená správa podle jiného právního předpisu nebo který není v obdobné situaci podle právního řádu země svého sídla.</w:t>
      </w:r>
    </w:p>
    <w:p w14:paraId="380DD512" w14:textId="77777777" w:rsidR="0089260A" w:rsidRDefault="0089260A" w:rsidP="003840E8">
      <w:pPr>
        <w:pStyle w:val="Odstavec0"/>
        <w:numPr>
          <w:ilvl w:val="12"/>
          <w:numId w:val="0"/>
        </w:numPr>
        <w:spacing w:before="0"/>
        <w:ind w:left="284" w:hanging="284"/>
        <w:rPr>
          <w:sz w:val="22"/>
          <w:szCs w:val="22"/>
          <w:lang w:val="cs-CZ"/>
        </w:rPr>
      </w:pPr>
    </w:p>
    <w:p w14:paraId="05B3EE0E" w14:textId="77777777" w:rsidR="0089260A" w:rsidRPr="00083217" w:rsidRDefault="0089260A" w:rsidP="003840E8">
      <w:pPr>
        <w:pStyle w:val="Odstavec0"/>
        <w:numPr>
          <w:ilvl w:val="12"/>
          <w:numId w:val="0"/>
        </w:numPr>
        <w:spacing w:before="0"/>
        <w:ind w:left="284" w:hanging="284"/>
        <w:rPr>
          <w:sz w:val="22"/>
          <w:szCs w:val="22"/>
          <w:lang w:val="cs-CZ"/>
        </w:rPr>
      </w:pPr>
    </w:p>
    <w:p w14:paraId="62C052BF" w14:textId="77777777" w:rsidR="0089260A" w:rsidRPr="00A82D66" w:rsidRDefault="0089260A" w:rsidP="003840E8">
      <w:pPr>
        <w:spacing w:before="120"/>
        <w:rPr>
          <w:sz w:val="22"/>
          <w:szCs w:val="22"/>
        </w:rPr>
      </w:pPr>
      <w:r w:rsidRPr="00A82D66">
        <w:rPr>
          <w:sz w:val="22"/>
          <w:szCs w:val="22"/>
        </w:rPr>
        <w:t>V ………………. dne ………</w:t>
      </w:r>
      <w:r>
        <w:rPr>
          <w:sz w:val="22"/>
          <w:szCs w:val="22"/>
        </w:rPr>
        <w:t>…</w:t>
      </w:r>
      <w:r>
        <w:rPr>
          <w:sz w:val="22"/>
          <w:szCs w:val="22"/>
        </w:rPr>
        <w:tab/>
        <w:t>…...</w:t>
      </w:r>
      <w:r w:rsidRPr="00A82D66">
        <w:rPr>
          <w:sz w:val="22"/>
          <w:szCs w:val="22"/>
        </w:rPr>
        <w:t>…………………………………………………</w:t>
      </w:r>
      <w:r>
        <w:rPr>
          <w:sz w:val="22"/>
          <w:szCs w:val="22"/>
        </w:rPr>
        <w:t>……..</w:t>
      </w:r>
    </w:p>
    <w:p w14:paraId="0733440E" w14:textId="77777777" w:rsidR="0089260A" w:rsidRDefault="0089260A" w:rsidP="003840E8">
      <w:pPr>
        <w:ind w:left="3544"/>
        <w:rPr>
          <w:sz w:val="22"/>
          <w:szCs w:val="22"/>
        </w:rPr>
      </w:pPr>
      <w:r>
        <w:rPr>
          <w:sz w:val="22"/>
          <w:szCs w:val="22"/>
        </w:rPr>
        <w:tab/>
      </w:r>
      <w:r>
        <w:rPr>
          <w:sz w:val="22"/>
          <w:szCs w:val="22"/>
        </w:rPr>
        <w:tab/>
        <w:t xml:space="preserve">Jméno, příjmení a </w:t>
      </w:r>
      <w:r w:rsidRPr="00A82D66">
        <w:rPr>
          <w:sz w:val="22"/>
          <w:szCs w:val="22"/>
        </w:rPr>
        <w:t xml:space="preserve">podpis </w:t>
      </w:r>
      <w:r>
        <w:rPr>
          <w:sz w:val="22"/>
          <w:szCs w:val="22"/>
        </w:rPr>
        <w:t>Dodavatele</w:t>
      </w:r>
    </w:p>
    <w:p w14:paraId="54C67852" w14:textId="77777777" w:rsidR="00477EB9" w:rsidRDefault="00477EB9" w:rsidP="00477EB9">
      <w:pPr>
        <w:jc w:val="left"/>
        <w:rPr>
          <w:b/>
          <w:bCs/>
          <w:sz w:val="22"/>
          <w:szCs w:val="22"/>
        </w:rPr>
        <w:sectPr w:rsidR="00477EB9" w:rsidSect="00CA0A6B">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cols w:space="708"/>
          <w:titlePg/>
          <w:rtlGutter/>
          <w:docGrid w:linePitch="360"/>
        </w:sectPr>
      </w:pPr>
    </w:p>
    <w:p w14:paraId="5D02B435" w14:textId="77777777" w:rsidR="0089260A" w:rsidRDefault="0089260A" w:rsidP="00477EB9">
      <w:pPr>
        <w:jc w:val="left"/>
        <w:rPr>
          <w:b/>
          <w:bCs/>
          <w:i/>
          <w:sz w:val="22"/>
          <w:szCs w:val="22"/>
        </w:rPr>
      </w:pPr>
      <w:r w:rsidRPr="003C5711">
        <w:rPr>
          <w:b/>
          <w:bCs/>
          <w:sz w:val="22"/>
          <w:szCs w:val="22"/>
        </w:rPr>
        <w:lastRenderedPageBreak/>
        <w:t>Příloha č. 3</w:t>
      </w:r>
    </w:p>
    <w:p w14:paraId="4BC84DF7" w14:textId="77777777" w:rsidR="0089260A" w:rsidRPr="0015331A" w:rsidRDefault="0089260A" w:rsidP="0015331A">
      <w:pPr>
        <w:pStyle w:val="Normlnodsazen"/>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42"/>
      </w:tblGrid>
      <w:tr w:rsidR="0089260A" w:rsidRPr="003C5711" w14:paraId="3500A9AC" w14:textId="77777777" w:rsidTr="005A0E52">
        <w:trPr>
          <w:trHeight w:val="70"/>
        </w:trPr>
        <w:tc>
          <w:tcPr>
            <w:tcW w:w="13750" w:type="dxa"/>
            <w:vAlign w:val="center"/>
          </w:tcPr>
          <w:p w14:paraId="5E63C81B" w14:textId="77777777" w:rsidR="0089260A" w:rsidRPr="00821C02" w:rsidRDefault="0089260A" w:rsidP="007E218F">
            <w:pPr>
              <w:spacing w:before="120" w:after="120"/>
              <w:jc w:val="center"/>
              <w:rPr>
                <w:bCs/>
                <w:szCs w:val="22"/>
                <w:u w:val="single"/>
              </w:rPr>
            </w:pPr>
            <w:r w:rsidRPr="007E218F">
              <w:rPr>
                <w:sz w:val="22"/>
                <w:szCs w:val="22"/>
              </w:rPr>
              <w:t>Formulář „Seznam významných zakázek obdobného rozsahu a charakteru“</w:t>
            </w:r>
            <w:bookmarkStart w:id="118" w:name="_MON_1368798645"/>
            <w:bookmarkStart w:id="119" w:name="_MON_1485856205"/>
            <w:bookmarkEnd w:id="118"/>
            <w:bookmarkEnd w:id="119"/>
          </w:p>
        </w:tc>
      </w:tr>
    </w:tbl>
    <w:p w14:paraId="7579FA9B" w14:textId="21B4BA67" w:rsidR="0089260A" w:rsidRDefault="0089260A" w:rsidP="003E2DEA">
      <w:pPr>
        <w:pStyle w:val="Normlnodsazen"/>
        <w:spacing w:before="360"/>
        <w:ind w:left="0"/>
        <w:rPr>
          <w:sz w:val="22"/>
          <w:szCs w:val="22"/>
        </w:rPr>
      </w:pPr>
      <w:r w:rsidRPr="005C5B32">
        <w:rPr>
          <w:sz w:val="22"/>
          <w:szCs w:val="22"/>
        </w:rPr>
        <w:t xml:space="preserve">Já, níže podepsaný Dodavatel podávající </w:t>
      </w:r>
      <w:r w:rsidR="006B4F60">
        <w:rPr>
          <w:sz w:val="22"/>
          <w:szCs w:val="22"/>
        </w:rPr>
        <w:t>Ž</w:t>
      </w:r>
      <w:r w:rsidRPr="005C5B32">
        <w:rPr>
          <w:sz w:val="22"/>
          <w:szCs w:val="22"/>
        </w:rPr>
        <w:t>ádost o účast v </w:t>
      </w:r>
      <w:r w:rsidR="006B4F60">
        <w:rPr>
          <w:sz w:val="22"/>
          <w:szCs w:val="22"/>
        </w:rPr>
        <w:t>J</w:t>
      </w:r>
      <w:r w:rsidRPr="005C5B32">
        <w:rPr>
          <w:sz w:val="22"/>
          <w:szCs w:val="22"/>
        </w:rPr>
        <w:t xml:space="preserve">ednacím řízení s uveřejněním na veřejnou zakázku </w:t>
      </w:r>
      <w:r w:rsidRPr="006B4F60">
        <w:rPr>
          <w:sz w:val="22"/>
          <w:szCs w:val="22"/>
        </w:rPr>
        <w:t>„</w:t>
      </w:r>
      <w:r w:rsidR="006B4F60" w:rsidRPr="006B4F60">
        <w:rPr>
          <w:b/>
          <w:sz w:val="22"/>
          <w:szCs w:val="22"/>
        </w:rPr>
        <w:t>Provádění servisu a kontrol hasicích přístrojů a požárních vodovodů</w:t>
      </w:r>
      <w:r w:rsidRPr="006B4F60">
        <w:rPr>
          <w:sz w:val="22"/>
          <w:szCs w:val="22"/>
        </w:rPr>
        <w:t>“</w:t>
      </w:r>
      <w:r>
        <w:rPr>
          <w:sz w:val="22"/>
          <w:szCs w:val="22"/>
        </w:rPr>
        <w:t xml:space="preserve"> </w:t>
      </w:r>
      <w:r w:rsidRPr="0065493B">
        <w:rPr>
          <w:sz w:val="22"/>
          <w:szCs w:val="22"/>
        </w:rPr>
        <w:t xml:space="preserve">zadávanou </w:t>
      </w:r>
      <w:r w:rsidRPr="005664EB">
        <w:rPr>
          <w:sz w:val="22"/>
        </w:rPr>
        <w:t>společnost</w:t>
      </w:r>
      <w:r>
        <w:rPr>
          <w:sz w:val="22"/>
        </w:rPr>
        <w:t>í</w:t>
      </w:r>
      <w:r w:rsidRPr="006D718E">
        <w:rPr>
          <w:sz w:val="22"/>
        </w:rPr>
        <w:t xml:space="preserve"> </w:t>
      </w:r>
      <w:r w:rsidRPr="00304440">
        <w:rPr>
          <w:sz w:val="22"/>
          <w:szCs w:val="22"/>
        </w:rPr>
        <w:t xml:space="preserve">ČEZ Distribuce, a. s., Děčín - Děčín IV-Podmokly, Teplická 874/8, PSČ 405 02, která je </w:t>
      </w:r>
      <w:r w:rsidR="005D0ED0">
        <w:rPr>
          <w:sz w:val="22"/>
          <w:szCs w:val="22"/>
        </w:rPr>
        <w:t>ve</w:t>
      </w:r>
      <w:r w:rsidR="005D0ED0" w:rsidRPr="00304440">
        <w:rPr>
          <w:sz w:val="22"/>
          <w:szCs w:val="22"/>
        </w:rPr>
        <w:t xml:space="preserve"> </w:t>
      </w:r>
      <w:r w:rsidR="005D0ED0">
        <w:rPr>
          <w:sz w:val="22"/>
          <w:szCs w:val="22"/>
        </w:rPr>
        <w:t>V</w:t>
      </w:r>
      <w:r w:rsidR="005D0ED0" w:rsidRPr="00304440">
        <w:rPr>
          <w:sz w:val="22"/>
          <w:szCs w:val="22"/>
        </w:rPr>
        <w:t xml:space="preserve">eřejné </w:t>
      </w:r>
      <w:r w:rsidRPr="00304440">
        <w:rPr>
          <w:sz w:val="22"/>
          <w:szCs w:val="22"/>
        </w:rPr>
        <w:t>zakázce zastoupena společností ČEZ, a. s., Praha 4, Duhová 2/1444, PSČ 140 53</w:t>
      </w:r>
      <w:r>
        <w:rPr>
          <w:sz w:val="22"/>
          <w:szCs w:val="22"/>
        </w:rPr>
        <w:t>,</w:t>
      </w:r>
      <w:r>
        <w:rPr>
          <w:sz w:val="22"/>
        </w:rPr>
        <w:t xml:space="preserve"> dokládám pro </w:t>
      </w:r>
      <w:r w:rsidR="006B4F60">
        <w:rPr>
          <w:sz w:val="22"/>
        </w:rPr>
        <w:t>V</w:t>
      </w:r>
      <w:r>
        <w:rPr>
          <w:sz w:val="22"/>
        </w:rPr>
        <w:t>eřejnou zakázku</w:t>
      </w:r>
      <w:r>
        <w:rPr>
          <w:sz w:val="22"/>
          <w:szCs w:val="22"/>
        </w:rPr>
        <w:t xml:space="preserve"> </w:t>
      </w:r>
      <w:r>
        <w:rPr>
          <w:sz w:val="22"/>
        </w:rPr>
        <w:t>tento seznam významných zakázek</w:t>
      </w:r>
      <w:r w:rsidRPr="002F1183">
        <w:rPr>
          <w:sz w:val="22"/>
          <w:szCs w:val="22"/>
        </w:rPr>
        <w:t>:</w:t>
      </w:r>
    </w:p>
    <w:tbl>
      <w:tblPr>
        <w:tblpPr w:leftFromText="141" w:rightFromText="141" w:vertAnchor="text" w:horzAnchor="page" w:tblpX="1525" w:tblpY="356"/>
        <w:tblW w:w="14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409"/>
        <w:gridCol w:w="1701"/>
        <w:gridCol w:w="1985"/>
        <w:gridCol w:w="1592"/>
        <w:gridCol w:w="2835"/>
        <w:gridCol w:w="1818"/>
      </w:tblGrid>
      <w:tr w:rsidR="00477EB9" w:rsidRPr="003E2DEA" w14:paraId="0A5468A3" w14:textId="77777777" w:rsidTr="005A0E52">
        <w:trPr>
          <w:trHeight w:val="1414"/>
        </w:trPr>
        <w:tc>
          <w:tcPr>
            <w:tcW w:w="1668" w:type="dxa"/>
            <w:shd w:val="clear" w:color="auto" w:fill="F2F2F2"/>
            <w:vAlign w:val="center"/>
          </w:tcPr>
          <w:p w14:paraId="63900551" w14:textId="77777777" w:rsidR="0089260A" w:rsidRPr="003E2DEA" w:rsidRDefault="00477EB9" w:rsidP="00477EB9">
            <w:pPr>
              <w:pStyle w:val="Odstavec0"/>
              <w:tabs>
                <w:tab w:val="clear" w:pos="680"/>
              </w:tabs>
              <w:ind w:left="0" w:firstLine="0"/>
              <w:jc w:val="center"/>
              <w:rPr>
                <w:sz w:val="20"/>
                <w:lang w:val="cs-CZ"/>
              </w:rPr>
            </w:pPr>
            <w:r>
              <w:rPr>
                <w:sz w:val="20"/>
                <w:lang w:val="cs-CZ"/>
              </w:rPr>
              <w:t>N</w:t>
            </w:r>
            <w:r w:rsidR="0089260A">
              <w:rPr>
                <w:sz w:val="20"/>
                <w:lang w:val="cs-CZ"/>
              </w:rPr>
              <w:t>ázev zakázky</w:t>
            </w:r>
          </w:p>
        </w:tc>
        <w:tc>
          <w:tcPr>
            <w:tcW w:w="2409" w:type="dxa"/>
            <w:shd w:val="clear" w:color="auto" w:fill="F2F2F2"/>
            <w:vAlign w:val="center"/>
          </w:tcPr>
          <w:p w14:paraId="2728DBC1" w14:textId="77777777" w:rsidR="0089260A" w:rsidRPr="00177F39" w:rsidRDefault="00477EB9" w:rsidP="005A0E52">
            <w:pPr>
              <w:pStyle w:val="Default"/>
              <w:jc w:val="center"/>
              <w:rPr>
                <w:sz w:val="20"/>
              </w:rPr>
            </w:pPr>
            <w:r>
              <w:rPr>
                <w:sz w:val="20"/>
                <w:szCs w:val="20"/>
              </w:rPr>
              <w:t>P</w:t>
            </w:r>
            <w:r w:rsidR="0089260A">
              <w:rPr>
                <w:sz w:val="20"/>
                <w:szCs w:val="20"/>
              </w:rPr>
              <w:t xml:space="preserve">ředmět </w:t>
            </w:r>
            <w:r>
              <w:rPr>
                <w:sz w:val="20"/>
                <w:szCs w:val="20"/>
              </w:rPr>
              <w:t xml:space="preserve">významné </w:t>
            </w:r>
            <w:r w:rsidR="0089260A">
              <w:rPr>
                <w:sz w:val="20"/>
                <w:szCs w:val="20"/>
              </w:rPr>
              <w:t>zakázky (specifikace dodávek nebo služeb)</w:t>
            </w:r>
          </w:p>
        </w:tc>
        <w:tc>
          <w:tcPr>
            <w:tcW w:w="1701" w:type="dxa"/>
            <w:shd w:val="clear" w:color="auto" w:fill="F2F2F2"/>
            <w:vAlign w:val="center"/>
          </w:tcPr>
          <w:p w14:paraId="65834118" w14:textId="77777777" w:rsidR="0089260A" w:rsidRPr="003E2DEA" w:rsidRDefault="00477EB9" w:rsidP="00477EB9">
            <w:pPr>
              <w:pStyle w:val="Odstavec0"/>
              <w:ind w:left="0" w:firstLine="0"/>
              <w:jc w:val="center"/>
              <w:rPr>
                <w:sz w:val="20"/>
                <w:lang w:val="cs-CZ"/>
              </w:rPr>
            </w:pPr>
            <w:r>
              <w:rPr>
                <w:sz w:val="20"/>
                <w:lang w:val="cs-CZ"/>
              </w:rPr>
              <w:t>M</w:t>
            </w:r>
            <w:r w:rsidR="0089260A" w:rsidRPr="003E2DEA">
              <w:rPr>
                <w:sz w:val="20"/>
                <w:lang w:val="cs-CZ"/>
              </w:rPr>
              <w:t xml:space="preserve">ísto </w:t>
            </w:r>
            <w:r w:rsidR="0089260A">
              <w:rPr>
                <w:sz w:val="20"/>
                <w:lang w:val="cs-CZ"/>
              </w:rPr>
              <w:t>realizace*</w:t>
            </w:r>
          </w:p>
        </w:tc>
        <w:tc>
          <w:tcPr>
            <w:tcW w:w="1985" w:type="dxa"/>
            <w:shd w:val="clear" w:color="auto" w:fill="F2F2F2"/>
            <w:vAlign w:val="center"/>
          </w:tcPr>
          <w:p w14:paraId="77652895" w14:textId="77777777" w:rsidR="0089260A" w:rsidRPr="003E2DEA" w:rsidRDefault="00477EB9" w:rsidP="00477EB9">
            <w:pPr>
              <w:pStyle w:val="Odstavec0"/>
              <w:ind w:left="0" w:firstLine="0"/>
              <w:jc w:val="center"/>
              <w:rPr>
                <w:sz w:val="20"/>
                <w:lang w:val="cs-CZ"/>
              </w:rPr>
            </w:pPr>
            <w:r>
              <w:rPr>
                <w:sz w:val="20"/>
                <w:lang w:val="cs-CZ"/>
              </w:rPr>
              <w:t>P</w:t>
            </w:r>
            <w:r w:rsidR="0089260A" w:rsidRPr="003E2DEA">
              <w:rPr>
                <w:sz w:val="20"/>
                <w:lang w:val="cs-CZ"/>
              </w:rPr>
              <w:t>oskytovatel (Dodavatel) významné zakázky</w:t>
            </w:r>
          </w:p>
        </w:tc>
        <w:tc>
          <w:tcPr>
            <w:tcW w:w="1592" w:type="dxa"/>
            <w:shd w:val="clear" w:color="auto" w:fill="F2F2F2"/>
            <w:vAlign w:val="center"/>
          </w:tcPr>
          <w:p w14:paraId="7ED2C76C" w14:textId="77777777" w:rsidR="0089260A" w:rsidRPr="003E2DEA" w:rsidRDefault="005A0E52" w:rsidP="005A0E52">
            <w:pPr>
              <w:pStyle w:val="Odstavec0"/>
              <w:ind w:left="0" w:firstLine="0"/>
              <w:jc w:val="center"/>
              <w:rPr>
                <w:sz w:val="20"/>
                <w:lang w:val="cs-CZ"/>
              </w:rPr>
            </w:pPr>
            <w:r>
              <w:rPr>
                <w:sz w:val="20"/>
                <w:lang w:val="cs-CZ"/>
              </w:rPr>
              <w:t>O</w:t>
            </w:r>
            <w:r w:rsidR="0089260A" w:rsidRPr="003E2DEA">
              <w:rPr>
                <w:sz w:val="20"/>
                <w:lang w:val="cs-CZ"/>
              </w:rPr>
              <w:t>bdobí poskytování služeb (od – do ve formátu měsíc/rok)</w:t>
            </w:r>
          </w:p>
        </w:tc>
        <w:tc>
          <w:tcPr>
            <w:tcW w:w="2835" w:type="dxa"/>
            <w:shd w:val="clear" w:color="auto" w:fill="F2F2F2"/>
            <w:vAlign w:val="center"/>
          </w:tcPr>
          <w:p w14:paraId="77397EA1" w14:textId="77777777" w:rsidR="0089260A" w:rsidRPr="003E2DEA" w:rsidRDefault="005A0E52" w:rsidP="005A0E52">
            <w:pPr>
              <w:pStyle w:val="Odstavec0"/>
              <w:ind w:left="0" w:firstLine="0"/>
              <w:jc w:val="center"/>
              <w:rPr>
                <w:sz w:val="20"/>
                <w:lang w:val="cs-CZ"/>
              </w:rPr>
            </w:pPr>
            <w:r>
              <w:rPr>
                <w:sz w:val="20"/>
                <w:lang w:val="cs-CZ"/>
              </w:rPr>
              <w:t>O</w:t>
            </w:r>
            <w:r w:rsidR="0089260A" w:rsidRPr="003E2DEA">
              <w:rPr>
                <w:sz w:val="20"/>
                <w:lang w:val="cs-CZ"/>
              </w:rPr>
              <w:t>bjednatel významné zakázky / kontaktní osoba / tel.</w:t>
            </w:r>
          </w:p>
        </w:tc>
        <w:tc>
          <w:tcPr>
            <w:tcW w:w="1818" w:type="dxa"/>
            <w:shd w:val="clear" w:color="auto" w:fill="F2F2F2"/>
            <w:vAlign w:val="center"/>
          </w:tcPr>
          <w:p w14:paraId="73BBE530" w14:textId="68D45257" w:rsidR="0089260A" w:rsidRPr="003E2DEA" w:rsidRDefault="005A0E52" w:rsidP="005A0E52">
            <w:pPr>
              <w:pStyle w:val="Odstavec0"/>
              <w:ind w:left="0" w:firstLine="0"/>
              <w:jc w:val="center"/>
              <w:rPr>
                <w:sz w:val="20"/>
                <w:lang w:val="cs-CZ"/>
              </w:rPr>
            </w:pPr>
            <w:r>
              <w:rPr>
                <w:sz w:val="20"/>
                <w:lang w:val="cs-CZ"/>
              </w:rPr>
              <w:t>F</w:t>
            </w:r>
            <w:r w:rsidR="0089260A" w:rsidRPr="003E2DEA">
              <w:rPr>
                <w:sz w:val="20"/>
                <w:lang w:val="cs-CZ"/>
              </w:rPr>
              <w:t>inanční objem (hodnota předmětu plnění významné zakázky</w:t>
            </w:r>
            <w:r w:rsidR="001C04A8">
              <w:rPr>
                <w:sz w:val="20"/>
                <w:lang w:val="cs-CZ"/>
              </w:rPr>
              <w:t xml:space="preserve"> v Kč bez DPH</w:t>
            </w:r>
            <w:r w:rsidR="0089260A" w:rsidRPr="003E2DEA">
              <w:rPr>
                <w:sz w:val="20"/>
                <w:lang w:val="cs-CZ"/>
              </w:rPr>
              <w:t>)</w:t>
            </w:r>
          </w:p>
        </w:tc>
      </w:tr>
      <w:tr w:rsidR="00477EB9" w:rsidRPr="003E2DEA" w14:paraId="280E997D" w14:textId="77777777" w:rsidTr="005A0E52">
        <w:tc>
          <w:tcPr>
            <w:tcW w:w="1668" w:type="dxa"/>
          </w:tcPr>
          <w:p w14:paraId="633EF4FA" w14:textId="77777777" w:rsidR="0089260A" w:rsidRPr="003E2DEA" w:rsidRDefault="0089260A" w:rsidP="00477EB9">
            <w:pPr>
              <w:pStyle w:val="Odstavec0"/>
              <w:ind w:left="0" w:firstLine="0"/>
              <w:rPr>
                <w:sz w:val="20"/>
                <w:lang w:val="cs-CZ"/>
              </w:rPr>
            </w:pPr>
          </w:p>
        </w:tc>
        <w:tc>
          <w:tcPr>
            <w:tcW w:w="2409" w:type="dxa"/>
          </w:tcPr>
          <w:p w14:paraId="01490AC4" w14:textId="77777777" w:rsidR="0089260A" w:rsidRPr="003E2DEA" w:rsidRDefault="0089260A" w:rsidP="00477EB9">
            <w:pPr>
              <w:pStyle w:val="Odstavec0"/>
              <w:ind w:left="0" w:firstLine="0"/>
              <w:rPr>
                <w:sz w:val="20"/>
                <w:lang w:val="cs-CZ"/>
              </w:rPr>
            </w:pPr>
          </w:p>
        </w:tc>
        <w:tc>
          <w:tcPr>
            <w:tcW w:w="1701" w:type="dxa"/>
          </w:tcPr>
          <w:p w14:paraId="6A2EC2EA" w14:textId="77777777" w:rsidR="0089260A" w:rsidRPr="003E2DEA" w:rsidRDefault="0089260A" w:rsidP="00477EB9">
            <w:pPr>
              <w:pStyle w:val="Odstavec0"/>
              <w:ind w:left="0" w:firstLine="0"/>
              <w:rPr>
                <w:sz w:val="20"/>
                <w:lang w:val="cs-CZ"/>
              </w:rPr>
            </w:pPr>
          </w:p>
        </w:tc>
        <w:tc>
          <w:tcPr>
            <w:tcW w:w="1985" w:type="dxa"/>
          </w:tcPr>
          <w:p w14:paraId="1EF87050" w14:textId="77777777" w:rsidR="0089260A" w:rsidRPr="003E2DEA" w:rsidRDefault="0089260A" w:rsidP="00477EB9">
            <w:pPr>
              <w:pStyle w:val="Odstavec0"/>
              <w:ind w:left="0" w:firstLine="0"/>
              <w:rPr>
                <w:sz w:val="20"/>
                <w:lang w:val="cs-CZ"/>
              </w:rPr>
            </w:pPr>
          </w:p>
        </w:tc>
        <w:tc>
          <w:tcPr>
            <w:tcW w:w="1592" w:type="dxa"/>
          </w:tcPr>
          <w:p w14:paraId="3BF9822E" w14:textId="77777777" w:rsidR="0089260A" w:rsidRPr="003E2DEA" w:rsidRDefault="0089260A" w:rsidP="00477EB9">
            <w:pPr>
              <w:pStyle w:val="Odstavec0"/>
              <w:ind w:left="0" w:firstLine="0"/>
              <w:rPr>
                <w:sz w:val="20"/>
                <w:lang w:val="cs-CZ"/>
              </w:rPr>
            </w:pPr>
          </w:p>
        </w:tc>
        <w:tc>
          <w:tcPr>
            <w:tcW w:w="2835" w:type="dxa"/>
          </w:tcPr>
          <w:p w14:paraId="6E0405BC" w14:textId="77777777" w:rsidR="0089260A" w:rsidRPr="003E2DEA" w:rsidRDefault="0089260A" w:rsidP="00477EB9">
            <w:pPr>
              <w:pStyle w:val="Odstavec0"/>
              <w:ind w:left="0" w:firstLine="0"/>
              <w:rPr>
                <w:sz w:val="20"/>
                <w:lang w:val="cs-CZ"/>
              </w:rPr>
            </w:pPr>
          </w:p>
        </w:tc>
        <w:tc>
          <w:tcPr>
            <w:tcW w:w="1818" w:type="dxa"/>
          </w:tcPr>
          <w:p w14:paraId="2B5CF422" w14:textId="77777777" w:rsidR="0089260A" w:rsidRPr="003E2DEA" w:rsidRDefault="0089260A" w:rsidP="00477EB9">
            <w:pPr>
              <w:pStyle w:val="Odstavec0"/>
              <w:ind w:left="0" w:firstLine="0"/>
              <w:rPr>
                <w:sz w:val="20"/>
                <w:lang w:val="cs-CZ"/>
              </w:rPr>
            </w:pPr>
          </w:p>
        </w:tc>
      </w:tr>
      <w:tr w:rsidR="00477EB9" w:rsidRPr="003E2DEA" w14:paraId="43F11058" w14:textId="77777777" w:rsidTr="005A0E52">
        <w:tc>
          <w:tcPr>
            <w:tcW w:w="1668" w:type="dxa"/>
          </w:tcPr>
          <w:p w14:paraId="532321C8" w14:textId="77777777" w:rsidR="0089260A" w:rsidRPr="003E2DEA" w:rsidRDefault="0089260A" w:rsidP="00477EB9">
            <w:pPr>
              <w:pStyle w:val="Odstavec0"/>
              <w:ind w:left="0" w:firstLine="0"/>
              <w:rPr>
                <w:sz w:val="20"/>
                <w:lang w:val="cs-CZ"/>
              </w:rPr>
            </w:pPr>
          </w:p>
        </w:tc>
        <w:tc>
          <w:tcPr>
            <w:tcW w:w="2409" w:type="dxa"/>
          </w:tcPr>
          <w:p w14:paraId="05D3D98A" w14:textId="77777777" w:rsidR="0089260A" w:rsidRPr="003E2DEA" w:rsidRDefault="0089260A" w:rsidP="00477EB9">
            <w:pPr>
              <w:pStyle w:val="Odstavec0"/>
              <w:ind w:left="0" w:firstLine="0"/>
              <w:rPr>
                <w:sz w:val="20"/>
                <w:lang w:val="cs-CZ"/>
              </w:rPr>
            </w:pPr>
          </w:p>
        </w:tc>
        <w:tc>
          <w:tcPr>
            <w:tcW w:w="1701" w:type="dxa"/>
          </w:tcPr>
          <w:p w14:paraId="2B4D3B7B" w14:textId="77777777" w:rsidR="0089260A" w:rsidRPr="003E2DEA" w:rsidRDefault="0089260A" w:rsidP="00477EB9">
            <w:pPr>
              <w:pStyle w:val="Odstavec0"/>
              <w:ind w:left="0" w:firstLine="0"/>
              <w:rPr>
                <w:sz w:val="20"/>
                <w:lang w:val="cs-CZ"/>
              </w:rPr>
            </w:pPr>
          </w:p>
        </w:tc>
        <w:tc>
          <w:tcPr>
            <w:tcW w:w="1985" w:type="dxa"/>
          </w:tcPr>
          <w:p w14:paraId="4CEFA7F0" w14:textId="77777777" w:rsidR="0089260A" w:rsidRPr="003E2DEA" w:rsidRDefault="0089260A" w:rsidP="00477EB9">
            <w:pPr>
              <w:pStyle w:val="Odstavec0"/>
              <w:ind w:left="0" w:firstLine="0"/>
              <w:rPr>
                <w:sz w:val="20"/>
                <w:lang w:val="cs-CZ"/>
              </w:rPr>
            </w:pPr>
          </w:p>
        </w:tc>
        <w:tc>
          <w:tcPr>
            <w:tcW w:w="1592" w:type="dxa"/>
          </w:tcPr>
          <w:p w14:paraId="210A7C41" w14:textId="77777777" w:rsidR="0089260A" w:rsidRPr="003E2DEA" w:rsidRDefault="0089260A" w:rsidP="00477EB9">
            <w:pPr>
              <w:pStyle w:val="Odstavec0"/>
              <w:ind w:left="0" w:firstLine="0"/>
              <w:rPr>
                <w:sz w:val="20"/>
                <w:lang w:val="cs-CZ"/>
              </w:rPr>
            </w:pPr>
          </w:p>
        </w:tc>
        <w:tc>
          <w:tcPr>
            <w:tcW w:w="2835" w:type="dxa"/>
          </w:tcPr>
          <w:p w14:paraId="2A4D89D4" w14:textId="77777777" w:rsidR="0089260A" w:rsidRPr="003E2DEA" w:rsidRDefault="0089260A" w:rsidP="00477EB9">
            <w:pPr>
              <w:pStyle w:val="Odstavec0"/>
              <w:ind w:left="0" w:firstLine="0"/>
              <w:rPr>
                <w:sz w:val="20"/>
                <w:lang w:val="cs-CZ"/>
              </w:rPr>
            </w:pPr>
          </w:p>
        </w:tc>
        <w:tc>
          <w:tcPr>
            <w:tcW w:w="1818" w:type="dxa"/>
          </w:tcPr>
          <w:p w14:paraId="7BAD570A" w14:textId="77777777" w:rsidR="0089260A" w:rsidRPr="003E2DEA" w:rsidRDefault="0089260A" w:rsidP="00477EB9">
            <w:pPr>
              <w:pStyle w:val="Odstavec0"/>
              <w:ind w:left="0" w:firstLine="0"/>
              <w:rPr>
                <w:sz w:val="20"/>
                <w:lang w:val="cs-CZ"/>
              </w:rPr>
            </w:pPr>
          </w:p>
        </w:tc>
      </w:tr>
      <w:tr w:rsidR="00477EB9" w:rsidRPr="003E2DEA" w14:paraId="4DF9363D" w14:textId="77777777" w:rsidTr="005A0E52">
        <w:tc>
          <w:tcPr>
            <w:tcW w:w="1668" w:type="dxa"/>
          </w:tcPr>
          <w:p w14:paraId="120CE799" w14:textId="77777777" w:rsidR="0089260A" w:rsidRPr="003E2DEA" w:rsidRDefault="0089260A" w:rsidP="00477EB9">
            <w:pPr>
              <w:pStyle w:val="Odstavec0"/>
              <w:ind w:left="0" w:firstLine="0"/>
              <w:rPr>
                <w:sz w:val="20"/>
                <w:lang w:val="cs-CZ"/>
              </w:rPr>
            </w:pPr>
          </w:p>
        </w:tc>
        <w:tc>
          <w:tcPr>
            <w:tcW w:w="2409" w:type="dxa"/>
          </w:tcPr>
          <w:p w14:paraId="141D9414" w14:textId="77777777" w:rsidR="0089260A" w:rsidRPr="003E2DEA" w:rsidRDefault="0089260A" w:rsidP="00477EB9">
            <w:pPr>
              <w:pStyle w:val="Odstavec0"/>
              <w:ind w:left="0" w:firstLine="0"/>
              <w:rPr>
                <w:sz w:val="20"/>
                <w:lang w:val="cs-CZ"/>
              </w:rPr>
            </w:pPr>
          </w:p>
        </w:tc>
        <w:tc>
          <w:tcPr>
            <w:tcW w:w="1701" w:type="dxa"/>
          </w:tcPr>
          <w:p w14:paraId="4DC67F48" w14:textId="77777777" w:rsidR="0089260A" w:rsidRPr="003E2DEA" w:rsidRDefault="0089260A" w:rsidP="00477EB9">
            <w:pPr>
              <w:pStyle w:val="Odstavec0"/>
              <w:ind w:left="0" w:firstLine="0"/>
              <w:rPr>
                <w:sz w:val="20"/>
                <w:lang w:val="cs-CZ"/>
              </w:rPr>
            </w:pPr>
          </w:p>
        </w:tc>
        <w:tc>
          <w:tcPr>
            <w:tcW w:w="1985" w:type="dxa"/>
          </w:tcPr>
          <w:p w14:paraId="530DD9F4" w14:textId="77777777" w:rsidR="0089260A" w:rsidRPr="003E2DEA" w:rsidRDefault="0089260A" w:rsidP="00477EB9">
            <w:pPr>
              <w:pStyle w:val="Odstavec0"/>
              <w:ind w:left="0" w:firstLine="0"/>
              <w:rPr>
                <w:sz w:val="20"/>
                <w:lang w:val="cs-CZ"/>
              </w:rPr>
            </w:pPr>
          </w:p>
        </w:tc>
        <w:tc>
          <w:tcPr>
            <w:tcW w:w="1592" w:type="dxa"/>
          </w:tcPr>
          <w:p w14:paraId="556F3597" w14:textId="77777777" w:rsidR="0089260A" w:rsidRPr="003E2DEA" w:rsidRDefault="0089260A" w:rsidP="00477EB9">
            <w:pPr>
              <w:pStyle w:val="Odstavec0"/>
              <w:ind w:left="0" w:firstLine="0"/>
              <w:rPr>
                <w:sz w:val="20"/>
                <w:lang w:val="cs-CZ"/>
              </w:rPr>
            </w:pPr>
          </w:p>
        </w:tc>
        <w:tc>
          <w:tcPr>
            <w:tcW w:w="2835" w:type="dxa"/>
          </w:tcPr>
          <w:p w14:paraId="2667B46E" w14:textId="77777777" w:rsidR="0089260A" w:rsidRPr="003E2DEA" w:rsidRDefault="0089260A" w:rsidP="00477EB9">
            <w:pPr>
              <w:pStyle w:val="Odstavec0"/>
              <w:ind w:left="0" w:firstLine="0"/>
              <w:rPr>
                <w:sz w:val="20"/>
                <w:lang w:val="cs-CZ"/>
              </w:rPr>
            </w:pPr>
          </w:p>
        </w:tc>
        <w:tc>
          <w:tcPr>
            <w:tcW w:w="1818" w:type="dxa"/>
          </w:tcPr>
          <w:p w14:paraId="738199E1" w14:textId="77777777" w:rsidR="0089260A" w:rsidRPr="003E2DEA" w:rsidRDefault="0089260A" w:rsidP="00477EB9">
            <w:pPr>
              <w:pStyle w:val="Odstavec0"/>
              <w:ind w:left="0" w:firstLine="0"/>
              <w:rPr>
                <w:sz w:val="20"/>
                <w:lang w:val="cs-CZ"/>
              </w:rPr>
            </w:pPr>
          </w:p>
        </w:tc>
      </w:tr>
    </w:tbl>
    <w:p w14:paraId="6CA29268" w14:textId="77777777" w:rsidR="00477EB9" w:rsidRDefault="00477EB9" w:rsidP="002A0430">
      <w:pPr>
        <w:pStyle w:val="Normlnodsazen"/>
        <w:spacing w:before="120"/>
        <w:ind w:left="0"/>
        <w:rPr>
          <w:sz w:val="22"/>
          <w:szCs w:val="22"/>
        </w:rPr>
      </w:pPr>
    </w:p>
    <w:p w14:paraId="33D78E3A" w14:textId="77777777" w:rsidR="0089260A" w:rsidRDefault="0089260A" w:rsidP="00477EB9">
      <w:pPr>
        <w:pStyle w:val="Normlnodsazen"/>
        <w:spacing w:before="120"/>
        <w:ind w:left="0"/>
        <w:rPr>
          <w:sz w:val="22"/>
          <w:szCs w:val="22"/>
        </w:rPr>
      </w:pPr>
      <w:r w:rsidRPr="00300FFD">
        <w:rPr>
          <w:sz w:val="22"/>
          <w:szCs w:val="22"/>
        </w:rPr>
        <w:t>Já, níže podepsaný Dodavatel tímto potvrzuji, že jsem výše uveden</w:t>
      </w:r>
      <w:r>
        <w:rPr>
          <w:sz w:val="22"/>
          <w:szCs w:val="22"/>
        </w:rPr>
        <w:t>é významné zakázky realizoval, přičemž realizaci těchto významných zakázek je možné ověřit si prostřednictvím uvedené kontaktní osoby objednatele významné zakázky.</w:t>
      </w:r>
    </w:p>
    <w:p w14:paraId="6F781704" w14:textId="77777777" w:rsidR="0089260A" w:rsidRDefault="0089260A" w:rsidP="00A83F6A">
      <w:pPr>
        <w:pStyle w:val="Normlnodsazen"/>
        <w:spacing w:before="240"/>
        <w:ind w:left="0"/>
        <w:rPr>
          <w:sz w:val="22"/>
          <w:szCs w:val="22"/>
        </w:rPr>
      </w:pPr>
    </w:p>
    <w:p w14:paraId="6D17ED63" w14:textId="77777777" w:rsidR="0089260A" w:rsidRPr="00A82D66" w:rsidRDefault="0089260A" w:rsidP="00177F39">
      <w:pPr>
        <w:spacing w:before="120"/>
        <w:rPr>
          <w:sz w:val="22"/>
          <w:szCs w:val="22"/>
        </w:rPr>
      </w:pPr>
      <w:r w:rsidRPr="00A82D66">
        <w:rPr>
          <w:sz w:val="22"/>
          <w:szCs w:val="22"/>
        </w:rPr>
        <w:t>V ………………. dne ………</w:t>
      </w:r>
      <w:r>
        <w:rPr>
          <w:sz w:val="22"/>
          <w:szCs w:val="22"/>
        </w:rPr>
        <w:t>…</w:t>
      </w:r>
      <w:r>
        <w:rPr>
          <w:sz w:val="22"/>
          <w:szCs w:val="22"/>
        </w:rPr>
        <w:tab/>
      </w:r>
      <w:r w:rsidR="005A0E52">
        <w:rPr>
          <w:sz w:val="22"/>
          <w:szCs w:val="22"/>
        </w:rPr>
        <w:tab/>
      </w:r>
      <w:r w:rsidR="005A0E52">
        <w:rPr>
          <w:sz w:val="22"/>
          <w:szCs w:val="22"/>
        </w:rPr>
        <w:tab/>
      </w:r>
      <w:r w:rsidR="005A0E52">
        <w:rPr>
          <w:sz w:val="22"/>
          <w:szCs w:val="22"/>
        </w:rPr>
        <w:tab/>
      </w:r>
      <w:r w:rsidR="005A0E52">
        <w:rPr>
          <w:sz w:val="22"/>
          <w:szCs w:val="22"/>
        </w:rPr>
        <w:tab/>
      </w:r>
      <w:r w:rsidR="005A0E52">
        <w:rPr>
          <w:sz w:val="22"/>
          <w:szCs w:val="22"/>
        </w:rPr>
        <w:tab/>
      </w:r>
      <w:r w:rsidR="005A0E52">
        <w:rPr>
          <w:sz w:val="22"/>
          <w:szCs w:val="22"/>
        </w:rPr>
        <w:tab/>
      </w:r>
      <w:r>
        <w:rPr>
          <w:sz w:val="22"/>
          <w:szCs w:val="22"/>
        </w:rPr>
        <w:t>…...</w:t>
      </w:r>
      <w:r w:rsidRPr="00A82D66">
        <w:rPr>
          <w:sz w:val="22"/>
          <w:szCs w:val="22"/>
        </w:rPr>
        <w:t>…………………………………………………</w:t>
      </w:r>
      <w:r>
        <w:rPr>
          <w:sz w:val="22"/>
          <w:szCs w:val="22"/>
        </w:rPr>
        <w:t>……..</w:t>
      </w:r>
    </w:p>
    <w:p w14:paraId="49FACF66" w14:textId="77777777" w:rsidR="0089260A" w:rsidRDefault="0089260A" w:rsidP="00177F39">
      <w:pPr>
        <w:ind w:left="3544"/>
        <w:rPr>
          <w:sz w:val="22"/>
          <w:szCs w:val="22"/>
        </w:rPr>
      </w:pPr>
      <w:r>
        <w:rPr>
          <w:sz w:val="22"/>
          <w:szCs w:val="22"/>
        </w:rPr>
        <w:tab/>
      </w:r>
      <w:r>
        <w:rPr>
          <w:sz w:val="22"/>
          <w:szCs w:val="22"/>
        </w:rPr>
        <w:tab/>
      </w:r>
      <w:r w:rsidR="005A0E52">
        <w:rPr>
          <w:sz w:val="22"/>
          <w:szCs w:val="22"/>
        </w:rPr>
        <w:tab/>
      </w:r>
      <w:r w:rsidR="005A0E52">
        <w:rPr>
          <w:sz w:val="22"/>
          <w:szCs w:val="22"/>
        </w:rPr>
        <w:tab/>
      </w:r>
      <w:r w:rsidR="005A0E52">
        <w:rPr>
          <w:sz w:val="22"/>
          <w:szCs w:val="22"/>
        </w:rPr>
        <w:tab/>
      </w:r>
      <w:r w:rsidR="005A0E52">
        <w:rPr>
          <w:sz w:val="22"/>
          <w:szCs w:val="22"/>
        </w:rPr>
        <w:tab/>
      </w:r>
      <w:r w:rsidR="005A0E52">
        <w:rPr>
          <w:sz w:val="22"/>
          <w:szCs w:val="22"/>
        </w:rPr>
        <w:tab/>
      </w:r>
      <w:r w:rsidR="005A0E52">
        <w:rPr>
          <w:sz w:val="22"/>
          <w:szCs w:val="22"/>
        </w:rPr>
        <w:tab/>
      </w:r>
      <w:r>
        <w:rPr>
          <w:sz w:val="22"/>
          <w:szCs w:val="22"/>
        </w:rPr>
        <w:t xml:space="preserve">Jméno, příjmení a </w:t>
      </w:r>
      <w:r w:rsidRPr="00A82D66">
        <w:rPr>
          <w:sz w:val="22"/>
          <w:szCs w:val="22"/>
        </w:rPr>
        <w:t xml:space="preserve">podpis </w:t>
      </w:r>
      <w:r>
        <w:rPr>
          <w:sz w:val="22"/>
          <w:szCs w:val="22"/>
        </w:rPr>
        <w:t>Dodavatele</w:t>
      </w:r>
    </w:p>
    <w:p w14:paraId="35F34D34" w14:textId="77777777" w:rsidR="0089260A" w:rsidRDefault="0089260A" w:rsidP="00177F39">
      <w:pPr>
        <w:pStyle w:val="Normlnodsazen"/>
        <w:spacing w:before="360"/>
        <w:ind w:left="0"/>
        <w:rPr>
          <w:sz w:val="22"/>
          <w:szCs w:val="22"/>
        </w:rPr>
      </w:pPr>
    </w:p>
    <w:p w14:paraId="51E592DD" w14:textId="2BCE105D" w:rsidR="0089260A" w:rsidRPr="00177F39" w:rsidRDefault="0089260A" w:rsidP="00477EB9">
      <w:pPr>
        <w:pStyle w:val="Normlnodsazen"/>
        <w:ind w:left="0"/>
        <w:rPr>
          <w:sz w:val="22"/>
          <w:szCs w:val="22"/>
        </w:rPr>
      </w:pPr>
      <w:r>
        <w:rPr>
          <w:i/>
          <w:iCs/>
          <w:sz w:val="20"/>
        </w:rPr>
        <w:t xml:space="preserve">*Dodavatel doplní místa realizace (minimální požadavek </w:t>
      </w:r>
      <w:r w:rsidR="004A331C">
        <w:rPr>
          <w:i/>
          <w:iCs/>
          <w:sz w:val="20"/>
        </w:rPr>
        <w:t xml:space="preserve">je 15 míst </w:t>
      </w:r>
      <w:r>
        <w:rPr>
          <w:i/>
          <w:iCs/>
          <w:sz w:val="20"/>
        </w:rPr>
        <w:t xml:space="preserve">realizace </w:t>
      </w:r>
      <w:r w:rsidR="002A0FF0">
        <w:rPr>
          <w:i/>
          <w:iCs/>
          <w:sz w:val="20"/>
        </w:rPr>
        <w:t xml:space="preserve">v </w:t>
      </w:r>
      <w:r w:rsidR="00371B71">
        <w:rPr>
          <w:i/>
          <w:iCs/>
          <w:sz w:val="20"/>
        </w:rPr>
        <w:t xml:space="preserve">rámci jedné zakázky, </w:t>
      </w:r>
      <w:r>
        <w:rPr>
          <w:i/>
          <w:iCs/>
          <w:sz w:val="20"/>
        </w:rPr>
        <w:t xml:space="preserve">v minimálně 5 </w:t>
      </w:r>
      <w:r w:rsidR="00EA3C30">
        <w:rPr>
          <w:i/>
          <w:iCs/>
          <w:sz w:val="20"/>
        </w:rPr>
        <w:t>krajích</w:t>
      </w:r>
      <w:r w:rsidR="004A331C">
        <w:rPr>
          <w:i/>
          <w:iCs/>
          <w:sz w:val="20"/>
        </w:rPr>
        <w:t>,</w:t>
      </w:r>
      <w:r w:rsidR="00EA3C30">
        <w:rPr>
          <w:i/>
          <w:iCs/>
          <w:sz w:val="20"/>
        </w:rPr>
        <w:t xml:space="preserve"> </w:t>
      </w:r>
      <w:r>
        <w:rPr>
          <w:i/>
          <w:iCs/>
          <w:sz w:val="20"/>
        </w:rPr>
        <w:t xml:space="preserve">v rámci </w:t>
      </w:r>
      <w:r w:rsidR="00371B71">
        <w:rPr>
          <w:i/>
          <w:iCs/>
          <w:sz w:val="20"/>
        </w:rPr>
        <w:t>jednoho kraje minimálně 3 místa plnění</w:t>
      </w:r>
      <w:r>
        <w:rPr>
          <w:i/>
          <w:iCs/>
          <w:sz w:val="20"/>
        </w:rPr>
        <w:t>)</w:t>
      </w:r>
    </w:p>
    <w:sectPr w:rsidR="0089260A" w:rsidRPr="00177F39" w:rsidSect="00477EB9">
      <w:pgSz w:w="16838" w:h="11906" w:orient="landscape" w:code="9"/>
      <w:pgMar w:top="1418"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7646F" w14:textId="77777777" w:rsidR="007B5189" w:rsidRDefault="007B5189">
      <w:r>
        <w:separator/>
      </w:r>
    </w:p>
  </w:endnote>
  <w:endnote w:type="continuationSeparator" w:id="0">
    <w:p w14:paraId="2E542211" w14:textId="77777777" w:rsidR="007B5189" w:rsidRDefault="007B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9BA82" w14:textId="77777777" w:rsidR="007B5189" w:rsidRDefault="007B5189" w:rsidP="005B594C">
    <w:pPr>
      <w:pStyle w:val="Zpat"/>
      <w:framePr w:wrap="none" w:vAnchor="text" w:hAnchor="margin" w:xAlign="right"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14:paraId="4024D169" w14:textId="77777777" w:rsidR="007B5189" w:rsidRDefault="007B5189" w:rsidP="001450B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FBD2" w14:textId="77777777" w:rsidR="007B5189" w:rsidRDefault="007B5189" w:rsidP="005B594C">
    <w:pPr>
      <w:pStyle w:val="Zpat"/>
      <w:framePr w:wrap="none" w:vAnchor="text" w:hAnchor="margin" w:xAlign="right"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separate"/>
    </w:r>
    <w:r>
      <w:rPr>
        <w:rStyle w:val="slostrnky"/>
        <w:rFonts w:cs="Arial"/>
        <w:noProof/>
      </w:rPr>
      <w:t>13</w:t>
    </w:r>
    <w:r>
      <w:rPr>
        <w:rStyle w:val="slostrnky"/>
        <w:rFonts w:cs="Arial"/>
      </w:rPr>
      <w:fldChar w:fldCharType="end"/>
    </w:r>
  </w:p>
  <w:p w14:paraId="71477C54" w14:textId="77777777" w:rsidR="007B5189" w:rsidRDefault="007B5189" w:rsidP="001450B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D61FD" w14:textId="77777777" w:rsidR="00470FE7" w:rsidRDefault="00470F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3E324" w14:textId="77777777" w:rsidR="007B5189" w:rsidRDefault="007B5189">
      <w:r>
        <w:separator/>
      </w:r>
    </w:p>
  </w:footnote>
  <w:footnote w:type="continuationSeparator" w:id="0">
    <w:p w14:paraId="3FC6C7F9" w14:textId="77777777" w:rsidR="007B5189" w:rsidRDefault="007B5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6DF6" w14:textId="77777777" w:rsidR="00470FE7" w:rsidRDefault="00470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7" w:type="dxa"/>
      <w:tblInd w:w="70" w:type="dxa"/>
      <w:tblLayout w:type="fixed"/>
      <w:tblCellMar>
        <w:left w:w="70" w:type="dxa"/>
        <w:right w:w="70" w:type="dxa"/>
      </w:tblCellMar>
      <w:tblLook w:val="0000" w:firstRow="0" w:lastRow="0" w:firstColumn="0" w:lastColumn="0" w:noHBand="0" w:noVBand="0"/>
    </w:tblPr>
    <w:tblGrid>
      <w:gridCol w:w="2042"/>
      <w:gridCol w:w="7035"/>
    </w:tblGrid>
    <w:tr w:rsidR="007B5189" w14:paraId="6BD8D721" w14:textId="77777777" w:rsidTr="00C92644">
      <w:trPr>
        <w:cantSplit/>
      </w:trPr>
      <w:tc>
        <w:tcPr>
          <w:tcW w:w="2042" w:type="dxa"/>
          <w:tcBorders>
            <w:top w:val="double" w:sz="6" w:space="0" w:color="auto"/>
            <w:left w:val="double" w:sz="6" w:space="0" w:color="auto"/>
            <w:bottom w:val="double" w:sz="6" w:space="0" w:color="auto"/>
            <w:right w:val="double" w:sz="6" w:space="0" w:color="auto"/>
          </w:tcBorders>
        </w:tcPr>
        <w:p w14:paraId="28307090" w14:textId="52331822" w:rsidR="007B5189" w:rsidRDefault="00797A80" w:rsidP="00C92644">
          <w:pPr>
            <w:spacing w:before="120"/>
            <w:jc w:val="center"/>
            <w:rPr>
              <w:szCs w:val="22"/>
            </w:rPr>
          </w:pPr>
          <w:r>
            <w:rPr>
              <w:noProof/>
            </w:rPr>
            <mc:AlternateContent>
              <mc:Choice Requires="wps">
                <w:drawing>
                  <wp:anchor distT="0" distB="0" distL="114300" distR="114300" simplePos="0" relativeHeight="251663358" behindDoc="0" locked="0" layoutInCell="0" allowOverlap="1" wp14:anchorId="47979701" wp14:editId="079AF92B">
                    <wp:simplePos x="0" y="0"/>
                    <wp:positionH relativeFrom="page">
                      <wp:align>right</wp:align>
                    </wp:positionH>
                    <wp:positionV relativeFrom="page">
                      <wp:align>top</wp:align>
                    </wp:positionV>
                    <wp:extent cx="7772400" cy="463550"/>
                    <wp:effectExtent l="0" t="0" r="0" b="12700"/>
                    <wp:wrapNone/>
                    <wp:docPr id="6" name="MSIPCMf77f442489d0b9b300fad7e4" descr="{&quot;HashCode&quot;:154463193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BE7208" w14:textId="4A74D72A" w:rsidR="00797A80" w:rsidRPr="00470FE7" w:rsidRDefault="00797A80" w:rsidP="00470FE7">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47979701" id="_x0000_t202" coordsize="21600,21600" o:spt="202" path="m,l,21600r21600,l21600,xe">
                    <v:stroke joinstyle="miter"/>
                    <v:path gradientshapeok="t" o:connecttype="rect"/>
                  </v:shapetype>
                  <v:shape id="MSIPCMf77f442489d0b9b300fad7e4" o:spid="_x0000_s1026" type="#_x0000_t202" alt="{&quot;HashCode&quot;:1544631936,&quot;Height&quot;:9999999.0,&quot;Width&quot;:9999999.0,&quot;Placement&quot;:&quot;Header&quot;,&quot;Index&quot;:&quot;Primary&quot;,&quot;Section&quot;:1,&quot;Top&quot;:0.0,&quot;Left&quot;:0.0}" style="position:absolute;left:0;text-align:left;margin-left:560.8pt;margin-top:0;width:612pt;height:36.5pt;z-index:25166335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" o:allowincell="f" filled="f" stroked="f" strokeweight=".5pt">
                    <v:textbox inset=",0,20pt,0">
                      <w:txbxContent>
                        <w:p w14:paraId="25BE7208" w14:textId="4A74D72A" w:rsidR="00797A80" w:rsidRPr="00470FE7" w:rsidRDefault="00797A80" w:rsidP="00470FE7">
                          <w:pPr>
                            <w:jc w:val="right"/>
                            <w:rPr>
                              <w:rFonts w:ascii="Calibri" w:hAnsi="Calibri" w:cs="Calibri"/>
                              <w:color w:val="000000"/>
                              <w:sz w:val="20"/>
                            </w:rPr>
                          </w:pPr>
                        </w:p>
                      </w:txbxContent>
                    </v:textbox>
                    <w10:wrap anchorx="page" anchory="page"/>
                  </v:shape>
                </w:pict>
              </mc:Fallback>
            </mc:AlternateContent>
          </w:r>
          <w:r w:rsidR="007B5189">
            <w:rPr>
              <w:noProof/>
            </w:rPr>
            <w:object w:dxaOrig="675" w:dyaOrig="660" w14:anchorId="60D7B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5pt;height:32.25pt" o:ole="">
                <v:imagedata r:id="rId1" o:title="" grayscale="t" bilevel="t"/>
              </v:shape>
              <o:OLEObject Type="Embed" ProgID="MSPhotoEd.3" ShapeID="_x0000_i1026" DrawAspect="Content" ObjectID="_1663585112" r:id="rId2"/>
            </w:object>
          </w:r>
        </w:p>
      </w:tc>
      <w:tc>
        <w:tcPr>
          <w:tcW w:w="7035" w:type="dxa"/>
          <w:tcBorders>
            <w:top w:val="double" w:sz="6" w:space="0" w:color="auto"/>
            <w:left w:val="double" w:sz="6" w:space="0" w:color="auto"/>
            <w:bottom w:val="double" w:sz="6" w:space="0" w:color="auto"/>
            <w:right w:val="double" w:sz="6" w:space="0" w:color="auto"/>
          </w:tcBorders>
        </w:tcPr>
        <w:p w14:paraId="655B184F" w14:textId="77777777" w:rsidR="007B5189" w:rsidRDefault="007B5189" w:rsidP="00C92644">
          <w:pPr>
            <w:pStyle w:val="Zhlav"/>
            <w:spacing w:before="120"/>
            <w:jc w:val="center"/>
            <w:rPr>
              <w:caps/>
              <w:szCs w:val="22"/>
            </w:rPr>
          </w:pPr>
          <w:r>
            <w:rPr>
              <w:caps/>
              <w:sz w:val="22"/>
              <w:szCs w:val="22"/>
            </w:rPr>
            <w:t>zadávací dokumentace</w:t>
          </w:r>
        </w:p>
        <w:p w14:paraId="72C070ED" w14:textId="77777777" w:rsidR="007B5189" w:rsidRDefault="007B5189" w:rsidP="008D6E18">
          <w:pPr>
            <w:pStyle w:val="Zhlav"/>
            <w:jc w:val="center"/>
            <w:rPr>
              <w:caps/>
              <w:szCs w:val="22"/>
            </w:rPr>
          </w:pPr>
        </w:p>
        <w:p w14:paraId="5BB93952" w14:textId="77777777" w:rsidR="007B5189" w:rsidRDefault="007B5189" w:rsidP="008D6E18">
          <w:pPr>
            <w:pStyle w:val="Zhlav"/>
            <w:jc w:val="center"/>
            <w:rPr>
              <w:szCs w:val="22"/>
            </w:rPr>
          </w:pPr>
          <w:r w:rsidRPr="008539B0">
            <w:rPr>
              <w:sz w:val="22"/>
              <w:szCs w:val="22"/>
            </w:rPr>
            <w:t>KVALIFIKAČNÍ DOKUMENTACE – KVALIFIKAČNÍ PODMÍNKY ÚČASTI V ZADÁVACÍM ŘÍZENÍ</w:t>
          </w:r>
          <w:r>
            <w:rPr>
              <w:sz w:val="22"/>
              <w:szCs w:val="22"/>
            </w:rPr>
            <w:t>, OBSAH, FORMA A ZPŮSOB PODÁNÍ ŽÁDOSTI O ÚČAST</w:t>
          </w:r>
        </w:p>
      </w:tc>
    </w:tr>
  </w:tbl>
  <w:p w14:paraId="78C1ECBE" w14:textId="77777777" w:rsidR="007B5189" w:rsidRDefault="007B518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2D3EE" w14:textId="6FBFEB32" w:rsidR="007B5189" w:rsidRDefault="00466157">
    <w:pPr>
      <w:pStyle w:val="Zhlav"/>
    </w:pPr>
    <w:r>
      <w:rPr>
        <w:noProof/>
      </w:rPr>
      <mc:AlternateContent>
        <mc:Choice Requires="wps">
          <w:drawing>
            <wp:anchor distT="0" distB="0" distL="114300" distR="114300" simplePos="0" relativeHeight="251663360" behindDoc="0" locked="0" layoutInCell="0" allowOverlap="1" wp14:anchorId="30AED101" wp14:editId="5F55A2DD">
              <wp:simplePos x="0" y="0"/>
              <wp:positionH relativeFrom="page">
                <wp:posOffset>6742430</wp:posOffset>
              </wp:positionH>
              <wp:positionV relativeFrom="page">
                <wp:posOffset>179705</wp:posOffset>
              </wp:positionV>
              <wp:extent cx="691515" cy="635000"/>
              <wp:effectExtent l="0" t="0" r="0" b="0"/>
              <wp:wrapNone/>
              <wp:docPr id="2" name="DocumentMarking.CMark_S1I2T0"/>
              <wp:cNvGraphicFramePr/>
              <a:graphic xmlns:a="http://schemas.openxmlformats.org/drawingml/2006/main">
                <a:graphicData uri="http://schemas.microsoft.com/office/word/2010/wordprocessingShape">
                  <wps:wsp>
                    <wps:cNvSpPr txBox="1"/>
                    <wps:spPr>
                      <a:xfrm>
                        <a:off x="0" y="0"/>
                        <a:ext cx="691515" cy="635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4CF499" w14:textId="77777777" w:rsidR="00466157" w:rsidRPr="00466157" w:rsidRDefault="00466157" w:rsidP="00466157">
                          <w:pPr>
                            <w:tabs>
                              <w:tab w:val="left" w:pos="1701"/>
                            </w:tabs>
                            <w:jc w:val="right"/>
                            <w:rPr>
                              <w:i/>
                              <w:noProof/>
                              <w:color w:val="000000"/>
                              <w:sz w:val="18"/>
                            </w:rPr>
                          </w:pPr>
                          <w:r w:rsidRPr="00466157">
                            <w:rPr>
                              <w:i/>
                              <w:noProof/>
                              <w:color w:val="000000"/>
                              <w:sz w:val="18"/>
                            </w:rPr>
                            <w:t>Chráněné</w:t>
                          </w:r>
                          <w:r>
                            <w:rPr>
                              <w:i/>
                              <w:noProof/>
                              <w:color w:val="000000"/>
                              <w:sz w:val="18"/>
                            </w:rPr>
                            <w:t xml:space="preserve"> </w:t>
                          </w:r>
                        </w:p>
                        <w:p w14:paraId="0A1B7E8B" w14:textId="77777777" w:rsidR="00466157" w:rsidRPr="00466157" w:rsidRDefault="00466157" w:rsidP="00466157">
                          <w:pPr>
                            <w:tabs>
                              <w:tab w:val="left" w:pos="1701"/>
                            </w:tabs>
                            <w:jc w:val="right"/>
                            <w:rPr>
                              <w:noProof/>
                              <w:color w:val="000000"/>
                              <w:sz w:val="12"/>
                            </w:rPr>
                          </w:pPr>
                          <w:r w:rsidRPr="00466157">
                            <w:rPr>
                              <w:noProof/>
                              <w:color w:val="000000"/>
                              <w:sz w:val="12"/>
                            </w:rPr>
                            <w:t xml:space="preserve"> </w:t>
                          </w:r>
                        </w:p>
                        <w:p w14:paraId="7F6020C2" w14:textId="5BD25876" w:rsidR="00466157" w:rsidRPr="00466157" w:rsidRDefault="00466157" w:rsidP="00466157">
                          <w:pPr>
                            <w:tabs>
                              <w:tab w:val="left" w:pos="1701"/>
                            </w:tabs>
                            <w:jc w:val="right"/>
                            <w:rPr>
                              <w:noProof/>
                              <w:color w:val="000000"/>
                              <w:sz w:val="12"/>
                            </w:rPr>
                          </w:pPr>
                          <w:r w:rsidRPr="00466157">
                            <w:rPr>
                              <w:noProof/>
                              <w:color w:val="000000"/>
                              <w:sz w:val="12"/>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AED101" id="_x0000_t202" coordsize="21600,21600" o:spt="202" path="m,l,21600r21600,l21600,xe">
              <v:stroke joinstyle="miter"/>
              <v:path gradientshapeok="t" o:connecttype="rect"/>
            </v:shapetype>
            <v:shape id="DocumentMarking.CMark_S1I2T0" o:spid="_x0000_s1027" type="#_x0000_t202" style="position:absolute;left:0;text-align:left;margin-left:530.9pt;margin-top:14.15pt;width:54.45pt;height:50pt;z-index:251663360;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" o:allowincell="f" filled="f" stroked="f" strokeweight=".5pt">
              <v:textbox>
                <w:txbxContent>
                  <w:p w14:paraId="684CF499" w14:textId="77777777" w:rsidR="00466157" w:rsidRPr="00466157" w:rsidRDefault="00466157" w:rsidP="00466157">
                    <w:pPr>
                      <w:tabs>
                        <w:tab w:val="left" w:pos="1701"/>
                      </w:tabs>
                      <w:jc w:val="right"/>
                      <w:rPr>
                        <w:i/>
                        <w:noProof/>
                        <w:color w:val="000000"/>
                        <w:sz w:val="18"/>
                      </w:rPr>
                    </w:pPr>
                    <w:r w:rsidRPr="00466157">
                      <w:rPr>
                        <w:i/>
                        <w:noProof/>
                        <w:color w:val="000000"/>
                        <w:sz w:val="18"/>
                      </w:rPr>
                      <w:t>Chráněné</w:t>
                    </w:r>
                    <w:r>
                      <w:rPr>
                        <w:i/>
                        <w:noProof/>
                        <w:color w:val="000000"/>
                        <w:sz w:val="18"/>
                      </w:rPr>
                      <w:t xml:space="preserve"> </w:t>
                    </w:r>
                  </w:p>
                  <w:p w14:paraId="0A1B7E8B" w14:textId="77777777" w:rsidR="00466157" w:rsidRPr="00466157" w:rsidRDefault="00466157" w:rsidP="00466157">
                    <w:pPr>
                      <w:tabs>
                        <w:tab w:val="left" w:pos="1701"/>
                      </w:tabs>
                      <w:jc w:val="right"/>
                      <w:rPr>
                        <w:noProof/>
                        <w:color w:val="000000"/>
                        <w:sz w:val="12"/>
                      </w:rPr>
                    </w:pPr>
                    <w:r w:rsidRPr="00466157">
                      <w:rPr>
                        <w:noProof/>
                        <w:color w:val="000000"/>
                        <w:sz w:val="12"/>
                      </w:rPr>
                      <w:t xml:space="preserve"> </w:t>
                    </w:r>
                  </w:p>
                  <w:p w14:paraId="7F6020C2" w14:textId="5BD25876" w:rsidR="00466157" w:rsidRPr="00466157" w:rsidRDefault="00466157" w:rsidP="00466157">
                    <w:pPr>
                      <w:tabs>
                        <w:tab w:val="left" w:pos="1701"/>
                      </w:tabs>
                      <w:jc w:val="right"/>
                      <w:rPr>
                        <w:noProof/>
                        <w:color w:val="000000"/>
                        <w:sz w:val="12"/>
                      </w:rPr>
                    </w:pPr>
                    <w:r w:rsidRPr="00466157">
                      <w:rPr>
                        <w:noProof/>
                        <w:color w:val="000000"/>
                        <w:sz w:val="12"/>
                      </w:rPr>
                      <w:t xml:space="preserve"> </w:t>
                    </w:r>
                  </w:p>
                </w:txbxContent>
              </v:textbox>
              <w10:wrap anchorx="page" anchory="page"/>
            </v:shape>
          </w:pict>
        </mc:Fallback>
      </mc:AlternateContent>
    </w:r>
    <w:r w:rsidR="00797A80">
      <w:rPr>
        <w:noProof/>
      </w:rPr>
      <mc:AlternateContent>
        <mc:Choice Requires="wps">
          <w:drawing>
            <wp:anchor distT="0" distB="0" distL="114300" distR="114300" simplePos="0" relativeHeight="251663359" behindDoc="0" locked="0" layoutInCell="0" allowOverlap="1" wp14:anchorId="5AC7F5F9" wp14:editId="7355D39F">
              <wp:simplePos x="0" y="0"/>
              <wp:positionH relativeFrom="page">
                <wp:align>right</wp:align>
              </wp:positionH>
              <wp:positionV relativeFrom="page">
                <wp:align>top</wp:align>
              </wp:positionV>
              <wp:extent cx="7772400" cy="463550"/>
              <wp:effectExtent l="0" t="0" r="0" b="12700"/>
              <wp:wrapNone/>
              <wp:docPr id="7" name="MSIPCMf9e144159626e28be2efbdbc" descr="{&quot;HashCode&quot;:1544631936,&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15157" w14:textId="7F6F3F32" w:rsidR="00797A80" w:rsidRPr="00470FE7" w:rsidRDefault="00797A80" w:rsidP="00470FE7">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 w14:anchorId="5AC7F5F9" id="MSIPCMf9e144159626e28be2efbdbc" o:spid="_x0000_s1028" type="#_x0000_t202" alt="{&quot;HashCode&quot;:1544631936,&quot;Height&quot;:9999999.0,&quot;Width&quot;:9999999.0,&quot;Placement&quot;:&quot;Header&quot;,&quot;Index&quot;:&quot;FirstPage&quot;,&quot;Section&quot;:1,&quot;Top&quot;:0.0,&quot;Left&quot;:0.0}" style="position:absolute;left:0;text-align:left;margin-left:560.8pt;margin-top:0;width:612pt;height:36.5pt;z-index:251663359;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" o:allowincell="f" filled="f" stroked="f" strokeweight=".5pt">
              <v:textbox inset=",0,20pt,0">
                <w:txbxContent>
                  <w:p w14:paraId="76A15157" w14:textId="7F6F3F32" w:rsidR="00797A80" w:rsidRPr="00470FE7" w:rsidRDefault="00797A80" w:rsidP="00470FE7">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34"/>
    <w:multiLevelType w:val="multilevel"/>
    <w:tmpl w:val="303E0244"/>
    <w:lvl w:ilvl="0">
      <w:start w:val="1"/>
      <w:numFmt w:val="decimal"/>
      <w:lvlText w:val="%1."/>
      <w:lvlJc w:val="left"/>
      <w:pPr>
        <w:tabs>
          <w:tab w:val="num" w:pos="680"/>
        </w:tabs>
        <w:ind w:left="680" w:hanging="680"/>
      </w:pPr>
      <w:rPr>
        <w:rFonts w:ascii="Arial" w:hAnsi="Arial" w:cs="Times New Roman" w:hint="default"/>
        <w:sz w:val="24"/>
        <w:szCs w:val="24"/>
      </w:rPr>
    </w:lvl>
    <w:lvl w:ilvl="1">
      <w:start w:val="1"/>
      <w:numFmt w:val="decimal"/>
      <w:isLgl/>
      <w:lvlText w:val="%1.%2"/>
      <w:lvlJc w:val="left"/>
      <w:pPr>
        <w:tabs>
          <w:tab w:val="num" w:pos="0"/>
        </w:tabs>
        <w:ind w:left="680" w:hanging="680"/>
      </w:pPr>
      <w:rPr>
        <w:rFonts w:cs="Times New Roman" w:hint="default"/>
        <w:sz w:val="22"/>
      </w:rPr>
    </w:lvl>
    <w:lvl w:ilvl="2">
      <w:start w:val="1"/>
      <w:numFmt w:val="decimal"/>
      <w:isLgl/>
      <w:lvlText w:val="%1.%2.%3"/>
      <w:lvlJc w:val="left"/>
      <w:pPr>
        <w:tabs>
          <w:tab w:val="num" w:pos="1724"/>
        </w:tabs>
        <w:ind w:left="1724" w:hanging="720"/>
      </w:pPr>
      <w:rPr>
        <w:rFonts w:cs="Times New Roman" w:hint="default"/>
        <w:sz w:val="22"/>
      </w:rPr>
    </w:lvl>
    <w:lvl w:ilvl="3">
      <w:start w:val="1"/>
      <w:numFmt w:val="decimal"/>
      <w:isLgl/>
      <w:lvlText w:val="%1.%2.%3.%4"/>
      <w:lvlJc w:val="left"/>
      <w:pPr>
        <w:tabs>
          <w:tab w:val="num" w:pos="2444"/>
        </w:tabs>
        <w:ind w:left="2444" w:hanging="1080"/>
      </w:pPr>
      <w:rPr>
        <w:rFonts w:cs="Times New Roman" w:hint="default"/>
        <w:sz w:val="22"/>
      </w:rPr>
    </w:lvl>
    <w:lvl w:ilvl="4">
      <w:start w:val="1"/>
      <w:numFmt w:val="decimal"/>
      <w:isLgl/>
      <w:lvlText w:val="%1.%2.%3.%4.%5"/>
      <w:lvlJc w:val="left"/>
      <w:pPr>
        <w:tabs>
          <w:tab w:val="num" w:pos="2804"/>
        </w:tabs>
        <w:ind w:left="2804" w:hanging="1080"/>
      </w:pPr>
      <w:rPr>
        <w:rFonts w:cs="Times New Roman" w:hint="default"/>
        <w:sz w:val="22"/>
      </w:rPr>
    </w:lvl>
    <w:lvl w:ilvl="5">
      <w:start w:val="1"/>
      <w:numFmt w:val="decimal"/>
      <w:isLgl/>
      <w:lvlText w:val="%1.%2.%3.%4.%5.%6"/>
      <w:lvlJc w:val="left"/>
      <w:pPr>
        <w:tabs>
          <w:tab w:val="num" w:pos="3524"/>
        </w:tabs>
        <w:ind w:left="3524" w:hanging="1440"/>
      </w:pPr>
      <w:rPr>
        <w:rFonts w:cs="Times New Roman" w:hint="default"/>
        <w:sz w:val="22"/>
      </w:rPr>
    </w:lvl>
    <w:lvl w:ilvl="6">
      <w:start w:val="1"/>
      <w:numFmt w:val="decimal"/>
      <w:isLgl/>
      <w:lvlText w:val="%1.%2.%3.%4.%5.%6.%7"/>
      <w:lvlJc w:val="left"/>
      <w:pPr>
        <w:tabs>
          <w:tab w:val="num" w:pos="3884"/>
        </w:tabs>
        <w:ind w:left="3884" w:hanging="1440"/>
      </w:pPr>
      <w:rPr>
        <w:rFonts w:cs="Times New Roman" w:hint="default"/>
        <w:sz w:val="22"/>
      </w:rPr>
    </w:lvl>
    <w:lvl w:ilvl="7">
      <w:start w:val="1"/>
      <w:numFmt w:val="decimal"/>
      <w:isLgl/>
      <w:lvlText w:val="%1.%2.%3.%4.%5.%6.%7.%8"/>
      <w:lvlJc w:val="left"/>
      <w:pPr>
        <w:tabs>
          <w:tab w:val="num" w:pos="4604"/>
        </w:tabs>
        <w:ind w:left="4604" w:hanging="1800"/>
      </w:pPr>
      <w:rPr>
        <w:rFonts w:cs="Times New Roman" w:hint="default"/>
        <w:sz w:val="22"/>
      </w:rPr>
    </w:lvl>
    <w:lvl w:ilvl="8">
      <w:start w:val="1"/>
      <w:numFmt w:val="decimal"/>
      <w:isLgl/>
      <w:lvlText w:val="%1.%2.%3.%4.%5.%6.%7.%8.%9"/>
      <w:lvlJc w:val="left"/>
      <w:pPr>
        <w:tabs>
          <w:tab w:val="num" w:pos="4964"/>
        </w:tabs>
        <w:ind w:left="4964" w:hanging="1800"/>
      </w:pPr>
      <w:rPr>
        <w:rFonts w:cs="Times New Roman" w:hint="default"/>
        <w:sz w:val="22"/>
      </w:rPr>
    </w:lvl>
  </w:abstractNum>
  <w:abstractNum w:abstractNumId="1" w15:restartNumberingAfterBreak="0">
    <w:nsid w:val="044D29FD"/>
    <w:multiLevelType w:val="hybridMultilevel"/>
    <w:tmpl w:val="319CA434"/>
    <w:lvl w:ilvl="0" w:tplc="6E983C96">
      <w:start w:val="1"/>
      <w:numFmt w:val="upperLetter"/>
      <w:lvlText w:val="%1)"/>
      <w:lvlJc w:val="left"/>
      <w:pPr>
        <w:tabs>
          <w:tab w:val="num" w:pos="1429"/>
        </w:tabs>
        <w:ind w:left="1557" w:hanging="848"/>
      </w:pPr>
      <w:rPr>
        <w:rFonts w:cs="Times New Roman" w:hint="default"/>
      </w:rPr>
    </w:lvl>
    <w:lvl w:ilvl="1" w:tplc="7AFEFA4C">
      <w:start w:val="2"/>
      <w:numFmt w:val="upperLetter"/>
      <w:lvlText w:val="%2)"/>
      <w:lvlJc w:val="left"/>
      <w:pPr>
        <w:tabs>
          <w:tab w:val="num" w:pos="1429"/>
        </w:tabs>
        <w:ind w:left="1429" w:hanging="720"/>
      </w:pPr>
      <w:rPr>
        <w:rFonts w:cs="Times New Roman" w:hint="default"/>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2" w15:restartNumberingAfterBreak="0">
    <w:nsid w:val="050B23EA"/>
    <w:multiLevelType w:val="hybridMultilevel"/>
    <w:tmpl w:val="14A8F54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593DC9"/>
    <w:multiLevelType w:val="hybridMultilevel"/>
    <w:tmpl w:val="435203CC"/>
    <w:lvl w:ilvl="0" w:tplc="D9D2E9E8">
      <w:start w:val="1"/>
      <w:numFmt w:val="lowerLetter"/>
      <w:lvlText w:val="(%1)"/>
      <w:lvlJc w:val="left"/>
      <w:pPr>
        <w:tabs>
          <w:tab w:val="num" w:pos="1401"/>
        </w:tabs>
        <w:ind w:left="1401" w:hanging="720"/>
      </w:pPr>
      <w:rPr>
        <w:rFonts w:cs="Times New Roman" w:hint="default"/>
      </w:rPr>
    </w:lvl>
    <w:lvl w:ilvl="1" w:tplc="B4129392">
      <w:start w:val="6"/>
      <w:numFmt w:val="upperLetter"/>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7C00787"/>
    <w:multiLevelType w:val="singleLevel"/>
    <w:tmpl w:val="F7DC4272"/>
    <w:lvl w:ilvl="0">
      <w:start w:val="1"/>
      <w:numFmt w:val="decimal"/>
      <w:lvlText w:val="%1)"/>
      <w:legacy w:legacy="1" w:legacySpace="0" w:legacyIndent="283"/>
      <w:lvlJc w:val="left"/>
      <w:pPr>
        <w:ind w:left="283" w:hanging="283"/>
      </w:pPr>
      <w:rPr>
        <w:rFonts w:cs="Times New Roman"/>
      </w:rPr>
    </w:lvl>
  </w:abstractNum>
  <w:abstractNum w:abstractNumId="5" w15:restartNumberingAfterBreak="0">
    <w:nsid w:val="093F570B"/>
    <w:multiLevelType w:val="hybridMultilevel"/>
    <w:tmpl w:val="1820CABE"/>
    <w:lvl w:ilvl="0" w:tplc="04050001">
      <w:start w:val="1"/>
      <w:numFmt w:val="bullet"/>
      <w:lvlText w:val=""/>
      <w:lvlJc w:val="left"/>
      <w:pPr>
        <w:tabs>
          <w:tab w:val="num" w:pos="1069"/>
        </w:tabs>
        <w:ind w:left="1069" w:hanging="360"/>
      </w:pPr>
      <w:rPr>
        <w:rFonts w:ascii="Symbol" w:hAnsi="Symbol" w:hint="default"/>
        <w:b w:val="0"/>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067D6C"/>
    <w:multiLevelType w:val="hybridMultilevel"/>
    <w:tmpl w:val="0DE0AEB6"/>
    <w:lvl w:ilvl="0" w:tplc="3B50FF34">
      <w:start w:val="1"/>
      <w:numFmt w:val="lowerLetter"/>
      <w:lvlText w:val="(%1)"/>
      <w:lvlJc w:val="left"/>
      <w:pPr>
        <w:tabs>
          <w:tab w:val="num" w:pos="1401"/>
        </w:tabs>
        <w:ind w:left="1401" w:hanging="720"/>
      </w:pPr>
      <w:rPr>
        <w:rFonts w:cs="Times New Roman" w:hint="default"/>
      </w:rPr>
    </w:lvl>
    <w:lvl w:ilvl="1" w:tplc="F4ECB580">
      <w:start w:val="3"/>
      <w:numFmt w:val="bullet"/>
      <w:lvlText w:val="-"/>
      <w:lvlJc w:val="left"/>
      <w:pPr>
        <w:tabs>
          <w:tab w:val="num" w:pos="1440"/>
        </w:tabs>
        <w:ind w:left="1440" w:hanging="360"/>
      </w:pPr>
      <w:rPr>
        <w:rFonts w:ascii="Calibri" w:eastAsia="Times New Roman" w:hAnsi="Calibri" w:hint="default"/>
        <w:color w:val="231F1F"/>
        <w:sz w:val="20"/>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0FF02F88"/>
    <w:multiLevelType w:val="hybridMultilevel"/>
    <w:tmpl w:val="7A1E6D66"/>
    <w:lvl w:ilvl="0" w:tplc="04050001">
      <w:start w:val="1"/>
      <w:numFmt w:val="bullet"/>
      <w:lvlText w:val=""/>
      <w:lvlJc w:val="left"/>
      <w:pPr>
        <w:tabs>
          <w:tab w:val="num" w:pos="1069"/>
        </w:tabs>
        <w:ind w:left="1069" w:hanging="360"/>
      </w:pPr>
      <w:rPr>
        <w:rFonts w:ascii="Symbol" w:hAnsi="Symbol" w:hint="default"/>
        <w:b w:val="0"/>
        <w:u w:val="none"/>
      </w:rPr>
    </w:lvl>
    <w:lvl w:ilvl="1" w:tplc="04050019" w:tentative="1">
      <w:start w:val="1"/>
      <w:numFmt w:val="lowerLetter"/>
      <w:lvlText w:val="%2."/>
      <w:lvlJc w:val="left"/>
      <w:pPr>
        <w:tabs>
          <w:tab w:val="num" w:pos="1760"/>
        </w:tabs>
        <w:ind w:left="1760" w:hanging="360"/>
      </w:pPr>
      <w:rPr>
        <w:rFonts w:cs="Times New Roman"/>
      </w:rPr>
    </w:lvl>
    <w:lvl w:ilvl="2" w:tplc="0405001B" w:tentative="1">
      <w:start w:val="1"/>
      <w:numFmt w:val="lowerRoman"/>
      <w:lvlText w:val="%3."/>
      <w:lvlJc w:val="right"/>
      <w:pPr>
        <w:tabs>
          <w:tab w:val="num" w:pos="2480"/>
        </w:tabs>
        <w:ind w:left="2480" w:hanging="180"/>
      </w:pPr>
      <w:rPr>
        <w:rFonts w:cs="Times New Roman"/>
      </w:rPr>
    </w:lvl>
    <w:lvl w:ilvl="3" w:tplc="0405000F" w:tentative="1">
      <w:start w:val="1"/>
      <w:numFmt w:val="decimal"/>
      <w:lvlText w:val="%4."/>
      <w:lvlJc w:val="left"/>
      <w:pPr>
        <w:tabs>
          <w:tab w:val="num" w:pos="3200"/>
        </w:tabs>
        <w:ind w:left="3200" w:hanging="360"/>
      </w:pPr>
      <w:rPr>
        <w:rFonts w:cs="Times New Roman"/>
      </w:rPr>
    </w:lvl>
    <w:lvl w:ilvl="4" w:tplc="04050019" w:tentative="1">
      <w:start w:val="1"/>
      <w:numFmt w:val="lowerLetter"/>
      <w:lvlText w:val="%5."/>
      <w:lvlJc w:val="left"/>
      <w:pPr>
        <w:tabs>
          <w:tab w:val="num" w:pos="3920"/>
        </w:tabs>
        <w:ind w:left="3920" w:hanging="360"/>
      </w:pPr>
      <w:rPr>
        <w:rFonts w:cs="Times New Roman"/>
      </w:rPr>
    </w:lvl>
    <w:lvl w:ilvl="5" w:tplc="0405001B" w:tentative="1">
      <w:start w:val="1"/>
      <w:numFmt w:val="lowerRoman"/>
      <w:lvlText w:val="%6."/>
      <w:lvlJc w:val="right"/>
      <w:pPr>
        <w:tabs>
          <w:tab w:val="num" w:pos="4640"/>
        </w:tabs>
        <w:ind w:left="4640" w:hanging="180"/>
      </w:pPr>
      <w:rPr>
        <w:rFonts w:cs="Times New Roman"/>
      </w:rPr>
    </w:lvl>
    <w:lvl w:ilvl="6" w:tplc="0405000F" w:tentative="1">
      <w:start w:val="1"/>
      <w:numFmt w:val="decimal"/>
      <w:lvlText w:val="%7."/>
      <w:lvlJc w:val="left"/>
      <w:pPr>
        <w:tabs>
          <w:tab w:val="num" w:pos="5360"/>
        </w:tabs>
        <w:ind w:left="5360" w:hanging="360"/>
      </w:pPr>
      <w:rPr>
        <w:rFonts w:cs="Times New Roman"/>
      </w:rPr>
    </w:lvl>
    <w:lvl w:ilvl="7" w:tplc="04050019" w:tentative="1">
      <w:start w:val="1"/>
      <w:numFmt w:val="lowerLetter"/>
      <w:lvlText w:val="%8."/>
      <w:lvlJc w:val="left"/>
      <w:pPr>
        <w:tabs>
          <w:tab w:val="num" w:pos="6080"/>
        </w:tabs>
        <w:ind w:left="6080" w:hanging="360"/>
      </w:pPr>
      <w:rPr>
        <w:rFonts w:cs="Times New Roman"/>
      </w:rPr>
    </w:lvl>
    <w:lvl w:ilvl="8" w:tplc="0405001B" w:tentative="1">
      <w:start w:val="1"/>
      <w:numFmt w:val="lowerRoman"/>
      <w:lvlText w:val="%9."/>
      <w:lvlJc w:val="right"/>
      <w:pPr>
        <w:tabs>
          <w:tab w:val="num" w:pos="6800"/>
        </w:tabs>
        <w:ind w:left="6800" w:hanging="180"/>
      </w:pPr>
      <w:rPr>
        <w:rFonts w:cs="Times New Roman"/>
      </w:rPr>
    </w:lvl>
  </w:abstractNum>
  <w:abstractNum w:abstractNumId="8" w15:restartNumberingAfterBreak="0">
    <w:nsid w:val="13CF23F2"/>
    <w:multiLevelType w:val="hybridMultilevel"/>
    <w:tmpl w:val="4872BBC8"/>
    <w:lvl w:ilvl="0" w:tplc="35E6297E">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9" w15:restartNumberingAfterBreak="0">
    <w:nsid w:val="1CD420B9"/>
    <w:multiLevelType w:val="hybridMultilevel"/>
    <w:tmpl w:val="49DABB28"/>
    <w:lvl w:ilvl="0" w:tplc="6E983C96">
      <w:start w:val="1"/>
      <w:numFmt w:val="upperLetter"/>
      <w:lvlText w:val="%1)"/>
      <w:lvlJc w:val="left"/>
      <w:pPr>
        <w:tabs>
          <w:tab w:val="num" w:pos="1429"/>
        </w:tabs>
        <w:ind w:left="1557" w:hanging="848"/>
      </w:pPr>
      <w:rPr>
        <w:rFonts w:cs="Times New Roman" w:hint="default"/>
      </w:rPr>
    </w:lvl>
    <w:lvl w:ilvl="1" w:tplc="7AFEFA4C">
      <w:start w:val="2"/>
      <w:numFmt w:val="upperLetter"/>
      <w:lvlText w:val="%2)"/>
      <w:lvlJc w:val="left"/>
      <w:pPr>
        <w:tabs>
          <w:tab w:val="num" w:pos="1429"/>
        </w:tabs>
        <w:ind w:left="1429" w:hanging="720"/>
      </w:pPr>
      <w:rPr>
        <w:rFonts w:cs="Times New Roman" w:hint="default"/>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0" w15:restartNumberingAfterBreak="0">
    <w:nsid w:val="22752A7F"/>
    <w:multiLevelType w:val="hybridMultilevel"/>
    <w:tmpl w:val="6518E406"/>
    <w:lvl w:ilvl="0" w:tplc="04050005">
      <w:start w:val="1"/>
      <w:numFmt w:val="lowerLetter"/>
      <w:lvlText w:val="(%1)"/>
      <w:lvlJc w:val="left"/>
      <w:pPr>
        <w:tabs>
          <w:tab w:val="num" w:pos="1401"/>
        </w:tabs>
        <w:ind w:left="1401" w:hanging="720"/>
      </w:pPr>
      <w:rPr>
        <w:rFonts w:cs="Times New Roman" w:hint="default"/>
      </w:rPr>
    </w:lvl>
    <w:lvl w:ilvl="1" w:tplc="BDC01AA4">
      <w:start w:val="1"/>
      <w:numFmt w:val="lowerLetter"/>
      <w:lvlText w:val="%2."/>
      <w:lvlJc w:val="left"/>
      <w:pPr>
        <w:tabs>
          <w:tab w:val="num" w:pos="1761"/>
        </w:tabs>
        <w:ind w:left="1761" w:hanging="360"/>
      </w:pPr>
      <w:rPr>
        <w:rFonts w:cs="Times New Roman"/>
      </w:rPr>
    </w:lvl>
    <w:lvl w:ilvl="2" w:tplc="04050005" w:tentative="1">
      <w:start w:val="1"/>
      <w:numFmt w:val="lowerRoman"/>
      <w:lvlText w:val="%3."/>
      <w:lvlJc w:val="right"/>
      <w:pPr>
        <w:tabs>
          <w:tab w:val="num" w:pos="2481"/>
        </w:tabs>
        <w:ind w:left="2481" w:hanging="180"/>
      </w:pPr>
      <w:rPr>
        <w:rFonts w:cs="Times New Roman"/>
      </w:rPr>
    </w:lvl>
    <w:lvl w:ilvl="3" w:tplc="04050001" w:tentative="1">
      <w:start w:val="1"/>
      <w:numFmt w:val="decimal"/>
      <w:lvlText w:val="%4."/>
      <w:lvlJc w:val="left"/>
      <w:pPr>
        <w:tabs>
          <w:tab w:val="num" w:pos="3201"/>
        </w:tabs>
        <w:ind w:left="3201" w:hanging="360"/>
      </w:pPr>
      <w:rPr>
        <w:rFonts w:cs="Times New Roman"/>
      </w:rPr>
    </w:lvl>
    <w:lvl w:ilvl="4" w:tplc="04050003" w:tentative="1">
      <w:start w:val="1"/>
      <w:numFmt w:val="lowerLetter"/>
      <w:lvlText w:val="%5."/>
      <w:lvlJc w:val="left"/>
      <w:pPr>
        <w:tabs>
          <w:tab w:val="num" w:pos="3921"/>
        </w:tabs>
        <w:ind w:left="3921" w:hanging="360"/>
      </w:pPr>
      <w:rPr>
        <w:rFonts w:cs="Times New Roman"/>
      </w:rPr>
    </w:lvl>
    <w:lvl w:ilvl="5" w:tplc="04050005" w:tentative="1">
      <w:start w:val="1"/>
      <w:numFmt w:val="lowerRoman"/>
      <w:lvlText w:val="%6."/>
      <w:lvlJc w:val="right"/>
      <w:pPr>
        <w:tabs>
          <w:tab w:val="num" w:pos="4641"/>
        </w:tabs>
        <w:ind w:left="4641" w:hanging="180"/>
      </w:pPr>
      <w:rPr>
        <w:rFonts w:cs="Times New Roman"/>
      </w:rPr>
    </w:lvl>
    <w:lvl w:ilvl="6" w:tplc="04050001" w:tentative="1">
      <w:start w:val="1"/>
      <w:numFmt w:val="decimal"/>
      <w:lvlText w:val="%7."/>
      <w:lvlJc w:val="left"/>
      <w:pPr>
        <w:tabs>
          <w:tab w:val="num" w:pos="5361"/>
        </w:tabs>
        <w:ind w:left="5361" w:hanging="360"/>
      </w:pPr>
      <w:rPr>
        <w:rFonts w:cs="Times New Roman"/>
      </w:rPr>
    </w:lvl>
    <w:lvl w:ilvl="7" w:tplc="04050003" w:tentative="1">
      <w:start w:val="1"/>
      <w:numFmt w:val="lowerLetter"/>
      <w:lvlText w:val="%8."/>
      <w:lvlJc w:val="left"/>
      <w:pPr>
        <w:tabs>
          <w:tab w:val="num" w:pos="6081"/>
        </w:tabs>
        <w:ind w:left="6081" w:hanging="360"/>
      </w:pPr>
      <w:rPr>
        <w:rFonts w:cs="Times New Roman"/>
      </w:rPr>
    </w:lvl>
    <w:lvl w:ilvl="8" w:tplc="04050005" w:tentative="1">
      <w:start w:val="1"/>
      <w:numFmt w:val="lowerRoman"/>
      <w:lvlText w:val="%9."/>
      <w:lvlJc w:val="right"/>
      <w:pPr>
        <w:tabs>
          <w:tab w:val="num" w:pos="6801"/>
        </w:tabs>
        <w:ind w:left="6801" w:hanging="180"/>
      </w:pPr>
      <w:rPr>
        <w:rFonts w:cs="Times New Roman"/>
      </w:rPr>
    </w:lvl>
  </w:abstractNum>
  <w:abstractNum w:abstractNumId="11" w15:restartNumberingAfterBreak="0">
    <w:nsid w:val="2352440D"/>
    <w:multiLevelType w:val="hybridMultilevel"/>
    <w:tmpl w:val="DBCCABB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5380711"/>
    <w:multiLevelType w:val="hybridMultilevel"/>
    <w:tmpl w:val="27C0462A"/>
    <w:lvl w:ilvl="0" w:tplc="D9D2E9E8">
      <w:start w:val="1"/>
      <w:numFmt w:val="lowerLetter"/>
      <w:lvlText w:val="(%1)"/>
      <w:lvlJc w:val="left"/>
      <w:pPr>
        <w:tabs>
          <w:tab w:val="num" w:pos="1401"/>
        </w:tabs>
        <w:ind w:left="1401" w:hanging="720"/>
      </w:pPr>
      <w:rPr>
        <w:rFonts w:cs="Times New Roman" w:hint="default"/>
      </w:rPr>
    </w:lvl>
    <w:lvl w:ilvl="1" w:tplc="04050019" w:tentative="1">
      <w:start w:val="1"/>
      <w:numFmt w:val="lowerLetter"/>
      <w:lvlText w:val="%2."/>
      <w:lvlJc w:val="left"/>
      <w:pPr>
        <w:tabs>
          <w:tab w:val="num" w:pos="1761"/>
        </w:tabs>
        <w:ind w:left="1761" w:hanging="360"/>
      </w:pPr>
      <w:rPr>
        <w:rFonts w:cs="Times New Roman"/>
      </w:rPr>
    </w:lvl>
    <w:lvl w:ilvl="2" w:tplc="0405001B" w:tentative="1">
      <w:start w:val="1"/>
      <w:numFmt w:val="lowerRoman"/>
      <w:lvlText w:val="%3."/>
      <w:lvlJc w:val="right"/>
      <w:pPr>
        <w:tabs>
          <w:tab w:val="num" w:pos="2481"/>
        </w:tabs>
        <w:ind w:left="2481" w:hanging="180"/>
      </w:pPr>
      <w:rPr>
        <w:rFonts w:cs="Times New Roman"/>
      </w:rPr>
    </w:lvl>
    <w:lvl w:ilvl="3" w:tplc="0405000F" w:tentative="1">
      <w:start w:val="1"/>
      <w:numFmt w:val="decimal"/>
      <w:lvlText w:val="%4."/>
      <w:lvlJc w:val="left"/>
      <w:pPr>
        <w:tabs>
          <w:tab w:val="num" w:pos="3201"/>
        </w:tabs>
        <w:ind w:left="3201" w:hanging="360"/>
      </w:pPr>
      <w:rPr>
        <w:rFonts w:cs="Times New Roman"/>
      </w:rPr>
    </w:lvl>
    <w:lvl w:ilvl="4" w:tplc="04050019" w:tentative="1">
      <w:start w:val="1"/>
      <w:numFmt w:val="lowerLetter"/>
      <w:lvlText w:val="%5."/>
      <w:lvlJc w:val="left"/>
      <w:pPr>
        <w:tabs>
          <w:tab w:val="num" w:pos="3921"/>
        </w:tabs>
        <w:ind w:left="3921" w:hanging="360"/>
      </w:pPr>
      <w:rPr>
        <w:rFonts w:cs="Times New Roman"/>
      </w:rPr>
    </w:lvl>
    <w:lvl w:ilvl="5" w:tplc="0405001B" w:tentative="1">
      <w:start w:val="1"/>
      <w:numFmt w:val="lowerRoman"/>
      <w:lvlText w:val="%6."/>
      <w:lvlJc w:val="right"/>
      <w:pPr>
        <w:tabs>
          <w:tab w:val="num" w:pos="4641"/>
        </w:tabs>
        <w:ind w:left="4641" w:hanging="180"/>
      </w:pPr>
      <w:rPr>
        <w:rFonts w:cs="Times New Roman"/>
      </w:rPr>
    </w:lvl>
    <w:lvl w:ilvl="6" w:tplc="0405000F" w:tentative="1">
      <w:start w:val="1"/>
      <w:numFmt w:val="decimal"/>
      <w:lvlText w:val="%7."/>
      <w:lvlJc w:val="left"/>
      <w:pPr>
        <w:tabs>
          <w:tab w:val="num" w:pos="5361"/>
        </w:tabs>
        <w:ind w:left="5361" w:hanging="360"/>
      </w:pPr>
      <w:rPr>
        <w:rFonts w:cs="Times New Roman"/>
      </w:rPr>
    </w:lvl>
    <w:lvl w:ilvl="7" w:tplc="04050019" w:tentative="1">
      <w:start w:val="1"/>
      <w:numFmt w:val="lowerLetter"/>
      <w:lvlText w:val="%8."/>
      <w:lvlJc w:val="left"/>
      <w:pPr>
        <w:tabs>
          <w:tab w:val="num" w:pos="6081"/>
        </w:tabs>
        <w:ind w:left="6081" w:hanging="360"/>
      </w:pPr>
      <w:rPr>
        <w:rFonts w:cs="Times New Roman"/>
      </w:rPr>
    </w:lvl>
    <w:lvl w:ilvl="8" w:tplc="0405001B" w:tentative="1">
      <w:start w:val="1"/>
      <w:numFmt w:val="lowerRoman"/>
      <w:lvlText w:val="%9."/>
      <w:lvlJc w:val="right"/>
      <w:pPr>
        <w:tabs>
          <w:tab w:val="num" w:pos="6801"/>
        </w:tabs>
        <w:ind w:left="6801" w:hanging="180"/>
      </w:pPr>
      <w:rPr>
        <w:rFonts w:cs="Times New Roman"/>
      </w:rPr>
    </w:lvl>
  </w:abstractNum>
  <w:abstractNum w:abstractNumId="13" w15:restartNumberingAfterBreak="0">
    <w:nsid w:val="25AF54DD"/>
    <w:multiLevelType w:val="hybridMultilevel"/>
    <w:tmpl w:val="5036BDF2"/>
    <w:lvl w:ilvl="0" w:tplc="33DA79A6">
      <w:start w:val="1"/>
      <w:numFmt w:val="lowerLetter"/>
      <w:lvlText w:val="(%1)"/>
      <w:lvlJc w:val="left"/>
      <w:pPr>
        <w:tabs>
          <w:tab w:val="num" w:pos="1041"/>
        </w:tabs>
        <w:ind w:left="1041" w:hanging="360"/>
      </w:pPr>
      <w:rPr>
        <w:rFonts w:cs="Times New Roman" w:hint="default"/>
      </w:rPr>
    </w:lvl>
    <w:lvl w:ilvl="1" w:tplc="04050019" w:tentative="1">
      <w:start w:val="1"/>
      <w:numFmt w:val="lowerLetter"/>
      <w:lvlText w:val="%2."/>
      <w:lvlJc w:val="left"/>
      <w:pPr>
        <w:tabs>
          <w:tab w:val="num" w:pos="1761"/>
        </w:tabs>
        <w:ind w:left="1761" w:hanging="360"/>
      </w:pPr>
      <w:rPr>
        <w:rFonts w:cs="Times New Roman"/>
      </w:rPr>
    </w:lvl>
    <w:lvl w:ilvl="2" w:tplc="0405001B" w:tentative="1">
      <w:start w:val="1"/>
      <w:numFmt w:val="lowerRoman"/>
      <w:lvlText w:val="%3."/>
      <w:lvlJc w:val="right"/>
      <w:pPr>
        <w:tabs>
          <w:tab w:val="num" w:pos="2481"/>
        </w:tabs>
        <w:ind w:left="2481" w:hanging="180"/>
      </w:pPr>
      <w:rPr>
        <w:rFonts w:cs="Times New Roman"/>
      </w:rPr>
    </w:lvl>
    <w:lvl w:ilvl="3" w:tplc="0405000F" w:tentative="1">
      <w:start w:val="1"/>
      <w:numFmt w:val="decimal"/>
      <w:lvlText w:val="%4."/>
      <w:lvlJc w:val="left"/>
      <w:pPr>
        <w:tabs>
          <w:tab w:val="num" w:pos="3201"/>
        </w:tabs>
        <w:ind w:left="3201" w:hanging="360"/>
      </w:pPr>
      <w:rPr>
        <w:rFonts w:cs="Times New Roman"/>
      </w:rPr>
    </w:lvl>
    <w:lvl w:ilvl="4" w:tplc="04050019" w:tentative="1">
      <w:start w:val="1"/>
      <w:numFmt w:val="lowerLetter"/>
      <w:lvlText w:val="%5."/>
      <w:lvlJc w:val="left"/>
      <w:pPr>
        <w:tabs>
          <w:tab w:val="num" w:pos="3921"/>
        </w:tabs>
        <w:ind w:left="3921" w:hanging="360"/>
      </w:pPr>
      <w:rPr>
        <w:rFonts w:cs="Times New Roman"/>
      </w:rPr>
    </w:lvl>
    <w:lvl w:ilvl="5" w:tplc="0405001B" w:tentative="1">
      <w:start w:val="1"/>
      <w:numFmt w:val="lowerRoman"/>
      <w:lvlText w:val="%6."/>
      <w:lvlJc w:val="right"/>
      <w:pPr>
        <w:tabs>
          <w:tab w:val="num" w:pos="4641"/>
        </w:tabs>
        <w:ind w:left="4641" w:hanging="180"/>
      </w:pPr>
      <w:rPr>
        <w:rFonts w:cs="Times New Roman"/>
      </w:rPr>
    </w:lvl>
    <w:lvl w:ilvl="6" w:tplc="0405000F" w:tentative="1">
      <w:start w:val="1"/>
      <w:numFmt w:val="decimal"/>
      <w:lvlText w:val="%7."/>
      <w:lvlJc w:val="left"/>
      <w:pPr>
        <w:tabs>
          <w:tab w:val="num" w:pos="5361"/>
        </w:tabs>
        <w:ind w:left="5361" w:hanging="360"/>
      </w:pPr>
      <w:rPr>
        <w:rFonts w:cs="Times New Roman"/>
      </w:rPr>
    </w:lvl>
    <w:lvl w:ilvl="7" w:tplc="04050019" w:tentative="1">
      <w:start w:val="1"/>
      <w:numFmt w:val="lowerLetter"/>
      <w:lvlText w:val="%8."/>
      <w:lvlJc w:val="left"/>
      <w:pPr>
        <w:tabs>
          <w:tab w:val="num" w:pos="6081"/>
        </w:tabs>
        <w:ind w:left="6081" w:hanging="360"/>
      </w:pPr>
      <w:rPr>
        <w:rFonts w:cs="Times New Roman"/>
      </w:rPr>
    </w:lvl>
    <w:lvl w:ilvl="8" w:tplc="0405001B" w:tentative="1">
      <w:start w:val="1"/>
      <w:numFmt w:val="lowerRoman"/>
      <w:lvlText w:val="%9."/>
      <w:lvlJc w:val="right"/>
      <w:pPr>
        <w:tabs>
          <w:tab w:val="num" w:pos="6801"/>
        </w:tabs>
        <w:ind w:left="6801" w:hanging="180"/>
      </w:pPr>
      <w:rPr>
        <w:rFonts w:cs="Times New Roman"/>
      </w:rPr>
    </w:lvl>
  </w:abstractNum>
  <w:abstractNum w:abstractNumId="14" w15:restartNumberingAfterBreak="0">
    <w:nsid w:val="2D4D2CFE"/>
    <w:multiLevelType w:val="multilevel"/>
    <w:tmpl w:val="43EC009E"/>
    <w:lvl w:ilvl="0">
      <w:start w:val="1"/>
      <w:numFmt w:val="lowerLetter"/>
      <w:lvlText w:val="(%1)"/>
      <w:lvlJc w:val="left"/>
      <w:pPr>
        <w:tabs>
          <w:tab w:val="num" w:pos="0"/>
        </w:tabs>
        <w:ind w:left="283" w:hanging="283"/>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upperLetter"/>
      <w:lvlText w:val="%3)"/>
      <w:lvlJc w:val="left"/>
      <w:pPr>
        <w:tabs>
          <w:tab w:val="num" w:pos="2340"/>
        </w:tabs>
        <w:ind w:left="2340" w:hanging="360"/>
      </w:pPr>
      <w:rPr>
        <w:rFonts w:cs="Times New Roman" w:hint="default"/>
      </w:rPr>
    </w:lvl>
    <w:lvl w:ilvl="3">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2DCD3A68"/>
    <w:multiLevelType w:val="hybridMultilevel"/>
    <w:tmpl w:val="CC0219EE"/>
    <w:lvl w:ilvl="0" w:tplc="D99A640E">
      <w:start w:val="1"/>
      <w:numFmt w:val="lowerLetter"/>
      <w:lvlText w:val="(%1)"/>
      <w:lvlJc w:val="left"/>
      <w:pPr>
        <w:tabs>
          <w:tab w:val="num" w:pos="1401"/>
        </w:tabs>
        <w:ind w:left="1401" w:hanging="720"/>
      </w:pPr>
      <w:rPr>
        <w:rFonts w:cs="Times New Roman" w:hint="default"/>
        <w:sz w:val="22"/>
        <w:szCs w:val="22"/>
      </w:rPr>
    </w:lvl>
    <w:lvl w:ilvl="1" w:tplc="04050019">
      <w:start w:val="1"/>
      <w:numFmt w:val="lowerLetter"/>
      <w:lvlText w:val="%2."/>
      <w:lvlJc w:val="left"/>
      <w:pPr>
        <w:tabs>
          <w:tab w:val="num" w:pos="1440"/>
        </w:tabs>
        <w:ind w:left="1440" w:hanging="360"/>
      </w:pPr>
      <w:rPr>
        <w:rFonts w:cs="Times New Roman"/>
      </w:rPr>
    </w:lvl>
    <w:lvl w:ilvl="2" w:tplc="04050005">
      <w:start w:val="1"/>
      <w:numFmt w:val="lowerLetter"/>
      <w:lvlText w:val="(%3)"/>
      <w:lvlJc w:val="left"/>
      <w:pPr>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134E08"/>
    <w:multiLevelType w:val="hybridMultilevel"/>
    <w:tmpl w:val="57B2BB5A"/>
    <w:lvl w:ilvl="0" w:tplc="95E4DA74">
      <w:numFmt w:val="bullet"/>
      <w:lvlText w:val="-"/>
      <w:lvlJc w:val="left"/>
      <w:pPr>
        <w:ind w:left="420" w:hanging="360"/>
      </w:pPr>
      <w:rPr>
        <w:rFonts w:ascii="Arial" w:eastAsia="Times New Roman" w:hAnsi="Aria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7" w15:restartNumberingAfterBreak="0">
    <w:nsid w:val="336D22CF"/>
    <w:multiLevelType w:val="multilevel"/>
    <w:tmpl w:val="0C322740"/>
    <w:lvl w:ilvl="0">
      <w:start w:val="1"/>
      <w:numFmt w:val="decimal"/>
      <w:lvlText w:val="%1."/>
      <w:lvlJc w:val="left"/>
      <w:pPr>
        <w:ind w:left="360" w:hanging="360"/>
      </w:pPr>
      <w:rPr>
        <w:rFonts w:cs="Times New Roman"/>
      </w:rPr>
    </w:lvl>
    <w:lvl w:ilvl="1">
      <w:start w:val="1"/>
      <w:numFmt w:val="decimal"/>
      <w:lvlText w:val="%1.%2."/>
      <w:lvlJc w:val="left"/>
      <w:pPr>
        <w:ind w:left="858" w:hanging="432"/>
      </w:pPr>
      <w:rPr>
        <w:rFonts w:cs="Times New Roman"/>
      </w:rPr>
    </w:lvl>
    <w:lvl w:ilvl="2">
      <w:start w:val="1"/>
      <w:numFmt w:val="decimal"/>
      <w:lvlText w:val="%1.%2.%3."/>
      <w:lvlJc w:val="left"/>
      <w:pPr>
        <w:ind w:left="1224" w:hanging="504"/>
      </w:pPr>
      <w:rPr>
        <w:rFonts w:cs="Times New Roman"/>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B4B6E9B"/>
    <w:multiLevelType w:val="hybridMultilevel"/>
    <w:tmpl w:val="1CBE2A4C"/>
    <w:lvl w:ilvl="0" w:tplc="45380852">
      <w:start w:val="1"/>
      <w:numFmt w:val="lowerLetter"/>
      <w:lvlText w:val="(%1)"/>
      <w:lvlJc w:val="left"/>
      <w:pPr>
        <w:tabs>
          <w:tab w:val="num" w:pos="1401"/>
        </w:tabs>
        <w:ind w:left="1401"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F72FC7"/>
    <w:multiLevelType w:val="hybridMultilevel"/>
    <w:tmpl w:val="36D87080"/>
    <w:lvl w:ilvl="0" w:tplc="9E862B7E">
      <w:start w:val="1"/>
      <w:numFmt w:val="bullet"/>
      <w:lvlText w:val=""/>
      <w:lvlJc w:val="left"/>
      <w:pPr>
        <w:tabs>
          <w:tab w:val="num" w:pos="1069"/>
        </w:tabs>
        <w:ind w:left="1069" w:hanging="360"/>
      </w:pPr>
      <w:rPr>
        <w:rFonts w:ascii="Symbol" w:hAnsi="Symbol" w:hint="default"/>
      </w:rPr>
    </w:lvl>
    <w:lvl w:ilvl="1" w:tplc="04050003" w:tentative="1">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3C222E36"/>
    <w:multiLevelType w:val="hybridMultilevel"/>
    <w:tmpl w:val="F38ABA6C"/>
    <w:lvl w:ilvl="0" w:tplc="D9D2E9E8">
      <w:start w:val="1"/>
      <w:numFmt w:val="lowerLetter"/>
      <w:lvlText w:val="(%1)"/>
      <w:lvlJc w:val="left"/>
      <w:pPr>
        <w:tabs>
          <w:tab w:val="num" w:pos="1401"/>
        </w:tabs>
        <w:ind w:left="1401"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8F4A96"/>
    <w:multiLevelType w:val="hybridMultilevel"/>
    <w:tmpl w:val="415CCA3C"/>
    <w:lvl w:ilvl="0" w:tplc="0405000F">
      <w:start w:val="1"/>
      <w:numFmt w:val="decimal"/>
      <w:lvlText w:val="%1."/>
      <w:lvlJc w:val="left"/>
      <w:pPr>
        <w:tabs>
          <w:tab w:val="num" w:pos="1069"/>
        </w:tabs>
        <w:ind w:left="1069" w:hanging="360"/>
      </w:pPr>
      <w:rPr>
        <w:rFonts w:cs="Times New Roman" w:hint="default"/>
        <w:b w:val="0"/>
        <w:u w:val="none"/>
      </w:rPr>
    </w:lvl>
    <w:lvl w:ilvl="1" w:tplc="04050019" w:tentative="1">
      <w:start w:val="1"/>
      <w:numFmt w:val="lowerLetter"/>
      <w:lvlText w:val="%2."/>
      <w:lvlJc w:val="left"/>
      <w:pPr>
        <w:tabs>
          <w:tab w:val="num" w:pos="1760"/>
        </w:tabs>
        <w:ind w:left="1760" w:hanging="360"/>
      </w:pPr>
      <w:rPr>
        <w:rFonts w:cs="Times New Roman"/>
      </w:rPr>
    </w:lvl>
    <w:lvl w:ilvl="2" w:tplc="0405001B" w:tentative="1">
      <w:start w:val="1"/>
      <w:numFmt w:val="lowerRoman"/>
      <w:lvlText w:val="%3."/>
      <w:lvlJc w:val="right"/>
      <w:pPr>
        <w:tabs>
          <w:tab w:val="num" w:pos="2480"/>
        </w:tabs>
        <w:ind w:left="2480" w:hanging="180"/>
      </w:pPr>
      <w:rPr>
        <w:rFonts w:cs="Times New Roman"/>
      </w:rPr>
    </w:lvl>
    <w:lvl w:ilvl="3" w:tplc="0405000F" w:tentative="1">
      <w:start w:val="1"/>
      <w:numFmt w:val="decimal"/>
      <w:lvlText w:val="%4."/>
      <w:lvlJc w:val="left"/>
      <w:pPr>
        <w:tabs>
          <w:tab w:val="num" w:pos="3200"/>
        </w:tabs>
        <w:ind w:left="3200" w:hanging="360"/>
      </w:pPr>
      <w:rPr>
        <w:rFonts w:cs="Times New Roman"/>
      </w:rPr>
    </w:lvl>
    <w:lvl w:ilvl="4" w:tplc="04050019" w:tentative="1">
      <w:start w:val="1"/>
      <w:numFmt w:val="lowerLetter"/>
      <w:lvlText w:val="%5."/>
      <w:lvlJc w:val="left"/>
      <w:pPr>
        <w:tabs>
          <w:tab w:val="num" w:pos="3920"/>
        </w:tabs>
        <w:ind w:left="3920" w:hanging="360"/>
      </w:pPr>
      <w:rPr>
        <w:rFonts w:cs="Times New Roman"/>
      </w:rPr>
    </w:lvl>
    <w:lvl w:ilvl="5" w:tplc="0405001B" w:tentative="1">
      <w:start w:val="1"/>
      <w:numFmt w:val="lowerRoman"/>
      <w:lvlText w:val="%6."/>
      <w:lvlJc w:val="right"/>
      <w:pPr>
        <w:tabs>
          <w:tab w:val="num" w:pos="4640"/>
        </w:tabs>
        <w:ind w:left="4640" w:hanging="180"/>
      </w:pPr>
      <w:rPr>
        <w:rFonts w:cs="Times New Roman"/>
      </w:rPr>
    </w:lvl>
    <w:lvl w:ilvl="6" w:tplc="0405000F" w:tentative="1">
      <w:start w:val="1"/>
      <w:numFmt w:val="decimal"/>
      <w:lvlText w:val="%7."/>
      <w:lvlJc w:val="left"/>
      <w:pPr>
        <w:tabs>
          <w:tab w:val="num" w:pos="5360"/>
        </w:tabs>
        <w:ind w:left="5360" w:hanging="360"/>
      </w:pPr>
      <w:rPr>
        <w:rFonts w:cs="Times New Roman"/>
      </w:rPr>
    </w:lvl>
    <w:lvl w:ilvl="7" w:tplc="04050019" w:tentative="1">
      <w:start w:val="1"/>
      <w:numFmt w:val="lowerLetter"/>
      <w:lvlText w:val="%8."/>
      <w:lvlJc w:val="left"/>
      <w:pPr>
        <w:tabs>
          <w:tab w:val="num" w:pos="6080"/>
        </w:tabs>
        <w:ind w:left="6080" w:hanging="360"/>
      </w:pPr>
      <w:rPr>
        <w:rFonts w:cs="Times New Roman"/>
      </w:rPr>
    </w:lvl>
    <w:lvl w:ilvl="8" w:tplc="0405001B" w:tentative="1">
      <w:start w:val="1"/>
      <w:numFmt w:val="lowerRoman"/>
      <w:lvlText w:val="%9."/>
      <w:lvlJc w:val="right"/>
      <w:pPr>
        <w:tabs>
          <w:tab w:val="num" w:pos="6800"/>
        </w:tabs>
        <w:ind w:left="6800" w:hanging="180"/>
      </w:pPr>
      <w:rPr>
        <w:rFonts w:cs="Times New Roman"/>
      </w:rPr>
    </w:lvl>
  </w:abstractNum>
  <w:abstractNum w:abstractNumId="22" w15:restartNumberingAfterBreak="0">
    <w:nsid w:val="42E45DFD"/>
    <w:multiLevelType w:val="hybridMultilevel"/>
    <w:tmpl w:val="9A08B352"/>
    <w:lvl w:ilvl="0" w:tplc="04050005">
      <w:start w:val="1"/>
      <w:numFmt w:val="lowerLetter"/>
      <w:lvlText w:val="(%1)"/>
      <w:lvlJc w:val="left"/>
      <w:pPr>
        <w:ind w:left="1749" w:hanging="360"/>
      </w:pPr>
      <w:rPr>
        <w:rFonts w:cs="Times New Roman" w:hint="default"/>
      </w:rPr>
    </w:lvl>
    <w:lvl w:ilvl="1" w:tplc="04050019" w:tentative="1">
      <w:start w:val="1"/>
      <w:numFmt w:val="lowerLetter"/>
      <w:lvlText w:val="%2."/>
      <w:lvlJc w:val="left"/>
      <w:pPr>
        <w:ind w:left="2469" w:hanging="360"/>
      </w:pPr>
      <w:rPr>
        <w:rFonts w:cs="Times New Roman"/>
      </w:rPr>
    </w:lvl>
    <w:lvl w:ilvl="2" w:tplc="0405001B" w:tentative="1">
      <w:start w:val="1"/>
      <w:numFmt w:val="lowerRoman"/>
      <w:lvlText w:val="%3."/>
      <w:lvlJc w:val="right"/>
      <w:pPr>
        <w:ind w:left="3189" w:hanging="180"/>
      </w:pPr>
      <w:rPr>
        <w:rFonts w:cs="Times New Roman"/>
      </w:rPr>
    </w:lvl>
    <w:lvl w:ilvl="3" w:tplc="0405000F" w:tentative="1">
      <w:start w:val="1"/>
      <w:numFmt w:val="decimal"/>
      <w:lvlText w:val="%4."/>
      <w:lvlJc w:val="left"/>
      <w:pPr>
        <w:ind w:left="3909" w:hanging="360"/>
      </w:pPr>
      <w:rPr>
        <w:rFonts w:cs="Times New Roman"/>
      </w:rPr>
    </w:lvl>
    <w:lvl w:ilvl="4" w:tplc="04050019" w:tentative="1">
      <w:start w:val="1"/>
      <w:numFmt w:val="lowerLetter"/>
      <w:lvlText w:val="%5."/>
      <w:lvlJc w:val="left"/>
      <w:pPr>
        <w:ind w:left="4629" w:hanging="360"/>
      </w:pPr>
      <w:rPr>
        <w:rFonts w:cs="Times New Roman"/>
      </w:rPr>
    </w:lvl>
    <w:lvl w:ilvl="5" w:tplc="0405001B" w:tentative="1">
      <w:start w:val="1"/>
      <w:numFmt w:val="lowerRoman"/>
      <w:lvlText w:val="%6."/>
      <w:lvlJc w:val="right"/>
      <w:pPr>
        <w:ind w:left="5349" w:hanging="180"/>
      </w:pPr>
      <w:rPr>
        <w:rFonts w:cs="Times New Roman"/>
      </w:rPr>
    </w:lvl>
    <w:lvl w:ilvl="6" w:tplc="0405000F" w:tentative="1">
      <w:start w:val="1"/>
      <w:numFmt w:val="decimal"/>
      <w:lvlText w:val="%7."/>
      <w:lvlJc w:val="left"/>
      <w:pPr>
        <w:ind w:left="6069" w:hanging="360"/>
      </w:pPr>
      <w:rPr>
        <w:rFonts w:cs="Times New Roman"/>
      </w:rPr>
    </w:lvl>
    <w:lvl w:ilvl="7" w:tplc="04050019" w:tentative="1">
      <w:start w:val="1"/>
      <w:numFmt w:val="lowerLetter"/>
      <w:lvlText w:val="%8."/>
      <w:lvlJc w:val="left"/>
      <w:pPr>
        <w:ind w:left="6789" w:hanging="360"/>
      </w:pPr>
      <w:rPr>
        <w:rFonts w:cs="Times New Roman"/>
      </w:rPr>
    </w:lvl>
    <w:lvl w:ilvl="8" w:tplc="0405001B" w:tentative="1">
      <w:start w:val="1"/>
      <w:numFmt w:val="lowerRoman"/>
      <w:lvlText w:val="%9."/>
      <w:lvlJc w:val="right"/>
      <w:pPr>
        <w:ind w:left="7509" w:hanging="180"/>
      </w:pPr>
      <w:rPr>
        <w:rFonts w:cs="Times New Roman"/>
      </w:rPr>
    </w:lvl>
  </w:abstractNum>
  <w:abstractNum w:abstractNumId="23" w15:restartNumberingAfterBreak="0">
    <w:nsid w:val="4B4279DE"/>
    <w:multiLevelType w:val="hybridMultilevel"/>
    <w:tmpl w:val="2300FEC0"/>
    <w:lvl w:ilvl="0" w:tplc="D9D2E9E8">
      <w:start w:val="1"/>
      <w:numFmt w:val="lowerLetter"/>
      <w:lvlText w:val="(%1)"/>
      <w:lvlJc w:val="left"/>
      <w:pPr>
        <w:tabs>
          <w:tab w:val="num" w:pos="1401"/>
        </w:tabs>
        <w:ind w:left="1401"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B780D5C"/>
    <w:multiLevelType w:val="hybridMultilevel"/>
    <w:tmpl w:val="85905032"/>
    <w:lvl w:ilvl="0" w:tplc="7F08FD68">
      <w:start w:val="1"/>
      <w:numFmt w:val="bullet"/>
      <w:lvlText w:val=""/>
      <w:lvlJc w:val="left"/>
      <w:pPr>
        <w:tabs>
          <w:tab w:val="num" w:pos="1069"/>
        </w:tabs>
        <w:ind w:left="1069" w:hanging="360"/>
      </w:pPr>
      <w:rPr>
        <w:rFonts w:ascii="Symbol" w:hAnsi="Symbol" w:hint="default"/>
        <w:b w:val="0"/>
        <w:u w:val="none"/>
      </w:rPr>
    </w:lvl>
    <w:lvl w:ilvl="1" w:tplc="04050019" w:tentative="1">
      <w:start w:val="1"/>
      <w:numFmt w:val="lowerLetter"/>
      <w:lvlText w:val="%2."/>
      <w:lvlJc w:val="left"/>
      <w:pPr>
        <w:tabs>
          <w:tab w:val="num" w:pos="1760"/>
        </w:tabs>
        <w:ind w:left="1760" w:hanging="360"/>
      </w:pPr>
      <w:rPr>
        <w:rFonts w:cs="Times New Roman"/>
      </w:rPr>
    </w:lvl>
    <w:lvl w:ilvl="2" w:tplc="0405001B" w:tentative="1">
      <w:start w:val="1"/>
      <w:numFmt w:val="lowerRoman"/>
      <w:lvlText w:val="%3."/>
      <w:lvlJc w:val="right"/>
      <w:pPr>
        <w:tabs>
          <w:tab w:val="num" w:pos="2480"/>
        </w:tabs>
        <w:ind w:left="2480" w:hanging="180"/>
      </w:pPr>
      <w:rPr>
        <w:rFonts w:cs="Times New Roman"/>
      </w:rPr>
    </w:lvl>
    <w:lvl w:ilvl="3" w:tplc="0405000F" w:tentative="1">
      <w:start w:val="1"/>
      <w:numFmt w:val="decimal"/>
      <w:lvlText w:val="%4."/>
      <w:lvlJc w:val="left"/>
      <w:pPr>
        <w:tabs>
          <w:tab w:val="num" w:pos="3200"/>
        </w:tabs>
        <w:ind w:left="3200" w:hanging="360"/>
      </w:pPr>
      <w:rPr>
        <w:rFonts w:cs="Times New Roman"/>
      </w:rPr>
    </w:lvl>
    <w:lvl w:ilvl="4" w:tplc="04050019" w:tentative="1">
      <w:start w:val="1"/>
      <w:numFmt w:val="lowerLetter"/>
      <w:lvlText w:val="%5."/>
      <w:lvlJc w:val="left"/>
      <w:pPr>
        <w:tabs>
          <w:tab w:val="num" w:pos="3920"/>
        </w:tabs>
        <w:ind w:left="3920" w:hanging="360"/>
      </w:pPr>
      <w:rPr>
        <w:rFonts w:cs="Times New Roman"/>
      </w:rPr>
    </w:lvl>
    <w:lvl w:ilvl="5" w:tplc="0405001B" w:tentative="1">
      <w:start w:val="1"/>
      <w:numFmt w:val="lowerRoman"/>
      <w:lvlText w:val="%6."/>
      <w:lvlJc w:val="right"/>
      <w:pPr>
        <w:tabs>
          <w:tab w:val="num" w:pos="4640"/>
        </w:tabs>
        <w:ind w:left="4640" w:hanging="180"/>
      </w:pPr>
      <w:rPr>
        <w:rFonts w:cs="Times New Roman"/>
      </w:rPr>
    </w:lvl>
    <w:lvl w:ilvl="6" w:tplc="0405000F" w:tentative="1">
      <w:start w:val="1"/>
      <w:numFmt w:val="decimal"/>
      <w:lvlText w:val="%7."/>
      <w:lvlJc w:val="left"/>
      <w:pPr>
        <w:tabs>
          <w:tab w:val="num" w:pos="5360"/>
        </w:tabs>
        <w:ind w:left="5360" w:hanging="360"/>
      </w:pPr>
      <w:rPr>
        <w:rFonts w:cs="Times New Roman"/>
      </w:rPr>
    </w:lvl>
    <w:lvl w:ilvl="7" w:tplc="04050019" w:tentative="1">
      <w:start w:val="1"/>
      <w:numFmt w:val="lowerLetter"/>
      <w:lvlText w:val="%8."/>
      <w:lvlJc w:val="left"/>
      <w:pPr>
        <w:tabs>
          <w:tab w:val="num" w:pos="6080"/>
        </w:tabs>
        <w:ind w:left="6080" w:hanging="360"/>
      </w:pPr>
      <w:rPr>
        <w:rFonts w:cs="Times New Roman"/>
      </w:rPr>
    </w:lvl>
    <w:lvl w:ilvl="8" w:tplc="0405001B" w:tentative="1">
      <w:start w:val="1"/>
      <w:numFmt w:val="lowerRoman"/>
      <w:lvlText w:val="%9."/>
      <w:lvlJc w:val="right"/>
      <w:pPr>
        <w:tabs>
          <w:tab w:val="num" w:pos="6800"/>
        </w:tabs>
        <w:ind w:left="6800" w:hanging="180"/>
      </w:pPr>
      <w:rPr>
        <w:rFonts w:cs="Times New Roman"/>
      </w:rPr>
    </w:lvl>
  </w:abstractNum>
  <w:abstractNum w:abstractNumId="25" w15:restartNumberingAfterBreak="0">
    <w:nsid w:val="4DD949D5"/>
    <w:multiLevelType w:val="hybridMultilevel"/>
    <w:tmpl w:val="AE24458E"/>
    <w:lvl w:ilvl="0" w:tplc="04050001">
      <w:start w:val="1"/>
      <w:numFmt w:val="bullet"/>
      <w:lvlText w:val=""/>
      <w:lvlJc w:val="left"/>
      <w:pPr>
        <w:ind w:left="720" w:hanging="360"/>
      </w:pPr>
      <w:rPr>
        <w:rFonts w:ascii="Symbol" w:hAnsi="Symbol" w:hint="default"/>
      </w:rPr>
    </w:lvl>
    <w:lvl w:ilvl="1" w:tplc="4F9A55F4">
      <w:numFmt w:val="bullet"/>
      <w:lvlText w:val="-"/>
      <w:lvlJc w:val="left"/>
      <w:pPr>
        <w:ind w:left="1440" w:hanging="360"/>
      </w:pPr>
      <w:rPr>
        <w:rFonts w:ascii="Arial" w:eastAsia="Times New Roman" w:hAnsi="Aria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4F3318C3"/>
    <w:multiLevelType w:val="hybridMultilevel"/>
    <w:tmpl w:val="521EBAA4"/>
    <w:lvl w:ilvl="0" w:tplc="76CAA1BC">
      <w:start w:val="1"/>
      <w:numFmt w:val="lowerLetter"/>
      <w:lvlText w:val="%1)"/>
      <w:lvlJc w:val="left"/>
      <w:pPr>
        <w:ind w:left="1040" w:hanging="360"/>
      </w:pPr>
      <w:rPr>
        <w:rFonts w:cs="Times New Roman" w:hint="default"/>
      </w:rPr>
    </w:lvl>
    <w:lvl w:ilvl="1" w:tplc="04050019" w:tentative="1">
      <w:start w:val="1"/>
      <w:numFmt w:val="lowerLetter"/>
      <w:lvlText w:val="%2."/>
      <w:lvlJc w:val="left"/>
      <w:pPr>
        <w:ind w:left="1760" w:hanging="360"/>
      </w:pPr>
      <w:rPr>
        <w:rFonts w:cs="Times New Roman"/>
      </w:rPr>
    </w:lvl>
    <w:lvl w:ilvl="2" w:tplc="0405001B" w:tentative="1">
      <w:start w:val="1"/>
      <w:numFmt w:val="lowerRoman"/>
      <w:lvlText w:val="%3."/>
      <w:lvlJc w:val="right"/>
      <w:pPr>
        <w:ind w:left="2480" w:hanging="180"/>
      </w:pPr>
      <w:rPr>
        <w:rFonts w:cs="Times New Roman"/>
      </w:rPr>
    </w:lvl>
    <w:lvl w:ilvl="3" w:tplc="0405000F" w:tentative="1">
      <w:start w:val="1"/>
      <w:numFmt w:val="decimal"/>
      <w:lvlText w:val="%4."/>
      <w:lvlJc w:val="left"/>
      <w:pPr>
        <w:ind w:left="3200" w:hanging="360"/>
      </w:pPr>
      <w:rPr>
        <w:rFonts w:cs="Times New Roman"/>
      </w:rPr>
    </w:lvl>
    <w:lvl w:ilvl="4" w:tplc="04050019" w:tentative="1">
      <w:start w:val="1"/>
      <w:numFmt w:val="lowerLetter"/>
      <w:lvlText w:val="%5."/>
      <w:lvlJc w:val="left"/>
      <w:pPr>
        <w:ind w:left="3920" w:hanging="360"/>
      </w:pPr>
      <w:rPr>
        <w:rFonts w:cs="Times New Roman"/>
      </w:rPr>
    </w:lvl>
    <w:lvl w:ilvl="5" w:tplc="0405001B" w:tentative="1">
      <w:start w:val="1"/>
      <w:numFmt w:val="lowerRoman"/>
      <w:lvlText w:val="%6."/>
      <w:lvlJc w:val="right"/>
      <w:pPr>
        <w:ind w:left="4640" w:hanging="180"/>
      </w:pPr>
      <w:rPr>
        <w:rFonts w:cs="Times New Roman"/>
      </w:rPr>
    </w:lvl>
    <w:lvl w:ilvl="6" w:tplc="0405000F" w:tentative="1">
      <w:start w:val="1"/>
      <w:numFmt w:val="decimal"/>
      <w:lvlText w:val="%7."/>
      <w:lvlJc w:val="left"/>
      <w:pPr>
        <w:ind w:left="5360" w:hanging="360"/>
      </w:pPr>
      <w:rPr>
        <w:rFonts w:cs="Times New Roman"/>
      </w:rPr>
    </w:lvl>
    <w:lvl w:ilvl="7" w:tplc="04050019" w:tentative="1">
      <w:start w:val="1"/>
      <w:numFmt w:val="lowerLetter"/>
      <w:lvlText w:val="%8."/>
      <w:lvlJc w:val="left"/>
      <w:pPr>
        <w:ind w:left="6080" w:hanging="360"/>
      </w:pPr>
      <w:rPr>
        <w:rFonts w:cs="Times New Roman"/>
      </w:rPr>
    </w:lvl>
    <w:lvl w:ilvl="8" w:tplc="0405001B" w:tentative="1">
      <w:start w:val="1"/>
      <w:numFmt w:val="lowerRoman"/>
      <w:lvlText w:val="%9."/>
      <w:lvlJc w:val="right"/>
      <w:pPr>
        <w:ind w:left="6800" w:hanging="180"/>
      </w:pPr>
      <w:rPr>
        <w:rFonts w:cs="Times New Roman"/>
      </w:rPr>
    </w:lvl>
  </w:abstractNum>
  <w:abstractNum w:abstractNumId="27" w15:restartNumberingAfterBreak="0">
    <w:nsid w:val="52555A15"/>
    <w:multiLevelType w:val="hybridMultilevel"/>
    <w:tmpl w:val="36E8DE46"/>
    <w:lvl w:ilvl="0" w:tplc="6E983C96">
      <w:start w:val="1"/>
      <w:numFmt w:val="upperLetter"/>
      <w:lvlText w:val="%1)"/>
      <w:lvlJc w:val="left"/>
      <w:pPr>
        <w:tabs>
          <w:tab w:val="num" w:pos="1429"/>
        </w:tabs>
        <w:ind w:left="1557" w:hanging="848"/>
      </w:pPr>
      <w:rPr>
        <w:rFonts w:cs="Times New Roman" w:hint="default"/>
      </w:rPr>
    </w:lvl>
    <w:lvl w:ilvl="1" w:tplc="7AFEFA4C">
      <w:start w:val="2"/>
      <w:numFmt w:val="upperLetter"/>
      <w:lvlText w:val="%2)"/>
      <w:lvlJc w:val="left"/>
      <w:pPr>
        <w:tabs>
          <w:tab w:val="num" w:pos="1429"/>
        </w:tabs>
        <w:ind w:left="1429" w:hanging="720"/>
      </w:pPr>
      <w:rPr>
        <w:rFonts w:cs="Times New Roman" w:hint="default"/>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28" w15:restartNumberingAfterBreak="0">
    <w:nsid w:val="587423B1"/>
    <w:multiLevelType w:val="multilevel"/>
    <w:tmpl w:val="3BA466A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i w:val="0"/>
        <w:color w:val="auto"/>
      </w:rPr>
    </w:lvl>
    <w:lvl w:ilvl="2">
      <w:start w:val="1"/>
      <w:numFmt w:val="decimal"/>
      <w:lvlText w:val="%2%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DDC1DDB"/>
    <w:multiLevelType w:val="hybridMultilevel"/>
    <w:tmpl w:val="20629790"/>
    <w:lvl w:ilvl="0" w:tplc="D2F6B102">
      <w:start w:val="2"/>
      <w:numFmt w:val="bullet"/>
      <w:lvlText w:val="-"/>
      <w:lvlJc w:val="left"/>
      <w:pPr>
        <w:ind w:left="1821" w:hanging="360"/>
      </w:pPr>
      <w:rPr>
        <w:rFonts w:ascii="Arial" w:eastAsia="Times New Roman" w:hAnsi="Arial" w:cs="Arial" w:hint="default"/>
      </w:rPr>
    </w:lvl>
    <w:lvl w:ilvl="1" w:tplc="04050003" w:tentative="1">
      <w:start w:val="1"/>
      <w:numFmt w:val="bullet"/>
      <w:lvlText w:val="o"/>
      <w:lvlJc w:val="left"/>
      <w:pPr>
        <w:ind w:left="2541" w:hanging="360"/>
      </w:pPr>
      <w:rPr>
        <w:rFonts w:ascii="Courier New" w:hAnsi="Courier New" w:cs="Courier New" w:hint="default"/>
      </w:rPr>
    </w:lvl>
    <w:lvl w:ilvl="2" w:tplc="04050005" w:tentative="1">
      <w:start w:val="1"/>
      <w:numFmt w:val="bullet"/>
      <w:lvlText w:val=""/>
      <w:lvlJc w:val="left"/>
      <w:pPr>
        <w:ind w:left="3261" w:hanging="360"/>
      </w:pPr>
      <w:rPr>
        <w:rFonts w:ascii="Wingdings" w:hAnsi="Wingdings" w:hint="default"/>
      </w:rPr>
    </w:lvl>
    <w:lvl w:ilvl="3" w:tplc="04050001" w:tentative="1">
      <w:start w:val="1"/>
      <w:numFmt w:val="bullet"/>
      <w:lvlText w:val=""/>
      <w:lvlJc w:val="left"/>
      <w:pPr>
        <w:ind w:left="3981" w:hanging="360"/>
      </w:pPr>
      <w:rPr>
        <w:rFonts w:ascii="Symbol" w:hAnsi="Symbol" w:hint="default"/>
      </w:rPr>
    </w:lvl>
    <w:lvl w:ilvl="4" w:tplc="04050003" w:tentative="1">
      <w:start w:val="1"/>
      <w:numFmt w:val="bullet"/>
      <w:lvlText w:val="o"/>
      <w:lvlJc w:val="left"/>
      <w:pPr>
        <w:ind w:left="4701" w:hanging="360"/>
      </w:pPr>
      <w:rPr>
        <w:rFonts w:ascii="Courier New" w:hAnsi="Courier New" w:cs="Courier New" w:hint="default"/>
      </w:rPr>
    </w:lvl>
    <w:lvl w:ilvl="5" w:tplc="04050005" w:tentative="1">
      <w:start w:val="1"/>
      <w:numFmt w:val="bullet"/>
      <w:lvlText w:val=""/>
      <w:lvlJc w:val="left"/>
      <w:pPr>
        <w:ind w:left="5421" w:hanging="360"/>
      </w:pPr>
      <w:rPr>
        <w:rFonts w:ascii="Wingdings" w:hAnsi="Wingdings" w:hint="default"/>
      </w:rPr>
    </w:lvl>
    <w:lvl w:ilvl="6" w:tplc="04050001" w:tentative="1">
      <w:start w:val="1"/>
      <w:numFmt w:val="bullet"/>
      <w:lvlText w:val=""/>
      <w:lvlJc w:val="left"/>
      <w:pPr>
        <w:ind w:left="6141" w:hanging="360"/>
      </w:pPr>
      <w:rPr>
        <w:rFonts w:ascii="Symbol" w:hAnsi="Symbol" w:hint="default"/>
      </w:rPr>
    </w:lvl>
    <w:lvl w:ilvl="7" w:tplc="04050003" w:tentative="1">
      <w:start w:val="1"/>
      <w:numFmt w:val="bullet"/>
      <w:lvlText w:val="o"/>
      <w:lvlJc w:val="left"/>
      <w:pPr>
        <w:ind w:left="6861" w:hanging="360"/>
      </w:pPr>
      <w:rPr>
        <w:rFonts w:ascii="Courier New" w:hAnsi="Courier New" w:cs="Courier New" w:hint="default"/>
      </w:rPr>
    </w:lvl>
    <w:lvl w:ilvl="8" w:tplc="04050005" w:tentative="1">
      <w:start w:val="1"/>
      <w:numFmt w:val="bullet"/>
      <w:lvlText w:val=""/>
      <w:lvlJc w:val="left"/>
      <w:pPr>
        <w:ind w:left="7581" w:hanging="360"/>
      </w:pPr>
      <w:rPr>
        <w:rFonts w:ascii="Wingdings" w:hAnsi="Wingdings" w:hint="default"/>
      </w:rPr>
    </w:lvl>
  </w:abstractNum>
  <w:abstractNum w:abstractNumId="30" w15:restartNumberingAfterBreak="0">
    <w:nsid w:val="5F032DEC"/>
    <w:multiLevelType w:val="hybridMultilevel"/>
    <w:tmpl w:val="2300FEC0"/>
    <w:lvl w:ilvl="0" w:tplc="D9D2E9E8">
      <w:start w:val="1"/>
      <w:numFmt w:val="lowerLetter"/>
      <w:lvlText w:val="(%1)"/>
      <w:lvlJc w:val="left"/>
      <w:pPr>
        <w:tabs>
          <w:tab w:val="num" w:pos="1401"/>
        </w:tabs>
        <w:ind w:left="1401"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F446FC5"/>
    <w:multiLevelType w:val="hybridMultilevel"/>
    <w:tmpl w:val="BF68AB0E"/>
    <w:lvl w:ilvl="0" w:tplc="1B46AAD8">
      <w:numFmt w:val="bullet"/>
      <w:lvlText w:val="-"/>
      <w:lvlJc w:val="left"/>
      <w:pPr>
        <w:ind w:left="1778" w:hanging="360"/>
      </w:pPr>
      <w:rPr>
        <w:rFonts w:ascii="Arial" w:eastAsia="Times New Roman" w:hAnsi="Arial"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2" w15:restartNumberingAfterBreak="0">
    <w:nsid w:val="61AC532F"/>
    <w:multiLevelType w:val="hybridMultilevel"/>
    <w:tmpl w:val="25A69CA2"/>
    <w:lvl w:ilvl="0" w:tplc="6E983C96">
      <w:start w:val="1"/>
      <w:numFmt w:val="upperLetter"/>
      <w:lvlText w:val="%1)"/>
      <w:lvlJc w:val="left"/>
      <w:pPr>
        <w:tabs>
          <w:tab w:val="num" w:pos="1429"/>
        </w:tabs>
        <w:ind w:left="1557" w:hanging="848"/>
      </w:pPr>
      <w:rPr>
        <w:rFonts w:cs="Times New Roman" w:hint="default"/>
      </w:rPr>
    </w:lvl>
    <w:lvl w:ilvl="1" w:tplc="7AFEFA4C">
      <w:start w:val="2"/>
      <w:numFmt w:val="upperLetter"/>
      <w:lvlText w:val="%2)"/>
      <w:lvlJc w:val="left"/>
      <w:pPr>
        <w:tabs>
          <w:tab w:val="num" w:pos="1429"/>
        </w:tabs>
        <w:ind w:left="1429" w:hanging="720"/>
      </w:pPr>
      <w:rPr>
        <w:rFonts w:cs="Times New Roman" w:hint="default"/>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33" w15:restartNumberingAfterBreak="0">
    <w:nsid w:val="63737464"/>
    <w:multiLevelType w:val="hybridMultilevel"/>
    <w:tmpl w:val="E848CAB4"/>
    <w:lvl w:ilvl="0" w:tplc="04050005">
      <w:start w:val="1"/>
      <w:numFmt w:val="lowerLetter"/>
      <w:lvlText w:val="(%1)"/>
      <w:lvlJc w:val="left"/>
      <w:pPr>
        <w:ind w:left="2340" w:hanging="360"/>
      </w:pPr>
      <w:rPr>
        <w:rFonts w:cs="Times New Roman" w:hint="default"/>
      </w:rPr>
    </w:lvl>
    <w:lvl w:ilvl="1" w:tplc="04050019" w:tentative="1">
      <w:start w:val="1"/>
      <w:numFmt w:val="lowerLetter"/>
      <w:lvlText w:val="%2."/>
      <w:lvlJc w:val="left"/>
      <w:pPr>
        <w:ind w:left="3060" w:hanging="360"/>
      </w:pPr>
      <w:rPr>
        <w:rFonts w:cs="Times New Roman"/>
      </w:rPr>
    </w:lvl>
    <w:lvl w:ilvl="2" w:tplc="0405001B" w:tentative="1">
      <w:start w:val="1"/>
      <w:numFmt w:val="lowerRoman"/>
      <w:lvlText w:val="%3."/>
      <w:lvlJc w:val="right"/>
      <w:pPr>
        <w:ind w:left="3780" w:hanging="180"/>
      </w:pPr>
      <w:rPr>
        <w:rFonts w:cs="Times New Roman"/>
      </w:rPr>
    </w:lvl>
    <w:lvl w:ilvl="3" w:tplc="0405000F" w:tentative="1">
      <w:start w:val="1"/>
      <w:numFmt w:val="decimal"/>
      <w:lvlText w:val="%4."/>
      <w:lvlJc w:val="left"/>
      <w:pPr>
        <w:ind w:left="4500" w:hanging="360"/>
      </w:pPr>
      <w:rPr>
        <w:rFonts w:cs="Times New Roman"/>
      </w:rPr>
    </w:lvl>
    <w:lvl w:ilvl="4" w:tplc="04050019" w:tentative="1">
      <w:start w:val="1"/>
      <w:numFmt w:val="lowerLetter"/>
      <w:lvlText w:val="%5."/>
      <w:lvlJc w:val="left"/>
      <w:pPr>
        <w:ind w:left="5220" w:hanging="360"/>
      </w:pPr>
      <w:rPr>
        <w:rFonts w:cs="Times New Roman"/>
      </w:rPr>
    </w:lvl>
    <w:lvl w:ilvl="5" w:tplc="0405001B" w:tentative="1">
      <w:start w:val="1"/>
      <w:numFmt w:val="lowerRoman"/>
      <w:lvlText w:val="%6."/>
      <w:lvlJc w:val="right"/>
      <w:pPr>
        <w:ind w:left="5940" w:hanging="180"/>
      </w:pPr>
      <w:rPr>
        <w:rFonts w:cs="Times New Roman"/>
      </w:rPr>
    </w:lvl>
    <w:lvl w:ilvl="6" w:tplc="0405000F" w:tentative="1">
      <w:start w:val="1"/>
      <w:numFmt w:val="decimal"/>
      <w:lvlText w:val="%7."/>
      <w:lvlJc w:val="left"/>
      <w:pPr>
        <w:ind w:left="6660" w:hanging="360"/>
      </w:pPr>
      <w:rPr>
        <w:rFonts w:cs="Times New Roman"/>
      </w:rPr>
    </w:lvl>
    <w:lvl w:ilvl="7" w:tplc="04050019" w:tentative="1">
      <w:start w:val="1"/>
      <w:numFmt w:val="lowerLetter"/>
      <w:lvlText w:val="%8."/>
      <w:lvlJc w:val="left"/>
      <w:pPr>
        <w:ind w:left="7380" w:hanging="360"/>
      </w:pPr>
      <w:rPr>
        <w:rFonts w:cs="Times New Roman"/>
      </w:rPr>
    </w:lvl>
    <w:lvl w:ilvl="8" w:tplc="0405001B" w:tentative="1">
      <w:start w:val="1"/>
      <w:numFmt w:val="lowerRoman"/>
      <w:lvlText w:val="%9."/>
      <w:lvlJc w:val="right"/>
      <w:pPr>
        <w:ind w:left="8100" w:hanging="180"/>
      </w:pPr>
      <w:rPr>
        <w:rFonts w:cs="Times New Roman"/>
      </w:rPr>
    </w:lvl>
  </w:abstractNum>
  <w:abstractNum w:abstractNumId="34" w15:restartNumberingAfterBreak="0">
    <w:nsid w:val="66AC11B3"/>
    <w:multiLevelType w:val="multilevel"/>
    <w:tmpl w:val="5E6241C6"/>
    <w:lvl w:ilvl="0">
      <w:start w:val="1"/>
      <w:numFmt w:val="decimal"/>
      <w:lvlText w:val="%1."/>
      <w:lvlJc w:val="left"/>
      <w:pPr>
        <w:tabs>
          <w:tab w:val="num" w:pos="680"/>
        </w:tabs>
        <w:ind w:left="680" w:hanging="680"/>
      </w:pPr>
      <w:rPr>
        <w:rFonts w:ascii="Arial" w:hAnsi="Arial" w:cs="Times New Roman" w:hint="default"/>
        <w:sz w:val="24"/>
        <w:szCs w:val="24"/>
      </w:rPr>
    </w:lvl>
    <w:lvl w:ilvl="1">
      <w:start w:val="1"/>
      <w:numFmt w:val="decimal"/>
      <w:isLgl/>
      <w:lvlText w:val="%1.%2"/>
      <w:lvlJc w:val="left"/>
      <w:pPr>
        <w:tabs>
          <w:tab w:val="num" w:pos="0"/>
        </w:tabs>
        <w:ind w:left="680" w:hanging="680"/>
      </w:pPr>
      <w:rPr>
        <w:rFonts w:cs="Times New Roman" w:hint="default"/>
        <w:b w:val="0"/>
        <w:sz w:val="22"/>
      </w:rPr>
    </w:lvl>
    <w:lvl w:ilvl="2">
      <w:start w:val="1"/>
      <w:numFmt w:val="decimal"/>
      <w:isLgl/>
      <w:lvlText w:val="%1.%2.%3"/>
      <w:lvlJc w:val="left"/>
      <w:pPr>
        <w:tabs>
          <w:tab w:val="num" w:pos="1724"/>
        </w:tabs>
        <w:ind w:left="1724" w:hanging="720"/>
      </w:pPr>
      <w:rPr>
        <w:rFonts w:cs="Times New Roman" w:hint="default"/>
        <w:sz w:val="22"/>
      </w:rPr>
    </w:lvl>
    <w:lvl w:ilvl="3">
      <w:start w:val="1"/>
      <w:numFmt w:val="decimal"/>
      <w:isLgl/>
      <w:lvlText w:val="%1.%2.%3.%4"/>
      <w:lvlJc w:val="left"/>
      <w:pPr>
        <w:tabs>
          <w:tab w:val="num" w:pos="2444"/>
        </w:tabs>
        <w:ind w:left="2444" w:hanging="1080"/>
      </w:pPr>
      <w:rPr>
        <w:rFonts w:cs="Times New Roman" w:hint="default"/>
        <w:sz w:val="22"/>
      </w:rPr>
    </w:lvl>
    <w:lvl w:ilvl="4">
      <w:start w:val="1"/>
      <w:numFmt w:val="decimal"/>
      <w:isLgl/>
      <w:lvlText w:val="%1.%2.%3.%4.%5"/>
      <w:lvlJc w:val="left"/>
      <w:pPr>
        <w:tabs>
          <w:tab w:val="num" w:pos="2804"/>
        </w:tabs>
        <w:ind w:left="2804" w:hanging="1080"/>
      </w:pPr>
      <w:rPr>
        <w:rFonts w:cs="Times New Roman" w:hint="default"/>
        <w:sz w:val="22"/>
      </w:rPr>
    </w:lvl>
    <w:lvl w:ilvl="5">
      <w:start w:val="1"/>
      <w:numFmt w:val="decimal"/>
      <w:isLgl/>
      <w:lvlText w:val="%1.%2.%3.%4.%5.%6"/>
      <w:lvlJc w:val="left"/>
      <w:pPr>
        <w:tabs>
          <w:tab w:val="num" w:pos="3524"/>
        </w:tabs>
        <w:ind w:left="3524" w:hanging="1440"/>
      </w:pPr>
      <w:rPr>
        <w:rFonts w:cs="Times New Roman" w:hint="default"/>
        <w:sz w:val="22"/>
      </w:rPr>
    </w:lvl>
    <w:lvl w:ilvl="6">
      <w:start w:val="1"/>
      <w:numFmt w:val="decimal"/>
      <w:isLgl/>
      <w:lvlText w:val="%1.%2.%3.%4.%5.%6.%7"/>
      <w:lvlJc w:val="left"/>
      <w:pPr>
        <w:tabs>
          <w:tab w:val="num" w:pos="3884"/>
        </w:tabs>
        <w:ind w:left="3884" w:hanging="1440"/>
      </w:pPr>
      <w:rPr>
        <w:rFonts w:cs="Times New Roman" w:hint="default"/>
        <w:sz w:val="22"/>
      </w:rPr>
    </w:lvl>
    <w:lvl w:ilvl="7">
      <w:start w:val="1"/>
      <w:numFmt w:val="decimal"/>
      <w:isLgl/>
      <w:lvlText w:val="%1.%2.%3.%4.%5.%6.%7.%8"/>
      <w:lvlJc w:val="left"/>
      <w:pPr>
        <w:tabs>
          <w:tab w:val="num" w:pos="4604"/>
        </w:tabs>
        <w:ind w:left="4604" w:hanging="1800"/>
      </w:pPr>
      <w:rPr>
        <w:rFonts w:cs="Times New Roman" w:hint="default"/>
        <w:sz w:val="22"/>
      </w:rPr>
    </w:lvl>
    <w:lvl w:ilvl="8">
      <w:start w:val="1"/>
      <w:numFmt w:val="decimal"/>
      <w:isLgl/>
      <w:lvlText w:val="%1.%2.%3.%4.%5.%6.%7.%8.%9"/>
      <w:lvlJc w:val="left"/>
      <w:pPr>
        <w:tabs>
          <w:tab w:val="num" w:pos="4964"/>
        </w:tabs>
        <w:ind w:left="4964" w:hanging="1800"/>
      </w:pPr>
      <w:rPr>
        <w:rFonts w:cs="Times New Roman" w:hint="default"/>
        <w:sz w:val="22"/>
      </w:rPr>
    </w:lvl>
  </w:abstractNum>
  <w:abstractNum w:abstractNumId="35" w15:restartNumberingAfterBreak="0">
    <w:nsid w:val="680F5D34"/>
    <w:multiLevelType w:val="hybridMultilevel"/>
    <w:tmpl w:val="0914BE3A"/>
    <w:lvl w:ilvl="0" w:tplc="917241AE">
      <w:start w:val="1"/>
      <w:numFmt w:val="lowerRoman"/>
      <w:lvlText w:val="(%1)"/>
      <w:lvlJc w:val="left"/>
      <w:pPr>
        <w:ind w:left="780" w:hanging="720"/>
      </w:pPr>
      <w:rPr>
        <w:rFonts w:cs="Times New Roman" w:hint="default"/>
      </w:rPr>
    </w:lvl>
    <w:lvl w:ilvl="1" w:tplc="04050019" w:tentative="1">
      <w:start w:val="1"/>
      <w:numFmt w:val="lowerLetter"/>
      <w:lvlText w:val="%2."/>
      <w:lvlJc w:val="left"/>
      <w:pPr>
        <w:ind w:left="1140" w:hanging="360"/>
      </w:pPr>
      <w:rPr>
        <w:rFonts w:cs="Times New Roman"/>
      </w:rPr>
    </w:lvl>
    <w:lvl w:ilvl="2" w:tplc="0405001B" w:tentative="1">
      <w:start w:val="1"/>
      <w:numFmt w:val="lowerRoman"/>
      <w:lvlText w:val="%3."/>
      <w:lvlJc w:val="right"/>
      <w:pPr>
        <w:ind w:left="1860" w:hanging="180"/>
      </w:pPr>
      <w:rPr>
        <w:rFonts w:cs="Times New Roman"/>
      </w:rPr>
    </w:lvl>
    <w:lvl w:ilvl="3" w:tplc="0405000F" w:tentative="1">
      <w:start w:val="1"/>
      <w:numFmt w:val="decimal"/>
      <w:lvlText w:val="%4."/>
      <w:lvlJc w:val="left"/>
      <w:pPr>
        <w:ind w:left="2580" w:hanging="360"/>
      </w:pPr>
      <w:rPr>
        <w:rFonts w:cs="Times New Roman"/>
      </w:rPr>
    </w:lvl>
    <w:lvl w:ilvl="4" w:tplc="04050019" w:tentative="1">
      <w:start w:val="1"/>
      <w:numFmt w:val="lowerLetter"/>
      <w:lvlText w:val="%5."/>
      <w:lvlJc w:val="left"/>
      <w:pPr>
        <w:ind w:left="3300" w:hanging="360"/>
      </w:pPr>
      <w:rPr>
        <w:rFonts w:cs="Times New Roman"/>
      </w:rPr>
    </w:lvl>
    <w:lvl w:ilvl="5" w:tplc="0405001B" w:tentative="1">
      <w:start w:val="1"/>
      <w:numFmt w:val="lowerRoman"/>
      <w:lvlText w:val="%6."/>
      <w:lvlJc w:val="right"/>
      <w:pPr>
        <w:ind w:left="4020" w:hanging="180"/>
      </w:pPr>
      <w:rPr>
        <w:rFonts w:cs="Times New Roman"/>
      </w:rPr>
    </w:lvl>
    <w:lvl w:ilvl="6" w:tplc="0405000F" w:tentative="1">
      <w:start w:val="1"/>
      <w:numFmt w:val="decimal"/>
      <w:lvlText w:val="%7."/>
      <w:lvlJc w:val="left"/>
      <w:pPr>
        <w:ind w:left="4740" w:hanging="360"/>
      </w:pPr>
      <w:rPr>
        <w:rFonts w:cs="Times New Roman"/>
      </w:rPr>
    </w:lvl>
    <w:lvl w:ilvl="7" w:tplc="04050019" w:tentative="1">
      <w:start w:val="1"/>
      <w:numFmt w:val="lowerLetter"/>
      <w:lvlText w:val="%8."/>
      <w:lvlJc w:val="left"/>
      <w:pPr>
        <w:ind w:left="5460" w:hanging="360"/>
      </w:pPr>
      <w:rPr>
        <w:rFonts w:cs="Times New Roman"/>
      </w:rPr>
    </w:lvl>
    <w:lvl w:ilvl="8" w:tplc="0405001B" w:tentative="1">
      <w:start w:val="1"/>
      <w:numFmt w:val="lowerRoman"/>
      <w:lvlText w:val="%9."/>
      <w:lvlJc w:val="right"/>
      <w:pPr>
        <w:ind w:left="6180" w:hanging="180"/>
      </w:pPr>
      <w:rPr>
        <w:rFonts w:cs="Times New Roman"/>
      </w:rPr>
    </w:lvl>
  </w:abstractNum>
  <w:abstractNum w:abstractNumId="36" w15:restartNumberingAfterBreak="0">
    <w:nsid w:val="696758E6"/>
    <w:multiLevelType w:val="hybridMultilevel"/>
    <w:tmpl w:val="7742AB72"/>
    <w:lvl w:ilvl="0" w:tplc="EC922E12">
      <w:start w:val="1"/>
      <w:numFmt w:val="bullet"/>
      <w:lvlText w:val="●"/>
      <w:lvlJc w:val="left"/>
      <w:pPr>
        <w:tabs>
          <w:tab w:val="num" w:pos="720"/>
        </w:tabs>
        <w:ind w:left="720" w:hanging="360"/>
      </w:pPr>
      <w:rPr>
        <w:rFonts w:ascii="Times New Roman" w:hAnsi="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0D04C3"/>
    <w:multiLevelType w:val="hybridMultilevel"/>
    <w:tmpl w:val="BE3C78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6ED40AF7"/>
    <w:multiLevelType w:val="hybridMultilevel"/>
    <w:tmpl w:val="D032A374"/>
    <w:lvl w:ilvl="0" w:tplc="04050019">
      <w:start w:val="1"/>
      <w:numFmt w:val="lowerLetter"/>
      <w:lvlText w:val="%1."/>
      <w:lvlJc w:val="left"/>
      <w:pPr>
        <w:tabs>
          <w:tab w:val="num" w:pos="1440"/>
        </w:tabs>
        <w:ind w:left="1440" w:hanging="360"/>
      </w:pPr>
      <w:rPr>
        <w:rFonts w:cs="Times New Roman"/>
      </w:rPr>
    </w:lvl>
    <w:lvl w:ilvl="1" w:tplc="CED2D6D8">
      <w:start w:val="1"/>
      <w:numFmt w:val="lowerLetter"/>
      <w:lvlText w:val="(%2)"/>
      <w:lvlJc w:val="left"/>
      <w:pPr>
        <w:tabs>
          <w:tab w:val="num" w:pos="720"/>
        </w:tabs>
        <w:ind w:left="1004" w:hanging="284"/>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6F6C5721"/>
    <w:multiLevelType w:val="hybridMultilevel"/>
    <w:tmpl w:val="40D0F67E"/>
    <w:lvl w:ilvl="0" w:tplc="04050017">
      <w:start w:val="1"/>
      <w:numFmt w:val="lowerLetter"/>
      <w:lvlText w:val="%1)"/>
      <w:lvlJc w:val="left"/>
      <w:pPr>
        <w:ind w:left="1425" w:hanging="360"/>
      </w:pPr>
      <w:rPr>
        <w:rFonts w:cs="Times New Roman"/>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40" w15:restartNumberingAfterBreak="0">
    <w:nsid w:val="73B35ED1"/>
    <w:multiLevelType w:val="multilevel"/>
    <w:tmpl w:val="303E0244"/>
    <w:lvl w:ilvl="0">
      <w:start w:val="1"/>
      <w:numFmt w:val="decimal"/>
      <w:lvlText w:val="%1."/>
      <w:lvlJc w:val="left"/>
      <w:pPr>
        <w:tabs>
          <w:tab w:val="num" w:pos="680"/>
        </w:tabs>
        <w:ind w:left="680" w:hanging="680"/>
      </w:pPr>
      <w:rPr>
        <w:rFonts w:ascii="Arial" w:hAnsi="Arial" w:cs="Times New Roman" w:hint="default"/>
        <w:sz w:val="24"/>
        <w:szCs w:val="24"/>
      </w:rPr>
    </w:lvl>
    <w:lvl w:ilvl="1">
      <w:start w:val="1"/>
      <w:numFmt w:val="decimal"/>
      <w:isLgl/>
      <w:lvlText w:val="%1.%2"/>
      <w:lvlJc w:val="left"/>
      <w:pPr>
        <w:tabs>
          <w:tab w:val="num" w:pos="0"/>
        </w:tabs>
        <w:ind w:left="680" w:hanging="680"/>
      </w:pPr>
      <w:rPr>
        <w:rFonts w:cs="Times New Roman" w:hint="default"/>
        <w:sz w:val="22"/>
      </w:rPr>
    </w:lvl>
    <w:lvl w:ilvl="2">
      <w:start w:val="1"/>
      <w:numFmt w:val="decimal"/>
      <w:isLgl/>
      <w:lvlText w:val="%1.%2.%3"/>
      <w:lvlJc w:val="left"/>
      <w:pPr>
        <w:tabs>
          <w:tab w:val="num" w:pos="1724"/>
        </w:tabs>
        <w:ind w:left="1724" w:hanging="720"/>
      </w:pPr>
      <w:rPr>
        <w:rFonts w:cs="Times New Roman" w:hint="default"/>
        <w:sz w:val="22"/>
      </w:rPr>
    </w:lvl>
    <w:lvl w:ilvl="3">
      <w:start w:val="1"/>
      <w:numFmt w:val="decimal"/>
      <w:isLgl/>
      <w:lvlText w:val="%1.%2.%3.%4"/>
      <w:lvlJc w:val="left"/>
      <w:pPr>
        <w:tabs>
          <w:tab w:val="num" w:pos="2444"/>
        </w:tabs>
        <w:ind w:left="2444" w:hanging="1080"/>
      </w:pPr>
      <w:rPr>
        <w:rFonts w:cs="Times New Roman" w:hint="default"/>
        <w:sz w:val="22"/>
      </w:rPr>
    </w:lvl>
    <w:lvl w:ilvl="4">
      <w:start w:val="1"/>
      <w:numFmt w:val="decimal"/>
      <w:isLgl/>
      <w:lvlText w:val="%1.%2.%3.%4.%5"/>
      <w:lvlJc w:val="left"/>
      <w:pPr>
        <w:tabs>
          <w:tab w:val="num" w:pos="2804"/>
        </w:tabs>
        <w:ind w:left="2804" w:hanging="1080"/>
      </w:pPr>
      <w:rPr>
        <w:rFonts w:cs="Times New Roman" w:hint="default"/>
        <w:sz w:val="22"/>
      </w:rPr>
    </w:lvl>
    <w:lvl w:ilvl="5">
      <w:start w:val="1"/>
      <w:numFmt w:val="decimal"/>
      <w:isLgl/>
      <w:lvlText w:val="%1.%2.%3.%4.%5.%6"/>
      <w:lvlJc w:val="left"/>
      <w:pPr>
        <w:tabs>
          <w:tab w:val="num" w:pos="3524"/>
        </w:tabs>
        <w:ind w:left="3524" w:hanging="1440"/>
      </w:pPr>
      <w:rPr>
        <w:rFonts w:cs="Times New Roman" w:hint="default"/>
        <w:sz w:val="22"/>
      </w:rPr>
    </w:lvl>
    <w:lvl w:ilvl="6">
      <w:start w:val="1"/>
      <w:numFmt w:val="decimal"/>
      <w:isLgl/>
      <w:lvlText w:val="%1.%2.%3.%4.%5.%6.%7"/>
      <w:lvlJc w:val="left"/>
      <w:pPr>
        <w:tabs>
          <w:tab w:val="num" w:pos="3884"/>
        </w:tabs>
        <w:ind w:left="3884" w:hanging="1440"/>
      </w:pPr>
      <w:rPr>
        <w:rFonts w:cs="Times New Roman" w:hint="default"/>
        <w:sz w:val="22"/>
      </w:rPr>
    </w:lvl>
    <w:lvl w:ilvl="7">
      <w:start w:val="1"/>
      <w:numFmt w:val="decimal"/>
      <w:isLgl/>
      <w:lvlText w:val="%1.%2.%3.%4.%5.%6.%7.%8"/>
      <w:lvlJc w:val="left"/>
      <w:pPr>
        <w:tabs>
          <w:tab w:val="num" w:pos="4604"/>
        </w:tabs>
        <w:ind w:left="4604" w:hanging="1800"/>
      </w:pPr>
      <w:rPr>
        <w:rFonts w:cs="Times New Roman" w:hint="default"/>
        <w:sz w:val="22"/>
      </w:rPr>
    </w:lvl>
    <w:lvl w:ilvl="8">
      <w:start w:val="1"/>
      <w:numFmt w:val="decimal"/>
      <w:isLgl/>
      <w:lvlText w:val="%1.%2.%3.%4.%5.%6.%7.%8.%9"/>
      <w:lvlJc w:val="left"/>
      <w:pPr>
        <w:tabs>
          <w:tab w:val="num" w:pos="4964"/>
        </w:tabs>
        <w:ind w:left="4964" w:hanging="1800"/>
      </w:pPr>
      <w:rPr>
        <w:rFonts w:cs="Times New Roman" w:hint="default"/>
        <w:sz w:val="22"/>
      </w:rPr>
    </w:lvl>
  </w:abstractNum>
  <w:abstractNum w:abstractNumId="41" w15:restartNumberingAfterBreak="0">
    <w:nsid w:val="75EA6E91"/>
    <w:multiLevelType w:val="multilevel"/>
    <w:tmpl w:val="ACA0FCF2"/>
    <w:styleLink w:val="StylSodrkami11b"/>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677092F"/>
    <w:multiLevelType w:val="multilevel"/>
    <w:tmpl w:val="8528C74C"/>
    <w:lvl w:ilvl="0">
      <w:start w:val="4"/>
      <w:numFmt w:val="decimal"/>
      <w:lvlText w:val="%1."/>
      <w:lvlJc w:val="left"/>
      <w:pPr>
        <w:tabs>
          <w:tab w:val="num" w:pos="860"/>
        </w:tabs>
        <w:ind w:left="860" w:hanging="680"/>
      </w:pPr>
      <w:rPr>
        <w:rFonts w:ascii="Arial" w:hAnsi="Arial" w:cs="Times New Roman" w:hint="default"/>
        <w:sz w:val="24"/>
        <w:szCs w:val="24"/>
      </w:rPr>
    </w:lvl>
    <w:lvl w:ilvl="1">
      <w:start w:val="1"/>
      <w:numFmt w:val="decimal"/>
      <w:isLgl/>
      <w:lvlText w:val="%1.%2"/>
      <w:lvlJc w:val="left"/>
      <w:pPr>
        <w:tabs>
          <w:tab w:val="num" w:pos="0"/>
        </w:tabs>
        <w:ind w:left="680" w:hanging="680"/>
      </w:pPr>
      <w:rPr>
        <w:rFonts w:cs="Times New Roman"/>
        <w:i w:val="0"/>
        <w:sz w:val="22"/>
      </w:rPr>
    </w:lvl>
    <w:lvl w:ilvl="2">
      <w:start w:val="1"/>
      <w:numFmt w:val="decimal"/>
      <w:isLgl/>
      <w:lvlText w:val="%1.%2.%3"/>
      <w:lvlJc w:val="left"/>
      <w:pPr>
        <w:tabs>
          <w:tab w:val="num" w:pos="1904"/>
        </w:tabs>
        <w:ind w:left="1904" w:hanging="720"/>
      </w:pPr>
      <w:rPr>
        <w:rFonts w:cs="Times New Roman"/>
        <w:sz w:val="22"/>
      </w:rPr>
    </w:lvl>
    <w:lvl w:ilvl="3">
      <w:start w:val="1"/>
      <w:numFmt w:val="decimal"/>
      <w:isLgl/>
      <w:lvlText w:val="%1.%2.%3.%4"/>
      <w:lvlJc w:val="left"/>
      <w:pPr>
        <w:tabs>
          <w:tab w:val="num" w:pos="2624"/>
        </w:tabs>
        <w:ind w:left="2624" w:hanging="1080"/>
      </w:pPr>
      <w:rPr>
        <w:rFonts w:cs="Times New Roman"/>
        <w:sz w:val="22"/>
      </w:rPr>
    </w:lvl>
    <w:lvl w:ilvl="4">
      <w:start w:val="1"/>
      <w:numFmt w:val="decimal"/>
      <w:isLgl/>
      <w:lvlText w:val="%1.%2.%3.%4.%5"/>
      <w:lvlJc w:val="left"/>
      <w:pPr>
        <w:tabs>
          <w:tab w:val="num" w:pos="2984"/>
        </w:tabs>
        <w:ind w:left="2984" w:hanging="1080"/>
      </w:pPr>
      <w:rPr>
        <w:rFonts w:cs="Times New Roman"/>
        <w:sz w:val="22"/>
      </w:rPr>
    </w:lvl>
    <w:lvl w:ilvl="5">
      <w:start w:val="1"/>
      <w:numFmt w:val="decimal"/>
      <w:isLgl/>
      <w:lvlText w:val="%1.%2.%3.%4.%5.%6"/>
      <w:lvlJc w:val="left"/>
      <w:pPr>
        <w:tabs>
          <w:tab w:val="num" w:pos="3704"/>
        </w:tabs>
        <w:ind w:left="3704" w:hanging="1440"/>
      </w:pPr>
      <w:rPr>
        <w:rFonts w:cs="Times New Roman"/>
        <w:sz w:val="22"/>
      </w:rPr>
    </w:lvl>
    <w:lvl w:ilvl="6">
      <w:start w:val="1"/>
      <w:numFmt w:val="decimal"/>
      <w:isLgl/>
      <w:lvlText w:val="%1.%2.%3.%4.%5.%6.%7"/>
      <w:lvlJc w:val="left"/>
      <w:pPr>
        <w:tabs>
          <w:tab w:val="num" w:pos="4064"/>
        </w:tabs>
        <w:ind w:left="4064" w:hanging="1440"/>
      </w:pPr>
      <w:rPr>
        <w:rFonts w:cs="Times New Roman"/>
        <w:sz w:val="22"/>
      </w:rPr>
    </w:lvl>
    <w:lvl w:ilvl="7">
      <w:start w:val="1"/>
      <w:numFmt w:val="decimal"/>
      <w:isLgl/>
      <w:lvlText w:val="%1.%2.%3.%4.%5.%6.%7.%8"/>
      <w:lvlJc w:val="left"/>
      <w:pPr>
        <w:tabs>
          <w:tab w:val="num" w:pos="4784"/>
        </w:tabs>
        <w:ind w:left="4784" w:hanging="1800"/>
      </w:pPr>
      <w:rPr>
        <w:rFonts w:cs="Times New Roman"/>
        <w:sz w:val="22"/>
      </w:rPr>
    </w:lvl>
    <w:lvl w:ilvl="8">
      <w:start w:val="1"/>
      <w:numFmt w:val="decimal"/>
      <w:isLgl/>
      <w:lvlText w:val="%1.%2.%3.%4.%5.%6.%7.%8.%9"/>
      <w:lvlJc w:val="left"/>
      <w:pPr>
        <w:tabs>
          <w:tab w:val="num" w:pos="5144"/>
        </w:tabs>
        <w:ind w:left="5144" w:hanging="1800"/>
      </w:pPr>
      <w:rPr>
        <w:rFonts w:cs="Times New Roman"/>
        <w:sz w:val="22"/>
      </w:rPr>
    </w:lvl>
  </w:abstractNum>
  <w:abstractNum w:abstractNumId="43" w15:restartNumberingAfterBreak="0">
    <w:nsid w:val="7C6A5126"/>
    <w:multiLevelType w:val="multilevel"/>
    <w:tmpl w:val="3C9A4D06"/>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pStyle w:val="StylNadpis5Ped18b"/>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44" w15:restartNumberingAfterBreak="0">
    <w:nsid w:val="7D864B4D"/>
    <w:multiLevelType w:val="hybridMultilevel"/>
    <w:tmpl w:val="6518E406"/>
    <w:lvl w:ilvl="0" w:tplc="04050005">
      <w:start w:val="1"/>
      <w:numFmt w:val="lowerLetter"/>
      <w:lvlText w:val="(%1)"/>
      <w:lvlJc w:val="left"/>
      <w:pPr>
        <w:tabs>
          <w:tab w:val="num" w:pos="1401"/>
        </w:tabs>
        <w:ind w:left="1401" w:hanging="720"/>
      </w:pPr>
      <w:rPr>
        <w:rFonts w:cs="Times New Roman" w:hint="default"/>
      </w:rPr>
    </w:lvl>
    <w:lvl w:ilvl="1" w:tplc="BDC01AA4">
      <w:start w:val="1"/>
      <w:numFmt w:val="lowerLetter"/>
      <w:lvlText w:val="%2."/>
      <w:lvlJc w:val="left"/>
      <w:pPr>
        <w:tabs>
          <w:tab w:val="num" w:pos="1761"/>
        </w:tabs>
        <w:ind w:left="1761" w:hanging="360"/>
      </w:pPr>
      <w:rPr>
        <w:rFonts w:cs="Times New Roman"/>
      </w:rPr>
    </w:lvl>
    <w:lvl w:ilvl="2" w:tplc="04050005" w:tentative="1">
      <w:start w:val="1"/>
      <w:numFmt w:val="lowerRoman"/>
      <w:lvlText w:val="%3."/>
      <w:lvlJc w:val="right"/>
      <w:pPr>
        <w:tabs>
          <w:tab w:val="num" w:pos="2481"/>
        </w:tabs>
        <w:ind w:left="2481" w:hanging="180"/>
      </w:pPr>
      <w:rPr>
        <w:rFonts w:cs="Times New Roman"/>
      </w:rPr>
    </w:lvl>
    <w:lvl w:ilvl="3" w:tplc="04050001" w:tentative="1">
      <w:start w:val="1"/>
      <w:numFmt w:val="decimal"/>
      <w:lvlText w:val="%4."/>
      <w:lvlJc w:val="left"/>
      <w:pPr>
        <w:tabs>
          <w:tab w:val="num" w:pos="3201"/>
        </w:tabs>
        <w:ind w:left="3201" w:hanging="360"/>
      </w:pPr>
      <w:rPr>
        <w:rFonts w:cs="Times New Roman"/>
      </w:rPr>
    </w:lvl>
    <w:lvl w:ilvl="4" w:tplc="04050003" w:tentative="1">
      <w:start w:val="1"/>
      <w:numFmt w:val="lowerLetter"/>
      <w:lvlText w:val="%5."/>
      <w:lvlJc w:val="left"/>
      <w:pPr>
        <w:tabs>
          <w:tab w:val="num" w:pos="3921"/>
        </w:tabs>
        <w:ind w:left="3921" w:hanging="360"/>
      </w:pPr>
      <w:rPr>
        <w:rFonts w:cs="Times New Roman"/>
      </w:rPr>
    </w:lvl>
    <w:lvl w:ilvl="5" w:tplc="04050005" w:tentative="1">
      <w:start w:val="1"/>
      <w:numFmt w:val="lowerRoman"/>
      <w:lvlText w:val="%6."/>
      <w:lvlJc w:val="right"/>
      <w:pPr>
        <w:tabs>
          <w:tab w:val="num" w:pos="4641"/>
        </w:tabs>
        <w:ind w:left="4641" w:hanging="180"/>
      </w:pPr>
      <w:rPr>
        <w:rFonts w:cs="Times New Roman"/>
      </w:rPr>
    </w:lvl>
    <w:lvl w:ilvl="6" w:tplc="04050001" w:tentative="1">
      <w:start w:val="1"/>
      <w:numFmt w:val="decimal"/>
      <w:lvlText w:val="%7."/>
      <w:lvlJc w:val="left"/>
      <w:pPr>
        <w:tabs>
          <w:tab w:val="num" w:pos="5361"/>
        </w:tabs>
        <w:ind w:left="5361" w:hanging="360"/>
      </w:pPr>
      <w:rPr>
        <w:rFonts w:cs="Times New Roman"/>
      </w:rPr>
    </w:lvl>
    <w:lvl w:ilvl="7" w:tplc="04050003" w:tentative="1">
      <w:start w:val="1"/>
      <w:numFmt w:val="lowerLetter"/>
      <w:lvlText w:val="%8."/>
      <w:lvlJc w:val="left"/>
      <w:pPr>
        <w:tabs>
          <w:tab w:val="num" w:pos="6081"/>
        </w:tabs>
        <w:ind w:left="6081" w:hanging="360"/>
      </w:pPr>
      <w:rPr>
        <w:rFonts w:cs="Times New Roman"/>
      </w:rPr>
    </w:lvl>
    <w:lvl w:ilvl="8" w:tplc="04050005" w:tentative="1">
      <w:start w:val="1"/>
      <w:numFmt w:val="lowerRoman"/>
      <w:lvlText w:val="%9."/>
      <w:lvlJc w:val="right"/>
      <w:pPr>
        <w:tabs>
          <w:tab w:val="num" w:pos="6801"/>
        </w:tabs>
        <w:ind w:left="6801" w:hanging="180"/>
      </w:pPr>
      <w:rPr>
        <w:rFonts w:cs="Times New Roman"/>
      </w:rPr>
    </w:lvl>
  </w:abstractNum>
  <w:num w:numId="1">
    <w:abstractNumId w:val="34"/>
  </w:num>
  <w:num w:numId="2">
    <w:abstractNumId w:val="14"/>
  </w:num>
  <w:num w:numId="3">
    <w:abstractNumId w:val="43"/>
  </w:num>
  <w:num w:numId="4">
    <w:abstractNumId w:val="44"/>
  </w:num>
  <w:num w:numId="5">
    <w:abstractNumId w:val="23"/>
  </w:num>
  <w:num w:numId="6">
    <w:abstractNumId w:val="3"/>
  </w:num>
  <w:num w:numId="7">
    <w:abstractNumId w:val="13"/>
  </w:num>
  <w:num w:numId="8">
    <w:abstractNumId w:val="12"/>
  </w:num>
  <w:num w:numId="9">
    <w:abstractNumId w:val="19"/>
  </w:num>
  <w:num w:numId="10">
    <w:abstractNumId w:val="24"/>
  </w:num>
  <w:num w:numId="11">
    <w:abstractNumId w:val="7"/>
  </w:num>
  <w:num w:numId="12">
    <w:abstractNumId w:val="21"/>
  </w:num>
  <w:num w:numId="13">
    <w:abstractNumId w:val="5"/>
  </w:num>
  <w:num w:numId="14">
    <w:abstractNumId w:val="41"/>
  </w:num>
  <w:num w:numId="15">
    <w:abstractNumId w:val="2"/>
  </w:num>
  <w:num w:numId="16">
    <w:abstractNumId w:val="32"/>
  </w:num>
  <w:num w:numId="17">
    <w:abstractNumId w:val="20"/>
  </w:num>
  <w:num w:numId="18">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0"/>
  </w:num>
  <w:num w:numId="24">
    <w:abstractNumId w:val="15"/>
  </w:num>
  <w:num w:numId="25">
    <w:abstractNumId w:val="11"/>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5"/>
  </w:num>
  <w:num w:numId="29">
    <w:abstractNumId w:val="18"/>
  </w:num>
  <w:num w:numId="30">
    <w:abstractNumId w:val="36"/>
  </w:num>
  <w:num w:numId="31">
    <w:abstractNumId w:val="17"/>
  </w:num>
  <w:num w:numId="32">
    <w:abstractNumId w:val="16"/>
  </w:num>
  <w:num w:numId="33">
    <w:abstractNumId w:val="28"/>
  </w:num>
  <w:num w:numId="34">
    <w:abstractNumId w:val="40"/>
  </w:num>
  <w:num w:numId="35">
    <w:abstractNumId w:val="35"/>
  </w:num>
  <w:num w:numId="36">
    <w:abstractNumId w:val="39"/>
  </w:num>
  <w:num w:numId="37">
    <w:abstractNumId w:val="0"/>
  </w:num>
  <w:num w:numId="38">
    <w:abstractNumId w:val="30"/>
  </w:num>
  <w:num w:numId="39">
    <w:abstractNumId w:val="26"/>
  </w:num>
  <w:num w:numId="40">
    <w:abstractNumId w:val="9"/>
  </w:num>
  <w:num w:numId="41">
    <w:abstractNumId w:val="27"/>
  </w:num>
  <w:num w:numId="42">
    <w:abstractNumId w:val="1"/>
  </w:num>
  <w:num w:numId="43">
    <w:abstractNumId w:val="33"/>
  </w:num>
  <w:num w:numId="44">
    <w:abstractNumId w:val="22"/>
  </w:num>
  <w:num w:numId="45">
    <w:abstractNumId w:val="6"/>
  </w:num>
  <w:num w:numId="46">
    <w:abstractNumId w:val="31"/>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430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B7"/>
    <w:rsid w:val="000012ED"/>
    <w:rsid w:val="00002718"/>
    <w:rsid w:val="000038F4"/>
    <w:rsid w:val="000049A9"/>
    <w:rsid w:val="00004D13"/>
    <w:rsid w:val="0000563B"/>
    <w:rsid w:val="00005C15"/>
    <w:rsid w:val="000062FE"/>
    <w:rsid w:val="00011299"/>
    <w:rsid w:val="00012BD8"/>
    <w:rsid w:val="000132DB"/>
    <w:rsid w:val="000135C3"/>
    <w:rsid w:val="000156C9"/>
    <w:rsid w:val="00016331"/>
    <w:rsid w:val="0001678A"/>
    <w:rsid w:val="00016A5E"/>
    <w:rsid w:val="00017B7D"/>
    <w:rsid w:val="0002130B"/>
    <w:rsid w:val="000222D8"/>
    <w:rsid w:val="0002312E"/>
    <w:rsid w:val="00023277"/>
    <w:rsid w:val="00024010"/>
    <w:rsid w:val="00024405"/>
    <w:rsid w:val="0002444A"/>
    <w:rsid w:val="00024F4A"/>
    <w:rsid w:val="0002533A"/>
    <w:rsid w:val="0002582F"/>
    <w:rsid w:val="00025981"/>
    <w:rsid w:val="00027962"/>
    <w:rsid w:val="00030E80"/>
    <w:rsid w:val="00031936"/>
    <w:rsid w:val="00032713"/>
    <w:rsid w:val="00033816"/>
    <w:rsid w:val="00035C5E"/>
    <w:rsid w:val="00036F1C"/>
    <w:rsid w:val="00037F06"/>
    <w:rsid w:val="00040439"/>
    <w:rsid w:val="000408D8"/>
    <w:rsid w:val="00041994"/>
    <w:rsid w:val="000419F4"/>
    <w:rsid w:val="000425B2"/>
    <w:rsid w:val="00043208"/>
    <w:rsid w:val="00043422"/>
    <w:rsid w:val="00043CAA"/>
    <w:rsid w:val="000455B7"/>
    <w:rsid w:val="000468CE"/>
    <w:rsid w:val="00047744"/>
    <w:rsid w:val="000478F3"/>
    <w:rsid w:val="00047CE6"/>
    <w:rsid w:val="000506D7"/>
    <w:rsid w:val="00050AC1"/>
    <w:rsid w:val="00051083"/>
    <w:rsid w:val="00051B91"/>
    <w:rsid w:val="000522F3"/>
    <w:rsid w:val="00052D6A"/>
    <w:rsid w:val="000541F4"/>
    <w:rsid w:val="00054993"/>
    <w:rsid w:val="00054CEA"/>
    <w:rsid w:val="0005507C"/>
    <w:rsid w:val="0005605D"/>
    <w:rsid w:val="00056E0E"/>
    <w:rsid w:val="00057AA3"/>
    <w:rsid w:val="00057C24"/>
    <w:rsid w:val="00064857"/>
    <w:rsid w:val="0006625F"/>
    <w:rsid w:val="0006642C"/>
    <w:rsid w:val="000677A3"/>
    <w:rsid w:val="00067AFF"/>
    <w:rsid w:val="00070D6E"/>
    <w:rsid w:val="000724CF"/>
    <w:rsid w:val="000733F3"/>
    <w:rsid w:val="0007345F"/>
    <w:rsid w:val="00073814"/>
    <w:rsid w:val="00074FD6"/>
    <w:rsid w:val="00075284"/>
    <w:rsid w:val="0007544B"/>
    <w:rsid w:val="000758E2"/>
    <w:rsid w:val="00075A19"/>
    <w:rsid w:val="00075D2A"/>
    <w:rsid w:val="00076D7D"/>
    <w:rsid w:val="00076E9E"/>
    <w:rsid w:val="000772FA"/>
    <w:rsid w:val="0007780E"/>
    <w:rsid w:val="0008202F"/>
    <w:rsid w:val="000829CB"/>
    <w:rsid w:val="00082CF6"/>
    <w:rsid w:val="00083217"/>
    <w:rsid w:val="00084F7E"/>
    <w:rsid w:val="000904DB"/>
    <w:rsid w:val="000905CF"/>
    <w:rsid w:val="00090EB8"/>
    <w:rsid w:val="0009371C"/>
    <w:rsid w:val="00093FC3"/>
    <w:rsid w:val="00094AB0"/>
    <w:rsid w:val="00094B5E"/>
    <w:rsid w:val="000968A7"/>
    <w:rsid w:val="00097A04"/>
    <w:rsid w:val="00097A0E"/>
    <w:rsid w:val="000A218B"/>
    <w:rsid w:val="000A4EF4"/>
    <w:rsid w:val="000A58BB"/>
    <w:rsid w:val="000B09AA"/>
    <w:rsid w:val="000B2CF0"/>
    <w:rsid w:val="000B34B8"/>
    <w:rsid w:val="000B47EB"/>
    <w:rsid w:val="000B54CC"/>
    <w:rsid w:val="000C06D6"/>
    <w:rsid w:val="000C07FB"/>
    <w:rsid w:val="000C14E3"/>
    <w:rsid w:val="000C1B8A"/>
    <w:rsid w:val="000C2503"/>
    <w:rsid w:val="000C2D40"/>
    <w:rsid w:val="000C38B6"/>
    <w:rsid w:val="000C3D13"/>
    <w:rsid w:val="000C3E41"/>
    <w:rsid w:val="000C42A8"/>
    <w:rsid w:val="000C4658"/>
    <w:rsid w:val="000C5FF5"/>
    <w:rsid w:val="000C7788"/>
    <w:rsid w:val="000D1E8E"/>
    <w:rsid w:val="000D2519"/>
    <w:rsid w:val="000D2EA1"/>
    <w:rsid w:val="000D3711"/>
    <w:rsid w:val="000D4B6B"/>
    <w:rsid w:val="000D5F44"/>
    <w:rsid w:val="000E00C2"/>
    <w:rsid w:val="000E1747"/>
    <w:rsid w:val="000E228D"/>
    <w:rsid w:val="000E2554"/>
    <w:rsid w:val="000E51C7"/>
    <w:rsid w:val="000E5877"/>
    <w:rsid w:val="000E5A89"/>
    <w:rsid w:val="000E701E"/>
    <w:rsid w:val="000E7940"/>
    <w:rsid w:val="000E79B6"/>
    <w:rsid w:val="000F100C"/>
    <w:rsid w:val="000F1123"/>
    <w:rsid w:val="000F24B4"/>
    <w:rsid w:val="000F2D45"/>
    <w:rsid w:val="000F4099"/>
    <w:rsid w:val="000F6DD4"/>
    <w:rsid w:val="000F7BAD"/>
    <w:rsid w:val="00100830"/>
    <w:rsid w:val="0010138F"/>
    <w:rsid w:val="0010202E"/>
    <w:rsid w:val="001020B9"/>
    <w:rsid w:val="00105AD3"/>
    <w:rsid w:val="00107639"/>
    <w:rsid w:val="00111A90"/>
    <w:rsid w:val="00111F60"/>
    <w:rsid w:val="001136BE"/>
    <w:rsid w:val="00115204"/>
    <w:rsid w:val="00115DB8"/>
    <w:rsid w:val="00121ADA"/>
    <w:rsid w:val="0012296B"/>
    <w:rsid w:val="0012474D"/>
    <w:rsid w:val="00124A6D"/>
    <w:rsid w:val="0012572C"/>
    <w:rsid w:val="00125E43"/>
    <w:rsid w:val="001307E9"/>
    <w:rsid w:val="0013090B"/>
    <w:rsid w:val="00132FED"/>
    <w:rsid w:val="001376C1"/>
    <w:rsid w:val="0014047A"/>
    <w:rsid w:val="00140713"/>
    <w:rsid w:val="001407F8"/>
    <w:rsid w:val="00143004"/>
    <w:rsid w:val="0014328D"/>
    <w:rsid w:val="00143A32"/>
    <w:rsid w:val="001443A0"/>
    <w:rsid w:val="00144B33"/>
    <w:rsid w:val="001450BD"/>
    <w:rsid w:val="00145902"/>
    <w:rsid w:val="00145BE1"/>
    <w:rsid w:val="0014754D"/>
    <w:rsid w:val="00147C57"/>
    <w:rsid w:val="0015062D"/>
    <w:rsid w:val="00150CB7"/>
    <w:rsid w:val="00151095"/>
    <w:rsid w:val="0015118D"/>
    <w:rsid w:val="00151299"/>
    <w:rsid w:val="00151707"/>
    <w:rsid w:val="00151E17"/>
    <w:rsid w:val="00151E38"/>
    <w:rsid w:val="001527E3"/>
    <w:rsid w:val="0015331A"/>
    <w:rsid w:val="00154A0C"/>
    <w:rsid w:val="0015533B"/>
    <w:rsid w:val="00160C64"/>
    <w:rsid w:val="001614FC"/>
    <w:rsid w:val="00161A2A"/>
    <w:rsid w:val="00162C95"/>
    <w:rsid w:val="001657C5"/>
    <w:rsid w:val="00165964"/>
    <w:rsid w:val="00171183"/>
    <w:rsid w:val="00171278"/>
    <w:rsid w:val="0017411F"/>
    <w:rsid w:val="001745B4"/>
    <w:rsid w:val="001747E4"/>
    <w:rsid w:val="00174804"/>
    <w:rsid w:val="00175DF2"/>
    <w:rsid w:val="00176F73"/>
    <w:rsid w:val="00177A9E"/>
    <w:rsid w:val="00177C89"/>
    <w:rsid w:val="00177F39"/>
    <w:rsid w:val="00180067"/>
    <w:rsid w:val="001808AC"/>
    <w:rsid w:val="00181001"/>
    <w:rsid w:val="00183CC4"/>
    <w:rsid w:val="00187D83"/>
    <w:rsid w:val="00190CBA"/>
    <w:rsid w:val="00194B4E"/>
    <w:rsid w:val="00196EEA"/>
    <w:rsid w:val="00197313"/>
    <w:rsid w:val="0019787A"/>
    <w:rsid w:val="001A17C8"/>
    <w:rsid w:val="001A38B9"/>
    <w:rsid w:val="001A5BFF"/>
    <w:rsid w:val="001A7B74"/>
    <w:rsid w:val="001B0481"/>
    <w:rsid w:val="001B233D"/>
    <w:rsid w:val="001B4173"/>
    <w:rsid w:val="001B6CC2"/>
    <w:rsid w:val="001C01A7"/>
    <w:rsid w:val="001C047B"/>
    <w:rsid w:val="001C04A8"/>
    <w:rsid w:val="001C04D4"/>
    <w:rsid w:val="001C1A96"/>
    <w:rsid w:val="001C3AFA"/>
    <w:rsid w:val="001C4521"/>
    <w:rsid w:val="001C5285"/>
    <w:rsid w:val="001C6212"/>
    <w:rsid w:val="001C7E90"/>
    <w:rsid w:val="001D07A6"/>
    <w:rsid w:val="001D1D88"/>
    <w:rsid w:val="001D4723"/>
    <w:rsid w:val="001D63DA"/>
    <w:rsid w:val="001D7680"/>
    <w:rsid w:val="001D7823"/>
    <w:rsid w:val="001D793C"/>
    <w:rsid w:val="001E22CB"/>
    <w:rsid w:val="001E2B2A"/>
    <w:rsid w:val="001E4F2F"/>
    <w:rsid w:val="001E7148"/>
    <w:rsid w:val="001E7830"/>
    <w:rsid w:val="001F0704"/>
    <w:rsid w:val="001F0C3E"/>
    <w:rsid w:val="001F1B14"/>
    <w:rsid w:val="001F33DF"/>
    <w:rsid w:val="001F3D01"/>
    <w:rsid w:val="001F4F8E"/>
    <w:rsid w:val="001F505B"/>
    <w:rsid w:val="001F5456"/>
    <w:rsid w:val="0020033E"/>
    <w:rsid w:val="00201200"/>
    <w:rsid w:val="002012FE"/>
    <w:rsid w:val="00201CCD"/>
    <w:rsid w:val="00203347"/>
    <w:rsid w:val="0020451E"/>
    <w:rsid w:val="002045FB"/>
    <w:rsid w:val="002047F5"/>
    <w:rsid w:val="00207DDD"/>
    <w:rsid w:val="00210242"/>
    <w:rsid w:val="0021065C"/>
    <w:rsid w:val="00213BF6"/>
    <w:rsid w:val="00214035"/>
    <w:rsid w:val="00215530"/>
    <w:rsid w:val="002159D9"/>
    <w:rsid w:val="0021728C"/>
    <w:rsid w:val="002201EE"/>
    <w:rsid w:val="0022071F"/>
    <w:rsid w:val="00222817"/>
    <w:rsid w:val="002257BA"/>
    <w:rsid w:val="00226F57"/>
    <w:rsid w:val="002315CD"/>
    <w:rsid w:val="002346C0"/>
    <w:rsid w:val="00235523"/>
    <w:rsid w:val="00235E3B"/>
    <w:rsid w:val="00241B16"/>
    <w:rsid w:val="00242606"/>
    <w:rsid w:val="0024480D"/>
    <w:rsid w:val="00245399"/>
    <w:rsid w:val="002466E7"/>
    <w:rsid w:val="00246C3B"/>
    <w:rsid w:val="00246C63"/>
    <w:rsid w:val="0024702D"/>
    <w:rsid w:val="00247408"/>
    <w:rsid w:val="00247C74"/>
    <w:rsid w:val="002506F5"/>
    <w:rsid w:val="00251252"/>
    <w:rsid w:val="00252190"/>
    <w:rsid w:val="002521D5"/>
    <w:rsid w:val="002530C7"/>
    <w:rsid w:val="0025560C"/>
    <w:rsid w:val="0025637F"/>
    <w:rsid w:val="00256599"/>
    <w:rsid w:val="00257FF7"/>
    <w:rsid w:val="0026112B"/>
    <w:rsid w:val="00262060"/>
    <w:rsid w:val="0026229F"/>
    <w:rsid w:val="00270082"/>
    <w:rsid w:val="00270964"/>
    <w:rsid w:val="0027246F"/>
    <w:rsid w:val="00272AC3"/>
    <w:rsid w:val="00274BBD"/>
    <w:rsid w:val="00277A82"/>
    <w:rsid w:val="00277BBD"/>
    <w:rsid w:val="00280241"/>
    <w:rsid w:val="00280D64"/>
    <w:rsid w:val="002812AE"/>
    <w:rsid w:val="00281B87"/>
    <w:rsid w:val="00281C48"/>
    <w:rsid w:val="00283931"/>
    <w:rsid w:val="0028462D"/>
    <w:rsid w:val="00284C2E"/>
    <w:rsid w:val="00285477"/>
    <w:rsid w:val="00285B1B"/>
    <w:rsid w:val="00291D86"/>
    <w:rsid w:val="0029230A"/>
    <w:rsid w:val="00292E6B"/>
    <w:rsid w:val="00293D5C"/>
    <w:rsid w:val="00294739"/>
    <w:rsid w:val="00294913"/>
    <w:rsid w:val="00294DC8"/>
    <w:rsid w:val="00294F8A"/>
    <w:rsid w:val="00296C0F"/>
    <w:rsid w:val="002A0430"/>
    <w:rsid w:val="002A049B"/>
    <w:rsid w:val="002A04F1"/>
    <w:rsid w:val="002A0FF0"/>
    <w:rsid w:val="002A1013"/>
    <w:rsid w:val="002A1872"/>
    <w:rsid w:val="002A24C3"/>
    <w:rsid w:val="002A3D95"/>
    <w:rsid w:val="002A41EC"/>
    <w:rsid w:val="002A439F"/>
    <w:rsid w:val="002A451B"/>
    <w:rsid w:val="002A4995"/>
    <w:rsid w:val="002A5E88"/>
    <w:rsid w:val="002A719B"/>
    <w:rsid w:val="002A781C"/>
    <w:rsid w:val="002B09FB"/>
    <w:rsid w:val="002B115F"/>
    <w:rsid w:val="002B2B45"/>
    <w:rsid w:val="002B2D45"/>
    <w:rsid w:val="002B4F00"/>
    <w:rsid w:val="002B53DD"/>
    <w:rsid w:val="002B5CD5"/>
    <w:rsid w:val="002B7CD3"/>
    <w:rsid w:val="002C001F"/>
    <w:rsid w:val="002C04F7"/>
    <w:rsid w:val="002C1653"/>
    <w:rsid w:val="002C2002"/>
    <w:rsid w:val="002C292D"/>
    <w:rsid w:val="002C2DEA"/>
    <w:rsid w:val="002C3521"/>
    <w:rsid w:val="002C526C"/>
    <w:rsid w:val="002C53B4"/>
    <w:rsid w:val="002C57C1"/>
    <w:rsid w:val="002C7A28"/>
    <w:rsid w:val="002C7CE7"/>
    <w:rsid w:val="002D095B"/>
    <w:rsid w:val="002D17FF"/>
    <w:rsid w:val="002D363A"/>
    <w:rsid w:val="002D3B41"/>
    <w:rsid w:val="002D7E06"/>
    <w:rsid w:val="002E1B18"/>
    <w:rsid w:val="002E27F1"/>
    <w:rsid w:val="002E4DD8"/>
    <w:rsid w:val="002E557B"/>
    <w:rsid w:val="002E709D"/>
    <w:rsid w:val="002E710E"/>
    <w:rsid w:val="002E7CC0"/>
    <w:rsid w:val="002E7D1D"/>
    <w:rsid w:val="002F05A2"/>
    <w:rsid w:val="002F09B6"/>
    <w:rsid w:val="002F1183"/>
    <w:rsid w:val="002F2BA2"/>
    <w:rsid w:val="002F2C66"/>
    <w:rsid w:val="002F2D43"/>
    <w:rsid w:val="002F5483"/>
    <w:rsid w:val="002F5DB9"/>
    <w:rsid w:val="002F7070"/>
    <w:rsid w:val="002F7F14"/>
    <w:rsid w:val="00300D7C"/>
    <w:rsid w:val="00300FFD"/>
    <w:rsid w:val="003019AD"/>
    <w:rsid w:val="00301E5E"/>
    <w:rsid w:val="0030242F"/>
    <w:rsid w:val="00303814"/>
    <w:rsid w:val="00304440"/>
    <w:rsid w:val="00305384"/>
    <w:rsid w:val="003057EA"/>
    <w:rsid w:val="003114D8"/>
    <w:rsid w:val="00312CEA"/>
    <w:rsid w:val="003132FA"/>
    <w:rsid w:val="00313EB9"/>
    <w:rsid w:val="00314756"/>
    <w:rsid w:val="00315EF1"/>
    <w:rsid w:val="00317174"/>
    <w:rsid w:val="00317938"/>
    <w:rsid w:val="00321B07"/>
    <w:rsid w:val="003224D4"/>
    <w:rsid w:val="00322BB0"/>
    <w:rsid w:val="003237E9"/>
    <w:rsid w:val="003238BA"/>
    <w:rsid w:val="00323CDB"/>
    <w:rsid w:val="00324CFF"/>
    <w:rsid w:val="00324D7D"/>
    <w:rsid w:val="003262C7"/>
    <w:rsid w:val="003278F4"/>
    <w:rsid w:val="00332244"/>
    <w:rsid w:val="003340A7"/>
    <w:rsid w:val="0033696C"/>
    <w:rsid w:val="00336E9A"/>
    <w:rsid w:val="0033701D"/>
    <w:rsid w:val="003376EF"/>
    <w:rsid w:val="00345A15"/>
    <w:rsid w:val="00350439"/>
    <w:rsid w:val="00350564"/>
    <w:rsid w:val="00351826"/>
    <w:rsid w:val="00351F18"/>
    <w:rsid w:val="00352C72"/>
    <w:rsid w:val="00353EA4"/>
    <w:rsid w:val="00354C9D"/>
    <w:rsid w:val="00354E8A"/>
    <w:rsid w:val="00355BE3"/>
    <w:rsid w:val="00356616"/>
    <w:rsid w:val="0036039D"/>
    <w:rsid w:val="00363ACA"/>
    <w:rsid w:val="00363C83"/>
    <w:rsid w:val="00364F7D"/>
    <w:rsid w:val="00366237"/>
    <w:rsid w:val="00366871"/>
    <w:rsid w:val="00366EFB"/>
    <w:rsid w:val="003706FE"/>
    <w:rsid w:val="00371502"/>
    <w:rsid w:val="00371B71"/>
    <w:rsid w:val="00376547"/>
    <w:rsid w:val="00377B84"/>
    <w:rsid w:val="00377C08"/>
    <w:rsid w:val="00382230"/>
    <w:rsid w:val="003825E0"/>
    <w:rsid w:val="003830A0"/>
    <w:rsid w:val="00383DCF"/>
    <w:rsid w:val="00383F9B"/>
    <w:rsid w:val="003840E8"/>
    <w:rsid w:val="0038491E"/>
    <w:rsid w:val="003849F5"/>
    <w:rsid w:val="00384E80"/>
    <w:rsid w:val="00385DE4"/>
    <w:rsid w:val="00386AE8"/>
    <w:rsid w:val="00386DA7"/>
    <w:rsid w:val="0038745B"/>
    <w:rsid w:val="00387CC9"/>
    <w:rsid w:val="00390FFB"/>
    <w:rsid w:val="00391065"/>
    <w:rsid w:val="00392BA4"/>
    <w:rsid w:val="00394DA3"/>
    <w:rsid w:val="003954F3"/>
    <w:rsid w:val="00395851"/>
    <w:rsid w:val="003962A0"/>
    <w:rsid w:val="003963FD"/>
    <w:rsid w:val="00396995"/>
    <w:rsid w:val="003A0F8F"/>
    <w:rsid w:val="003A36B8"/>
    <w:rsid w:val="003A392A"/>
    <w:rsid w:val="003A4353"/>
    <w:rsid w:val="003A4FE8"/>
    <w:rsid w:val="003A6C61"/>
    <w:rsid w:val="003A6F0F"/>
    <w:rsid w:val="003A7FF5"/>
    <w:rsid w:val="003B160C"/>
    <w:rsid w:val="003B21F2"/>
    <w:rsid w:val="003B22FD"/>
    <w:rsid w:val="003B4DEB"/>
    <w:rsid w:val="003B543D"/>
    <w:rsid w:val="003B691E"/>
    <w:rsid w:val="003C198E"/>
    <w:rsid w:val="003C1B01"/>
    <w:rsid w:val="003C3E1B"/>
    <w:rsid w:val="003C4558"/>
    <w:rsid w:val="003C5711"/>
    <w:rsid w:val="003C711D"/>
    <w:rsid w:val="003D05C6"/>
    <w:rsid w:val="003D366D"/>
    <w:rsid w:val="003D6678"/>
    <w:rsid w:val="003D7ACB"/>
    <w:rsid w:val="003D7D1A"/>
    <w:rsid w:val="003E0BA3"/>
    <w:rsid w:val="003E2DEA"/>
    <w:rsid w:val="003E30EB"/>
    <w:rsid w:val="003E36AB"/>
    <w:rsid w:val="003E3E36"/>
    <w:rsid w:val="003E4C57"/>
    <w:rsid w:val="003E5F2E"/>
    <w:rsid w:val="003E6C8B"/>
    <w:rsid w:val="003E7338"/>
    <w:rsid w:val="003F1041"/>
    <w:rsid w:val="003F2474"/>
    <w:rsid w:val="003F33F0"/>
    <w:rsid w:val="003F4B9C"/>
    <w:rsid w:val="003F5362"/>
    <w:rsid w:val="003F640E"/>
    <w:rsid w:val="003F6860"/>
    <w:rsid w:val="003F6E30"/>
    <w:rsid w:val="003F7438"/>
    <w:rsid w:val="003F7FAF"/>
    <w:rsid w:val="0040019C"/>
    <w:rsid w:val="004001A4"/>
    <w:rsid w:val="004003E9"/>
    <w:rsid w:val="00402079"/>
    <w:rsid w:val="0040265F"/>
    <w:rsid w:val="0040294A"/>
    <w:rsid w:val="00405D93"/>
    <w:rsid w:val="00406CB0"/>
    <w:rsid w:val="004075BC"/>
    <w:rsid w:val="00407D60"/>
    <w:rsid w:val="0041027D"/>
    <w:rsid w:val="0041178B"/>
    <w:rsid w:val="0041209A"/>
    <w:rsid w:val="00413151"/>
    <w:rsid w:val="00413464"/>
    <w:rsid w:val="00414485"/>
    <w:rsid w:val="0041459C"/>
    <w:rsid w:val="00416378"/>
    <w:rsid w:val="0042014B"/>
    <w:rsid w:val="0042264D"/>
    <w:rsid w:val="00423C3D"/>
    <w:rsid w:val="0042443B"/>
    <w:rsid w:val="00425DC7"/>
    <w:rsid w:val="0042751B"/>
    <w:rsid w:val="00427E99"/>
    <w:rsid w:val="00430597"/>
    <w:rsid w:val="0043102E"/>
    <w:rsid w:val="00432B99"/>
    <w:rsid w:val="0043360A"/>
    <w:rsid w:val="00433B94"/>
    <w:rsid w:val="00433F42"/>
    <w:rsid w:val="004347F1"/>
    <w:rsid w:val="00434D19"/>
    <w:rsid w:val="00434DBD"/>
    <w:rsid w:val="00434FCF"/>
    <w:rsid w:val="0043571C"/>
    <w:rsid w:val="00443A28"/>
    <w:rsid w:val="00443E66"/>
    <w:rsid w:val="004449B5"/>
    <w:rsid w:val="00446AB3"/>
    <w:rsid w:val="00447A83"/>
    <w:rsid w:val="00450E35"/>
    <w:rsid w:val="00451BAB"/>
    <w:rsid w:val="004528BE"/>
    <w:rsid w:val="00453E73"/>
    <w:rsid w:val="00454E5E"/>
    <w:rsid w:val="00455C68"/>
    <w:rsid w:val="00455CA9"/>
    <w:rsid w:val="00455D73"/>
    <w:rsid w:val="00456274"/>
    <w:rsid w:val="00456275"/>
    <w:rsid w:val="004618D9"/>
    <w:rsid w:val="0046270F"/>
    <w:rsid w:val="00462755"/>
    <w:rsid w:val="00462930"/>
    <w:rsid w:val="0046394B"/>
    <w:rsid w:val="00463D5F"/>
    <w:rsid w:val="00463EB1"/>
    <w:rsid w:val="004645A4"/>
    <w:rsid w:val="00465264"/>
    <w:rsid w:val="004653C2"/>
    <w:rsid w:val="00465D4D"/>
    <w:rsid w:val="00466157"/>
    <w:rsid w:val="00466697"/>
    <w:rsid w:val="00467315"/>
    <w:rsid w:val="00467669"/>
    <w:rsid w:val="00467D92"/>
    <w:rsid w:val="00470FE7"/>
    <w:rsid w:val="00474984"/>
    <w:rsid w:val="0047693A"/>
    <w:rsid w:val="00477EB9"/>
    <w:rsid w:val="00484217"/>
    <w:rsid w:val="0048448A"/>
    <w:rsid w:val="004858A0"/>
    <w:rsid w:val="00485DCD"/>
    <w:rsid w:val="00490007"/>
    <w:rsid w:val="00491182"/>
    <w:rsid w:val="00491BDF"/>
    <w:rsid w:val="00492B1D"/>
    <w:rsid w:val="0049413E"/>
    <w:rsid w:val="004945F8"/>
    <w:rsid w:val="0049587E"/>
    <w:rsid w:val="004976D8"/>
    <w:rsid w:val="004A15FD"/>
    <w:rsid w:val="004A2746"/>
    <w:rsid w:val="004A2F24"/>
    <w:rsid w:val="004A331C"/>
    <w:rsid w:val="004A3566"/>
    <w:rsid w:val="004A4B37"/>
    <w:rsid w:val="004A53CB"/>
    <w:rsid w:val="004A61E9"/>
    <w:rsid w:val="004A7697"/>
    <w:rsid w:val="004B0C59"/>
    <w:rsid w:val="004B0C64"/>
    <w:rsid w:val="004B1721"/>
    <w:rsid w:val="004B1F52"/>
    <w:rsid w:val="004B2269"/>
    <w:rsid w:val="004B2E35"/>
    <w:rsid w:val="004B41CB"/>
    <w:rsid w:val="004B4905"/>
    <w:rsid w:val="004B5A14"/>
    <w:rsid w:val="004B6A8D"/>
    <w:rsid w:val="004C032E"/>
    <w:rsid w:val="004C1516"/>
    <w:rsid w:val="004C1E71"/>
    <w:rsid w:val="004C2716"/>
    <w:rsid w:val="004C2BE5"/>
    <w:rsid w:val="004C2E78"/>
    <w:rsid w:val="004C35E9"/>
    <w:rsid w:val="004C4759"/>
    <w:rsid w:val="004C4846"/>
    <w:rsid w:val="004C5004"/>
    <w:rsid w:val="004C6006"/>
    <w:rsid w:val="004D0CD7"/>
    <w:rsid w:val="004D2192"/>
    <w:rsid w:val="004D3EC1"/>
    <w:rsid w:val="004D42FA"/>
    <w:rsid w:val="004D45A4"/>
    <w:rsid w:val="004D57BF"/>
    <w:rsid w:val="004D5A39"/>
    <w:rsid w:val="004D5A76"/>
    <w:rsid w:val="004D6445"/>
    <w:rsid w:val="004E02C0"/>
    <w:rsid w:val="004E0AE2"/>
    <w:rsid w:val="004E36D4"/>
    <w:rsid w:val="004E5B2C"/>
    <w:rsid w:val="004E724D"/>
    <w:rsid w:val="004F2242"/>
    <w:rsid w:val="004F26F3"/>
    <w:rsid w:val="004F3A23"/>
    <w:rsid w:val="004F42F1"/>
    <w:rsid w:val="004F656D"/>
    <w:rsid w:val="004F663D"/>
    <w:rsid w:val="004F7266"/>
    <w:rsid w:val="004F78B7"/>
    <w:rsid w:val="00500C75"/>
    <w:rsid w:val="00501C41"/>
    <w:rsid w:val="00502BD1"/>
    <w:rsid w:val="005034E4"/>
    <w:rsid w:val="00506BFD"/>
    <w:rsid w:val="00511B59"/>
    <w:rsid w:val="00514221"/>
    <w:rsid w:val="005147A3"/>
    <w:rsid w:val="00514A2E"/>
    <w:rsid w:val="005156C3"/>
    <w:rsid w:val="00515AAF"/>
    <w:rsid w:val="00515F85"/>
    <w:rsid w:val="005169D4"/>
    <w:rsid w:val="00517B66"/>
    <w:rsid w:val="005206B4"/>
    <w:rsid w:val="0052144D"/>
    <w:rsid w:val="00521CB4"/>
    <w:rsid w:val="00524B95"/>
    <w:rsid w:val="00524CC8"/>
    <w:rsid w:val="005251D3"/>
    <w:rsid w:val="0052594C"/>
    <w:rsid w:val="00525D79"/>
    <w:rsid w:val="0052665E"/>
    <w:rsid w:val="00526A54"/>
    <w:rsid w:val="00526D8C"/>
    <w:rsid w:val="00527B37"/>
    <w:rsid w:val="00530CF9"/>
    <w:rsid w:val="00530F00"/>
    <w:rsid w:val="005334EF"/>
    <w:rsid w:val="005336A3"/>
    <w:rsid w:val="0053423E"/>
    <w:rsid w:val="00534A81"/>
    <w:rsid w:val="00536041"/>
    <w:rsid w:val="00536887"/>
    <w:rsid w:val="00537D93"/>
    <w:rsid w:val="00537EA1"/>
    <w:rsid w:val="005409E3"/>
    <w:rsid w:val="00540FB8"/>
    <w:rsid w:val="00541142"/>
    <w:rsid w:val="0054161D"/>
    <w:rsid w:val="00541991"/>
    <w:rsid w:val="00542A16"/>
    <w:rsid w:val="005439F3"/>
    <w:rsid w:val="005445B1"/>
    <w:rsid w:val="00544961"/>
    <w:rsid w:val="00545979"/>
    <w:rsid w:val="00547AB0"/>
    <w:rsid w:val="00550070"/>
    <w:rsid w:val="00551320"/>
    <w:rsid w:val="00552F40"/>
    <w:rsid w:val="00555E3C"/>
    <w:rsid w:val="00556DEA"/>
    <w:rsid w:val="00561AE2"/>
    <w:rsid w:val="00563C9C"/>
    <w:rsid w:val="005641DA"/>
    <w:rsid w:val="0056487E"/>
    <w:rsid w:val="00565429"/>
    <w:rsid w:val="0056571A"/>
    <w:rsid w:val="005660D7"/>
    <w:rsid w:val="005664EB"/>
    <w:rsid w:val="0056656A"/>
    <w:rsid w:val="0057122C"/>
    <w:rsid w:val="00571E6F"/>
    <w:rsid w:val="00571ED9"/>
    <w:rsid w:val="00572372"/>
    <w:rsid w:val="0057312E"/>
    <w:rsid w:val="0057436C"/>
    <w:rsid w:val="00575FFA"/>
    <w:rsid w:val="005765DB"/>
    <w:rsid w:val="00583781"/>
    <w:rsid w:val="00583C31"/>
    <w:rsid w:val="00584017"/>
    <w:rsid w:val="0058471B"/>
    <w:rsid w:val="005852F6"/>
    <w:rsid w:val="005870D2"/>
    <w:rsid w:val="00594E5B"/>
    <w:rsid w:val="005953BE"/>
    <w:rsid w:val="005A0E52"/>
    <w:rsid w:val="005A1717"/>
    <w:rsid w:val="005A1855"/>
    <w:rsid w:val="005A1A37"/>
    <w:rsid w:val="005A235E"/>
    <w:rsid w:val="005A4E7A"/>
    <w:rsid w:val="005A50E3"/>
    <w:rsid w:val="005A5380"/>
    <w:rsid w:val="005A5E14"/>
    <w:rsid w:val="005A670D"/>
    <w:rsid w:val="005A6B60"/>
    <w:rsid w:val="005A6D8E"/>
    <w:rsid w:val="005A7455"/>
    <w:rsid w:val="005A7458"/>
    <w:rsid w:val="005A7921"/>
    <w:rsid w:val="005A7A07"/>
    <w:rsid w:val="005A7E57"/>
    <w:rsid w:val="005B06E4"/>
    <w:rsid w:val="005B16F8"/>
    <w:rsid w:val="005B3859"/>
    <w:rsid w:val="005B407E"/>
    <w:rsid w:val="005B594C"/>
    <w:rsid w:val="005B7430"/>
    <w:rsid w:val="005B7BAD"/>
    <w:rsid w:val="005C17F0"/>
    <w:rsid w:val="005C1D95"/>
    <w:rsid w:val="005C2D0A"/>
    <w:rsid w:val="005C3BDA"/>
    <w:rsid w:val="005C40ED"/>
    <w:rsid w:val="005C41D6"/>
    <w:rsid w:val="005C425F"/>
    <w:rsid w:val="005C5866"/>
    <w:rsid w:val="005C5B32"/>
    <w:rsid w:val="005C65DB"/>
    <w:rsid w:val="005C7628"/>
    <w:rsid w:val="005D0138"/>
    <w:rsid w:val="005D0ED0"/>
    <w:rsid w:val="005D1086"/>
    <w:rsid w:val="005D257C"/>
    <w:rsid w:val="005D2ED7"/>
    <w:rsid w:val="005D5AFC"/>
    <w:rsid w:val="005D68B1"/>
    <w:rsid w:val="005D7870"/>
    <w:rsid w:val="005E06B9"/>
    <w:rsid w:val="005E0BB0"/>
    <w:rsid w:val="005E1FED"/>
    <w:rsid w:val="005E31A4"/>
    <w:rsid w:val="005E3AB0"/>
    <w:rsid w:val="005E612E"/>
    <w:rsid w:val="005E619F"/>
    <w:rsid w:val="005E6D04"/>
    <w:rsid w:val="005F0978"/>
    <w:rsid w:val="005F12FA"/>
    <w:rsid w:val="005F2FDE"/>
    <w:rsid w:val="005F3908"/>
    <w:rsid w:val="005F4C2B"/>
    <w:rsid w:val="005F5BE6"/>
    <w:rsid w:val="005F5D2D"/>
    <w:rsid w:val="005F6E98"/>
    <w:rsid w:val="005F716C"/>
    <w:rsid w:val="00600645"/>
    <w:rsid w:val="00600B7B"/>
    <w:rsid w:val="00601987"/>
    <w:rsid w:val="00601DF3"/>
    <w:rsid w:val="006029F4"/>
    <w:rsid w:val="0060474B"/>
    <w:rsid w:val="006059BB"/>
    <w:rsid w:val="006069AD"/>
    <w:rsid w:val="00607A5F"/>
    <w:rsid w:val="00607F25"/>
    <w:rsid w:val="006102F4"/>
    <w:rsid w:val="0061038D"/>
    <w:rsid w:val="006120E8"/>
    <w:rsid w:val="0061249C"/>
    <w:rsid w:val="006124D4"/>
    <w:rsid w:val="00615203"/>
    <w:rsid w:val="00616000"/>
    <w:rsid w:val="00616A9B"/>
    <w:rsid w:val="00617055"/>
    <w:rsid w:val="00617BD1"/>
    <w:rsid w:val="00620585"/>
    <w:rsid w:val="00620DDD"/>
    <w:rsid w:val="00621138"/>
    <w:rsid w:val="0062164A"/>
    <w:rsid w:val="006222BD"/>
    <w:rsid w:val="006224BE"/>
    <w:rsid w:val="006240AA"/>
    <w:rsid w:val="00625043"/>
    <w:rsid w:val="00625157"/>
    <w:rsid w:val="0062531C"/>
    <w:rsid w:val="00627894"/>
    <w:rsid w:val="00627FB6"/>
    <w:rsid w:val="0063074B"/>
    <w:rsid w:val="00630A00"/>
    <w:rsid w:val="00631D4F"/>
    <w:rsid w:val="006329F1"/>
    <w:rsid w:val="00633E7E"/>
    <w:rsid w:val="006346CA"/>
    <w:rsid w:val="00634EB4"/>
    <w:rsid w:val="00636269"/>
    <w:rsid w:val="00636333"/>
    <w:rsid w:val="00636525"/>
    <w:rsid w:val="00636793"/>
    <w:rsid w:val="00636ECE"/>
    <w:rsid w:val="00637B16"/>
    <w:rsid w:val="00640176"/>
    <w:rsid w:val="006408F6"/>
    <w:rsid w:val="006418D2"/>
    <w:rsid w:val="00641C3E"/>
    <w:rsid w:val="0064275A"/>
    <w:rsid w:val="0064419B"/>
    <w:rsid w:val="006445CB"/>
    <w:rsid w:val="0064480C"/>
    <w:rsid w:val="00644F4F"/>
    <w:rsid w:val="00646612"/>
    <w:rsid w:val="00647265"/>
    <w:rsid w:val="00647402"/>
    <w:rsid w:val="0065044C"/>
    <w:rsid w:val="00653F9B"/>
    <w:rsid w:val="00654000"/>
    <w:rsid w:val="0065453B"/>
    <w:rsid w:val="00654626"/>
    <w:rsid w:val="0065493B"/>
    <w:rsid w:val="006554BD"/>
    <w:rsid w:val="006565E6"/>
    <w:rsid w:val="006609E3"/>
    <w:rsid w:val="0066268B"/>
    <w:rsid w:val="00663001"/>
    <w:rsid w:val="006639FB"/>
    <w:rsid w:val="00663B82"/>
    <w:rsid w:val="00664C20"/>
    <w:rsid w:val="00664DA2"/>
    <w:rsid w:val="0066544E"/>
    <w:rsid w:val="006661D0"/>
    <w:rsid w:val="00667625"/>
    <w:rsid w:val="00667B3B"/>
    <w:rsid w:val="00670300"/>
    <w:rsid w:val="00671877"/>
    <w:rsid w:val="006719F7"/>
    <w:rsid w:val="00672F1D"/>
    <w:rsid w:val="00674572"/>
    <w:rsid w:val="00676828"/>
    <w:rsid w:val="00676CF6"/>
    <w:rsid w:val="00677097"/>
    <w:rsid w:val="006827BA"/>
    <w:rsid w:val="0068292F"/>
    <w:rsid w:val="006838C2"/>
    <w:rsid w:val="006838DC"/>
    <w:rsid w:val="0068510C"/>
    <w:rsid w:val="00686B47"/>
    <w:rsid w:val="00686BD1"/>
    <w:rsid w:val="00686C8E"/>
    <w:rsid w:val="0068783D"/>
    <w:rsid w:val="00687E9A"/>
    <w:rsid w:val="00691A2B"/>
    <w:rsid w:val="00692141"/>
    <w:rsid w:val="0069297E"/>
    <w:rsid w:val="006929A2"/>
    <w:rsid w:val="00692C71"/>
    <w:rsid w:val="00695C59"/>
    <w:rsid w:val="006A1417"/>
    <w:rsid w:val="006A2452"/>
    <w:rsid w:val="006A39ED"/>
    <w:rsid w:val="006A49EA"/>
    <w:rsid w:val="006A4BD4"/>
    <w:rsid w:val="006A590B"/>
    <w:rsid w:val="006A604A"/>
    <w:rsid w:val="006A676D"/>
    <w:rsid w:val="006A6B18"/>
    <w:rsid w:val="006A739C"/>
    <w:rsid w:val="006A75B7"/>
    <w:rsid w:val="006B0186"/>
    <w:rsid w:val="006B1E5F"/>
    <w:rsid w:val="006B3B3B"/>
    <w:rsid w:val="006B4099"/>
    <w:rsid w:val="006B46CB"/>
    <w:rsid w:val="006B4F60"/>
    <w:rsid w:val="006B65FA"/>
    <w:rsid w:val="006B677F"/>
    <w:rsid w:val="006C017C"/>
    <w:rsid w:val="006C0F58"/>
    <w:rsid w:val="006C13AF"/>
    <w:rsid w:val="006C1856"/>
    <w:rsid w:val="006C1A94"/>
    <w:rsid w:val="006C222A"/>
    <w:rsid w:val="006C3A22"/>
    <w:rsid w:val="006C69BC"/>
    <w:rsid w:val="006C7D41"/>
    <w:rsid w:val="006D0A16"/>
    <w:rsid w:val="006D25D4"/>
    <w:rsid w:val="006D3F41"/>
    <w:rsid w:val="006D4445"/>
    <w:rsid w:val="006D5E9C"/>
    <w:rsid w:val="006D6CB5"/>
    <w:rsid w:val="006D718E"/>
    <w:rsid w:val="006D7BDD"/>
    <w:rsid w:val="006E208A"/>
    <w:rsid w:val="006E2340"/>
    <w:rsid w:val="006E7C1D"/>
    <w:rsid w:val="006F0B62"/>
    <w:rsid w:val="006F1C24"/>
    <w:rsid w:val="006F25BA"/>
    <w:rsid w:val="006F6829"/>
    <w:rsid w:val="006F6D3B"/>
    <w:rsid w:val="006F7EC6"/>
    <w:rsid w:val="0070097D"/>
    <w:rsid w:val="00701EEE"/>
    <w:rsid w:val="0070278B"/>
    <w:rsid w:val="00703A48"/>
    <w:rsid w:val="00703D02"/>
    <w:rsid w:val="00706875"/>
    <w:rsid w:val="00711B9B"/>
    <w:rsid w:val="00712397"/>
    <w:rsid w:val="007128B2"/>
    <w:rsid w:val="0071363F"/>
    <w:rsid w:val="00714036"/>
    <w:rsid w:val="00716233"/>
    <w:rsid w:val="007168EC"/>
    <w:rsid w:val="0071775B"/>
    <w:rsid w:val="00717F69"/>
    <w:rsid w:val="007216F1"/>
    <w:rsid w:val="00722B01"/>
    <w:rsid w:val="00722B3B"/>
    <w:rsid w:val="00723235"/>
    <w:rsid w:val="007237DC"/>
    <w:rsid w:val="00723C96"/>
    <w:rsid w:val="00723F66"/>
    <w:rsid w:val="00726611"/>
    <w:rsid w:val="0073234D"/>
    <w:rsid w:val="007333FA"/>
    <w:rsid w:val="00733FBA"/>
    <w:rsid w:val="0074060C"/>
    <w:rsid w:val="00740633"/>
    <w:rsid w:val="00741B95"/>
    <w:rsid w:val="00743895"/>
    <w:rsid w:val="00745943"/>
    <w:rsid w:val="0075005F"/>
    <w:rsid w:val="007505DD"/>
    <w:rsid w:val="007508A1"/>
    <w:rsid w:val="00750B31"/>
    <w:rsid w:val="00750DD0"/>
    <w:rsid w:val="0075142E"/>
    <w:rsid w:val="0075444C"/>
    <w:rsid w:val="00755909"/>
    <w:rsid w:val="00755978"/>
    <w:rsid w:val="0076184D"/>
    <w:rsid w:val="0076191B"/>
    <w:rsid w:val="00763391"/>
    <w:rsid w:val="0076381A"/>
    <w:rsid w:val="00765D4F"/>
    <w:rsid w:val="00766172"/>
    <w:rsid w:val="00766AB5"/>
    <w:rsid w:val="00767E76"/>
    <w:rsid w:val="007708B8"/>
    <w:rsid w:val="00771469"/>
    <w:rsid w:val="007717E0"/>
    <w:rsid w:val="0077287E"/>
    <w:rsid w:val="00772FD1"/>
    <w:rsid w:val="007732E6"/>
    <w:rsid w:val="0077390B"/>
    <w:rsid w:val="007739C7"/>
    <w:rsid w:val="007748F1"/>
    <w:rsid w:val="0077752B"/>
    <w:rsid w:val="00777D4E"/>
    <w:rsid w:val="00782193"/>
    <w:rsid w:val="00782B77"/>
    <w:rsid w:val="007835D1"/>
    <w:rsid w:val="007838A9"/>
    <w:rsid w:val="00783C0C"/>
    <w:rsid w:val="00784E57"/>
    <w:rsid w:val="00786922"/>
    <w:rsid w:val="00787F83"/>
    <w:rsid w:val="00790501"/>
    <w:rsid w:val="0079154E"/>
    <w:rsid w:val="00791A25"/>
    <w:rsid w:val="00791BA8"/>
    <w:rsid w:val="00792534"/>
    <w:rsid w:val="00794017"/>
    <w:rsid w:val="00794AB7"/>
    <w:rsid w:val="0079620B"/>
    <w:rsid w:val="007972B6"/>
    <w:rsid w:val="00797376"/>
    <w:rsid w:val="007978EE"/>
    <w:rsid w:val="0079790D"/>
    <w:rsid w:val="00797A80"/>
    <w:rsid w:val="007A0C42"/>
    <w:rsid w:val="007A0D4B"/>
    <w:rsid w:val="007A2162"/>
    <w:rsid w:val="007A22A3"/>
    <w:rsid w:val="007A2E2E"/>
    <w:rsid w:val="007A300D"/>
    <w:rsid w:val="007A310E"/>
    <w:rsid w:val="007A33E8"/>
    <w:rsid w:val="007A3F3B"/>
    <w:rsid w:val="007A4B74"/>
    <w:rsid w:val="007A5BD4"/>
    <w:rsid w:val="007A5C21"/>
    <w:rsid w:val="007A7356"/>
    <w:rsid w:val="007A7488"/>
    <w:rsid w:val="007A75E0"/>
    <w:rsid w:val="007B0B51"/>
    <w:rsid w:val="007B3C08"/>
    <w:rsid w:val="007B4A02"/>
    <w:rsid w:val="007B5189"/>
    <w:rsid w:val="007B5CA7"/>
    <w:rsid w:val="007B5FAC"/>
    <w:rsid w:val="007C0774"/>
    <w:rsid w:val="007C3A8D"/>
    <w:rsid w:val="007C4B7C"/>
    <w:rsid w:val="007C63CC"/>
    <w:rsid w:val="007C6461"/>
    <w:rsid w:val="007D050E"/>
    <w:rsid w:val="007D2408"/>
    <w:rsid w:val="007D28DE"/>
    <w:rsid w:val="007D62F6"/>
    <w:rsid w:val="007D6947"/>
    <w:rsid w:val="007D76BB"/>
    <w:rsid w:val="007D7815"/>
    <w:rsid w:val="007E07EA"/>
    <w:rsid w:val="007E0CF8"/>
    <w:rsid w:val="007E105F"/>
    <w:rsid w:val="007E218F"/>
    <w:rsid w:val="007E50BF"/>
    <w:rsid w:val="007E531C"/>
    <w:rsid w:val="007E5A8A"/>
    <w:rsid w:val="007E6F20"/>
    <w:rsid w:val="007E79EF"/>
    <w:rsid w:val="007F197F"/>
    <w:rsid w:val="007F1F4C"/>
    <w:rsid w:val="007F1FF5"/>
    <w:rsid w:val="007F2901"/>
    <w:rsid w:val="007F2F1A"/>
    <w:rsid w:val="007F355A"/>
    <w:rsid w:val="007F42B3"/>
    <w:rsid w:val="007F451F"/>
    <w:rsid w:val="007F4763"/>
    <w:rsid w:val="007F5EA4"/>
    <w:rsid w:val="007F7807"/>
    <w:rsid w:val="007F7F47"/>
    <w:rsid w:val="00800C50"/>
    <w:rsid w:val="0080209A"/>
    <w:rsid w:val="00802D20"/>
    <w:rsid w:val="008037C5"/>
    <w:rsid w:val="008046A3"/>
    <w:rsid w:val="00805326"/>
    <w:rsid w:val="0080743A"/>
    <w:rsid w:val="008111ED"/>
    <w:rsid w:val="0081157E"/>
    <w:rsid w:val="008121CF"/>
    <w:rsid w:val="008150D0"/>
    <w:rsid w:val="0081618C"/>
    <w:rsid w:val="00816CF7"/>
    <w:rsid w:val="00817567"/>
    <w:rsid w:val="00817A04"/>
    <w:rsid w:val="00820070"/>
    <w:rsid w:val="00821C02"/>
    <w:rsid w:val="008220EF"/>
    <w:rsid w:val="008225CC"/>
    <w:rsid w:val="00823ECB"/>
    <w:rsid w:val="00825AFB"/>
    <w:rsid w:val="00833330"/>
    <w:rsid w:val="00833739"/>
    <w:rsid w:val="0083432C"/>
    <w:rsid w:val="00834AFF"/>
    <w:rsid w:val="0083524E"/>
    <w:rsid w:val="0083694B"/>
    <w:rsid w:val="008409FD"/>
    <w:rsid w:val="0084380A"/>
    <w:rsid w:val="00843FAE"/>
    <w:rsid w:val="00844468"/>
    <w:rsid w:val="00844CCA"/>
    <w:rsid w:val="00845446"/>
    <w:rsid w:val="00846F7E"/>
    <w:rsid w:val="008479BF"/>
    <w:rsid w:val="00850FC2"/>
    <w:rsid w:val="00851215"/>
    <w:rsid w:val="00852BB3"/>
    <w:rsid w:val="008532AE"/>
    <w:rsid w:val="008539B0"/>
    <w:rsid w:val="008545DC"/>
    <w:rsid w:val="0085517A"/>
    <w:rsid w:val="00856482"/>
    <w:rsid w:val="00856C15"/>
    <w:rsid w:val="00860928"/>
    <w:rsid w:val="00862F42"/>
    <w:rsid w:val="00864CCB"/>
    <w:rsid w:val="00865394"/>
    <w:rsid w:val="00865902"/>
    <w:rsid w:val="00871326"/>
    <w:rsid w:val="00871CF7"/>
    <w:rsid w:val="00873A24"/>
    <w:rsid w:val="00874691"/>
    <w:rsid w:val="0087779C"/>
    <w:rsid w:val="008778BB"/>
    <w:rsid w:val="00881D6B"/>
    <w:rsid w:val="00882197"/>
    <w:rsid w:val="00882B29"/>
    <w:rsid w:val="00882EA7"/>
    <w:rsid w:val="00884D0E"/>
    <w:rsid w:val="00891D08"/>
    <w:rsid w:val="0089257E"/>
    <w:rsid w:val="0089260A"/>
    <w:rsid w:val="008931F1"/>
    <w:rsid w:val="00893DD6"/>
    <w:rsid w:val="00894438"/>
    <w:rsid w:val="00894AB4"/>
    <w:rsid w:val="008976D8"/>
    <w:rsid w:val="008A0A45"/>
    <w:rsid w:val="008A218C"/>
    <w:rsid w:val="008A2489"/>
    <w:rsid w:val="008A3750"/>
    <w:rsid w:val="008A3F78"/>
    <w:rsid w:val="008A415C"/>
    <w:rsid w:val="008A449D"/>
    <w:rsid w:val="008A4B33"/>
    <w:rsid w:val="008A52EB"/>
    <w:rsid w:val="008A5A49"/>
    <w:rsid w:val="008A5B65"/>
    <w:rsid w:val="008A628F"/>
    <w:rsid w:val="008A63E7"/>
    <w:rsid w:val="008A68D0"/>
    <w:rsid w:val="008A69ED"/>
    <w:rsid w:val="008A7EDF"/>
    <w:rsid w:val="008B02E5"/>
    <w:rsid w:val="008B0548"/>
    <w:rsid w:val="008B0C92"/>
    <w:rsid w:val="008B1223"/>
    <w:rsid w:val="008B1CC3"/>
    <w:rsid w:val="008B226C"/>
    <w:rsid w:val="008B27E2"/>
    <w:rsid w:val="008B31F2"/>
    <w:rsid w:val="008B3D91"/>
    <w:rsid w:val="008B3DA5"/>
    <w:rsid w:val="008B478D"/>
    <w:rsid w:val="008B5A0C"/>
    <w:rsid w:val="008B71D9"/>
    <w:rsid w:val="008B7854"/>
    <w:rsid w:val="008C0ACC"/>
    <w:rsid w:val="008C20A7"/>
    <w:rsid w:val="008C2869"/>
    <w:rsid w:val="008C350C"/>
    <w:rsid w:val="008C3DFC"/>
    <w:rsid w:val="008C5A35"/>
    <w:rsid w:val="008C709B"/>
    <w:rsid w:val="008D03F5"/>
    <w:rsid w:val="008D0AAA"/>
    <w:rsid w:val="008D2D46"/>
    <w:rsid w:val="008D4643"/>
    <w:rsid w:val="008D6D8B"/>
    <w:rsid w:val="008D6E18"/>
    <w:rsid w:val="008E0581"/>
    <w:rsid w:val="008E09F8"/>
    <w:rsid w:val="008E0A6C"/>
    <w:rsid w:val="008E1CB0"/>
    <w:rsid w:val="008E2111"/>
    <w:rsid w:val="008E3F48"/>
    <w:rsid w:val="008E4AEB"/>
    <w:rsid w:val="008E5FEF"/>
    <w:rsid w:val="008E6761"/>
    <w:rsid w:val="008E6881"/>
    <w:rsid w:val="008F00A4"/>
    <w:rsid w:val="008F2334"/>
    <w:rsid w:val="008F23F2"/>
    <w:rsid w:val="008F285D"/>
    <w:rsid w:val="008F2C56"/>
    <w:rsid w:val="008F307F"/>
    <w:rsid w:val="008F37FF"/>
    <w:rsid w:val="008F4E4F"/>
    <w:rsid w:val="008F4EFB"/>
    <w:rsid w:val="008F5604"/>
    <w:rsid w:val="008F5FF8"/>
    <w:rsid w:val="008F646E"/>
    <w:rsid w:val="009000AB"/>
    <w:rsid w:val="009012B0"/>
    <w:rsid w:val="00901495"/>
    <w:rsid w:val="00901CEA"/>
    <w:rsid w:val="009048A4"/>
    <w:rsid w:val="00907D65"/>
    <w:rsid w:val="009108DD"/>
    <w:rsid w:val="009115D7"/>
    <w:rsid w:val="00911AF2"/>
    <w:rsid w:val="00911DE0"/>
    <w:rsid w:val="00914795"/>
    <w:rsid w:val="00915076"/>
    <w:rsid w:val="00916101"/>
    <w:rsid w:val="0091638B"/>
    <w:rsid w:val="0091728E"/>
    <w:rsid w:val="00920B9C"/>
    <w:rsid w:val="00921CD5"/>
    <w:rsid w:val="0092284D"/>
    <w:rsid w:val="009231E1"/>
    <w:rsid w:val="00924430"/>
    <w:rsid w:val="009266E4"/>
    <w:rsid w:val="00932429"/>
    <w:rsid w:val="00932671"/>
    <w:rsid w:val="009327DE"/>
    <w:rsid w:val="00933A17"/>
    <w:rsid w:val="00934761"/>
    <w:rsid w:val="00935475"/>
    <w:rsid w:val="00937002"/>
    <w:rsid w:val="00941B49"/>
    <w:rsid w:val="00942B9A"/>
    <w:rsid w:val="00942D7F"/>
    <w:rsid w:val="00942FA1"/>
    <w:rsid w:val="0094309D"/>
    <w:rsid w:val="009440C2"/>
    <w:rsid w:val="00944D07"/>
    <w:rsid w:val="00945D04"/>
    <w:rsid w:val="00950705"/>
    <w:rsid w:val="00955EDC"/>
    <w:rsid w:val="00955F66"/>
    <w:rsid w:val="0095668D"/>
    <w:rsid w:val="00957333"/>
    <w:rsid w:val="00957660"/>
    <w:rsid w:val="00957AD0"/>
    <w:rsid w:val="00957FDB"/>
    <w:rsid w:val="009606BB"/>
    <w:rsid w:val="00961B08"/>
    <w:rsid w:val="00962A88"/>
    <w:rsid w:val="009632BB"/>
    <w:rsid w:val="00964194"/>
    <w:rsid w:val="00965627"/>
    <w:rsid w:val="0096633D"/>
    <w:rsid w:val="00967FA5"/>
    <w:rsid w:val="00971813"/>
    <w:rsid w:val="00972E87"/>
    <w:rsid w:val="0097364A"/>
    <w:rsid w:val="00973E4F"/>
    <w:rsid w:val="009741A3"/>
    <w:rsid w:val="0097526B"/>
    <w:rsid w:val="0097651D"/>
    <w:rsid w:val="0098185E"/>
    <w:rsid w:val="00982CFE"/>
    <w:rsid w:val="0098334D"/>
    <w:rsid w:val="00984375"/>
    <w:rsid w:val="009845D2"/>
    <w:rsid w:val="009845EF"/>
    <w:rsid w:val="00984952"/>
    <w:rsid w:val="009861E1"/>
    <w:rsid w:val="009869A2"/>
    <w:rsid w:val="00990A87"/>
    <w:rsid w:val="00991EDF"/>
    <w:rsid w:val="00992BA7"/>
    <w:rsid w:val="00993558"/>
    <w:rsid w:val="00994DCA"/>
    <w:rsid w:val="00995283"/>
    <w:rsid w:val="009958A7"/>
    <w:rsid w:val="009966C6"/>
    <w:rsid w:val="00996794"/>
    <w:rsid w:val="00997660"/>
    <w:rsid w:val="0099782F"/>
    <w:rsid w:val="009A0232"/>
    <w:rsid w:val="009A0476"/>
    <w:rsid w:val="009A0491"/>
    <w:rsid w:val="009A2538"/>
    <w:rsid w:val="009A343A"/>
    <w:rsid w:val="009A43C2"/>
    <w:rsid w:val="009A56C7"/>
    <w:rsid w:val="009A56EE"/>
    <w:rsid w:val="009A6C2C"/>
    <w:rsid w:val="009B2737"/>
    <w:rsid w:val="009B2AD5"/>
    <w:rsid w:val="009B2AEC"/>
    <w:rsid w:val="009B2F3F"/>
    <w:rsid w:val="009B345B"/>
    <w:rsid w:val="009B3AFF"/>
    <w:rsid w:val="009B5062"/>
    <w:rsid w:val="009B76CA"/>
    <w:rsid w:val="009B7A4F"/>
    <w:rsid w:val="009C04B2"/>
    <w:rsid w:val="009C210C"/>
    <w:rsid w:val="009C2647"/>
    <w:rsid w:val="009C3C59"/>
    <w:rsid w:val="009C42EA"/>
    <w:rsid w:val="009C568C"/>
    <w:rsid w:val="009C60BE"/>
    <w:rsid w:val="009C6C9E"/>
    <w:rsid w:val="009C6DE8"/>
    <w:rsid w:val="009C7BDA"/>
    <w:rsid w:val="009D201B"/>
    <w:rsid w:val="009D2420"/>
    <w:rsid w:val="009D2ACE"/>
    <w:rsid w:val="009D7FEE"/>
    <w:rsid w:val="009E0415"/>
    <w:rsid w:val="009E05AB"/>
    <w:rsid w:val="009E10C5"/>
    <w:rsid w:val="009E205C"/>
    <w:rsid w:val="009E2B3E"/>
    <w:rsid w:val="009E3E7A"/>
    <w:rsid w:val="009E646F"/>
    <w:rsid w:val="009E7344"/>
    <w:rsid w:val="009F3D85"/>
    <w:rsid w:val="009F4B8F"/>
    <w:rsid w:val="009F5276"/>
    <w:rsid w:val="009F62EC"/>
    <w:rsid w:val="00A007EE"/>
    <w:rsid w:val="00A00907"/>
    <w:rsid w:val="00A0143B"/>
    <w:rsid w:val="00A02852"/>
    <w:rsid w:val="00A02BF2"/>
    <w:rsid w:val="00A04CFB"/>
    <w:rsid w:val="00A072F7"/>
    <w:rsid w:val="00A153DD"/>
    <w:rsid w:val="00A15CC2"/>
    <w:rsid w:val="00A16EE3"/>
    <w:rsid w:val="00A21F30"/>
    <w:rsid w:val="00A22217"/>
    <w:rsid w:val="00A22E4C"/>
    <w:rsid w:val="00A24974"/>
    <w:rsid w:val="00A263C7"/>
    <w:rsid w:val="00A30F9F"/>
    <w:rsid w:val="00A33A35"/>
    <w:rsid w:val="00A3604C"/>
    <w:rsid w:val="00A37666"/>
    <w:rsid w:val="00A37797"/>
    <w:rsid w:val="00A413AB"/>
    <w:rsid w:val="00A42361"/>
    <w:rsid w:val="00A4260D"/>
    <w:rsid w:val="00A4304D"/>
    <w:rsid w:val="00A45259"/>
    <w:rsid w:val="00A46FDD"/>
    <w:rsid w:val="00A4738A"/>
    <w:rsid w:val="00A479E4"/>
    <w:rsid w:val="00A47BD9"/>
    <w:rsid w:val="00A5095C"/>
    <w:rsid w:val="00A510C5"/>
    <w:rsid w:val="00A5180D"/>
    <w:rsid w:val="00A5258D"/>
    <w:rsid w:val="00A53B25"/>
    <w:rsid w:val="00A545D0"/>
    <w:rsid w:val="00A54DEC"/>
    <w:rsid w:val="00A57A99"/>
    <w:rsid w:val="00A606FD"/>
    <w:rsid w:val="00A6142E"/>
    <w:rsid w:val="00A622A1"/>
    <w:rsid w:val="00A62439"/>
    <w:rsid w:val="00A62518"/>
    <w:rsid w:val="00A6453F"/>
    <w:rsid w:val="00A65127"/>
    <w:rsid w:val="00A65418"/>
    <w:rsid w:val="00A705DC"/>
    <w:rsid w:val="00A71D11"/>
    <w:rsid w:val="00A745F7"/>
    <w:rsid w:val="00A748A5"/>
    <w:rsid w:val="00A76B4D"/>
    <w:rsid w:val="00A7795C"/>
    <w:rsid w:val="00A77974"/>
    <w:rsid w:val="00A80C17"/>
    <w:rsid w:val="00A80CB5"/>
    <w:rsid w:val="00A810F5"/>
    <w:rsid w:val="00A82D66"/>
    <w:rsid w:val="00A83943"/>
    <w:rsid w:val="00A83F6A"/>
    <w:rsid w:val="00A849D9"/>
    <w:rsid w:val="00A84EE6"/>
    <w:rsid w:val="00A85B7F"/>
    <w:rsid w:val="00A90023"/>
    <w:rsid w:val="00A90252"/>
    <w:rsid w:val="00A902E2"/>
    <w:rsid w:val="00A916D7"/>
    <w:rsid w:val="00A919F1"/>
    <w:rsid w:val="00A92695"/>
    <w:rsid w:val="00A940EB"/>
    <w:rsid w:val="00A945A8"/>
    <w:rsid w:val="00A94761"/>
    <w:rsid w:val="00A96B5D"/>
    <w:rsid w:val="00A97C67"/>
    <w:rsid w:val="00AA1808"/>
    <w:rsid w:val="00AA3FDE"/>
    <w:rsid w:val="00AA5CC0"/>
    <w:rsid w:val="00AA5D27"/>
    <w:rsid w:val="00AA70D5"/>
    <w:rsid w:val="00AA73D9"/>
    <w:rsid w:val="00AA7E72"/>
    <w:rsid w:val="00AB0549"/>
    <w:rsid w:val="00AB2D04"/>
    <w:rsid w:val="00AB33C3"/>
    <w:rsid w:val="00AB3414"/>
    <w:rsid w:val="00AB4E7F"/>
    <w:rsid w:val="00AB5E7B"/>
    <w:rsid w:val="00AB6ADC"/>
    <w:rsid w:val="00AB7AFD"/>
    <w:rsid w:val="00AC0520"/>
    <w:rsid w:val="00AC1E15"/>
    <w:rsid w:val="00AC1E33"/>
    <w:rsid w:val="00AC223B"/>
    <w:rsid w:val="00AC3B47"/>
    <w:rsid w:val="00AC484D"/>
    <w:rsid w:val="00AC4F42"/>
    <w:rsid w:val="00AC7972"/>
    <w:rsid w:val="00AD0980"/>
    <w:rsid w:val="00AD277F"/>
    <w:rsid w:val="00AD2AC5"/>
    <w:rsid w:val="00AD342C"/>
    <w:rsid w:val="00AD3CA6"/>
    <w:rsid w:val="00AD45F6"/>
    <w:rsid w:val="00AD5305"/>
    <w:rsid w:val="00AD6457"/>
    <w:rsid w:val="00AD7F0A"/>
    <w:rsid w:val="00AE048E"/>
    <w:rsid w:val="00AE0F7A"/>
    <w:rsid w:val="00AE24E7"/>
    <w:rsid w:val="00AE4EF7"/>
    <w:rsid w:val="00AE514F"/>
    <w:rsid w:val="00AE559E"/>
    <w:rsid w:val="00AE5C60"/>
    <w:rsid w:val="00AE601C"/>
    <w:rsid w:val="00AE6A43"/>
    <w:rsid w:val="00AF1EEF"/>
    <w:rsid w:val="00AF29B4"/>
    <w:rsid w:val="00AF307C"/>
    <w:rsid w:val="00AF541A"/>
    <w:rsid w:val="00AF585D"/>
    <w:rsid w:val="00AF6437"/>
    <w:rsid w:val="00B0019F"/>
    <w:rsid w:val="00B0105D"/>
    <w:rsid w:val="00B0117D"/>
    <w:rsid w:val="00B014FC"/>
    <w:rsid w:val="00B0218A"/>
    <w:rsid w:val="00B021B5"/>
    <w:rsid w:val="00B02EC4"/>
    <w:rsid w:val="00B04406"/>
    <w:rsid w:val="00B05CA4"/>
    <w:rsid w:val="00B06F4C"/>
    <w:rsid w:val="00B07237"/>
    <w:rsid w:val="00B109DC"/>
    <w:rsid w:val="00B11794"/>
    <w:rsid w:val="00B120A7"/>
    <w:rsid w:val="00B12341"/>
    <w:rsid w:val="00B12CE9"/>
    <w:rsid w:val="00B14E98"/>
    <w:rsid w:val="00B15D56"/>
    <w:rsid w:val="00B1735B"/>
    <w:rsid w:val="00B20734"/>
    <w:rsid w:val="00B215AB"/>
    <w:rsid w:val="00B235F1"/>
    <w:rsid w:val="00B23F30"/>
    <w:rsid w:val="00B25C69"/>
    <w:rsid w:val="00B2685D"/>
    <w:rsid w:val="00B2766A"/>
    <w:rsid w:val="00B27830"/>
    <w:rsid w:val="00B301A0"/>
    <w:rsid w:val="00B3051E"/>
    <w:rsid w:val="00B30C57"/>
    <w:rsid w:val="00B30FAF"/>
    <w:rsid w:val="00B3141E"/>
    <w:rsid w:val="00B33D75"/>
    <w:rsid w:val="00B35EB3"/>
    <w:rsid w:val="00B36553"/>
    <w:rsid w:val="00B37CD2"/>
    <w:rsid w:val="00B41299"/>
    <w:rsid w:val="00B41555"/>
    <w:rsid w:val="00B42C8A"/>
    <w:rsid w:val="00B44421"/>
    <w:rsid w:val="00B50749"/>
    <w:rsid w:val="00B51A04"/>
    <w:rsid w:val="00B52BFC"/>
    <w:rsid w:val="00B53BD2"/>
    <w:rsid w:val="00B541E0"/>
    <w:rsid w:val="00B54486"/>
    <w:rsid w:val="00B5795A"/>
    <w:rsid w:val="00B61028"/>
    <w:rsid w:val="00B61BAA"/>
    <w:rsid w:val="00B62A3B"/>
    <w:rsid w:val="00B63AA8"/>
    <w:rsid w:val="00B63CC2"/>
    <w:rsid w:val="00B64A5C"/>
    <w:rsid w:val="00B64CEE"/>
    <w:rsid w:val="00B679C5"/>
    <w:rsid w:val="00B67AE5"/>
    <w:rsid w:val="00B702F1"/>
    <w:rsid w:val="00B70458"/>
    <w:rsid w:val="00B709E8"/>
    <w:rsid w:val="00B72194"/>
    <w:rsid w:val="00B7224D"/>
    <w:rsid w:val="00B72A53"/>
    <w:rsid w:val="00B73686"/>
    <w:rsid w:val="00B7477E"/>
    <w:rsid w:val="00B7698F"/>
    <w:rsid w:val="00B77421"/>
    <w:rsid w:val="00B77469"/>
    <w:rsid w:val="00B81A94"/>
    <w:rsid w:val="00B82095"/>
    <w:rsid w:val="00B82E40"/>
    <w:rsid w:val="00B8308A"/>
    <w:rsid w:val="00B859F7"/>
    <w:rsid w:val="00B85C46"/>
    <w:rsid w:val="00B86B2A"/>
    <w:rsid w:val="00B90E57"/>
    <w:rsid w:val="00B91526"/>
    <w:rsid w:val="00B93941"/>
    <w:rsid w:val="00B94A54"/>
    <w:rsid w:val="00B954DE"/>
    <w:rsid w:val="00B9682F"/>
    <w:rsid w:val="00B96D2D"/>
    <w:rsid w:val="00BA00EA"/>
    <w:rsid w:val="00BA0A55"/>
    <w:rsid w:val="00BA12CF"/>
    <w:rsid w:val="00BA1815"/>
    <w:rsid w:val="00BA2122"/>
    <w:rsid w:val="00BA2241"/>
    <w:rsid w:val="00BA3141"/>
    <w:rsid w:val="00BA379B"/>
    <w:rsid w:val="00BA4B4C"/>
    <w:rsid w:val="00BA57CE"/>
    <w:rsid w:val="00BA5E73"/>
    <w:rsid w:val="00BA7EC6"/>
    <w:rsid w:val="00BB04B7"/>
    <w:rsid w:val="00BB05E0"/>
    <w:rsid w:val="00BB08BE"/>
    <w:rsid w:val="00BB1043"/>
    <w:rsid w:val="00BB22F7"/>
    <w:rsid w:val="00BB2FF2"/>
    <w:rsid w:val="00BB5DA3"/>
    <w:rsid w:val="00BB6A61"/>
    <w:rsid w:val="00BB72B8"/>
    <w:rsid w:val="00BB7A71"/>
    <w:rsid w:val="00BC20BC"/>
    <w:rsid w:val="00BC2240"/>
    <w:rsid w:val="00BC2741"/>
    <w:rsid w:val="00BC3298"/>
    <w:rsid w:val="00BC44C6"/>
    <w:rsid w:val="00BC611C"/>
    <w:rsid w:val="00BC6AF4"/>
    <w:rsid w:val="00BD13C8"/>
    <w:rsid w:val="00BD2144"/>
    <w:rsid w:val="00BD2745"/>
    <w:rsid w:val="00BD31AB"/>
    <w:rsid w:val="00BD4F52"/>
    <w:rsid w:val="00BD5CF8"/>
    <w:rsid w:val="00BD6DB0"/>
    <w:rsid w:val="00BE0332"/>
    <w:rsid w:val="00BE05CC"/>
    <w:rsid w:val="00BE0863"/>
    <w:rsid w:val="00BE0D72"/>
    <w:rsid w:val="00BE2456"/>
    <w:rsid w:val="00BE32DC"/>
    <w:rsid w:val="00BE3C22"/>
    <w:rsid w:val="00BE5225"/>
    <w:rsid w:val="00BE72E5"/>
    <w:rsid w:val="00BE73B3"/>
    <w:rsid w:val="00BF1692"/>
    <w:rsid w:val="00BF1CCA"/>
    <w:rsid w:val="00BF3094"/>
    <w:rsid w:val="00BF3A9E"/>
    <w:rsid w:val="00BF4C78"/>
    <w:rsid w:val="00BF5640"/>
    <w:rsid w:val="00BF5A64"/>
    <w:rsid w:val="00BF7971"/>
    <w:rsid w:val="00C00463"/>
    <w:rsid w:val="00C00BCC"/>
    <w:rsid w:val="00C02938"/>
    <w:rsid w:val="00C039AC"/>
    <w:rsid w:val="00C0413E"/>
    <w:rsid w:val="00C0424A"/>
    <w:rsid w:val="00C04EE9"/>
    <w:rsid w:val="00C054EC"/>
    <w:rsid w:val="00C057F8"/>
    <w:rsid w:val="00C05F86"/>
    <w:rsid w:val="00C06916"/>
    <w:rsid w:val="00C07344"/>
    <w:rsid w:val="00C07F7E"/>
    <w:rsid w:val="00C109FC"/>
    <w:rsid w:val="00C1156A"/>
    <w:rsid w:val="00C11976"/>
    <w:rsid w:val="00C11CB9"/>
    <w:rsid w:val="00C12967"/>
    <w:rsid w:val="00C150B6"/>
    <w:rsid w:val="00C15358"/>
    <w:rsid w:val="00C15AF6"/>
    <w:rsid w:val="00C179AD"/>
    <w:rsid w:val="00C207E8"/>
    <w:rsid w:val="00C219B2"/>
    <w:rsid w:val="00C241BC"/>
    <w:rsid w:val="00C25110"/>
    <w:rsid w:val="00C27BF8"/>
    <w:rsid w:val="00C3171E"/>
    <w:rsid w:val="00C32628"/>
    <w:rsid w:val="00C328F9"/>
    <w:rsid w:val="00C3372A"/>
    <w:rsid w:val="00C338DE"/>
    <w:rsid w:val="00C34C51"/>
    <w:rsid w:val="00C34C55"/>
    <w:rsid w:val="00C36796"/>
    <w:rsid w:val="00C375BC"/>
    <w:rsid w:val="00C46826"/>
    <w:rsid w:val="00C50C23"/>
    <w:rsid w:val="00C52D95"/>
    <w:rsid w:val="00C557DF"/>
    <w:rsid w:val="00C56369"/>
    <w:rsid w:val="00C570F9"/>
    <w:rsid w:val="00C57B0B"/>
    <w:rsid w:val="00C57C6B"/>
    <w:rsid w:val="00C61285"/>
    <w:rsid w:val="00C614BB"/>
    <w:rsid w:val="00C6223D"/>
    <w:rsid w:val="00C6399A"/>
    <w:rsid w:val="00C64A65"/>
    <w:rsid w:val="00C662E9"/>
    <w:rsid w:val="00C6666F"/>
    <w:rsid w:val="00C66EA1"/>
    <w:rsid w:val="00C67C64"/>
    <w:rsid w:val="00C72674"/>
    <w:rsid w:val="00C73D5F"/>
    <w:rsid w:val="00C750EB"/>
    <w:rsid w:val="00C7559D"/>
    <w:rsid w:val="00C76421"/>
    <w:rsid w:val="00C7743D"/>
    <w:rsid w:val="00C77FCA"/>
    <w:rsid w:val="00C81E78"/>
    <w:rsid w:val="00C81EA1"/>
    <w:rsid w:val="00C82C87"/>
    <w:rsid w:val="00C839FB"/>
    <w:rsid w:val="00C84736"/>
    <w:rsid w:val="00C84BF9"/>
    <w:rsid w:val="00C85E33"/>
    <w:rsid w:val="00C8621D"/>
    <w:rsid w:val="00C9119B"/>
    <w:rsid w:val="00C91E1C"/>
    <w:rsid w:val="00C92644"/>
    <w:rsid w:val="00C94197"/>
    <w:rsid w:val="00C96525"/>
    <w:rsid w:val="00C97F53"/>
    <w:rsid w:val="00CA0A6B"/>
    <w:rsid w:val="00CA2E35"/>
    <w:rsid w:val="00CA3D78"/>
    <w:rsid w:val="00CA4179"/>
    <w:rsid w:val="00CA5693"/>
    <w:rsid w:val="00CA5D22"/>
    <w:rsid w:val="00CA5E99"/>
    <w:rsid w:val="00CA6C6D"/>
    <w:rsid w:val="00CA77D9"/>
    <w:rsid w:val="00CB0066"/>
    <w:rsid w:val="00CB145C"/>
    <w:rsid w:val="00CB231A"/>
    <w:rsid w:val="00CB28C4"/>
    <w:rsid w:val="00CB5978"/>
    <w:rsid w:val="00CB655C"/>
    <w:rsid w:val="00CB7239"/>
    <w:rsid w:val="00CB7D40"/>
    <w:rsid w:val="00CC037B"/>
    <w:rsid w:val="00CC0535"/>
    <w:rsid w:val="00CC06CE"/>
    <w:rsid w:val="00CC11DA"/>
    <w:rsid w:val="00CC1663"/>
    <w:rsid w:val="00CC1CC1"/>
    <w:rsid w:val="00CC1CD4"/>
    <w:rsid w:val="00CC1E2D"/>
    <w:rsid w:val="00CC32C0"/>
    <w:rsid w:val="00CC3B80"/>
    <w:rsid w:val="00CC3EA2"/>
    <w:rsid w:val="00CC49DA"/>
    <w:rsid w:val="00CC5AC1"/>
    <w:rsid w:val="00CC5EFE"/>
    <w:rsid w:val="00CC685A"/>
    <w:rsid w:val="00CC7808"/>
    <w:rsid w:val="00CD039E"/>
    <w:rsid w:val="00CD1AA5"/>
    <w:rsid w:val="00CD2AAF"/>
    <w:rsid w:val="00CD6867"/>
    <w:rsid w:val="00CD6DCF"/>
    <w:rsid w:val="00CE0E15"/>
    <w:rsid w:val="00CE0F73"/>
    <w:rsid w:val="00CE0FAA"/>
    <w:rsid w:val="00CE116F"/>
    <w:rsid w:val="00CE2BFA"/>
    <w:rsid w:val="00CE6408"/>
    <w:rsid w:val="00CE6FCB"/>
    <w:rsid w:val="00CE7477"/>
    <w:rsid w:val="00CE766B"/>
    <w:rsid w:val="00CF1B16"/>
    <w:rsid w:val="00CF33DD"/>
    <w:rsid w:val="00CF359D"/>
    <w:rsid w:val="00CF4E38"/>
    <w:rsid w:val="00CF5418"/>
    <w:rsid w:val="00CF7350"/>
    <w:rsid w:val="00CF74B9"/>
    <w:rsid w:val="00D000F1"/>
    <w:rsid w:val="00D00183"/>
    <w:rsid w:val="00D00C13"/>
    <w:rsid w:val="00D0188D"/>
    <w:rsid w:val="00D01EB9"/>
    <w:rsid w:val="00D0332E"/>
    <w:rsid w:val="00D03EAB"/>
    <w:rsid w:val="00D043EF"/>
    <w:rsid w:val="00D1166D"/>
    <w:rsid w:val="00D11937"/>
    <w:rsid w:val="00D11F5C"/>
    <w:rsid w:val="00D1490B"/>
    <w:rsid w:val="00D151B4"/>
    <w:rsid w:val="00D15282"/>
    <w:rsid w:val="00D16593"/>
    <w:rsid w:val="00D168C6"/>
    <w:rsid w:val="00D16E01"/>
    <w:rsid w:val="00D16F61"/>
    <w:rsid w:val="00D17A15"/>
    <w:rsid w:val="00D20620"/>
    <w:rsid w:val="00D21AA0"/>
    <w:rsid w:val="00D2266C"/>
    <w:rsid w:val="00D22E79"/>
    <w:rsid w:val="00D23522"/>
    <w:rsid w:val="00D23C43"/>
    <w:rsid w:val="00D27337"/>
    <w:rsid w:val="00D27C87"/>
    <w:rsid w:val="00D30319"/>
    <w:rsid w:val="00D32492"/>
    <w:rsid w:val="00D3265E"/>
    <w:rsid w:val="00D32AF3"/>
    <w:rsid w:val="00D33261"/>
    <w:rsid w:val="00D3430A"/>
    <w:rsid w:val="00D3463F"/>
    <w:rsid w:val="00D34B86"/>
    <w:rsid w:val="00D34BD5"/>
    <w:rsid w:val="00D353B6"/>
    <w:rsid w:val="00D367A8"/>
    <w:rsid w:val="00D45B39"/>
    <w:rsid w:val="00D46840"/>
    <w:rsid w:val="00D51978"/>
    <w:rsid w:val="00D5326B"/>
    <w:rsid w:val="00D53829"/>
    <w:rsid w:val="00D56230"/>
    <w:rsid w:val="00D56DDC"/>
    <w:rsid w:val="00D577A6"/>
    <w:rsid w:val="00D57B74"/>
    <w:rsid w:val="00D57D7B"/>
    <w:rsid w:val="00D57EFD"/>
    <w:rsid w:val="00D600DA"/>
    <w:rsid w:val="00D66AA4"/>
    <w:rsid w:val="00D70DBA"/>
    <w:rsid w:val="00D71054"/>
    <w:rsid w:val="00D71484"/>
    <w:rsid w:val="00D73DBD"/>
    <w:rsid w:val="00D76CD1"/>
    <w:rsid w:val="00D76E63"/>
    <w:rsid w:val="00D77741"/>
    <w:rsid w:val="00D84102"/>
    <w:rsid w:val="00D849D2"/>
    <w:rsid w:val="00D84DEA"/>
    <w:rsid w:val="00D8505B"/>
    <w:rsid w:val="00D87AAF"/>
    <w:rsid w:val="00D90697"/>
    <w:rsid w:val="00D90CFB"/>
    <w:rsid w:val="00D91591"/>
    <w:rsid w:val="00D96194"/>
    <w:rsid w:val="00D96EE7"/>
    <w:rsid w:val="00D9749A"/>
    <w:rsid w:val="00D978AB"/>
    <w:rsid w:val="00DA2823"/>
    <w:rsid w:val="00DA34AA"/>
    <w:rsid w:val="00DA3963"/>
    <w:rsid w:val="00DA3E35"/>
    <w:rsid w:val="00DA547F"/>
    <w:rsid w:val="00DA6A66"/>
    <w:rsid w:val="00DB14A3"/>
    <w:rsid w:val="00DB1FAD"/>
    <w:rsid w:val="00DB24E5"/>
    <w:rsid w:val="00DB33E5"/>
    <w:rsid w:val="00DB41FB"/>
    <w:rsid w:val="00DB59BF"/>
    <w:rsid w:val="00DB754E"/>
    <w:rsid w:val="00DC34E0"/>
    <w:rsid w:val="00DC739E"/>
    <w:rsid w:val="00DC7CD3"/>
    <w:rsid w:val="00DD0065"/>
    <w:rsid w:val="00DD03F4"/>
    <w:rsid w:val="00DD0BB7"/>
    <w:rsid w:val="00DD1AFB"/>
    <w:rsid w:val="00DD35D3"/>
    <w:rsid w:val="00DD4A04"/>
    <w:rsid w:val="00DD4AC6"/>
    <w:rsid w:val="00DD5BC1"/>
    <w:rsid w:val="00DD65CC"/>
    <w:rsid w:val="00DD7C11"/>
    <w:rsid w:val="00DD7D91"/>
    <w:rsid w:val="00DE206B"/>
    <w:rsid w:val="00DE4F28"/>
    <w:rsid w:val="00DE6C1A"/>
    <w:rsid w:val="00DE6DFE"/>
    <w:rsid w:val="00DE6FD1"/>
    <w:rsid w:val="00DE7BBE"/>
    <w:rsid w:val="00DF0E51"/>
    <w:rsid w:val="00DF181D"/>
    <w:rsid w:val="00DF7246"/>
    <w:rsid w:val="00DF7E8E"/>
    <w:rsid w:val="00E004D8"/>
    <w:rsid w:val="00E006D9"/>
    <w:rsid w:val="00E027E7"/>
    <w:rsid w:val="00E03622"/>
    <w:rsid w:val="00E04005"/>
    <w:rsid w:val="00E0509D"/>
    <w:rsid w:val="00E066B6"/>
    <w:rsid w:val="00E06D2D"/>
    <w:rsid w:val="00E102A8"/>
    <w:rsid w:val="00E13761"/>
    <w:rsid w:val="00E13B8B"/>
    <w:rsid w:val="00E17C09"/>
    <w:rsid w:val="00E212F6"/>
    <w:rsid w:val="00E22A9B"/>
    <w:rsid w:val="00E25CEC"/>
    <w:rsid w:val="00E26FED"/>
    <w:rsid w:val="00E273F7"/>
    <w:rsid w:val="00E302F6"/>
    <w:rsid w:val="00E306DF"/>
    <w:rsid w:val="00E35F3F"/>
    <w:rsid w:val="00E3614F"/>
    <w:rsid w:val="00E36270"/>
    <w:rsid w:val="00E40172"/>
    <w:rsid w:val="00E42C80"/>
    <w:rsid w:val="00E43564"/>
    <w:rsid w:val="00E43A1A"/>
    <w:rsid w:val="00E45793"/>
    <w:rsid w:val="00E45868"/>
    <w:rsid w:val="00E45E8C"/>
    <w:rsid w:val="00E46007"/>
    <w:rsid w:val="00E46401"/>
    <w:rsid w:val="00E46D45"/>
    <w:rsid w:val="00E47C3B"/>
    <w:rsid w:val="00E51C33"/>
    <w:rsid w:val="00E528DE"/>
    <w:rsid w:val="00E53430"/>
    <w:rsid w:val="00E535C5"/>
    <w:rsid w:val="00E53C7B"/>
    <w:rsid w:val="00E5435E"/>
    <w:rsid w:val="00E60813"/>
    <w:rsid w:val="00E61826"/>
    <w:rsid w:val="00E6275A"/>
    <w:rsid w:val="00E638D1"/>
    <w:rsid w:val="00E6399C"/>
    <w:rsid w:val="00E63AA9"/>
    <w:rsid w:val="00E666F9"/>
    <w:rsid w:val="00E66B3B"/>
    <w:rsid w:val="00E673E3"/>
    <w:rsid w:val="00E71FB9"/>
    <w:rsid w:val="00E72625"/>
    <w:rsid w:val="00E73163"/>
    <w:rsid w:val="00E738E0"/>
    <w:rsid w:val="00E73D2E"/>
    <w:rsid w:val="00E74605"/>
    <w:rsid w:val="00E769D9"/>
    <w:rsid w:val="00E76F89"/>
    <w:rsid w:val="00E77306"/>
    <w:rsid w:val="00E77865"/>
    <w:rsid w:val="00E779BC"/>
    <w:rsid w:val="00E8144D"/>
    <w:rsid w:val="00E82D37"/>
    <w:rsid w:val="00E82DC3"/>
    <w:rsid w:val="00E8366A"/>
    <w:rsid w:val="00E85B82"/>
    <w:rsid w:val="00E8637E"/>
    <w:rsid w:val="00E87160"/>
    <w:rsid w:val="00E87428"/>
    <w:rsid w:val="00E8775F"/>
    <w:rsid w:val="00E87FD3"/>
    <w:rsid w:val="00E901E0"/>
    <w:rsid w:val="00E90FC5"/>
    <w:rsid w:val="00E919EC"/>
    <w:rsid w:val="00E91A01"/>
    <w:rsid w:val="00E92721"/>
    <w:rsid w:val="00E9327B"/>
    <w:rsid w:val="00E93D78"/>
    <w:rsid w:val="00E940D1"/>
    <w:rsid w:val="00E94D5F"/>
    <w:rsid w:val="00E960D0"/>
    <w:rsid w:val="00E97C7D"/>
    <w:rsid w:val="00E97E75"/>
    <w:rsid w:val="00EA09A6"/>
    <w:rsid w:val="00EA09F7"/>
    <w:rsid w:val="00EA1D92"/>
    <w:rsid w:val="00EA2630"/>
    <w:rsid w:val="00EA3C30"/>
    <w:rsid w:val="00EA56DB"/>
    <w:rsid w:val="00EA64A4"/>
    <w:rsid w:val="00EA70E6"/>
    <w:rsid w:val="00EA74F9"/>
    <w:rsid w:val="00EB06B4"/>
    <w:rsid w:val="00EB0D41"/>
    <w:rsid w:val="00EB1BAB"/>
    <w:rsid w:val="00EB2C31"/>
    <w:rsid w:val="00EB4177"/>
    <w:rsid w:val="00EB52E1"/>
    <w:rsid w:val="00EC0159"/>
    <w:rsid w:val="00EC0E0F"/>
    <w:rsid w:val="00EC1DE0"/>
    <w:rsid w:val="00EC5F74"/>
    <w:rsid w:val="00EC7D00"/>
    <w:rsid w:val="00ED0239"/>
    <w:rsid w:val="00ED148C"/>
    <w:rsid w:val="00ED1838"/>
    <w:rsid w:val="00ED248C"/>
    <w:rsid w:val="00ED29F1"/>
    <w:rsid w:val="00ED2AAF"/>
    <w:rsid w:val="00ED2ACA"/>
    <w:rsid w:val="00ED2F0C"/>
    <w:rsid w:val="00ED3A9D"/>
    <w:rsid w:val="00EE09EC"/>
    <w:rsid w:val="00EE1B0A"/>
    <w:rsid w:val="00EE1B99"/>
    <w:rsid w:val="00EE246D"/>
    <w:rsid w:val="00EE24CE"/>
    <w:rsid w:val="00EE3BA7"/>
    <w:rsid w:val="00EE3C38"/>
    <w:rsid w:val="00EE5901"/>
    <w:rsid w:val="00EE5FF2"/>
    <w:rsid w:val="00EE67B3"/>
    <w:rsid w:val="00EE6A27"/>
    <w:rsid w:val="00EE77C8"/>
    <w:rsid w:val="00EF00D6"/>
    <w:rsid w:val="00EF0608"/>
    <w:rsid w:val="00EF0B11"/>
    <w:rsid w:val="00EF136C"/>
    <w:rsid w:val="00EF242C"/>
    <w:rsid w:val="00EF429A"/>
    <w:rsid w:val="00EF4CE7"/>
    <w:rsid w:val="00EF4D4B"/>
    <w:rsid w:val="00EF4D4E"/>
    <w:rsid w:val="00EF54B2"/>
    <w:rsid w:val="00EF79B6"/>
    <w:rsid w:val="00EF7A29"/>
    <w:rsid w:val="00F018ED"/>
    <w:rsid w:val="00F02E85"/>
    <w:rsid w:val="00F04A1A"/>
    <w:rsid w:val="00F04F48"/>
    <w:rsid w:val="00F0512C"/>
    <w:rsid w:val="00F05690"/>
    <w:rsid w:val="00F05E32"/>
    <w:rsid w:val="00F0722D"/>
    <w:rsid w:val="00F07B89"/>
    <w:rsid w:val="00F146F3"/>
    <w:rsid w:val="00F15F2A"/>
    <w:rsid w:val="00F170C6"/>
    <w:rsid w:val="00F20375"/>
    <w:rsid w:val="00F207DE"/>
    <w:rsid w:val="00F236BB"/>
    <w:rsid w:val="00F23A21"/>
    <w:rsid w:val="00F23B13"/>
    <w:rsid w:val="00F2460D"/>
    <w:rsid w:val="00F2580E"/>
    <w:rsid w:val="00F25855"/>
    <w:rsid w:val="00F26913"/>
    <w:rsid w:val="00F26CBC"/>
    <w:rsid w:val="00F33533"/>
    <w:rsid w:val="00F3486C"/>
    <w:rsid w:val="00F3554B"/>
    <w:rsid w:val="00F35D15"/>
    <w:rsid w:val="00F35F9C"/>
    <w:rsid w:val="00F36930"/>
    <w:rsid w:val="00F37F43"/>
    <w:rsid w:val="00F40365"/>
    <w:rsid w:val="00F407B3"/>
    <w:rsid w:val="00F41934"/>
    <w:rsid w:val="00F41EB4"/>
    <w:rsid w:val="00F42087"/>
    <w:rsid w:val="00F432A9"/>
    <w:rsid w:val="00F433E7"/>
    <w:rsid w:val="00F4346C"/>
    <w:rsid w:val="00F44689"/>
    <w:rsid w:val="00F44A9B"/>
    <w:rsid w:val="00F4595C"/>
    <w:rsid w:val="00F469FD"/>
    <w:rsid w:val="00F479D5"/>
    <w:rsid w:val="00F47EBE"/>
    <w:rsid w:val="00F50B70"/>
    <w:rsid w:val="00F50DD1"/>
    <w:rsid w:val="00F52F16"/>
    <w:rsid w:val="00F53883"/>
    <w:rsid w:val="00F53CDB"/>
    <w:rsid w:val="00F5400D"/>
    <w:rsid w:val="00F57BEB"/>
    <w:rsid w:val="00F57BFB"/>
    <w:rsid w:val="00F61872"/>
    <w:rsid w:val="00F62646"/>
    <w:rsid w:val="00F63737"/>
    <w:rsid w:val="00F6376E"/>
    <w:rsid w:val="00F644E8"/>
    <w:rsid w:val="00F645EB"/>
    <w:rsid w:val="00F65ED1"/>
    <w:rsid w:val="00F662C4"/>
    <w:rsid w:val="00F66DEE"/>
    <w:rsid w:val="00F66F04"/>
    <w:rsid w:val="00F7293B"/>
    <w:rsid w:val="00F73582"/>
    <w:rsid w:val="00F7392B"/>
    <w:rsid w:val="00F73C97"/>
    <w:rsid w:val="00F74495"/>
    <w:rsid w:val="00F75A8B"/>
    <w:rsid w:val="00F75BE7"/>
    <w:rsid w:val="00F80230"/>
    <w:rsid w:val="00F8192F"/>
    <w:rsid w:val="00F84089"/>
    <w:rsid w:val="00F84E8D"/>
    <w:rsid w:val="00F85682"/>
    <w:rsid w:val="00F87B8A"/>
    <w:rsid w:val="00F934AF"/>
    <w:rsid w:val="00F9370C"/>
    <w:rsid w:val="00F9414F"/>
    <w:rsid w:val="00F947A0"/>
    <w:rsid w:val="00F96681"/>
    <w:rsid w:val="00F96BF5"/>
    <w:rsid w:val="00F97D1F"/>
    <w:rsid w:val="00FA109A"/>
    <w:rsid w:val="00FA17CB"/>
    <w:rsid w:val="00FA2BC8"/>
    <w:rsid w:val="00FA2C7D"/>
    <w:rsid w:val="00FA30DB"/>
    <w:rsid w:val="00FA3225"/>
    <w:rsid w:val="00FA47A6"/>
    <w:rsid w:val="00FA493E"/>
    <w:rsid w:val="00FA62E0"/>
    <w:rsid w:val="00FA66C9"/>
    <w:rsid w:val="00FA6980"/>
    <w:rsid w:val="00FA6AB7"/>
    <w:rsid w:val="00FA7B7F"/>
    <w:rsid w:val="00FB080D"/>
    <w:rsid w:val="00FB13F8"/>
    <w:rsid w:val="00FB16BF"/>
    <w:rsid w:val="00FB1BC0"/>
    <w:rsid w:val="00FB37B5"/>
    <w:rsid w:val="00FB3A33"/>
    <w:rsid w:val="00FB4462"/>
    <w:rsid w:val="00FB58F0"/>
    <w:rsid w:val="00FB6171"/>
    <w:rsid w:val="00FB64A2"/>
    <w:rsid w:val="00FB7527"/>
    <w:rsid w:val="00FB773B"/>
    <w:rsid w:val="00FC18F5"/>
    <w:rsid w:val="00FC1C9E"/>
    <w:rsid w:val="00FC2F0F"/>
    <w:rsid w:val="00FC4B40"/>
    <w:rsid w:val="00FC5E13"/>
    <w:rsid w:val="00FC5ECB"/>
    <w:rsid w:val="00FC6EFC"/>
    <w:rsid w:val="00FD0859"/>
    <w:rsid w:val="00FD25A4"/>
    <w:rsid w:val="00FD29B2"/>
    <w:rsid w:val="00FD333C"/>
    <w:rsid w:val="00FD37EC"/>
    <w:rsid w:val="00FD45A3"/>
    <w:rsid w:val="00FD541C"/>
    <w:rsid w:val="00FE14B8"/>
    <w:rsid w:val="00FE3410"/>
    <w:rsid w:val="00FE3DFE"/>
    <w:rsid w:val="00FE4E38"/>
    <w:rsid w:val="00FE596E"/>
    <w:rsid w:val="00FE5AC1"/>
    <w:rsid w:val="00FE5FBE"/>
    <w:rsid w:val="00FE61DA"/>
    <w:rsid w:val="00FE6704"/>
    <w:rsid w:val="00FE6AC2"/>
    <w:rsid w:val="00FE6BA1"/>
    <w:rsid w:val="00FE769F"/>
    <w:rsid w:val="00FF030E"/>
    <w:rsid w:val="00FF15B6"/>
    <w:rsid w:val="00FF2858"/>
    <w:rsid w:val="00FF44FE"/>
    <w:rsid w:val="00FF49A2"/>
    <w:rsid w:val="00FF4E11"/>
    <w:rsid w:val="00FF568B"/>
    <w:rsid w:val="00FF6CB0"/>
    <w:rsid w:val="00FF70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shapelayout>
  </w:shapeDefaults>
  <w:decimalSymbol w:val=","/>
  <w:listSeparator w:val=";"/>
  <w14:docId w14:val="58EA36DF"/>
  <w15:docId w15:val="{7D7562EE-4D9E-4C25-8B9A-3F7DE939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locked="1" w:semiHidden="1" w:uiPriority="0" w:unhideWhenUsed="1"/>
    <w:lsdException w:name="List Number 2" w:semiHidden="1" w:unhideWhenUsed="1"/>
    <w:lsdException w:name="List Number 3" w:semiHidden="1" w:unhideWhenUsed="1"/>
    <w:lsdException w:name="List Number 4" w:locked="1" w:semiHidden="1" w:uiPriority="0" w:unhideWhenUsed="1"/>
    <w:lsdException w:name="List Number 5" w:locked="1" w:semiHidden="1" w:uiPriority="0"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68510C"/>
    <w:pPr>
      <w:jc w:val="both"/>
    </w:pPr>
    <w:rPr>
      <w:rFonts w:ascii="Arial" w:hAnsi="Arial" w:cs="Arial"/>
      <w:sz w:val="24"/>
    </w:rPr>
  </w:style>
  <w:style w:type="paragraph" w:styleId="Nadpis1">
    <w:name w:val="heading 1"/>
    <w:basedOn w:val="Normln"/>
    <w:next w:val="Normln"/>
    <w:link w:val="Nadpis1Char"/>
    <w:uiPriority w:val="99"/>
    <w:qFormat/>
    <w:rsid w:val="001F0C3E"/>
    <w:pPr>
      <w:keepNext/>
      <w:keepLines/>
      <w:spacing w:before="240" w:after="120"/>
      <w:outlineLvl w:val="0"/>
    </w:pPr>
    <w:rPr>
      <w:b/>
      <w:caps/>
      <w:u w:val="single"/>
    </w:rPr>
  </w:style>
  <w:style w:type="paragraph" w:styleId="Nadpis2">
    <w:name w:val="heading 2"/>
    <w:aliases w:val="14b B"/>
    <w:basedOn w:val="Odstavec0"/>
    <w:next w:val="Normln"/>
    <w:link w:val="Nadpis2Char"/>
    <w:uiPriority w:val="99"/>
    <w:qFormat/>
    <w:rsid w:val="0005605D"/>
    <w:pPr>
      <w:tabs>
        <w:tab w:val="clear" w:pos="680"/>
      </w:tabs>
      <w:ind w:left="0" w:firstLine="0"/>
      <w:outlineLvl w:val="1"/>
    </w:pPr>
    <w:rPr>
      <w:sz w:val="22"/>
      <w:szCs w:val="22"/>
      <w:lang w:val="cs-CZ"/>
    </w:rPr>
  </w:style>
  <w:style w:type="paragraph" w:styleId="Nadpis3">
    <w:name w:val="heading 3"/>
    <w:basedOn w:val="Normln"/>
    <w:next w:val="Normlnodsazen"/>
    <w:link w:val="Nadpis3Char"/>
    <w:uiPriority w:val="99"/>
    <w:qFormat/>
    <w:rsid w:val="006D25D4"/>
    <w:pPr>
      <w:outlineLvl w:val="2"/>
    </w:pPr>
    <w:rPr>
      <w:b/>
    </w:rPr>
  </w:style>
  <w:style w:type="paragraph" w:styleId="Nadpis4">
    <w:name w:val="heading 4"/>
    <w:basedOn w:val="Normln"/>
    <w:next w:val="Normlnodsazen"/>
    <w:link w:val="Nadpis4Char"/>
    <w:uiPriority w:val="99"/>
    <w:qFormat/>
    <w:rsid w:val="006D25D4"/>
    <w:pPr>
      <w:ind w:left="354"/>
      <w:outlineLvl w:val="3"/>
    </w:pPr>
    <w:rPr>
      <w:rFonts w:ascii="Times New Roman" w:hAnsi="Times New Roman" w:cs="Times New Roman"/>
      <w:szCs w:val="24"/>
      <w:u w:val="single"/>
    </w:rPr>
  </w:style>
  <w:style w:type="paragraph" w:styleId="Nadpis5">
    <w:name w:val="heading 5"/>
    <w:basedOn w:val="Normln"/>
    <w:next w:val="Normlnodsazen"/>
    <w:link w:val="Nadpis5Char"/>
    <w:uiPriority w:val="99"/>
    <w:qFormat/>
    <w:rsid w:val="006D25D4"/>
    <w:pPr>
      <w:ind w:left="708"/>
      <w:outlineLvl w:val="4"/>
    </w:pPr>
    <w:rPr>
      <w:rFonts w:ascii="Times New Roman" w:hAnsi="Times New Roman" w:cs="Times New Roman"/>
      <w:b/>
      <w:bCs/>
      <w:sz w:val="20"/>
    </w:rPr>
  </w:style>
  <w:style w:type="paragraph" w:styleId="Nadpis6">
    <w:name w:val="heading 6"/>
    <w:basedOn w:val="Normln"/>
    <w:next w:val="Normlnodsazen"/>
    <w:link w:val="Nadpis6Char"/>
    <w:uiPriority w:val="99"/>
    <w:qFormat/>
    <w:rsid w:val="006D25D4"/>
    <w:pPr>
      <w:ind w:left="708"/>
      <w:outlineLvl w:val="5"/>
    </w:pPr>
    <w:rPr>
      <w:rFonts w:ascii="Times New Roman" w:hAnsi="Times New Roman" w:cs="Times New Roman"/>
      <w:sz w:val="20"/>
      <w:u w:val="single"/>
    </w:rPr>
  </w:style>
  <w:style w:type="paragraph" w:styleId="Nadpis7">
    <w:name w:val="heading 7"/>
    <w:basedOn w:val="Normln"/>
    <w:next w:val="Normlnodsazen"/>
    <w:link w:val="Nadpis7Char"/>
    <w:uiPriority w:val="99"/>
    <w:qFormat/>
    <w:rsid w:val="006D25D4"/>
    <w:pPr>
      <w:ind w:left="708"/>
      <w:outlineLvl w:val="6"/>
    </w:pPr>
    <w:rPr>
      <w:rFonts w:ascii="Times New Roman" w:hAnsi="Times New Roman" w:cs="Times New Roman"/>
      <w:i/>
      <w:iCs/>
      <w:sz w:val="20"/>
    </w:rPr>
  </w:style>
  <w:style w:type="paragraph" w:styleId="Nadpis8">
    <w:name w:val="heading 8"/>
    <w:basedOn w:val="Normln"/>
    <w:next w:val="Normlnodsazen"/>
    <w:link w:val="Nadpis8Char"/>
    <w:uiPriority w:val="99"/>
    <w:qFormat/>
    <w:rsid w:val="006D25D4"/>
    <w:pPr>
      <w:ind w:left="708"/>
      <w:outlineLvl w:val="7"/>
    </w:pPr>
    <w:rPr>
      <w:rFonts w:ascii="Times New Roman" w:hAnsi="Times New Roman" w:cs="Times New Roman"/>
      <w:i/>
      <w:iCs/>
      <w:sz w:val="20"/>
    </w:rPr>
  </w:style>
  <w:style w:type="paragraph" w:styleId="Nadpis9">
    <w:name w:val="heading 9"/>
    <w:basedOn w:val="Normln"/>
    <w:next w:val="Normlnodsazen"/>
    <w:link w:val="Nadpis9Char"/>
    <w:uiPriority w:val="99"/>
    <w:qFormat/>
    <w:rsid w:val="006D25D4"/>
    <w:pPr>
      <w:ind w:left="708"/>
      <w:outlineLvl w:val="8"/>
    </w:pPr>
    <w:rPr>
      <w:rFonts w:ascii="Times New Roman" w:hAnsi="Times New Roman" w:cs="Times New Roman"/>
      <w:i/>
      <w:i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92BA4"/>
    <w:rPr>
      <w:rFonts w:ascii="Arial" w:hAnsi="Arial" w:cs="Arial"/>
      <w:b/>
      <w:caps/>
      <w:sz w:val="24"/>
      <w:u w:val="single"/>
    </w:rPr>
  </w:style>
  <w:style w:type="character" w:customStyle="1" w:styleId="Nadpis2Char">
    <w:name w:val="Nadpis 2 Char"/>
    <w:aliases w:val="14b B Char"/>
    <w:link w:val="Nadpis2"/>
    <w:uiPriority w:val="99"/>
    <w:locked/>
    <w:rsid w:val="00965627"/>
    <w:rPr>
      <w:rFonts w:ascii="Arial" w:hAnsi="Arial"/>
      <w:sz w:val="22"/>
      <w:lang w:val="cs-CZ" w:eastAsia="cs-CZ"/>
    </w:rPr>
  </w:style>
  <w:style w:type="character" w:customStyle="1" w:styleId="Nadpis3Char">
    <w:name w:val="Nadpis 3 Char"/>
    <w:link w:val="Nadpis3"/>
    <w:uiPriority w:val="9"/>
    <w:semiHidden/>
    <w:rsid w:val="00D727EC"/>
    <w:rPr>
      <w:rFonts w:ascii="Cambria" w:eastAsia="Times New Roman" w:hAnsi="Cambria" w:cs="Times New Roman"/>
      <w:b/>
      <w:bCs/>
      <w:sz w:val="26"/>
      <w:szCs w:val="26"/>
    </w:rPr>
  </w:style>
  <w:style w:type="character" w:customStyle="1" w:styleId="Nadpis4Char">
    <w:name w:val="Nadpis 4 Char"/>
    <w:link w:val="Nadpis4"/>
    <w:uiPriority w:val="9"/>
    <w:semiHidden/>
    <w:rsid w:val="00D727EC"/>
    <w:rPr>
      <w:rFonts w:ascii="Calibri" w:eastAsia="Times New Roman" w:hAnsi="Calibri" w:cs="Times New Roman"/>
      <w:b/>
      <w:bCs/>
      <w:sz w:val="28"/>
      <w:szCs w:val="28"/>
    </w:rPr>
  </w:style>
  <w:style w:type="character" w:customStyle="1" w:styleId="Nadpis5Char">
    <w:name w:val="Nadpis 5 Char"/>
    <w:link w:val="Nadpis5"/>
    <w:uiPriority w:val="9"/>
    <w:semiHidden/>
    <w:rsid w:val="00D727EC"/>
    <w:rPr>
      <w:rFonts w:ascii="Calibri" w:eastAsia="Times New Roman" w:hAnsi="Calibri" w:cs="Times New Roman"/>
      <w:b/>
      <w:bCs/>
      <w:i/>
      <w:iCs/>
      <w:sz w:val="26"/>
      <w:szCs w:val="26"/>
    </w:rPr>
  </w:style>
  <w:style w:type="character" w:customStyle="1" w:styleId="Nadpis6Char">
    <w:name w:val="Nadpis 6 Char"/>
    <w:link w:val="Nadpis6"/>
    <w:uiPriority w:val="9"/>
    <w:semiHidden/>
    <w:rsid w:val="00D727EC"/>
    <w:rPr>
      <w:rFonts w:ascii="Calibri" w:eastAsia="Times New Roman" w:hAnsi="Calibri" w:cs="Times New Roman"/>
      <w:b/>
      <w:bCs/>
    </w:rPr>
  </w:style>
  <w:style w:type="character" w:customStyle="1" w:styleId="Nadpis7Char">
    <w:name w:val="Nadpis 7 Char"/>
    <w:link w:val="Nadpis7"/>
    <w:uiPriority w:val="9"/>
    <w:semiHidden/>
    <w:rsid w:val="00D727EC"/>
    <w:rPr>
      <w:rFonts w:ascii="Calibri" w:eastAsia="Times New Roman" w:hAnsi="Calibri" w:cs="Times New Roman"/>
      <w:sz w:val="24"/>
      <w:szCs w:val="24"/>
    </w:rPr>
  </w:style>
  <w:style w:type="character" w:customStyle="1" w:styleId="Nadpis8Char">
    <w:name w:val="Nadpis 8 Char"/>
    <w:link w:val="Nadpis8"/>
    <w:uiPriority w:val="9"/>
    <w:semiHidden/>
    <w:rsid w:val="00D727EC"/>
    <w:rPr>
      <w:rFonts w:ascii="Calibri" w:eastAsia="Times New Roman" w:hAnsi="Calibri" w:cs="Times New Roman"/>
      <w:i/>
      <w:iCs/>
      <w:sz w:val="24"/>
      <w:szCs w:val="24"/>
    </w:rPr>
  </w:style>
  <w:style w:type="character" w:customStyle="1" w:styleId="Nadpis9Char">
    <w:name w:val="Nadpis 9 Char"/>
    <w:link w:val="Nadpis9"/>
    <w:uiPriority w:val="99"/>
    <w:locked/>
    <w:rsid w:val="003840E8"/>
    <w:rPr>
      <w:i/>
    </w:rPr>
  </w:style>
  <w:style w:type="paragraph" w:customStyle="1" w:styleId="Odstavec0">
    <w:name w:val="Odstavec0"/>
    <w:basedOn w:val="Normln"/>
    <w:uiPriority w:val="99"/>
    <w:rsid w:val="006D25D4"/>
    <w:pPr>
      <w:keepLines/>
      <w:tabs>
        <w:tab w:val="left" w:pos="680"/>
      </w:tabs>
      <w:spacing w:before="120" w:after="120"/>
      <w:ind w:left="680" w:hanging="680"/>
    </w:pPr>
    <w:rPr>
      <w:lang w:val="en-GB"/>
    </w:rPr>
  </w:style>
  <w:style w:type="paragraph" w:styleId="Normlnodsazen">
    <w:name w:val="Normal Indent"/>
    <w:basedOn w:val="Normln"/>
    <w:uiPriority w:val="99"/>
    <w:rsid w:val="006D25D4"/>
    <w:pPr>
      <w:ind w:left="709"/>
    </w:pPr>
  </w:style>
  <w:style w:type="character" w:styleId="Odkaznakoment">
    <w:name w:val="annotation reference"/>
    <w:uiPriority w:val="99"/>
    <w:rsid w:val="006D25D4"/>
    <w:rPr>
      <w:rFonts w:cs="Times New Roman"/>
      <w:sz w:val="16"/>
    </w:rPr>
  </w:style>
  <w:style w:type="paragraph" w:styleId="Textkomente">
    <w:name w:val="annotation text"/>
    <w:basedOn w:val="Normln"/>
    <w:link w:val="TextkomenteChar"/>
    <w:uiPriority w:val="99"/>
    <w:rsid w:val="006D25D4"/>
    <w:rPr>
      <w:sz w:val="20"/>
    </w:rPr>
  </w:style>
  <w:style w:type="character" w:customStyle="1" w:styleId="TextkomenteChar">
    <w:name w:val="Text komentáře Char"/>
    <w:link w:val="Textkomente"/>
    <w:uiPriority w:val="99"/>
    <w:locked/>
    <w:rsid w:val="00687E9A"/>
    <w:rPr>
      <w:rFonts w:ascii="Arial" w:hAnsi="Arial" w:cs="Arial"/>
    </w:rPr>
  </w:style>
  <w:style w:type="paragraph" w:styleId="Obsah8">
    <w:name w:val="toc 8"/>
    <w:basedOn w:val="Normln"/>
    <w:next w:val="Normln"/>
    <w:uiPriority w:val="99"/>
    <w:rsid w:val="006D25D4"/>
    <w:pPr>
      <w:tabs>
        <w:tab w:val="left" w:leader="dot" w:pos="8646"/>
        <w:tab w:val="right" w:pos="9072"/>
      </w:tabs>
      <w:ind w:left="4961" w:right="850"/>
    </w:pPr>
  </w:style>
  <w:style w:type="paragraph" w:styleId="Obsah7">
    <w:name w:val="toc 7"/>
    <w:basedOn w:val="Normln"/>
    <w:next w:val="Normln"/>
    <w:uiPriority w:val="99"/>
    <w:rsid w:val="006D25D4"/>
    <w:pPr>
      <w:tabs>
        <w:tab w:val="left" w:leader="dot" w:pos="8646"/>
        <w:tab w:val="right" w:pos="9072"/>
      </w:tabs>
      <w:ind w:left="4253" w:right="850"/>
    </w:pPr>
  </w:style>
  <w:style w:type="paragraph" w:styleId="Obsah6">
    <w:name w:val="toc 6"/>
    <w:basedOn w:val="Normln"/>
    <w:next w:val="Normln"/>
    <w:uiPriority w:val="99"/>
    <w:rsid w:val="006D25D4"/>
    <w:pPr>
      <w:tabs>
        <w:tab w:val="left" w:leader="dot" w:pos="8646"/>
        <w:tab w:val="right" w:pos="9072"/>
      </w:tabs>
      <w:ind w:left="3544" w:right="850"/>
    </w:pPr>
  </w:style>
  <w:style w:type="paragraph" w:styleId="Obsah5">
    <w:name w:val="toc 5"/>
    <w:basedOn w:val="Normln"/>
    <w:next w:val="Normln"/>
    <w:uiPriority w:val="99"/>
    <w:rsid w:val="006D25D4"/>
    <w:pPr>
      <w:tabs>
        <w:tab w:val="left" w:leader="dot" w:pos="8646"/>
        <w:tab w:val="right" w:pos="9072"/>
      </w:tabs>
      <w:ind w:left="2835" w:right="850"/>
    </w:pPr>
  </w:style>
  <w:style w:type="paragraph" w:styleId="Obsah4">
    <w:name w:val="toc 4"/>
    <w:basedOn w:val="Normln"/>
    <w:next w:val="Normln"/>
    <w:uiPriority w:val="99"/>
    <w:rsid w:val="006D25D4"/>
    <w:pPr>
      <w:tabs>
        <w:tab w:val="left" w:leader="dot" w:pos="8646"/>
        <w:tab w:val="right" w:pos="9072"/>
      </w:tabs>
      <w:ind w:left="2126" w:right="850"/>
    </w:pPr>
  </w:style>
  <w:style w:type="paragraph" w:styleId="Obsah3">
    <w:name w:val="toc 3"/>
    <w:basedOn w:val="Normln"/>
    <w:next w:val="Normln"/>
    <w:uiPriority w:val="99"/>
    <w:rsid w:val="006D25D4"/>
    <w:pPr>
      <w:tabs>
        <w:tab w:val="right" w:pos="2211"/>
        <w:tab w:val="right" w:pos="2495"/>
        <w:tab w:val="right" w:pos="2552"/>
        <w:tab w:val="right" w:pos="2608"/>
        <w:tab w:val="right" w:pos="2977"/>
        <w:tab w:val="right" w:leader="dot" w:pos="8646"/>
        <w:tab w:val="right" w:pos="9072"/>
      </w:tabs>
      <w:ind w:left="1418" w:right="851"/>
    </w:pPr>
    <w:rPr>
      <w:lang w:val="en-GB"/>
    </w:rPr>
  </w:style>
  <w:style w:type="paragraph" w:styleId="Obsah2">
    <w:name w:val="toc 2"/>
    <w:basedOn w:val="Obsah1"/>
    <w:uiPriority w:val="99"/>
    <w:rsid w:val="006D25D4"/>
    <w:pPr>
      <w:tabs>
        <w:tab w:val="left" w:pos="0"/>
        <w:tab w:val="left" w:pos="1361"/>
        <w:tab w:val="left" w:pos="1418"/>
      </w:tabs>
      <w:ind w:left="1361"/>
    </w:pPr>
  </w:style>
  <w:style w:type="paragraph" w:styleId="Obsah1">
    <w:name w:val="toc 1"/>
    <w:basedOn w:val="Normln"/>
    <w:next w:val="Normln"/>
    <w:uiPriority w:val="39"/>
    <w:rsid w:val="006D25D4"/>
    <w:pPr>
      <w:tabs>
        <w:tab w:val="left" w:leader="dot" w:pos="0"/>
        <w:tab w:val="left" w:pos="680"/>
        <w:tab w:val="right" w:leader="dot" w:pos="8505"/>
      </w:tabs>
      <w:spacing w:after="120" w:line="240" w:lineRule="atLeast"/>
      <w:ind w:left="680" w:right="1701" w:hanging="680"/>
      <w:jc w:val="left"/>
    </w:pPr>
    <w:rPr>
      <w:caps/>
    </w:rPr>
  </w:style>
  <w:style w:type="paragraph" w:styleId="Rejstk7">
    <w:name w:val="index 7"/>
    <w:basedOn w:val="Normln"/>
    <w:next w:val="Normln"/>
    <w:uiPriority w:val="99"/>
    <w:rsid w:val="006D25D4"/>
    <w:pPr>
      <w:ind w:left="1698"/>
    </w:pPr>
  </w:style>
  <w:style w:type="paragraph" w:styleId="Rejstk6">
    <w:name w:val="index 6"/>
    <w:basedOn w:val="Normln"/>
    <w:next w:val="Normln"/>
    <w:uiPriority w:val="99"/>
    <w:rsid w:val="006D25D4"/>
    <w:pPr>
      <w:ind w:left="1415"/>
    </w:pPr>
  </w:style>
  <w:style w:type="paragraph" w:styleId="Rejstk5">
    <w:name w:val="index 5"/>
    <w:basedOn w:val="Normln"/>
    <w:next w:val="Normln"/>
    <w:uiPriority w:val="99"/>
    <w:rsid w:val="006D25D4"/>
    <w:pPr>
      <w:ind w:left="1132"/>
    </w:pPr>
  </w:style>
  <w:style w:type="paragraph" w:styleId="Rejstk4">
    <w:name w:val="index 4"/>
    <w:basedOn w:val="Normln"/>
    <w:next w:val="Normln"/>
    <w:uiPriority w:val="99"/>
    <w:rsid w:val="006D25D4"/>
    <w:pPr>
      <w:ind w:left="849"/>
    </w:pPr>
  </w:style>
  <w:style w:type="paragraph" w:styleId="Rejstk3">
    <w:name w:val="index 3"/>
    <w:basedOn w:val="Normln"/>
    <w:next w:val="Normln"/>
    <w:uiPriority w:val="99"/>
    <w:rsid w:val="006D25D4"/>
    <w:pPr>
      <w:ind w:left="566"/>
    </w:pPr>
  </w:style>
  <w:style w:type="paragraph" w:styleId="Rejstk2">
    <w:name w:val="index 2"/>
    <w:basedOn w:val="Normln"/>
    <w:next w:val="Normln"/>
    <w:uiPriority w:val="99"/>
    <w:rsid w:val="006D25D4"/>
    <w:pPr>
      <w:ind w:left="283"/>
    </w:pPr>
  </w:style>
  <w:style w:type="paragraph" w:styleId="Rejstk1">
    <w:name w:val="index 1"/>
    <w:basedOn w:val="Normln"/>
    <w:next w:val="Normln"/>
    <w:uiPriority w:val="99"/>
    <w:rsid w:val="006D25D4"/>
  </w:style>
  <w:style w:type="character" w:styleId="slodku">
    <w:name w:val="line number"/>
    <w:uiPriority w:val="99"/>
    <w:rsid w:val="006D25D4"/>
    <w:rPr>
      <w:rFonts w:cs="Times New Roman"/>
    </w:rPr>
  </w:style>
  <w:style w:type="paragraph" w:styleId="Hlavikarejstku">
    <w:name w:val="index heading"/>
    <w:basedOn w:val="Normln"/>
    <w:next w:val="Rejstk1"/>
    <w:uiPriority w:val="99"/>
    <w:rsid w:val="006D25D4"/>
  </w:style>
  <w:style w:type="paragraph" w:styleId="Zpat">
    <w:name w:val="footer"/>
    <w:basedOn w:val="Normln"/>
    <w:link w:val="ZpatChar"/>
    <w:uiPriority w:val="99"/>
    <w:rsid w:val="006D25D4"/>
    <w:pPr>
      <w:pBdr>
        <w:top w:val="single" w:sz="6" w:space="1" w:color="auto"/>
      </w:pBdr>
      <w:tabs>
        <w:tab w:val="center" w:pos="4252"/>
        <w:tab w:val="right" w:pos="8504"/>
      </w:tabs>
    </w:pPr>
    <w:rPr>
      <w:sz w:val="16"/>
    </w:rPr>
  </w:style>
  <w:style w:type="character" w:customStyle="1" w:styleId="ZpatChar">
    <w:name w:val="Zápatí Char"/>
    <w:link w:val="Zpat"/>
    <w:uiPriority w:val="99"/>
    <w:semiHidden/>
    <w:rsid w:val="00D727EC"/>
    <w:rPr>
      <w:rFonts w:ascii="Arial" w:hAnsi="Arial" w:cs="Arial"/>
      <w:sz w:val="24"/>
      <w:szCs w:val="20"/>
    </w:rPr>
  </w:style>
  <w:style w:type="paragraph" w:styleId="Zhlav">
    <w:name w:val="header"/>
    <w:basedOn w:val="Normln"/>
    <w:link w:val="ZhlavChar"/>
    <w:uiPriority w:val="99"/>
    <w:rsid w:val="006D25D4"/>
    <w:pPr>
      <w:tabs>
        <w:tab w:val="center" w:pos="4819"/>
        <w:tab w:val="right" w:pos="9071"/>
      </w:tabs>
    </w:pPr>
  </w:style>
  <w:style w:type="character" w:customStyle="1" w:styleId="ZhlavChar">
    <w:name w:val="Záhlaví Char"/>
    <w:link w:val="Zhlav"/>
    <w:uiPriority w:val="99"/>
    <w:semiHidden/>
    <w:rsid w:val="00D727EC"/>
    <w:rPr>
      <w:rFonts w:ascii="Arial" w:hAnsi="Arial" w:cs="Arial"/>
      <w:sz w:val="24"/>
      <w:szCs w:val="20"/>
    </w:rPr>
  </w:style>
  <w:style w:type="character" w:styleId="Znakapoznpodarou">
    <w:name w:val="footnote reference"/>
    <w:uiPriority w:val="99"/>
    <w:rsid w:val="006D25D4"/>
    <w:rPr>
      <w:rFonts w:cs="Times New Roman"/>
      <w:position w:val="6"/>
      <w:sz w:val="16"/>
    </w:rPr>
  </w:style>
  <w:style w:type="paragraph" w:styleId="Textpoznpodarou">
    <w:name w:val="footnote text"/>
    <w:basedOn w:val="Normln"/>
    <w:link w:val="TextpoznpodarouChar"/>
    <w:uiPriority w:val="99"/>
    <w:rsid w:val="006D25D4"/>
    <w:rPr>
      <w:sz w:val="20"/>
    </w:rPr>
  </w:style>
  <w:style w:type="character" w:customStyle="1" w:styleId="TextpoznpodarouChar">
    <w:name w:val="Text pozn. pod čarou Char"/>
    <w:link w:val="Textpoznpodarou"/>
    <w:uiPriority w:val="99"/>
    <w:locked/>
    <w:rsid w:val="003E2DEA"/>
    <w:rPr>
      <w:rFonts w:ascii="Arial" w:hAnsi="Arial" w:cs="Arial"/>
    </w:rPr>
  </w:style>
  <w:style w:type="character" w:styleId="Odkaznavysvtlivky">
    <w:name w:val="endnote reference"/>
    <w:uiPriority w:val="99"/>
    <w:semiHidden/>
    <w:rsid w:val="006D25D4"/>
    <w:rPr>
      <w:rFonts w:cs="Times New Roman"/>
      <w:vertAlign w:val="superscript"/>
    </w:rPr>
  </w:style>
  <w:style w:type="character" w:customStyle="1" w:styleId="StylEslovanseznamArial11bChar">
    <w:name w:val="Styl Eíslovaný seznam + Arial 11 b. Char"/>
    <w:uiPriority w:val="99"/>
    <w:rsid w:val="006D25D4"/>
    <w:rPr>
      <w:rFonts w:ascii="Arial" w:hAnsi="Arial"/>
      <w:sz w:val="22"/>
      <w:lang w:val="cs-CZ"/>
    </w:rPr>
  </w:style>
  <w:style w:type="paragraph" w:customStyle="1" w:styleId="odsazen">
    <w:name w:val="odsazení"/>
    <w:basedOn w:val="Normln"/>
    <w:uiPriority w:val="99"/>
    <w:rsid w:val="006D25D4"/>
    <w:pPr>
      <w:keepLines/>
      <w:spacing w:before="120" w:after="120"/>
      <w:ind w:left="680"/>
    </w:pPr>
    <w:rPr>
      <w:lang w:val="en-GB"/>
    </w:rPr>
  </w:style>
  <w:style w:type="paragraph" w:customStyle="1" w:styleId="Odsazen2">
    <w:name w:val="Odsazení2"/>
    <w:basedOn w:val="Normln"/>
    <w:uiPriority w:val="99"/>
    <w:rsid w:val="006D25D4"/>
    <w:pPr>
      <w:tabs>
        <w:tab w:val="left" w:pos="709"/>
        <w:tab w:val="left" w:pos="1418"/>
      </w:tabs>
      <w:spacing w:before="120" w:after="120"/>
      <w:ind w:left="1361"/>
    </w:pPr>
    <w:rPr>
      <w:lang w:val="en-GB"/>
    </w:rPr>
  </w:style>
  <w:style w:type="paragraph" w:customStyle="1" w:styleId="odstavec1">
    <w:name w:val="odstavec1"/>
    <w:basedOn w:val="Normln"/>
    <w:next w:val="Normln"/>
    <w:uiPriority w:val="99"/>
    <w:rsid w:val="006D25D4"/>
    <w:pPr>
      <w:keepLines/>
      <w:tabs>
        <w:tab w:val="left" w:pos="1390"/>
      </w:tabs>
      <w:spacing w:before="120" w:after="120"/>
      <w:ind w:left="1390" w:hanging="709"/>
    </w:pPr>
    <w:rPr>
      <w:lang w:val="en-GB"/>
    </w:rPr>
  </w:style>
  <w:style w:type="paragraph" w:customStyle="1" w:styleId="odstavec2">
    <w:name w:val="odstavec2"/>
    <w:basedOn w:val="Normln"/>
    <w:uiPriority w:val="99"/>
    <w:rsid w:val="006D25D4"/>
    <w:pPr>
      <w:keepLines/>
      <w:tabs>
        <w:tab w:val="left" w:pos="2041"/>
      </w:tabs>
      <w:spacing w:before="120" w:after="120"/>
      <w:ind w:left="2041" w:hanging="680"/>
    </w:pPr>
    <w:rPr>
      <w:lang w:val="en-GB"/>
    </w:rPr>
  </w:style>
  <w:style w:type="paragraph" w:customStyle="1" w:styleId="Normal1">
    <w:name w:val="Normal 1"/>
    <w:basedOn w:val="Normln"/>
    <w:uiPriority w:val="99"/>
    <w:rsid w:val="006D25D4"/>
    <w:pPr>
      <w:spacing w:line="360" w:lineRule="atLeast"/>
      <w:ind w:left="1560" w:right="-6" w:hanging="709"/>
    </w:pPr>
    <w:rPr>
      <w:sz w:val="26"/>
      <w:lang w:val="en-GB"/>
    </w:rPr>
  </w:style>
  <w:style w:type="paragraph" w:customStyle="1" w:styleId="11">
    <w:name w:val="1.1."/>
    <w:basedOn w:val="Normln"/>
    <w:uiPriority w:val="99"/>
    <w:rsid w:val="006D25D4"/>
    <w:pPr>
      <w:spacing w:line="360" w:lineRule="atLeast"/>
      <w:ind w:left="1560" w:right="-6" w:hanging="709"/>
    </w:pPr>
    <w:rPr>
      <w:sz w:val="28"/>
      <w:lang w:val="en-GB"/>
    </w:rPr>
  </w:style>
  <w:style w:type="paragraph" w:customStyle="1" w:styleId="mal">
    <w:name w:val="malý"/>
    <w:basedOn w:val="Normln"/>
    <w:uiPriority w:val="99"/>
    <w:rsid w:val="006D25D4"/>
    <w:pPr>
      <w:spacing w:before="240" w:after="120" w:line="240" w:lineRule="atLeast"/>
      <w:ind w:left="1361" w:hanging="680"/>
    </w:pPr>
  </w:style>
  <w:style w:type="paragraph" w:customStyle="1" w:styleId="Normalbezzalom">
    <w:name w:val="Normal bez zalom"/>
    <w:basedOn w:val="Normln"/>
    <w:uiPriority w:val="99"/>
    <w:rsid w:val="006D25D4"/>
    <w:pPr>
      <w:spacing w:before="240" w:after="120"/>
      <w:ind w:left="680"/>
    </w:pPr>
  </w:style>
  <w:style w:type="paragraph" w:customStyle="1" w:styleId="supermal">
    <w:name w:val="super malý"/>
    <w:basedOn w:val="mal"/>
    <w:uiPriority w:val="99"/>
    <w:rsid w:val="006D25D4"/>
    <w:pPr>
      <w:ind w:left="2041"/>
    </w:pPr>
  </w:style>
  <w:style w:type="paragraph" w:customStyle="1" w:styleId="odstavcea">
    <w:name w:val="odstavce (a)"/>
    <w:basedOn w:val="Normln"/>
    <w:uiPriority w:val="99"/>
    <w:rsid w:val="006D25D4"/>
    <w:pPr>
      <w:spacing w:before="120" w:after="120" w:line="360" w:lineRule="atLeast"/>
      <w:ind w:left="1361" w:right="-483" w:hanging="680"/>
    </w:pPr>
  </w:style>
  <w:style w:type="paragraph" w:customStyle="1" w:styleId="odstavec3">
    <w:name w:val="odstavec3"/>
    <w:basedOn w:val="odstavec2"/>
    <w:uiPriority w:val="99"/>
    <w:rsid w:val="006D25D4"/>
    <w:pPr>
      <w:spacing w:before="0"/>
      <w:ind w:left="2722"/>
    </w:pPr>
  </w:style>
  <w:style w:type="paragraph" w:customStyle="1" w:styleId="Pokus">
    <w:name w:val="Pokus"/>
    <w:basedOn w:val="Normln"/>
    <w:uiPriority w:val="99"/>
    <w:rsid w:val="006D25D4"/>
    <w:pPr>
      <w:tabs>
        <w:tab w:val="left" w:pos="1418"/>
      </w:tabs>
      <w:spacing w:before="120"/>
      <w:ind w:left="1418" w:hanging="1418"/>
    </w:pPr>
    <w:rPr>
      <w:rFonts w:ascii="Times New Roman" w:hAnsi="Times New Roman" w:cs="Times New Roman"/>
      <w:lang w:val="en-GB"/>
    </w:rPr>
  </w:style>
  <w:style w:type="paragraph" w:customStyle="1" w:styleId="Odrazit">
    <w:name w:val="Odrazit"/>
    <w:basedOn w:val="Odstavec0"/>
    <w:uiPriority w:val="99"/>
    <w:rsid w:val="006D25D4"/>
    <w:pPr>
      <w:ind w:left="1361" w:hanging="1361"/>
    </w:pPr>
  </w:style>
  <w:style w:type="paragraph" w:customStyle="1" w:styleId="Odsazen3">
    <w:name w:val="Odsazení3"/>
    <w:basedOn w:val="Odsazen2"/>
    <w:uiPriority w:val="99"/>
    <w:rsid w:val="006D25D4"/>
    <w:pPr>
      <w:keepLines/>
      <w:tabs>
        <w:tab w:val="clear" w:pos="709"/>
        <w:tab w:val="clear" w:pos="1418"/>
        <w:tab w:val="left" w:pos="680"/>
        <w:tab w:val="left" w:pos="1361"/>
      </w:tabs>
      <w:ind w:left="2041"/>
    </w:pPr>
  </w:style>
  <w:style w:type="paragraph" w:customStyle="1" w:styleId="nadpisyvp">
    <w:name w:val="nadpisyvp"/>
    <w:basedOn w:val="Normln"/>
    <w:uiPriority w:val="99"/>
    <w:rsid w:val="006D25D4"/>
    <w:pPr>
      <w:spacing w:before="240" w:after="120" w:line="360" w:lineRule="atLeast"/>
      <w:ind w:left="680"/>
    </w:pPr>
    <w:rPr>
      <w:b/>
      <w:caps/>
      <w:u w:val="single"/>
    </w:rPr>
  </w:style>
  <w:style w:type="paragraph" w:customStyle="1" w:styleId="Nadp11">
    <w:name w:val="Nadp1.1*"/>
    <w:basedOn w:val="Normln"/>
    <w:rsid w:val="006D25D4"/>
    <w:pPr>
      <w:spacing w:before="240" w:after="120"/>
      <w:ind w:left="680" w:hanging="680"/>
    </w:pPr>
    <w:rPr>
      <w:b/>
      <w:caps/>
      <w:u w:val="single"/>
    </w:rPr>
  </w:style>
  <w:style w:type="paragraph" w:customStyle="1" w:styleId="norml">
    <w:name w:val="norml"/>
    <w:basedOn w:val="Normln"/>
    <w:uiPriority w:val="99"/>
    <w:rsid w:val="006D25D4"/>
    <w:pPr>
      <w:spacing w:before="240" w:after="120" w:line="360" w:lineRule="atLeast"/>
      <w:ind w:left="680" w:right="-483"/>
    </w:pPr>
  </w:style>
  <w:style w:type="paragraph" w:customStyle="1" w:styleId="Tabletext">
    <w:name w:val="Table text"/>
    <w:basedOn w:val="Normln"/>
    <w:uiPriority w:val="99"/>
    <w:rsid w:val="006D25D4"/>
    <w:pPr>
      <w:spacing w:before="120"/>
      <w:ind w:left="113" w:right="113"/>
    </w:pPr>
    <w:rPr>
      <w:rFonts w:ascii="Times New Roman" w:hAnsi="Times New Roman" w:cs="Times New Roman"/>
      <w:lang w:val="en-GB"/>
    </w:rPr>
  </w:style>
  <w:style w:type="paragraph" w:customStyle="1" w:styleId="Tabletitle">
    <w:name w:val="Table title"/>
    <w:basedOn w:val="Normln"/>
    <w:uiPriority w:val="99"/>
    <w:rsid w:val="006D25D4"/>
    <w:pPr>
      <w:spacing w:before="120"/>
      <w:ind w:right="113" w:firstLine="113"/>
      <w:jc w:val="center"/>
    </w:pPr>
    <w:rPr>
      <w:rFonts w:ascii="Times New Roman" w:hAnsi="Times New Roman" w:cs="Times New Roman"/>
      <w:b/>
      <w:sz w:val="28"/>
      <w:lang w:val="en-GB"/>
    </w:rPr>
  </w:style>
  <w:style w:type="paragraph" w:customStyle="1" w:styleId="Odsazenvelk">
    <w:name w:val="Odsazení velké"/>
    <w:basedOn w:val="Normln"/>
    <w:uiPriority w:val="99"/>
    <w:rsid w:val="006D25D4"/>
    <w:pPr>
      <w:tabs>
        <w:tab w:val="left" w:pos="3402"/>
      </w:tabs>
      <w:spacing w:before="120"/>
      <w:ind w:left="3402" w:hanging="3402"/>
    </w:pPr>
    <w:rPr>
      <w:rFonts w:ascii="Times New Roman" w:hAnsi="Times New Roman" w:cs="Times New Roman"/>
      <w:lang w:val="en-GB"/>
    </w:rPr>
  </w:style>
  <w:style w:type="paragraph" w:customStyle="1" w:styleId="Nadpis">
    <w:name w:val="Nadpis"/>
    <w:basedOn w:val="Normln"/>
    <w:next w:val="Normln"/>
    <w:uiPriority w:val="99"/>
    <w:rsid w:val="006D25D4"/>
    <w:pPr>
      <w:keepLines/>
      <w:pageBreakBefore/>
      <w:tabs>
        <w:tab w:val="left" w:pos="1134"/>
        <w:tab w:val="left" w:pos="1701"/>
        <w:tab w:val="left" w:pos="2268"/>
      </w:tabs>
      <w:spacing w:before="120"/>
      <w:jc w:val="center"/>
    </w:pPr>
    <w:rPr>
      <w:rFonts w:ascii="Times New Roman" w:hAnsi="Times New Roman" w:cs="Times New Roman"/>
      <w:b/>
      <w:smallCaps/>
      <w:noProof/>
      <w:sz w:val="32"/>
    </w:rPr>
  </w:style>
  <w:style w:type="paragraph" w:customStyle="1" w:styleId="NormalIndent2">
    <w:name w:val="Normal Indent 2"/>
    <w:basedOn w:val="Normlnodsazen"/>
    <w:uiPriority w:val="99"/>
    <w:rsid w:val="006D25D4"/>
    <w:pPr>
      <w:keepLines/>
      <w:tabs>
        <w:tab w:val="left" w:pos="1134"/>
        <w:tab w:val="left" w:pos="1701"/>
        <w:tab w:val="left" w:pos="2268"/>
      </w:tabs>
      <w:spacing w:before="120"/>
      <w:ind w:left="1134" w:hanging="567"/>
    </w:pPr>
    <w:rPr>
      <w:rFonts w:ascii="Times New Roman" w:hAnsi="Times New Roman" w:cs="Times New Roman"/>
      <w:noProof/>
      <w:sz w:val="22"/>
    </w:rPr>
  </w:style>
  <w:style w:type="paragraph" w:customStyle="1" w:styleId="Normal2">
    <w:name w:val="Normal 2"/>
    <w:basedOn w:val="Normln"/>
    <w:uiPriority w:val="99"/>
    <w:rsid w:val="006D25D4"/>
    <w:pPr>
      <w:keepLines/>
      <w:tabs>
        <w:tab w:val="left" w:pos="1134"/>
        <w:tab w:val="left" w:pos="1701"/>
        <w:tab w:val="left" w:pos="2268"/>
      </w:tabs>
      <w:spacing w:before="120"/>
      <w:ind w:left="567" w:firstLine="567"/>
    </w:pPr>
    <w:rPr>
      <w:rFonts w:ascii="Times New Roman" w:hAnsi="Times New Roman" w:cs="Times New Roman"/>
      <w:noProof/>
    </w:rPr>
  </w:style>
  <w:style w:type="paragraph" w:customStyle="1" w:styleId="Normal10">
    <w:name w:val="Normal1"/>
    <w:basedOn w:val="Normln"/>
    <w:uiPriority w:val="99"/>
    <w:rsid w:val="006D25D4"/>
    <w:pPr>
      <w:spacing w:before="120"/>
      <w:ind w:left="284"/>
    </w:pPr>
    <w:rPr>
      <w:rFonts w:ascii="Times New Roman" w:hAnsi="Times New Roman" w:cs="Times New Roman"/>
    </w:rPr>
  </w:style>
  <w:style w:type="paragraph" w:customStyle="1" w:styleId="Normal20">
    <w:name w:val="Normal2"/>
    <w:basedOn w:val="Normln"/>
    <w:uiPriority w:val="99"/>
    <w:rsid w:val="006D25D4"/>
    <w:pPr>
      <w:spacing w:before="120"/>
      <w:ind w:left="454"/>
      <w:jc w:val="left"/>
    </w:pPr>
    <w:rPr>
      <w:rFonts w:ascii="Times New Roman" w:hAnsi="Times New Roman" w:cs="Times New Roman"/>
    </w:rPr>
  </w:style>
  <w:style w:type="paragraph" w:customStyle="1" w:styleId="Normal3">
    <w:name w:val="Normal3"/>
    <w:basedOn w:val="Normln"/>
    <w:uiPriority w:val="99"/>
    <w:rsid w:val="006D25D4"/>
    <w:pPr>
      <w:spacing w:before="120"/>
      <w:ind w:left="624"/>
      <w:jc w:val="left"/>
    </w:pPr>
    <w:rPr>
      <w:rFonts w:ascii="Times New Roman" w:hAnsi="Times New Roman" w:cs="Times New Roman"/>
    </w:rPr>
  </w:style>
  <w:style w:type="paragraph" w:customStyle="1" w:styleId="Normal1odst2">
    <w:name w:val="Normal1odst2"/>
    <w:basedOn w:val="Normal10"/>
    <w:uiPriority w:val="99"/>
    <w:rsid w:val="006D25D4"/>
    <w:pPr>
      <w:spacing w:before="0"/>
      <w:ind w:left="737"/>
    </w:pPr>
  </w:style>
  <w:style w:type="paragraph" w:customStyle="1" w:styleId="Normal2odst1">
    <w:name w:val="Normal2odst1"/>
    <w:basedOn w:val="Normal20"/>
    <w:uiPriority w:val="99"/>
    <w:rsid w:val="006D25D4"/>
    <w:pPr>
      <w:spacing w:before="0"/>
      <w:ind w:left="624"/>
    </w:pPr>
  </w:style>
  <w:style w:type="paragraph" w:customStyle="1" w:styleId="Normal1odst1">
    <w:name w:val="Normal1odst1"/>
    <w:basedOn w:val="Normal10"/>
    <w:uiPriority w:val="99"/>
    <w:rsid w:val="006D25D4"/>
    <w:pPr>
      <w:spacing w:before="0"/>
      <w:ind w:left="454"/>
    </w:pPr>
  </w:style>
  <w:style w:type="paragraph" w:customStyle="1" w:styleId="Normal2odst2">
    <w:name w:val="Normal2odst2"/>
    <w:basedOn w:val="Normal2odst1"/>
    <w:uiPriority w:val="99"/>
    <w:rsid w:val="006D25D4"/>
    <w:pPr>
      <w:ind w:left="907"/>
    </w:pPr>
  </w:style>
  <w:style w:type="paragraph" w:customStyle="1" w:styleId="Normal3odst1">
    <w:name w:val="Normal3odst1"/>
    <w:basedOn w:val="Normal3"/>
    <w:uiPriority w:val="99"/>
    <w:rsid w:val="006D25D4"/>
    <w:pPr>
      <w:spacing w:before="0"/>
      <w:ind w:left="794"/>
    </w:pPr>
  </w:style>
  <w:style w:type="paragraph" w:customStyle="1" w:styleId="Normal3odst2">
    <w:name w:val="Normal3odst2"/>
    <w:basedOn w:val="Normal3odst1"/>
    <w:uiPriority w:val="99"/>
    <w:rsid w:val="006D25D4"/>
    <w:pPr>
      <w:ind w:left="1077"/>
    </w:pPr>
  </w:style>
  <w:style w:type="paragraph" w:customStyle="1" w:styleId="Normal0">
    <w:name w:val="Normal0"/>
    <w:basedOn w:val="Normal10"/>
    <w:uiPriority w:val="99"/>
    <w:rsid w:val="006D25D4"/>
    <w:pPr>
      <w:ind w:left="680" w:hanging="680"/>
    </w:pPr>
    <w:rPr>
      <w:rFonts w:ascii="Arial" w:hAnsi="Arial" w:cs="Arial"/>
    </w:rPr>
  </w:style>
  <w:style w:type="paragraph" w:customStyle="1" w:styleId="odst2">
    <w:name w:val="odst2"/>
    <w:basedOn w:val="Normln"/>
    <w:uiPriority w:val="99"/>
    <w:rsid w:val="006D25D4"/>
    <w:pPr>
      <w:spacing w:after="120"/>
      <w:ind w:left="2041"/>
    </w:pPr>
    <w:rPr>
      <w:lang w:val="en-GB"/>
    </w:rPr>
  </w:style>
  <w:style w:type="paragraph" w:customStyle="1" w:styleId="Nodtr">
    <w:name w:val="Nodtr"/>
    <w:basedOn w:val="Normln"/>
    <w:uiPriority w:val="99"/>
    <w:rsid w:val="006D25D4"/>
    <w:pPr>
      <w:spacing w:before="120"/>
      <w:ind w:left="397" w:hanging="397"/>
      <w:jc w:val="left"/>
    </w:pPr>
  </w:style>
  <w:style w:type="paragraph" w:customStyle="1" w:styleId="org">
    <w:name w:val="org"/>
    <w:uiPriority w:val="99"/>
    <w:rsid w:val="006D25D4"/>
    <w:pPr>
      <w:ind w:left="2835"/>
    </w:pPr>
    <w:rPr>
      <w:sz w:val="24"/>
    </w:rPr>
  </w:style>
  <w:style w:type="paragraph" w:customStyle="1" w:styleId="Normal2odsazen">
    <w:name w:val="Normal2odsazený"/>
    <w:basedOn w:val="Normal20"/>
    <w:uiPriority w:val="99"/>
    <w:rsid w:val="006D25D4"/>
    <w:pPr>
      <w:spacing w:before="0"/>
      <w:ind w:left="1134" w:hanging="794"/>
      <w:jc w:val="both"/>
    </w:pPr>
    <w:rPr>
      <w:rFonts w:ascii="Arial" w:hAnsi="Arial" w:cs="Arial"/>
    </w:rPr>
  </w:style>
  <w:style w:type="paragraph" w:customStyle="1" w:styleId="Normal3odsazen">
    <w:name w:val="Normal3odsazený"/>
    <w:basedOn w:val="Normln"/>
    <w:uiPriority w:val="99"/>
    <w:rsid w:val="006D25D4"/>
    <w:pPr>
      <w:spacing w:before="120"/>
      <w:ind w:left="1021"/>
      <w:jc w:val="left"/>
    </w:pPr>
  </w:style>
  <w:style w:type="paragraph" w:customStyle="1" w:styleId="odst0">
    <w:name w:val="odst0"/>
    <w:basedOn w:val="Normln"/>
    <w:next w:val="Normln"/>
    <w:uiPriority w:val="99"/>
    <w:rsid w:val="006D25D4"/>
    <w:pPr>
      <w:spacing w:after="120"/>
      <w:ind w:left="680"/>
    </w:pPr>
    <w:rPr>
      <w:lang w:val="en-GB"/>
    </w:rPr>
  </w:style>
  <w:style w:type="paragraph" w:customStyle="1" w:styleId="odst3">
    <w:name w:val="odst3"/>
    <w:basedOn w:val="Normln"/>
    <w:uiPriority w:val="99"/>
    <w:rsid w:val="006D25D4"/>
    <w:pPr>
      <w:keepLines/>
      <w:spacing w:before="120"/>
      <w:ind w:left="1134" w:hanging="284"/>
    </w:pPr>
    <w:rPr>
      <w:lang w:val="en-GB"/>
    </w:rPr>
  </w:style>
  <w:style w:type="paragraph" w:customStyle="1" w:styleId="odst1">
    <w:name w:val="odst1"/>
    <w:basedOn w:val="Normln"/>
    <w:uiPriority w:val="99"/>
    <w:rsid w:val="006D25D4"/>
    <w:pPr>
      <w:spacing w:after="120"/>
      <w:ind w:left="1361" w:hanging="680"/>
    </w:pPr>
    <w:rPr>
      <w:lang w:val="en-GB"/>
    </w:rPr>
  </w:style>
  <w:style w:type="paragraph" w:customStyle="1" w:styleId="Normal4">
    <w:name w:val="Normal 4"/>
    <w:basedOn w:val="Normln"/>
    <w:uiPriority w:val="99"/>
    <w:rsid w:val="006D25D4"/>
    <w:pPr>
      <w:spacing w:before="120"/>
      <w:ind w:left="1134" w:hanging="227"/>
    </w:pPr>
  </w:style>
  <w:style w:type="paragraph" w:customStyle="1" w:styleId="odst10">
    <w:name w:val="odst 1"/>
    <w:basedOn w:val="Normln"/>
    <w:uiPriority w:val="99"/>
    <w:rsid w:val="006D25D4"/>
    <w:pPr>
      <w:spacing w:before="120"/>
      <w:ind w:left="680" w:hanging="680"/>
    </w:pPr>
  </w:style>
  <w:style w:type="paragraph" w:customStyle="1" w:styleId="odst20">
    <w:name w:val="odst 2"/>
    <w:basedOn w:val="odst10"/>
    <w:uiPriority w:val="99"/>
    <w:rsid w:val="006D25D4"/>
    <w:pPr>
      <w:ind w:left="1361"/>
    </w:pPr>
  </w:style>
  <w:style w:type="paragraph" w:customStyle="1" w:styleId="odst30">
    <w:name w:val="odst 3"/>
    <w:basedOn w:val="odst20"/>
    <w:uiPriority w:val="99"/>
    <w:rsid w:val="006D25D4"/>
    <w:pPr>
      <w:ind w:left="2041"/>
    </w:pPr>
  </w:style>
  <w:style w:type="paragraph" w:customStyle="1" w:styleId="Pata">
    <w:name w:val="Pata"/>
    <w:basedOn w:val="Normln"/>
    <w:uiPriority w:val="99"/>
    <w:rsid w:val="006D25D4"/>
    <w:pPr>
      <w:tabs>
        <w:tab w:val="center" w:pos="4703"/>
        <w:tab w:val="right" w:pos="9406"/>
      </w:tabs>
      <w:spacing w:line="360" w:lineRule="atLeast"/>
    </w:pPr>
    <w:rPr>
      <w:sz w:val="28"/>
    </w:rPr>
  </w:style>
  <w:style w:type="paragraph" w:customStyle="1" w:styleId="obsah9">
    <w:name w:val="obsah 9"/>
    <w:basedOn w:val="Normln"/>
    <w:next w:val="Normln"/>
    <w:uiPriority w:val="99"/>
    <w:rsid w:val="006D25D4"/>
    <w:pPr>
      <w:tabs>
        <w:tab w:val="right" w:pos="9087"/>
      </w:tabs>
      <w:spacing w:line="360" w:lineRule="atLeast"/>
      <w:ind w:left="2240"/>
      <w:jc w:val="left"/>
    </w:pPr>
    <w:rPr>
      <w:sz w:val="22"/>
    </w:rPr>
  </w:style>
  <w:style w:type="paragraph" w:styleId="Textbubliny">
    <w:name w:val="Balloon Text"/>
    <w:basedOn w:val="Normln"/>
    <w:link w:val="TextbublinyChar"/>
    <w:uiPriority w:val="99"/>
    <w:semiHidden/>
    <w:rsid w:val="007F7F47"/>
    <w:rPr>
      <w:rFonts w:ascii="Tahoma" w:hAnsi="Tahoma" w:cs="Tahoma"/>
      <w:sz w:val="16"/>
      <w:szCs w:val="16"/>
    </w:rPr>
  </w:style>
  <w:style w:type="character" w:customStyle="1" w:styleId="TextbublinyChar">
    <w:name w:val="Text bubliny Char"/>
    <w:link w:val="Textbubliny"/>
    <w:uiPriority w:val="99"/>
    <w:semiHidden/>
    <w:rsid w:val="00D727EC"/>
    <w:rPr>
      <w:rFonts w:cs="Arial"/>
      <w:sz w:val="0"/>
      <w:szCs w:val="0"/>
    </w:rPr>
  </w:style>
  <w:style w:type="character" w:styleId="Hypertextovodkaz">
    <w:name w:val="Hyperlink"/>
    <w:uiPriority w:val="99"/>
    <w:rsid w:val="0075142E"/>
    <w:rPr>
      <w:rFonts w:cs="Times New Roman"/>
      <w:sz w:val="22"/>
    </w:rPr>
  </w:style>
  <w:style w:type="character" w:styleId="slostrnky">
    <w:name w:val="page number"/>
    <w:uiPriority w:val="99"/>
    <w:rsid w:val="003E0BA3"/>
    <w:rPr>
      <w:rFonts w:cs="Times New Roman"/>
    </w:rPr>
  </w:style>
  <w:style w:type="paragraph" w:styleId="Pedmtkomente">
    <w:name w:val="annotation subject"/>
    <w:basedOn w:val="Textkomente"/>
    <w:next w:val="Textkomente"/>
    <w:link w:val="PedmtkomenteChar"/>
    <w:uiPriority w:val="99"/>
    <w:semiHidden/>
    <w:rsid w:val="00027962"/>
    <w:rPr>
      <w:b/>
      <w:bCs/>
    </w:rPr>
  </w:style>
  <w:style w:type="character" w:customStyle="1" w:styleId="PedmtkomenteChar">
    <w:name w:val="Předmět komentáře Char"/>
    <w:link w:val="Pedmtkomente"/>
    <w:uiPriority w:val="99"/>
    <w:semiHidden/>
    <w:rsid w:val="00D727EC"/>
    <w:rPr>
      <w:rFonts w:ascii="Arial" w:hAnsi="Arial" w:cs="Arial"/>
      <w:b/>
      <w:bCs/>
      <w:sz w:val="20"/>
      <w:szCs w:val="20"/>
    </w:rPr>
  </w:style>
  <w:style w:type="paragraph" w:styleId="Normlnweb">
    <w:name w:val="Normal (Web)"/>
    <w:basedOn w:val="Normln"/>
    <w:uiPriority w:val="99"/>
    <w:rsid w:val="000C07FB"/>
    <w:rPr>
      <w:rFonts w:ascii="Times New Roman" w:hAnsi="Times New Roman" w:cs="Times New Roman"/>
      <w:szCs w:val="24"/>
    </w:rPr>
  </w:style>
  <w:style w:type="paragraph" w:customStyle="1" w:styleId="NormlnSoD">
    <w:name w:val="Normální SoD"/>
    <w:basedOn w:val="Normln"/>
    <w:uiPriority w:val="99"/>
    <w:rsid w:val="0040294A"/>
    <w:pPr>
      <w:overflowPunct w:val="0"/>
      <w:autoSpaceDE w:val="0"/>
      <w:autoSpaceDN w:val="0"/>
      <w:adjustRightInd w:val="0"/>
      <w:textAlignment w:val="baseline"/>
    </w:pPr>
    <w:rPr>
      <w:sz w:val="20"/>
    </w:rPr>
  </w:style>
  <w:style w:type="paragraph" w:customStyle="1" w:styleId="odstavec10">
    <w:name w:val="odstavec 1"/>
    <w:basedOn w:val="Normln"/>
    <w:uiPriority w:val="99"/>
    <w:rsid w:val="0040294A"/>
    <w:pPr>
      <w:overflowPunct w:val="0"/>
      <w:autoSpaceDE w:val="0"/>
      <w:autoSpaceDN w:val="0"/>
      <w:adjustRightInd w:val="0"/>
      <w:spacing w:before="120"/>
      <w:ind w:left="567"/>
      <w:textAlignment w:val="baseline"/>
    </w:pPr>
    <w:rPr>
      <w:rFonts w:ascii="Times New Roman" w:hAnsi="Times New Roman" w:cs="Times New Roman"/>
      <w:spacing w:val="20"/>
      <w:sz w:val="22"/>
      <w:szCs w:val="22"/>
    </w:rPr>
  </w:style>
  <w:style w:type="paragraph" w:customStyle="1" w:styleId="NORMA">
    <w:name w:val="NORMA"/>
    <w:basedOn w:val="Normln"/>
    <w:uiPriority w:val="99"/>
    <w:rsid w:val="0040294A"/>
    <w:pPr>
      <w:overflowPunct w:val="0"/>
      <w:autoSpaceDE w:val="0"/>
      <w:autoSpaceDN w:val="0"/>
      <w:adjustRightInd w:val="0"/>
      <w:spacing w:line="360" w:lineRule="atLeast"/>
      <w:ind w:left="851" w:right="-6"/>
      <w:textAlignment w:val="baseline"/>
    </w:pPr>
    <w:rPr>
      <w:rFonts w:ascii="Times New Roman" w:hAnsi="Times New Roman" w:cs="Times New Roman"/>
      <w:sz w:val="26"/>
      <w:szCs w:val="26"/>
      <w:lang w:val="en-GB"/>
    </w:rPr>
  </w:style>
  <w:style w:type="paragraph" w:customStyle="1" w:styleId="Podnadpis1">
    <w:name w:val="Podnadpis1"/>
    <w:basedOn w:val="Normln"/>
    <w:uiPriority w:val="99"/>
    <w:rsid w:val="0040294A"/>
    <w:pPr>
      <w:keepNext/>
      <w:overflowPunct w:val="0"/>
      <w:autoSpaceDE w:val="0"/>
      <w:autoSpaceDN w:val="0"/>
      <w:adjustRightInd w:val="0"/>
      <w:spacing w:before="120" w:after="120"/>
      <w:jc w:val="left"/>
      <w:textAlignment w:val="baseline"/>
    </w:pPr>
    <w:rPr>
      <w:b/>
      <w:bCs/>
      <w:kern w:val="28"/>
      <w:sz w:val="20"/>
    </w:rPr>
  </w:style>
  <w:style w:type="character" w:customStyle="1" w:styleId="platne1">
    <w:name w:val="platne1"/>
    <w:uiPriority w:val="99"/>
    <w:rsid w:val="0040294A"/>
    <w:rPr>
      <w:rFonts w:cs="Times New Roman"/>
    </w:rPr>
  </w:style>
  <w:style w:type="table" w:styleId="Mkatabulky">
    <w:name w:val="Table Grid"/>
    <w:basedOn w:val="Normlntabulka"/>
    <w:uiPriority w:val="99"/>
    <w:rsid w:val="00E535C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uiPriority w:val="99"/>
    <w:rsid w:val="00AA3FDE"/>
    <w:pPr>
      <w:overflowPunct w:val="0"/>
      <w:autoSpaceDE w:val="0"/>
      <w:autoSpaceDN w:val="0"/>
      <w:adjustRightInd w:val="0"/>
      <w:textAlignment w:val="baseline"/>
    </w:pPr>
    <w:rPr>
      <w:rFonts w:cs="Times New Roman"/>
    </w:rPr>
  </w:style>
  <w:style w:type="paragraph" w:customStyle="1" w:styleId="Odstavec">
    <w:name w:val="Odstavec"/>
    <w:basedOn w:val="Normln"/>
    <w:uiPriority w:val="99"/>
    <w:rsid w:val="00AA3FDE"/>
    <w:pPr>
      <w:widowControl w:val="0"/>
      <w:overflowPunct w:val="0"/>
      <w:autoSpaceDE w:val="0"/>
      <w:autoSpaceDN w:val="0"/>
      <w:adjustRightInd w:val="0"/>
      <w:spacing w:before="120" w:after="120"/>
      <w:jc w:val="left"/>
      <w:textAlignment w:val="baseline"/>
    </w:pPr>
    <w:rPr>
      <w:rFonts w:cs="Times New Roman"/>
      <w:kern w:val="28"/>
    </w:rPr>
  </w:style>
  <w:style w:type="paragraph" w:styleId="Titulek">
    <w:name w:val="caption"/>
    <w:basedOn w:val="Normln"/>
    <w:next w:val="Normln"/>
    <w:uiPriority w:val="99"/>
    <w:qFormat/>
    <w:rsid w:val="00AA3FDE"/>
    <w:pPr>
      <w:overflowPunct w:val="0"/>
      <w:autoSpaceDE w:val="0"/>
      <w:autoSpaceDN w:val="0"/>
      <w:adjustRightInd w:val="0"/>
      <w:spacing w:before="120" w:after="120"/>
      <w:textAlignment w:val="baseline"/>
    </w:pPr>
    <w:rPr>
      <w:rFonts w:cs="Times New Roman"/>
      <w:b/>
      <w:bCs/>
      <w:sz w:val="20"/>
    </w:rPr>
  </w:style>
  <w:style w:type="paragraph" w:customStyle="1" w:styleId="StylDolevaZa6b">
    <w:name w:val="Styl Doleva Za:  6 b."/>
    <w:basedOn w:val="Normln"/>
    <w:uiPriority w:val="99"/>
    <w:rsid w:val="00AA3FDE"/>
    <w:pPr>
      <w:overflowPunct w:val="0"/>
      <w:autoSpaceDE w:val="0"/>
      <w:autoSpaceDN w:val="0"/>
      <w:adjustRightInd w:val="0"/>
      <w:spacing w:after="120"/>
      <w:textAlignment w:val="baseline"/>
    </w:pPr>
    <w:rPr>
      <w:rFonts w:cs="Times New Roman"/>
    </w:rPr>
  </w:style>
  <w:style w:type="paragraph" w:customStyle="1" w:styleId="StylDolevaZa18b">
    <w:name w:val="Styl Doleva Za:  18 b."/>
    <w:basedOn w:val="Normln"/>
    <w:uiPriority w:val="99"/>
    <w:rsid w:val="00AA3FDE"/>
    <w:pPr>
      <w:overflowPunct w:val="0"/>
      <w:autoSpaceDE w:val="0"/>
      <w:autoSpaceDN w:val="0"/>
      <w:adjustRightInd w:val="0"/>
      <w:spacing w:after="360"/>
      <w:textAlignment w:val="baseline"/>
    </w:pPr>
    <w:rPr>
      <w:rFonts w:cs="Times New Roman"/>
    </w:rPr>
  </w:style>
  <w:style w:type="paragraph" w:customStyle="1" w:styleId="Normal1tucne">
    <w:name w:val="Normal 1 tucne"/>
    <w:basedOn w:val="Normal1"/>
    <w:uiPriority w:val="99"/>
    <w:rsid w:val="00AA3FDE"/>
    <w:pPr>
      <w:overflowPunct w:val="0"/>
      <w:autoSpaceDE w:val="0"/>
      <w:autoSpaceDN w:val="0"/>
      <w:adjustRightInd w:val="0"/>
      <w:spacing w:before="120" w:line="240" w:lineRule="auto"/>
      <w:ind w:left="709" w:right="0" w:firstLine="0"/>
      <w:textAlignment w:val="baseline"/>
    </w:pPr>
    <w:rPr>
      <w:rFonts w:ascii="Times New Roman" w:hAnsi="Times New Roman" w:cs="Times New Roman"/>
      <w:b/>
      <w:sz w:val="24"/>
      <w:lang w:val="cs-CZ"/>
    </w:rPr>
  </w:style>
  <w:style w:type="paragraph" w:customStyle="1" w:styleId="StylNadpis5Ped18b">
    <w:name w:val="Styl Nadpis 5 + Před:  18 b."/>
    <w:basedOn w:val="Nadpis5"/>
    <w:uiPriority w:val="99"/>
    <w:rsid w:val="00AA3FDE"/>
    <w:pPr>
      <w:numPr>
        <w:ilvl w:val="4"/>
        <w:numId w:val="3"/>
      </w:numPr>
      <w:tabs>
        <w:tab w:val="left" w:pos="1134"/>
        <w:tab w:val="left" w:pos="1418"/>
      </w:tabs>
      <w:overflowPunct w:val="0"/>
      <w:autoSpaceDE w:val="0"/>
      <w:autoSpaceDN w:val="0"/>
      <w:adjustRightInd w:val="0"/>
      <w:spacing w:before="360" w:after="60"/>
      <w:jc w:val="left"/>
      <w:textAlignment w:val="baseline"/>
    </w:pPr>
    <w:rPr>
      <w:rFonts w:ascii="Arial" w:hAnsi="Arial"/>
      <w:sz w:val="24"/>
    </w:rPr>
  </w:style>
  <w:style w:type="paragraph" w:styleId="Zkladntext">
    <w:name w:val="Body Text"/>
    <w:basedOn w:val="Normln"/>
    <w:link w:val="ZkladntextChar"/>
    <w:uiPriority w:val="99"/>
    <w:rsid w:val="00AA3FDE"/>
    <w:pPr>
      <w:overflowPunct w:val="0"/>
      <w:autoSpaceDE w:val="0"/>
      <w:autoSpaceDN w:val="0"/>
      <w:adjustRightInd w:val="0"/>
      <w:spacing w:after="120"/>
      <w:ind w:left="720"/>
      <w:jc w:val="left"/>
      <w:textAlignment w:val="baseline"/>
    </w:pPr>
    <w:rPr>
      <w:rFonts w:cs="Times New Roman"/>
      <w:sz w:val="22"/>
    </w:rPr>
  </w:style>
  <w:style w:type="character" w:customStyle="1" w:styleId="ZkladntextChar">
    <w:name w:val="Základní text Char"/>
    <w:link w:val="Zkladntext"/>
    <w:uiPriority w:val="99"/>
    <w:semiHidden/>
    <w:rsid w:val="00D727EC"/>
    <w:rPr>
      <w:rFonts w:ascii="Arial" w:hAnsi="Arial" w:cs="Arial"/>
      <w:sz w:val="24"/>
      <w:szCs w:val="20"/>
    </w:rPr>
  </w:style>
  <w:style w:type="paragraph" w:customStyle="1" w:styleId="Styl14CharCharCharChar">
    <w:name w:val="Styl14 Char Char Char Char"/>
    <w:basedOn w:val="Normln"/>
    <w:uiPriority w:val="99"/>
    <w:rsid w:val="00AA3FDE"/>
    <w:pPr>
      <w:keepNext/>
      <w:tabs>
        <w:tab w:val="left" w:pos="1140"/>
      </w:tabs>
      <w:overflowPunct w:val="0"/>
      <w:autoSpaceDE w:val="0"/>
      <w:autoSpaceDN w:val="0"/>
      <w:adjustRightInd w:val="0"/>
      <w:spacing w:before="240" w:after="60"/>
      <w:ind w:left="708"/>
      <w:jc w:val="left"/>
      <w:textAlignment w:val="baseline"/>
    </w:pPr>
    <w:rPr>
      <w:rFonts w:cs="Times New Roman"/>
      <w:b/>
      <w:i/>
      <w:u w:val="single"/>
    </w:rPr>
  </w:style>
  <w:style w:type="paragraph" w:styleId="Rozloendokumentu">
    <w:name w:val="Document Map"/>
    <w:basedOn w:val="Normln"/>
    <w:link w:val="RozloendokumentuChar"/>
    <w:uiPriority w:val="99"/>
    <w:semiHidden/>
    <w:rsid w:val="0041178B"/>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D727EC"/>
    <w:rPr>
      <w:rFonts w:cs="Arial"/>
      <w:sz w:val="0"/>
      <w:szCs w:val="0"/>
    </w:rPr>
  </w:style>
  <w:style w:type="paragraph" w:customStyle="1" w:styleId="CharCharCharChar">
    <w:name w:val="Char Char Char Char"/>
    <w:basedOn w:val="Normln"/>
    <w:uiPriority w:val="99"/>
    <w:rsid w:val="00CC5EFE"/>
    <w:pPr>
      <w:spacing w:after="160" w:line="240" w:lineRule="exact"/>
      <w:jc w:val="left"/>
    </w:pPr>
    <w:rPr>
      <w:rFonts w:ascii="Verdana" w:hAnsi="Verdana" w:cs="Verdana"/>
      <w:sz w:val="20"/>
      <w:lang w:val="en-US" w:eastAsia="en-US"/>
    </w:rPr>
  </w:style>
  <w:style w:type="paragraph" w:styleId="Revize">
    <w:name w:val="Revision"/>
    <w:hidden/>
    <w:uiPriority w:val="99"/>
    <w:semiHidden/>
    <w:rsid w:val="004B1721"/>
    <w:rPr>
      <w:rFonts w:ascii="Arial" w:hAnsi="Arial" w:cs="Arial"/>
      <w:sz w:val="24"/>
    </w:rPr>
  </w:style>
  <w:style w:type="paragraph" w:styleId="Odstavecseseznamem">
    <w:name w:val="List Paragraph"/>
    <w:basedOn w:val="Normln"/>
    <w:uiPriority w:val="99"/>
    <w:qFormat/>
    <w:rsid w:val="0063074B"/>
    <w:pPr>
      <w:ind w:left="720"/>
      <w:contextualSpacing/>
    </w:pPr>
    <w:rPr>
      <w:szCs w:val="24"/>
    </w:rPr>
  </w:style>
  <w:style w:type="paragraph" w:customStyle="1" w:styleId="dkanormln">
    <w:name w:val="Øádka normální"/>
    <w:basedOn w:val="Normln"/>
    <w:uiPriority w:val="99"/>
    <w:rsid w:val="00EB0D41"/>
    <w:rPr>
      <w:rFonts w:ascii="Times New Roman" w:hAnsi="Times New Roman" w:cs="Times New Roman"/>
      <w:kern w:val="16"/>
    </w:rPr>
  </w:style>
  <w:style w:type="paragraph" w:styleId="Bezmezer">
    <w:name w:val="No Spacing"/>
    <w:uiPriority w:val="99"/>
    <w:qFormat/>
    <w:rsid w:val="00EB0D41"/>
  </w:style>
  <w:style w:type="paragraph" w:customStyle="1" w:styleId="CharCharCharChar1">
    <w:name w:val="Char Char Char Char1"/>
    <w:basedOn w:val="Normln"/>
    <w:uiPriority w:val="99"/>
    <w:rsid w:val="004F78B7"/>
    <w:pPr>
      <w:spacing w:after="160" w:line="240" w:lineRule="exact"/>
      <w:jc w:val="left"/>
    </w:pPr>
    <w:rPr>
      <w:rFonts w:ascii="Verdana" w:hAnsi="Verdana" w:cs="Verdana"/>
      <w:sz w:val="20"/>
      <w:lang w:val="en-US" w:eastAsia="en-US"/>
    </w:rPr>
  </w:style>
  <w:style w:type="character" w:customStyle="1" w:styleId="st">
    <w:name w:val="st"/>
    <w:uiPriority w:val="99"/>
    <w:rsid w:val="00A84EE6"/>
    <w:rPr>
      <w:rFonts w:cs="Times New Roman"/>
    </w:rPr>
  </w:style>
  <w:style w:type="character" w:styleId="Zdraznn">
    <w:name w:val="Emphasis"/>
    <w:uiPriority w:val="99"/>
    <w:qFormat/>
    <w:rsid w:val="00A84EE6"/>
    <w:rPr>
      <w:rFonts w:cs="Times New Roman"/>
      <w:i/>
      <w:iCs/>
    </w:rPr>
  </w:style>
  <w:style w:type="paragraph" w:customStyle="1" w:styleId="CharCharCharChar7">
    <w:name w:val="Char Char Char Char7"/>
    <w:basedOn w:val="Normln"/>
    <w:uiPriority w:val="99"/>
    <w:rsid w:val="00CA5D22"/>
    <w:pPr>
      <w:spacing w:after="160" w:line="240" w:lineRule="exact"/>
      <w:jc w:val="left"/>
    </w:pPr>
    <w:rPr>
      <w:rFonts w:ascii="Verdana" w:hAnsi="Verdana" w:cs="Verdana"/>
      <w:sz w:val="20"/>
      <w:lang w:val="en-US" w:eastAsia="en-US"/>
    </w:rPr>
  </w:style>
  <w:style w:type="paragraph" w:customStyle="1" w:styleId="CharCharCharChar6">
    <w:name w:val="Char Char Char Char6"/>
    <w:basedOn w:val="Normln"/>
    <w:uiPriority w:val="99"/>
    <w:rsid w:val="00916101"/>
    <w:pPr>
      <w:spacing w:after="160" w:line="240" w:lineRule="exact"/>
      <w:jc w:val="left"/>
    </w:pPr>
    <w:rPr>
      <w:rFonts w:ascii="Verdana" w:hAnsi="Verdana" w:cs="Verdana"/>
      <w:sz w:val="20"/>
      <w:lang w:val="en-US" w:eastAsia="en-US"/>
    </w:rPr>
  </w:style>
  <w:style w:type="paragraph" w:customStyle="1" w:styleId="CharCharCharChar5">
    <w:name w:val="Char Char Char Char5"/>
    <w:basedOn w:val="Normln"/>
    <w:uiPriority w:val="99"/>
    <w:rsid w:val="00CC3EA2"/>
    <w:pPr>
      <w:spacing w:after="160" w:line="240" w:lineRule="exact"/>
      <w:jc w:val="left"/>
    </w:pPr>
    <w:rPr>
      <w:rFonts w:ascii="Verdana" w:hAnsi="Verdana" w:cs="Verdana"/>
      <w:sz w:val="20"/>
      <w:lang w:val="en-US" w:eastAsia="en-US"/>
    </w:rPr>
  </w:style>
  <w:style w:type="paragraph" w:customStyle="1" w:styleId="CharCharCharChar4">
    <w:name w:val="Char Char Char Char4"/>
    <w:basedOn w:val="Normln"/>
    <w:uiPriority w:val="99"/>
    <w:rsid w:val="009048A4"/>
    <w:pPr>
      <w:spacing w:after="160" w:line="240" w:lineRule="exact"/>
      <w:jc w:val="left"/>
    </w:pPr>
    <w:rPr>
      <w:rFonts w:ascii="Verdana" w:hAnsi="Verdana" w:cs="Verdana"/>
      <w:sz w:val="20"/>
      <w:lang w:val="en-US" w:eastAsia="en-US"/>
    </w:rPr>
  </w:style>
  <w:style w:type="character" w:styleId="Siln">
    <w:name w:val="Strong"/>
    <w:uiPriority w:val="99"/>
    <w:qFormat/>
    <w:rsid w:val="009115D7"/>
    <w:rPr>
      <w:rFonts w:cs="Times New Roman"/>
      <w:b/>
      <w:bCs/>
    </w:rPr>
  </w:style>
  <w:style w:type="paragraph" w:customStyle="1" w:styleId="CharCharCharChar3">
    <w:name w:val="Char Char Char Char3"/>
    <w:basedOn w:val="Normln"/>
    <w:uiPriority w:val="99"/>
    <w:rsid w:val="00C00463"/>
    <w:pPr>
      <w:spacing w:after="160" w:line="240" w:lineRule="exact"/>
      <w:jc w:val="left"/>
    </w:pPr>
    <w:rPr>
      <w:rFonts w:ascii="Verdana" w:hAnsi="Verdana" w:cs="Verdana"/>
      <w:sz w:val="20"/>
      <w:lang w:val="en-US" w:eastAsia="en-US"/>
    </w:rPr>
  </w:style>
  <w:style w:type="paragraph" w:customStyle="1" w:styleId="Default">
    <w:name w:val="Default"/>
    <w:uiPriority w:val="99"/>
    <w:rsid w:val="00304440"/>
    <w:pPr>
      <w:autoSpaceDE w:val="0"/>
      <w:autoSpaceDN w:val="0"/>
      <w:adjustRightInd w:val="0"/>
    </w:pPr>
    <w:rPr>
      <w:rFonts w:ascii="Arial" w:hAnsi="Arial" w:cs="Arial"/>
      <w:color w:val="000000"/>
      <w:sz w:val="24"/>
      <w:szCs w:val="24"/>
    </w:rPr>
  </w:style>
  <w:style w:type="paragraph" w:customStyle="1" w:styleId="CharCharCharChar2">
    <w:name w:val="Char Char Char Char2"/>
    <w:basedOn w:val="Normln"/>
    <w:uiPriority w:val="99"/>
    <w:rsid w:val="008D6E18"/>
    <w:pPr>
      <w:spacing w:after="160" w:line="240" w:lineRule="exact"/>
      <w:jc w:val="left"/>
    </w:pPr>
    <w:rPr>
      <w:rFonts w:ascii="Verdana" w:hAnsi="Verdana" w:cs="Verdana"/>
      <w:sz w:val="20"/>
      <w:lang w:val="en-US" w:eastAsia="en-US"/>
    </w:rPr>
  </w:style>
  <w:style w:type="numbering" w:customStyle="1" w:styleId="StylSodrkami11b">
    <w:name w:val="Styl S odrážkami 11 b."/>
    <w:rsid w:val="00D727EC"/>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69673">
      <w:marLeft w:val="0"/>
      <w:marRight w:val="0"/>
      <w:marTop w:val="0"/>
      <w:marBottom w:val="0"/>
      <w:divBdr>
        <w:top w:val="none" w:sz="0" w:space="0" w:color="auto"/>
        <w:left w:val="none" w:sz="0" w:space="0" w:color="auto"/>
        <w:bottom w:val="none" w:sz="0" w:space="0" w:color="auto"/>
        <w:right w:val="none" w:sz="0" w:space="0" w:color="auto"/>
      </w:divBdr>
    </w:div>
    <w:div w:id="1157569677">
      <w:marLeft w:val="0"/>
      <w:marRight w:val="0"/>
      <w:marTop w:val="0"/>
      <w:marBottom w:val="0"/>
      <w:divBdr>
        <w:top w:val="none" w:sz="0" w:space="0" w:color="auto"/>
        <w:left w:val="none" w:sz="0" w:space="0" w:color="auto"/>
        <w:bottom w:val="none" w:sz="0" w:space="0" w:color="auto"/>
        <w:right w:val="none" w:sz="0" w:space="0" w:color="auto"/>
      </w:divBdr>
    </w:div>
    <w:div w:id="1157569678">
      <w:marLeft w:val="0"/>
      <w:marRight w:val="0"/>
      <w:marTop w:val="0"/>
      <w:marBottom w:val="0"/>
      <w:divBdr>
        <w:top w:val="none" w:sz="0" w:space="0" w:color="auto"/>
        <w:left w:val="none" w:sz="0" w:space="0" w:color="auto"/>
        <w:bottom w:val="none" w:sz="0" w:space="0" w:color="auto"/>
        <w:right w:val="none" w:sz="0" w:space="0" w:color="auto"/>
      </w:divBdr>
    </w:div>
    <w:div w:id="1157569683">
      <w:marLeft w:val="0"/>
      <w:marRight w:val="0"/>
      <w:marTop w:val="0"/>
      <w:marBottom w:val="0"/>
      <w:divBdr>
        <w:top w:val="none" w:sz="0" w:space="0" w:color="auto"/>
        <w:left w:val="none" w:sz="0" w:space="0" w:color="auto"/>
        <w:bottom w:val="none" w:sz="0" w:space="0" w:color="auto"/>
        <w:right w:val="none" w:sz="0" w:space="0" w:color="auto"/>
      </w:divBdr>
      <w:divsChild>
        <w:div w:id="1157569668">
          <w:marLeft w:val="0"/>
          <w:marRight w:val="0"/>
          <w:marTop w:val="0"/>
          <w:marBottom w:val="0"/>
          <w:divBdr>
            <w:top w:val="none" w:sz="0" w:space="0" w:color="auto"/>
            <w:left w:val="none" w:sz="0" w:space="0" w:color="auto"/>
            <w:bottom w:val="none" w:sz="0" w:space="0" w:color="auto"/>
            <w:right w:val="none" w:sz="0" w:space="0" w:color="auto"/>
          </w:divBdr>
        </w:div>
        <w:div w:id="1157569669">
          <w:marLeft w:val="0"/>
          <w:marRight w:val="0"/>
          <w:marTop w:val="0"/>
          <w:marBottom w:val="0"/>
          <w:divBdr>
            <w:top w:val="none" w:sz="0" w:space="0" w:color="auto"/>
            <w:left w:val="none" w:sz="0" w:space="0" w:color="auto"/>
            <w:bottom w:val="none" w:sz="0" w:space="0" w:color="auto"/>
            <w:right w:val="none" w:sz="0" w:space="0" w:color="auto"/>
          </w:divBdr>
        </w:div>
        <w:div w:id="1157569670">
          <w:marLeft w:val="0"/>
          <w:marRight w:val="0"/>
          <w:marTop w:val="0"/>
          <w:marBottom w:val="0"/>
          <w:divBdr>
            <w:top w:val="none" w:sz="0" w:space="0" w:color="auto"/>
            <w:left w:val="none" w:sz="0" w:space="0" w:color="auto"/>
            <w:bottom w:val="none" w:sz="0" w:space="0" w:color="auto"/>
            <w:right w:val="none" w:sz="0" w:space="0" w:color="auto"/>
          </w:divBdr>
        </w:div>
        <w:div w:id="1157569671">
          <w:marLeft w:val="0"/>
          <w:marRight w:val="0"/>
          <w:marTop w:val="0"/>
          <w:marBottom w:val="0"/>
          <w:divBdr>
            <w:top w:val="none" w:sz="0" w:space="0" w:color="auto"/>
            <w:left w:val="none" w:sz="0" w:space="0" w:color="auto"/>
            <w:bottom w:val="none" w:sz="0" w:space="0" w:color="auto"/>
            <w:right w:val="none" w:sz="0" w:space="0" w:color="auto"/>
          </w:divBdr>
        </w:div>
        <w:div w:id="1157569672">
          <w:marLeft w:val="0"/>
          <w:marRight w:val="0"/>
          <w:marTop w:val="0"/>
          <w:marBottom w:val="0"/>
          <w:divBdr>
            <w:top w:val="none" w:sz="0" w:space="0" w:color="auto"/>
            <w:left w:val="none" w:sz="0" w:space="0" w:color="auto"/>
            <w:bottom w:val="none" w:sz="0" w:space="0" w:color="auto"/>
            <w:right w:val="none" w:sz="0" w:space="0" w:color="auto"/>
          </w:divBdr>
        </w:div>
        <w:div w:id="1157569674">
          <w:marLeft w:val="0"/>
          <w:marRight w:val="0"/>
          <w:marTop w:val="0"/>
          <w:marBottom w:val="0"/>
          <w:divBdr>
            <w:top w:val="none" w:sz="0" w:space="0" w:color="auto"/>
            <w:left w:val="none" w:sz="0" w:space="0" w:color="auto"/>
            <w:bottom w:val="none" w:sz="0" w:space="0" w:color="auto"/>
            <w:right w:val="none" w:sz="0" w:space="0" w:color="auto"/>
          </w:divBdr>
        </w:div>
        <w:div w:id="1157569675">
          <w:marLeft w:val="0"/>
          <w:marRight w:val="0"/>
          <w:marTop w:val="0"/>
          <w:marBottom w:val="0"/>
          <w:divBdr>
            <w:top w:val="none" w:sz="0" w:space="0" w:color="auto"/>
            <w:left w:val="none" w:sz="0" w:space="0" w:color="auto"/>
            <w:bottom w:val="none" w:sz="0" w:space="0" w:color="auto"/>
            <w:right w:val="none" w:sz="0" w:space="0" w:color="auto"/>
          </w:divBdr>
        </w:div>
        <w:div w:id="1157569676">
          <w:marLeft w:val="0"/>
          <w:marRight w:val="0"/>
          <w:marTop w:val="0"/>
          <w:marBottom w:val="0"/>
          <w:divBdr>
            <w:top w:val="none" w:sz="0" w:space="0" w:color="auto"/>
            <w:left w:val="none" w:sz="0" w:space="0" w:color="auto"/>
            <w:bottom w:val="none" w:sz="0" w:space="0" w:color="auto"/>
            <w:right w:val="none" w:sz="0" w:space="0" w:color="auto"/>
          </w:divBdr>
        </w:div>
        <w:div w:id="1157569679">
          <w:marLeft w:val="0"/>
          <w:marRight w:val="0"/>
          <w:marTop w:val="0"/>
          <w:marBottom w:val="0"/>
          <w:divBdr>
            <w:top w:val="none" w:sz="0" w:space="0" w:color="auto"/>
            <w:left w:val="none" w:sz="0" w:space="0" w:color="auto"/>
            <w:bottom w:val="none" w:sz="0" w:space="0" w:color="auto"/>
            <w:right w:val="none" w:sz="0" w:space="0" w:color="auto"/>
          </w:divBdr>
        </w:div>
        <w:div w:id="1157569680">
          <w:marLeft w:val="0"/>
          <w:marRight w:val="0"/>
          <w:marTop w:val="0"/>
          <w:marBottom w:val="0"/>
          <w:divBdr>
            <w:top w:val="none" w:sz="0" w:space="0" w:color="auto"/>
            <w:left w:val="none" w:sz="0" w:space="0" w:color="auto"/>
            <w:bottom w:val="none" w:sz="0" w:space="0" w:color="auto"/>
            <w:right w:val="none" w:sz="0" w:space="0" w:color="auto"/>
          </w:divBdr>
        </w:div>
        <w:div w:id="1157569681">
          <w:marLeft w:val="0"/>
          <w:marRight w:val="0"/>
          <w:marTop w:val="0"/>
          <w:marBottom w:val="0"/>
          <w:divBdr>
            <w:top w:val="none" w:sz="0" w:space="0" w:color="auto"/>
            <w:left w:val="none" w:sz="0" w:space="0" w:color="auto"/>
            <w:bottom w:val="none" w:sz="0" w:space="0" w:color="auto"/>
            <w:right w:val="none" w:sz="0" w:space="0" w:color="auto"/>
          </w:divBdr>
        </w:div>
        <w:div w:id="1157569682">
          <w:marLeft w:val="0"/>
          <w:marRight w:val="0"/>
          <w:marTop w:val="0"/>
          <w:marBottom w:val="0"/>
          <w:divBdr>
            <w:top w:val="none" w:sz="0" w:space="0" w:color="auto"/>
            <w:left w:val="none" w:sz="0" w:space="0" w:color="auto"/>
            <w:bottom w:val="none" w:sz="0" w:space="0" w:color="auto"/>
            <w:right w:val="none" w:sz="0" w:space="0" w:color="auto"/>
          </w:divBdr>
        </w:div>
        <w:div w:id="1157569684">
          <w:marLeft w:val="0"/>
          <w:marRight w:val="0"/>
          <w:marTop w:val="0"/>
          <w:marBottom w:val="0"/>
          <w:divBdr>
            <w:top w:val="none" w:sz="0" w:space="0" w:color="auto"/>
            <w:left w:val="none" w:sz="0" w:space="0" w:color="auto"/>
            <w:bottom w:val="none" w:sz="0" w:space="0" w:color="auto"/>
            <w:right w:val="none" w:sz="0" w:space="0" w:color="auto"/>
          </w:divBdr>
        </w:div>
        <w:div w:id="1157569685">
          <w:marLeft w:val="0"/>
          <w:marRight w:val="0"/>
          <w:marTop w:val="0"/>
          <w:marBottom w:val="0"/>
          <w:divBdr>
            <w:top w:val="none" w:sz="0" w:space="0" w:color="auto"/>
            <w:left w:val="none" w:sz="0" w:space="0" w:color="auto"/>
            <w:bottom w:val="none" w:sz="0" w:space="0" w:color="auto"/>
            <w:right w:val="none" w:sz="0" w:space="0" w:color="auto"/>
          </w:divBdr>
        </w:div>
        <w:div w:id="1157569686">
          <w:marLeft w:val="0"/>
          <w:marRight w:val="0"/>
          <w:marTop w:val="0"/>
          <w:marBottom w:val="0"/>
          <w:divBdr>
            <w:top w:val="none" w:sz="0" w:space="0" w:color="auto"/>
            <w:left w:val="none" w:sz="0" w:space="0" w:color="auto"/>
            <w:bottom w:val="none" w:sz="0" w:space="0" w:color="auto"/>
            <w:right w:val="none" w:sz="0" w:space="0" w:color="auto"/>
          </w:divBdr>
        </w:div>
        <w:div w:id="1157569687">
          <w:marLeft w:val="0"/>
          <w:marRight w:val="0"/>
          <w:marTop w:val="0"/>
          <w:marBottom w:val="0"/>
          <w:divBdr>
            <w:top w:val="none" w:sz="0" w:space="0" w:color="auto"/>
            <w:left w:val="none" w:sz="0" w:space="0" w:color="auto"/>
            <w:bottom w:val="none" w:sz="0" w:space="0" w:color="auto"/>
            <w:right w:val="none" w:sz="0" w:space="0" w:color="auto"/>
          </w:divBdr>
        </w:div>
        <w:div w:id="1157569688">
          <w:marLeft w:val="0"/>
          <w:marRight w:val="0"/>
          <w:marTop w:val="0"/>
          <w:marBottom w:val="0"/>
          <w:divBdr>
            <w:top w:val="none" w:sz="0" w:space="0" w:color="auto"/>
            <w:left w:val="none" w:sz="0" w:space="0" w:color="auto"/>
            <w:bottom w:val="none" w:sz="0" w:space="0" w:color="auto"/>
            <w:right w:val="none" w:sz="0" w:space="0" w:color="auto"/>
          </w:divBdr>
        </w:div>
        <w:div w:id="1157569689">
          <w:marLeft w:val="0"/>
          <w:marRight w:val="0"/>
          <w:marTop w:val="0"/>
          <w:marBottom w:val="0"/>
          <w:divBdr>
            <w:top w:val="none" w:sz="0" w:space="0" w:color="auto"/>
            <w:left w:val="none" w:sz="0" w:space="0" w:color="auto"/>
            <w:bottom w:val="none" w:sz="0" w:space="0" w:color="auto"/>
            <w:right w:val="none" w:sz="0" w:space="0" w:color="auto"/>
          </w:divBdr>
        </w:div>
        <w:div w:id="1157569690">
          <w:marLeft w:val="0"/>
          <w:marRight w:val="0"/>
          <w:marTop w:val="0"/>
          <w:marBottom w:val="0"/>
          <w:divBdr>
            <w:top w:val="none" w:sz="0" w:space="0" w:color="auto"/>
            <w:left w:val="none" w:sz="0" w:space="0" w:color="auto"/>
            <w:bottom w:val="none" w:sz="0" w:space="0" w:color="auto"/>
            <w:right w:val="none" w:sz="0" w:space="0" w:color="auto"/>
          </w:divBdr>
        </w:div>
        <w:div w:id="1157569693">
          <w:marLeft w:val="0"/>
          <w:marRight w:val="0"/>
          <w:marTop w:val="0"/>
          <w:marBottom w:val="0"/>
          <w:divBdr>
            <w:top w:val="none" w:sz="0" w:space="0" w:color="auto"/>
            <w:left w:val="none" w:sz="0" w:space="0" w:color="auto"/>
            <w:bottom w:val="none" w:sz="0" w:space="0" w:color="auto"/>
            <w:right w:val="none" w:sz="0" w:space="0" w:color="auto"/>
          </w:divBdr>
        </w:div>
      </w:divsChild>
    </w:div>
    <w:div w:id="1157569691">
      <w:marLeft w:val="0"/>
      <w:marRight w:val="0"/>
      <w:marTop w:val="0"/>
      <w:marBottom w:val="0"/>
      <w:divBdr>
        <w:top w:val="none" w:sz="0" w:space="0" w:color="auto"/>
        <w:left w:val="none" w:sz="0" w:space="0" w:color="auto"/>
        <w:bottom w:val="none" w:sz="0" w:space="0" w:color="auto"/>
        <w:right w:val="none" w:sz="0" w:space="0" w:color="auto"/>
      </w:divBdr>
    </w:div>
    <w:div w:id="1157569692">
      <w:marLeft w:val="0"/>
      <w:marRight w:val="0"/>
      <w:marTop w:val="0"/>
      <w:marBottom w:val="0"/>
      <w:divBdr>
        <w:top w:val="none" w:sz="0" w:space="0" w:color="auto"/>
        <w:left w:val="none" w:sz="0" w:space="0" w:color="auto"/>
        <w:bottom w:val="none" w:sz="0" w:space="0" w:color="auto"/>
        <w:right w:val="none" w:sz="0" w:space="0" w:color="auto"/>
      </w:divBdr>
    </w:div>
    <w:div w:id="1157569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B8BEF-A11C-4B7D-B79F-EF3A13AA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4068</Words>
  <Characters>26912</Characters>
  <DocSecurity>0</DocSecurity>
  <Lines>224</Lines>
  <Paragraphs>61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2005-10-17T09:42:00Z</cp:lastPrinted>
  <dcterms:created xsi:type="dcterms:W3CDTF">2020-10-07T12:12:00Z</dcterms:created>
  <dcterms:modified xsi:type="dcterms:W3CDTF">2020-10-07T12:12:00Z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class="C2" owner="Srbxxr1" position="TopRight" marginX="0" marginY="0" classifiedOn="2020-05-15T13:44:03.182422+02:00"</vt:lpwstr>
  </property>
  <property fmtid="{D5CDD505-2E9C-101B-9397-08002B2CF9AE}" pid="3" name="DocumentTagging.ClassificationMark.P01">
    <vt:lpwstr> showPrintedBy="false" showPrintDate="false" language="cs" ApplicationVersion="Microsoft Word, 14.0" addinVersion="5.5.5539.1" template="CEZ"&gt;&lt;history bulk="false" class="Chráněné" code="C2" user="CEZDATA\novakjir8" mappingVersion="1" date="2020-05-1</vt:lpwstr>
  </property>
  <property fmtid="{D5CDD505-2E9C-101B-9397-08002B2CF9AE}" pid="4" name="DocumentTagging.ClassificationMark.P02">
    <vt:lpwstr>5T13:44:03.182422+02:00" /&gt;&lt;recipients /&gt;&lt;documentOwners /&gt;&lt;/ClassificationMark&gt;</vt:lpwstr>
  </property>
  <property fmtid="{D5CDD505-2E9C-101B-9397-08002B2CF9AE}" pid="5" name="DocumentTagging.ClassificationMark">
    <vt:lpwstr>￼PARTS:3</vt:lpwstr>
  </property>
  <property fmtid="{D5CDD505-2E9C-101B-9397-08002B2CF9AE}" pid="6" name="MSIP_Label_1f64db43-4e02-492a-bcd8-9d9b823d2de8_Enabled">
    <vt:lpwstr>true</vt:lpwstr>
  </property>
  <property fmtid="{D5CDD505-2E9C-101B-9397-08002B2CF9AE}" pid="7" name="MSIP_Label_1f64db43-4e02-492a-bcd8-9d9b823d2de8_SetDate">
    <vt:lpwstr>2020-05-05T05:25:12Z</vt:lpwstr>
  </property>
  <property fmtid="{D5CDD505-2E9C-101B-9397-08002B2CF9AE}" pid="8" name="MSIP_Label_1f64db43-4e02-492a-bcd8-9d9b823d2de8_Method">
    <vt:lpwstr>Standard</vt:lpwstr>
  </property>
  <property fmtid="{D5CDD505-2E9C-101B-9397-08002B2CF9AE}" pid="9" name="MSIP_Label_1f64db43-4e02-492a-bcd8-9d9b823d2de8_Name">
    <vt:lpwstr>L00009S003</vt:lpwstr>
  </property>
  <property fmtid="{D5CDD505-2E9C-101B-9397-08002B2CF9AE}" pid="10" name="MSIP_Label_1f64db43-4e02-492a-bcd8-9d9b823d2de8_SiteId">
    <vt:lpwstr>b233f9e1-5599-4693-9cef-38858fe25406</vt:lpwstr>
  </property>
  <property fmtid="{D5CDD505-2E9C-101B-9397-08002B2CF9AE}" pid="11" name="MSIP_Label_1f64db43-4e02-492a-bcd8-9d9b823d2de8_ActionId">
    <vt:lpwstr>b417fa6e-1b73-45f6-9d17-d7fafc299ee0</vt:lpwstr>
  </property>
  <property fmtid="{D5CDD505-2E9C-101B-9397-08002B2CF9AE}" pid="12" name="MSIP_Label_1f64db43-4e02-492a-bcd8-9d9b823d2de8_ContentBits">
    <vt:lpwstr>0</vt:lpwstr>
  </property>
  <property fmtid="{D5CDD505-2E9C-101B-9397-08002B2CF9AE}" pid="13" name="DocumentClasification">
    <vt:lpwstr>Chráněné</vt:lpwstr>
  </property>
  <property fmtid="{D5CDD505-2E9C-101B-9397-08002B2CF9AE}" pid="14" name="CEZ_DLP">
    <vt:lpwstr>CEZ:CEZ-DGR:B</vt:lpwstr>
  </property>
</Properties>
</file>