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04437" w14:textId="77777777" w:rsidR="004E3058" w:rsidRPr="00F6664B" w:rsidRDefault="004E3058" w:rsidP="000228DA">
      <w:pPr>
        <w:pStyle w:val="AKFZFnormln"/>
        <w:spacing w:line="240" w:lineRule="auto"/>
        <w:jc w:val="center"/>
        <w:rPr>
          <w:rFonts w:ascii="Times New Roman" w:hAnsi="Times New Roman"/>
          <w:b/>
        </w:rPr>
      </w:pPr>
      <w:r w:rsidRPr="00F6664B">
        <w:rPr>
          <w:rFonts w:ascii="Times New Roman" w:hAnsi="Times New Roman"/>
          <w:b/>
        </w:rPr>
        <w:t>VÝZVA K PODÁNÍ NABÍDEK</w:t>
      </w:r>
    </w:p>
    <w:p w14:paraId="50559F9C" w14:textId="77777777" w:rsidR="004E3058" w:rsidRPr="00F6664B" w:rsidRDefault="004E3058" w:rsidP="000228DA">
      <w:pPr>
        <w:pStyle w:val="AKFZFnormln"/>
        <w:spacing w:line="240" w:lineRule="auto"/>
        <w:jc w:val="center"/>
        <w:rPr>
          <w:rFonts w:ascii="Times New Roman" w:hAnsi="Times New Roman"/>
          <w:b/>
        </w:rPr>
      </w:pPr>
      <w:r w:rsidRPr="00F6664B">
        <w:rPr>
          <w:rFonts w:ascii="Times New Roman" w:hAnsi="Times New Roman"/>
          <w:b/>
        </w:rPr>
        <w:t>A</w:t>
      </w:r>
    </w:p>
    <w:p w14:paraId="7FD91542" w14:textId="77777777" w:rsidR="004E3058" w:rsidRPr="00F6664B" w:rsidRDefault="004E3058" w:rsidP="000228DA">
      <w:pPr>
        <w:pStyle w:val="AKFZFnormln"/>
        <w:spacing w:line="240" w:lineRule="auto"/>
        <w:jc w:val="center"/>
        <w:rPr>
          <w:rFonts w:ascii="Times New Roman" w:hAnsi="Times New Roman"/>
          <w:b/>
        </w:rPr>
      </w:pPr>
      <w:r w:rsidRPr="00F6664B">
        <w:rPr>
          <w:rFonts w:ascii="Times New Roman" w:hAnsi="Times New Roman"/>
          <w:b/>
        </w:rPr>
        <w:t>ZADÁVACÍ DOKUMENTACE</w:t>
      </w:r>
    </w:p>
    <w:p w14:paraId="46119344" w14:textId="77777777" w:rsidR="004E3058" w:rsidRPr="00F6664B" w:rsidRDefault="004E3058" w:rsidP="000228DA">
      <w:pPr>
        <w:pStyle w:val="AKFZFnormln"/>
        <w:spacing w:line="240" w:lineRule="auto"/>
        <w:jc w:val="center"/>
        <w:rPr>
          <w:rFonts w:ascii="Times New Roman" w:hAnsi="Times New Roman"/>
        </w:rPr>
      </w:pPr>
    </w:p>
    <w:p w14:paraId="2B4B6F25" w14:textId="77777777" w:rsidR="004E3058" w:rsidRPr="00F6664B" w:rsidRDefault="004E3058" w:rsidP="000228DA">
      <w:pPr>
        <w:pStyle w:val="AKFZFnormln"/>
        <w:spacing w:line="240" w:lineRule="auto"/>
        <w:jc w:val="center"/>
        <w:rPr>
          <w:rFonts w:ascii="Times New Roman" w:hAnsi="Times New Roman"/>
          <w:b/>
        </w:rPr>
      </w:pPr>
      <w:r w:rsidRPr="00F6664B">
        <w:rPr>
          <w:rFonts w:ascii="Times New Roman" w:hAnsi="Times New Roman"/>
          <w:b/>
        </w:rPr>
        <w:t>Zadavatel:</w:t>
      </w:r>
    </w:p>
    <w:p w14:paraId="07F3B74F" w14:textId="77777777" w:rsidR="004E3058" w:rsidRPr="00F6664B" w:rsidRDefault="004E3058" w:rsidP="000228DA">
      <w:pPr>
        <w:pStyle w:val="AKFZFnormln"/>
        <w:spacing w:line="240" w:lineRule="auto"/>
        <w:jc w:val="center"/>
        <w:rPr>
          <w:rFonts w:ascii="Times New Roman" w:hAnsi="Times New Roman"/>
        </w:rPr>
      </w:pPr>
    </w:p>
    <w:p w14:paraId="2BCC1583" w14:textId="77777777" w:rsidR="004E3058" w:rsidRDefault="004E3058" w:rsidP="001712CC">
      <w:pPr>
        <w:pStyle w:val="AKFZFnormln"/>
        <w:spacing w:line="240" w:lineRule="auto"/>
        <w:jc w:val="center"/>
        <w:rPr>
          <w:rFonts w:ascii="Times New Roman" w:hAnsi="Times New Roman"/>
          <w:b/>
        </w:rPr>
      </w:pPr>
      <w:r w:rsidRPr="00695018">
        <w:rPr>
          <w:rFonts w:ascii="Times New Roman" w:hAnsi="Times New Roman"/>
          <w:b/>
          <w:bCs/>
        </w:rPr>
        <w:t>Gymnázium Český Brod, Vítězná 616</w:t>
      </w:r>
    </w:p>
    <w:p w14:paraId="4F6204D3" w14:textId="06233137" w:rsidR="004E3058" w:rsidRDefault="004E3058" w:rsidP="001712CC">
      <w:pPr>
        <w:pStyle w:val="AKFZFnormln"/>
        <w:spacing w:line="240" w:lineRule="auto"/>
        <w:jc w:val="center"/>
        <w:rPr>
          <w:rFonts w:ascii="Times New Roman" w:hAnsi="Times New Roman"/>
        </w:rPr>
      </w:pPr>
      <w:r>
        <w:rPr>
          <w:rFonts w:ascii="Times New Roman" w:hAnsi="Times New Roman"/>
        </w:rPr>
        <w:t xml:space="preserve">se sídlem </w:t>
      </w:r>
      <w:r w:rsidRPr="00695018">
        <w:rPr>
          <w:rFonts w:ascii="Times New Roman" w:hAnsi="Times New Roman"/>
          <w:bCs/>
        </w:rPr>
        <w:t xml:space="preserve">Vítězná 616, 282 </w:t>
      </w:r>
      <w:r w:rsidR="00105CA3">
        <w:rPr>
          <w:rFonts w:ascii="Times New Roman" w:hAnsi="Times New Roman"/>
          <w:bCs/>
        </w:rPr>
        <w:t>01</w:t>
      </w:r>
      <w:r w:rsidRPr="00695018">
        <w:rPr>
          <w:rFonts w:ascii="Times New Roman" w:hAnsi="Times New Roman"/>
          <w:bCs/>
        </w:rPr>
        <w:t xml:space="preserve"> Český Brod</w:t>
      </w:r>
    </w:p>
    <w:p w14:paraId="7E60025E" w14:textId="77777777" w:rsidR="004E3058" w:rsidRDefault="004E3058" w:rsidP="001712CC">
      <w:pPr>
        <w:pStyle w:val="AKFZFnormln"/>
        <w:spacing w:line="240" w:lineRule="auto"/>
        <w:jc w:val="center"/>
        <w:rPr>
          <w:rFonts w:ascii="Times New Roman" w:hAnsi="Times New Roman"/>
        </w:rPr>
      </w:pPr>
      <w:r>
        <w:rPr>
          <w:rFonts w:ascii="Times New Roman" w:hAnsi="Times New Roman"/>
        </w:rPr>
        <w:t xml:space="preserve">Zastoupený: </w:t>
      </w:r>
      <w:r>
        <w:rPr>
          <w:rFonts w:ascii="Times New Roman" w:hAnsi="Times New Roman"/>
          <w:bCs/>
        </w:rPr>
        <w:t>M</w:t>
      </w:r>
      <w:r w:rsidRPr="00156411">
        <w:rPr>
          <w:rFonts w:ascii="Times New Roman" w:hAnsi="Times New Roman"/>
          <w:bCs/>
        </w:rPr>
        <w:t>g</w:t>
      </w:r>
      <w:r>
        <w:rPr>
          <w:rFonts w:ascii="Times New Roman" w:hAnsi="Times New Roman"/>
          <w:bCs/>
        </w:rPr>
        <w:t>r</w:t>
      </w:r>
      <w:r w:rsidRPr="00156411">
        <w:rPr>
          <w:rFonts w:ascii="Times New Roman" w:hAnsi="Times New Roman"/>
          <w:bCs/>
        </w:rPr>
        <w:t xml:space="preserve">. </w:t>
      </w:r>
      <w:r w:rsidR="00057201">
        <w:rPr>
          <w:rFonts w:ascii="Times New Roman" w:hAnsi="Times New Roman"/>
          <w:bCs/>
        </w:rPr>
        <w:t>Jiří Krčmář</w:t>
      </w:r>
      <w:r w:rsidRPr="00156411">
        <w:rPr>
          <w:rFonts w:ascii="Times New Roman" w:hAnsi="Times New Roman"/>
        </w:rPr>
        <w:t>, ředitel</w:t>
      </w:r>
      <w:r w:rsidRPr="0029481C">
        <w:rPr>
          <w:rFonts w:ascii="Times New Roman" w:hAnsi="Times New Roman"/>
        </w:rPr>
        <w:t xml:space="preserve"> příspěvkové organizace</w:t>
      </w:r>
      <w:r>
        <w:rPr>
          <w:rFonts w:ascii="Times New Roman" w:hAnsi="Times New Roman"/>
        </w:rPr>
        <w:t>.</w:t>
      </w:r>
    </w:p>
    <w:p w14:paraId="4447C9AF" w14:textId="77777777" w:rsidR="004E3058" w:rsidRDefault="004E3058" w:rsidP="001712CC">
      <w:pPr>
        <w:pStyle w:val="AKFZFnormln"/>
        <w:spacing w:line="240" w:lineRule="auto"/>
        <w:jc w:val="center"/>
        <w:rPr>
          <w:rFonts w:ascii="Times New Roman" w:hAnsi="Times New Roman"/>
        </w:rPr>
      </w:pPr>
      <w:r>
        <w:rPr>
          <w:rFonts w:ascii="Times New Roman" w:hAnsi="Times New Roman"/>
        </w:rPr>
        <w:t xml:space="preserve">IČO: </w:t>
      </w:r>
      <w:r w:rsidRPr="00156411">
        <w:rPr>
          <w:rFonts w:ascii="Times New Roman" w:hAnsi="Times New Roman"/>
        </w:rPr>
        <w:t>48665967</w:t>
      </w:r>
    </w:p>
    <w:p w14:paraId="11110A08" w14:textId="77777777" w:rsidR="004E3058" w:rsidRPr="00302B49" w:rsidRDefault="004E3058" w:rsidP="001712CC">
      <w:pPr>
        <w:pStyle w:val="AKFZFnormln"/>
        <w:spacing w:line="240" w:lineRule="auto"/>
        <w:jc w:val="center"/>
        <w:rPr>
          <w:rFonts w:ascii="Times New Roman" w:hAnsi="Times New Roman"/>
        </w:rPr>
      </w:pPr>
    </w:p>
    <w:p w14:paraId="55BA8502" w14:textId="77777777" w:rsidR="004E3058" w:rsidRPr="00302B49" w:rsidRDefault="004E3058" w:rsidP="001712CC">
      <w:pPr>
        <w:pStyle w:val="AKFZFnormln"/>
        <w:spacing w:line="240" w:lineRule="auto"/>
        <w:jc w:val="center"/>
        <w:rPr>
          <w:rFonts w:ascii="Times New Roman" w:hAnsi="Times New Roman"/>
        </w:rPr>
      </w:pPr>
      <w:r w:rsidRPr="00302B49">
        <w:rPr>
          <w:rFonts w:ascii="Times New Roman" w:hAnsi="Times New Roman"/>
        </w:rPr>
        <w:t>veřejná zakázka malého rozsahu s názvem</w:t>
      </w:r>
    </w:p>
    <w:p w14:paraId="6F8D8F17" w14:textId="77777777" w:rsidR="004E3058" w:rsidRPr="00302B49" w:rsidRDefault="004E3058" w:rsidP="001712CC">
      <w:pPr>
        <w:pStyle w:val="AKFZFnormln"/>
        <w:spacing w:line="240" w:lineRule="auto"/>
        <w:jc w:val="center"/>
        <w:rPr>
          <w:rFonts w:ascii="Times New Roman" w:hAnsi="Times New Roman"/>
        </w:rPr>
      </w:pPr>
    </w:p>
    <w:p w14:paraId="24B75EBE" w14:textId="58B94EEB" w:rsidR="004E3058" w:rsidRDefault="003F49B4" w:rsidP="00CA405F">
      <w:pPr>
        <w:jc w:val="center"/>
        <w:outlineLvl w:val="0"/>
        <w:rPr>
          <w:b/>
          <w:bCs/>
          <w:color w:val="222222"/>
          <w:sz w:val="28"/>
          <w:szCs w:val="28"/>
          <w:shd w:val="clear" w:color="auto" w:fill="FFFFFF"/>
        </w:rPr>
      </w:pPr>
      <w:r>
        <w:rPr>
          <w:b/>
          <w:bCs/>
          <w:color w:val="222222"/>
          <w:sz w:val="28"/>
          <w:szCs w:val="28"/>
          <w:shd w:val="clear" w:color="auto" w:fill="FFFFFF"/>
        </w:rPr>
        <w:t>Nové rozvody vody v suterénu</w:t>
      </w:r>
    </w:p>
    <w:p w14:paraId="29BA5C64" w14:textId="77777777" w:rsidR="004E3058" w:rsidRDefault="004E3058" w:rsidP="001712CC">
      <w:pPr>
        <w:pStyle w:val="AKFZFnormln"/>
        <w:spacing w:line="240" w:lineRule="auto"/>
        <w:jc w:val="center"/>
        <w:rPr>
          <w:rFonts w:ascii="Times New Roman" w:hAnsi="Times New Roman"/>
          <w:b/>
          <w:bCs/>
        </w:rPr>
      </w:pPr>
    </w:p>
    <w:p w14:paraId="6D773919" w14:textId="77777777" w:rsidR="004E3058" w:rsidRDefault="004E3058" w:rsidP="001712CC">
      <w:pPr>
        <w:pStyle w:val="AKFZFnormln"/>
        <w:spacing w:line="240" w:lineRule="auto"/>
        <w:jc w:val="center"/>
        <w:rPr>
          <w:rFonts w:ascii="Times New Roman" w:hAnsi="Times New Roman"/>
          <w:b/>
          <w:bCs/>
        </w:rPr>
      </w:pPr>
    </w:p>
    <w:p w14:paraId="11D66CF2" w14:textId="77777777" w:rsidR="004E3058" w:rsidRDefault="004E3058" w:rsidP="001712CC">
      <w:pPr>
        <w:pStyle w:val="AKFZFnormln"/>
        <w:spacing w:line="240" w:lineRule="auto"/>
        <w:jc w:val="center"/>
        <w:rPr>
          <w:rFonts w:ascii="Times New Roman" w:hAnsi="Times New Roman"/>
          <w:b/>
        </w:rPr>
      </w:pPr>
    </w:p>
    <w:p w14:paraId="6A1E32F0" w14:textId="77777777" w:rsidR="004E3058" w:rsidRDefault="004E3058" w:rsidP="001712CC">
      <w:pPr>
        <w:pStyle w:val="AKFZFnormln"/>
        <w:spacing w:line="240" w:lineRule="auto"/>
        <w:rPr>
          <w:rFonts w:ascii="Times New Roman" w:hAnsi="Times New Roman"/>
          <w:b/>
        </w:rPr>
      </w:pPr>
    </w:p>
    <w:p w14:paraId="239515C7" w14:textId="77777777" w:rsidR="004E3058" w:rsidRDefault="004E3058" w:rsidP="001712CC">
      <w:pPr>
        <w:pStyle w:val="AKFZFnormln"/>
        <w:spacing w:line="240" w:lineRule="auto"/>
        <w:rPr>
          <w:rFonts w:ascii="Times New Roman" w:hAnsi="Times New Roman"/>
          <w:b/>
        </w:rPr>
      </w:pPr>
    </w:p>
    <w:p w14:paraId="29713F0C" w14:textId="77777777" w:rsidR="004E3058" w:rsidRDefault="004E3058" w:rsidP="001712CC">
      <w:pPr>
        <w:pStyle w:val="AKFZFnormln"/>
        <w:spacing w:line="240" w:lineRule="auto"/>
        <w:rPr>
          <w:rFonts w:ascii="Times New Roman" w:hAnsi="Times New Roman"/>
          <w:b/>
        </w:rPr>
      </w:pPr>
    </w:p>
    <w:p w14:paraId="788C7B55" w14:textId="77777777" w:rsidR="004E3058" w:rsidRDefault="004E3058" w:rsidP="001712CC">
      <w:pPr>
        <w:pStyle w:val="AKFZFnormln"/>
        <w:spacing w:line="240" w:lineRule="auto"/>
        <w:jc w:val="center"/>
        <w:rPr>
          <w:rFonts w:ascii="Times New Roman" w:hAnsi="Times New Roman"/>
          <w:b/>
        </w:rPr>
      </w:pPr>
    </w:p>
    <w:p w14:paraId="40647320" w14:textId="77777777" w:rsidR="00C92A71" w:rsidRPr="00302B49" w:rsidRDefault="00C92A71" w:rsidP="001712CC">
      <w:pPr>
        <w:pStyle w:val="AKFZFnormln"/>
        <w:spacing w:line="240" w:lineRule="auto"/>
        <w:jc w:val="center"/>
        <w:rPr>
          <w:rFonts w:ascii="Times New Roman" w:hAnsi="Times New Roman"/>
          <w:b/>
        </w:rPr>
      </w:pPr>
    </w:p>
    <w:p w14:paraId="68A16738" w14:textId="77777777" w:rsidR="004E3058" w:rsidRPr="00302B49" w:rsidRDefault="004E3058" w:rsidP="001712CC">
      <w:pPr>
        <w:pStyle w:val="AKFZFnormln"/>
        <w:spacing w:line="240" w:lineRule="auto"/>
        <w:jc w:val="center"/>
        <w:rPr>
          <w:rFonts w:ascii="Times New Roman" w:hAnsi="Times New Roman"/>
        </w:rPr>
      </w:pPr>
      <w:r w:rsidRPr="00302B49">
        <w:rPr>
          <w:rFonts w:ascii="Times New Roman" w:hAnsi="Times New Roman"/>
        </w:rPr>
        <w:t>zadávaná mimo režim zákona č. 134/2016 Sb., o zadávání veřejných zakázek, v platném znění (dále jen „</w:t>
      </w:r>
      <w:r w:rsidRPr="00302B49">
        <w:rPr>
          <w:rFonts w:ascii="Times New Roman" w:hAnsi="Times New Roman"/>
          <w:b/>
        </w:rPr>
        <w:t>zákon</w:t>
      </w:r>
      <w:r w:rsidRPr="00302B49">
        <w:rPr>
          <w:rFonts w:ascii="Times New Roman" w:hAnsi="Times New Roman"/>
        </w:rPr>
        <w:t>“)</w:t>
      </w:r>
    </w:p>
    <w:p w14:paraId="1301ABF5" w14:textId="77777777" w:rsidR="004E3058" w:rsidRPr="00302B49" w:rsidRDefault="004E3058" w:rsidP="001712CC">
      <w:pPr>
        <w:pStyle w:val="AKFZFnormln"/>
        <w:spacing w:line="240" w:lineRule="auto"/>
        <w:rPr>
          <w:rFonts w:ascii="Times New Roman" w:hAnsi="Times New Roman"/>
        </w:rPr>
      </w:pPr>
    </w:p>
    <w:p w14:paraId="422E9CF6" w14:textId="77777777" w:rsidR="004E3058" w:rsidRDefault="004E3058" w:rsidP="001712CC">
      <w:pPr>
        <w:spacing w:after="0"/>
        <w:ind w:left="720"/>
        <w:jc w:val="center"/>
        <w:rPr>
          <w:rFonts w:ascii="Times New Roman" w:hAnsi="Times New Roman" w:cs="Times New Roman"/>
          <w:bCs/>
        </w:rPr>
      </w:pPr>
      <w:r>
        <w:rPr>
          <w:rFonts w:ascii="Times New Roman" w:hAnsi="Times New Roman" w:cs="Times New Roman"/>
          <w:bCs/>
        </w:rPr>
        <w:t>Zakázka je zveřejněna v certifikovaném elektronickém nástroji E-ZAK</w:t>
      </w:r>
    </w:p>
    <w:p w14:paraId="114863BC" w14:textId="77777777" w:rsidR="004E3058" w:rsidRDefault="004E3058" w:rsidP="001712CC">
      <w:pPr>
        <w:ind w:left="720"/>
        <w:jc w:val="center"/>
        <w:rPr>
          <w:rFonts w:ascii="Times New Roman" w:hAnsi="Times New Roman" w:cs="Times New Roman"/>
          <w:bCs/>
        </w:rPr>
      </w:pPr>
    </w:p>
    <w:p w14:paraId="2126D906" w14:textId="77777777" w:rsidR="004E3058" w:rsidRDefault="00445C7B" w:rsidP="001712CC">
      <w:pPr>
        <w:tabs>
          <w:tab w:val="center" w:pos="4500"/>
        </w:tabs>
        <w:suppressAutoHyphens/>
        <w:autoSpaceDN w:val="0"/>
        <w:jc w:val="center"/>
        <w:textAlignment w:val="baseline"/>
        <w:rPr>
          <w:rFonts w:ascii="Times New Roman" w:hAnsi="Times New Roman" w:cs="Times New Roman"/>
          <w:b/>
          <w:kern w:val="3"/>
          <w:lang w:eastAsia="ar-SA"/>
        </w:rPr>
      </w:pPr>
      <w:r>
        <w:rPr>
          <w:noProof/>
          <w:lang w:eastAsia="cs-CZ"/>
        </w:rPr>
        <w:pict w14:anchorId="19E1CB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9" type="#_x0000_t75" alt="49mal" style="position:absolute;left:0;text-align:left;margin-left:183.75pt;margin-top:13.5pt;width:102.55pt;height:44.2pt;z-index:1;visibility:visible">
            <v:imagedata r:id="rId7" o:title=""/>
          </v:shape>
        </w:pict>
      </w:r>
    </w:p>
    <w:p w14:paraId="6A6077B8" w14:textId="77777777" w:rsidR="004E3058" w:rsidRDefault="004E3058" w:rsidP="001712CC">
      <w:pPr>
        <w:tabs>
          <w:tab w:val="center" w:pos="4500"/>
        </w:tabs>
        <w:suppressAutoHyphens/>
        <w:autoSpaceDN w:val="0"/>
        <w:jc w:val="center"/>
        <w:textAlignment w:val="baseline"/>
        <w:rPr>
          <w:rFonts w:ascii="Times New Roman" w:hAnsi="Times New Roman" w:cs="Times New Roman"/>
          <w:b/>
          <w:kern w:val="3"/>
          <w:lang w:eastAsia="ar-SA"/>
        </w:rPr>
      </w:pPr>
    </w:p>
    <w:p w14:paraId="11DDC50F" w14:textId="77777777" w:rsidR="004E3058" w:rsidRDefault="004E3058" w:rsidP="000228DA">
      <w:pPr>
        <w:spacing w:line="240" w:lineRule="auto"/>
        <w:rPr>
          <w:rFonts w:ascii="Times New Roman" w:hAnsi="Times New Roman" w:cs="Times New Roman"/>
        </w:rPr>
      </w:pPr>
    </w:p>
    <w:p w14:paraId="03DD838E" w14:textId="77777777" w:rsidR="004E3058" w:rsidRDefault="004E3058">
      <w:pPr>
        <w:spacing w:after="0" w:line="240" w:lineRule="auto"/>
        <w:jc w:val="left"/>
        <w:rPr>
          <w:rFonts w:ascii="Times New Roman" w:hAnsi="Times New Roman" w:cs="Times New Roman"/>
        </w:rPr>
      </w:pPr>
      <w:r>
        <w:rPr>
          <w:rFonts w:ascii="Times New Roman" w:hAnsi="Times New Roman" w:cs="Times New Roman"/>
        </w:rPr>
        <w:br w:type="page"/>
      </w:r>
    </w:p>
    <w:p w14:paraId="640C8D6A" w14:textId="77777777" w:rsidR="004E3058" w:rsidRPr="00F6664B" w:rsidRDefault="004E3058" w:rsidP="000228DA">
      <w:pPr>
        <w:pStyle w:val="AKFZFnovNadpis1"/>
        <w:spacing w:line="240" w:lineRule="auto"/>
        <w:rPr>
          <w:rFonts w:ascii="Times New Roman" w:hAnsi="Times New Roman"/>
        </w:rPr>
      </w:pPr>
      <w:bookmarkStart w:id="0" w:name="_Toc472073053"/>
      <w:r w:rsidRPr="00F6664B">
        <w:rPr>
          <w:rFonts w:ascii="Times New Roman" w:hAnsi="Times New Roman"/>
        </w:rPr>
        <w:t>OBECNÉ INFORMACE O VEŘEJNÉ ZAKÁZCE</w:t>
      </w:r>
      <w:bookmarkEnd w:id="0"/>
    </w:p>
    <w:p w14:paraId="509A0980" w14:textId="77777777" w:rsidR="004E3058" w:rsidRPr="00F6664B" w:rsidRDefault="004E3058" w:rsidP="000228DA">
      <w:pPr>
        <w:pStyle w:val="AKFZFnovnadpis2"/>
        <w:spacing w:line="240" w:lineRule="auto"/>
        <w:rPr>
          <w:rFonts w:ascii="Times New Roman" w:hAnsi="Times New Roman"/>
        </w:rPr>
      </w:pPr>
      <w:bookmarkStart w:id="1" w:name="_Toc472073054"/>
      <w:r w:rsidRPr="00F6664B">
        <w:rPr>
          <w:rFonts w:ascii="Times New Roman" w:hAnsi="Times New Roman"/>
        </w:rPr>
        <w:t>Informace o zadavateli</w:t>
      </w:r>
      <w:bookmarkEnd w:id="1"/>
    </w:p>
    <w:p w14:paraId="406B6637" w14:textId="77777777" w:rsidR="004E3058" w:rsidRDefault="004E3058" w:rsidP="000228DA">
      <w:pPr>
        <w:pStyle w:val="AKFZFnovnadpis3"/>
        <w:spacing w:line="240" w:lineRule="auto"/>
        <w:rPr>
          <w:rFonts w:ascii="Times New Roman" w:hAnsi="Times New Roman"/>
        </w:rPr>
      </w:pPr>
      <w:bookmarkStart w:id="2" w:name="_Ref459127329"/>
      <w:bookmarkStart w:id="3" w:name="_Toc472073055"/>
      <w:r w:rsidRPr="00F6664B">
        <w:rPr>
          <w:rFonts w:ascii="Times New Roman" w:hAnsi="Times New Roman"/>
        </w:rPr>
        <w:t>Zadavatel</w:t>
      </w:r>
      <w:bookmarkEnd w:id="2"/>
      <w:bookmarkEnd w:id="3"/>
    </w:p>
    <w:p w14:paraId="733D2957" w14:textId="77777777" w:rsidR="004E3058" w:rsidRPr="002314D0" w:rsidRDefault="004E3058" w:rsidP="001712CC">
      <w:pPr>
        <w:spacing w:before="120" w:after="60"/>
        <w:rPr>
          <w:rFonts w:ascii="Times New Roman" w:hAnsi="Times New Roman" w:cs="Times New Roman"/>
          <w:b/>
        </w:rPr>
      </w:pPr>
      <w:r>
        <w:rPr>
          <w:rFonts w:ascii="Times New Roman" w:hAnsi="Times New Roman" w:cs="Times New Roman"/>
          <w:bCs/>
        </w:rPr>
        <w:t xml:space="preserve">Zadavatel: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sidRPr="00695018">
        <w:rPr>
          <w:rFonts w:ascii="Times New Roman" w:hAnsi="Times New Roman" w:cs="Times New Roman"/>
          <w:b/>
          <w:bCs/>
        </w:rPr>
        <w:t>Gymnázium Český Brod, Vítězná 616</w:t>
      </w:r>
    </w:p>
    <w:p w14:paraId="0C67D4E3" w14:textId="2B8B814D" w:rsidR="004E3058" w:rsidRPr="002314D0" w:rsidRDefault="004E3058" w:rsidP="001712CC">
      <w:pPr>
        <w:spacing w:before="120" w:after="60"/>
        <w:rPr>
          <w:rFonts w:ascii="Times New Roman" w:hAnsi="Times New Roman" w:cs="Times New Roman"/>
          <w:b/>
          <w:bCs/>
        </w:rPr>
      </w:pPr>
      <w:r w:rsidRPr="002314D0">
        <w:rPr>
          <w:rFonts w:ascii="Times New Roman" w:hAnsi="Times New Roman" w:cs="Times New Roman"/>
          <w:bCs/>
        </w:rPr>
        <w:t>Sídlo:</w:t>
      </w:r>
      <w:r w:rsidRPr="002314D0">
        <w:rPr>
          <w:rFonts w:ascii="Times New Roman" w:hAnsi="Times New Roman" w:cs="Times New Roman"/>
        </w:rPr>
        <w:tab/>
      </w:r>
      <w:r w:rsidRPr="002314D0">
        <w:rPr>
          <w:rFonts w:ascii="Times New Roman" w:hAnsi="Times New Roman" w:cs="Times New Roman"/>
        </w:rPr>
        <w:tab/>
      </w:r>
      <w:r w:rsidRPr="002314D0">
        <w:rPr>
          <w:rFonts w:ascii="Times New Roman" w:hAnsi="Times New Roman" w:cs="Times New Roman"/>
        </w:rPr>
        <w:tab/>
        <w:t xml:space="preserve">                        </w:t>
      </w:r>
      <w:r w:rsidR="00105CA3">
        <w:rPr>
          <w:rFonts w:ascii="Times New Roman" w:hAnsi="Times New Roman" w:cs="Times New Roman"/>
        </w:rPr>
        <w:t xml:space="preserve">  </w:t>
      </w:r>
      <w:r w:rsidRPr="00695018">
        <w:rPr>
          <w:rFonts w:ascii="Times New Roman" w:hAnsi="Times New Roman" w:cs="Times New Roman"/>
          <w:bCs/>
        </w:rPr>
        <w:t xml:space="preserve">Vítězná 616, 282 </w:t>
      </w:r>
      <w:r w:rsidR="003F49B4">
        <w:rPr>
          <w:rFonts w:ascii="Times New Roman" w:hAnsi="Times New Roman" w:cs="Times New Roman"/>
          <w:bCs/>
        </w:rPr>
        <w:t>01</w:t>
      </w:r>
      <w:r w:rsidRPr="00695018">
        <w:rPr>
          <w:rFonts w:ascii="Times New Roman" w:hAnsi="Times New Roman" w:cs="Times New Roman"/>
          <w:bCs/>
        </w:rPr>
        <w:t xml:space="preserve"> Český Brod</w:t>
      </w:r>
    </w:p>
    <w:p w14:paraId="065EB9B2" w14:textId="77777777" w:rsidR="004E3058" w:rsidRDefault="004E3058" w:rsidP="001712CC">
      <w:pPr>
        <w:tabs>
          <w:tab w:val="left" w:pos="708"/>
          <w:tab w:val="left" w:pos="1416"/>
          <w:tab w:val="left" w:pos="2124"/>
          <w:tab w:val="left" w:pos="2832"/>
          <w:tab w:val="center" w:pos="4535"/>
        </w:tabs>
        <w:spacing w:after="60"/>
        <w:rPr>
          <w:rFonts w:ascii="Times New Roman" w:hAnsi="Times New Roman" w:cs="Times New Roman"/>
        </w:rPr>
      </w:pPr>
      <w:r w:rsidRPr="002314D0">
        <w:rPr>
          <w:rFonts w:ascii="Times New Roman" w:hAnsi="Times New Roman" w:cs="Times New Roman"/>
          <w:bCs/>
        </w:rPr>
        <w:t>IČ</w:t>
      </w:r>
      <w:r>
        <w:rPr>
          <w:rFonts w:ascii="Times New Roman" w:hAnsi="Times New Roman" w:cs="Times New Roman"/>
          <w:bCs/>
        </w:rPr>
        <w:t>O</w:t>
      </w:r>
      <w:r w:rsidRPr="002314D0">
        <w:rPr>
          <w:rFonts w:ascii="Times New Roman" w:hAnsi="Times New Roman" w:cs="Times New Roman"/>
          <w:bCs/>
        </w:rPr>
        <w:t>:</w:t>
      </w:r>
      <w:r w:rsidRPr="002314D0">
        <w:rPr>
          <w:rFonts w:ascii="Times New Roman" w:hAnsi="Times New Roman" w:cs="Times New Roman"/>
          <w:bCs/>
        </w:rPr>
        <w:tab/>
      </w:r>
      <w:r w:rsidRPr="002314D0">
        <w:rPr>
          <w:rFonts w:ascii="Times New Roman" w:hAnsi="Times New Roman" w:cs="Times New Roman"/>
          <w:bCs/>
        </w:rPr>
        <w:tab/>
      </w:r>
      <w:r w:rsidRPr="002314D0">
        <w:rPr>
          <w:rFonts w:ascii="Times New Roman" w:hAnsi="Times New Roman" w:cs="Times New Roman"/>
        </w:rPr>
        <w:tab/>
        <w:t xml:space="preserve">                          </w:t>
      </w:r>
      <w:r w:rsidRPr="00156411">
        <w:rPr>
          <w:rFonts w:ascii="Times New Roman" w:hAnsi="Times New Roman" w:cs="Times New Roman"/>
        </w:rPr>
        <w:t>48665967</w:t>
      </w:r>
      <w:r w:rsidRPr="002314D0">
        <w:rPr>
          <w:rFonts w:ascii="Times New Roman" w:hAnsi="Times New Roman" w:cs="Times New Roman"/>
        </w:rPr>
        <w:tab/>
      </w:r>
    </w:p>
    <w:p w14:paraId="7B06A219" w14:textId="77777777" w:rsidR="004E3058" w:rsidRPr="00BE08A8" w:rsidRDefault="004E3058" w:rsidP="001712CC">
      <w:pPr>
        <w:tabs>
          <w:tab w:val="left" w:pos="708"/>
          <w:tab w:val="left" w:pos="1416"/>
          <w:tab w:val="left" w:pos="2124"/>
          <w:tab w:val="left" w:pos="2832"/>
          <w:tab w:val="center" w:pos="4535"/>
        </w:tabs>
        <w:spacing w:after="60"/>
        <w:rPr>
          <w:rFonts w:ascii="Times New Roman" w:hAnsi="Times New Roman" w:cs="Times New Roman"/>
          <w:bCs/>
        </w:rPr>
      </w:pPr>
      <w:r>
        <w:rPr>
          <w:rFonts w:ascii="Times New Roman" w:hAnsi="Times New Roman" w:cs="Times New Roman"/>
        </w:rPr>
        <w:t>DIČ:</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CZ </w:t>
      </w:r>
      <w:r w:rsidRPr="00156411">
        <w:rPr>
          <w:rFonts w:ascii="Times New Roman" w:hAnsi="Times New Roman" w:cs="Times New Roman"/>
        </w:rPr>
        <w:t>48665967</w:t>
      </w:r>
    </w:p>
    <w:p w14:paraId="4885A160" w14:textId="77777777" w:rsidR="004E3058" w:rsidRPr="002314D0" w:rsidRDefault="004E3058" w:rsidP="001712CC">
      <w:pPr>
        <w:spacing w:after="60"/>
        <w:rPr>
          <w:rFonts w:ascii="Times New Roman" w:hAnsi="Times New Roman" w:cs="Times New Roman"/>
        </w:rPr>
      </w:pPr>
      <w:r w:rsidRPr="002314D0">
        <w:rPr>
          <w:rFonts w:ascii="Times New Roman" w:hAnsi="Times New Roman" w:cs="Times New Roman"/>
          <w:bCs/>
        </w:rPr>
        <w:t>Osoba oprávněná jednat za zadavatele:</w:t>
      </w:r>
      <w:r w:rsidRPr="002314D0">
        <w:rPr>
          <w:rFonts w:ascii="Times New Roman" w:hAnsi="Times New Roman" w:cs="Times New Roman"/>
          <w:b/>
          <w:bCs/>
        </w:rPr>
        <w:t xml:space="preserve">  </w:t>
      </w:r>
      <w:r w:rsidRPr="00057201">
        <w:rPr>
          <w:rFonts w:ascii="Times New Roman" w:hAnsi="Times New Roman" w:cs="Times New Roman"/>
          <w:bCs/>
        </w:rPr>
        <w:t>Mgr</w:t>
      </w:r>
      <w:r w:rsidRPr="00156411">
        <w:rPr>
          <w:rFonts w:ascii="Times New Roman" w:hAnsi="Times New Roman" w:cs="Times New Roman"/>
          <w:bCs/>
        </w:rPr>
        <w:t xml:space="preserve">. </w:t>
      </w:r>
      <w:r w:rsidR="00057201">
        <w:rPr>
          <w:rFonts w:ascii="Times New Roman" w:hAnsi="Times New Roman" w:cs="Times New Roman"/>
          <w:bCs/>
        </w:rPr>
        <w:t>Jiří Krčmář</w:t>
      </w:r>
      <w:r w:rsidRPr="00156411">
        <w:rPr>
          <w:rFonts w:ascii="Times New Roman" w:hAnsi="Times New Roman" w:cs="Times New Roman"/>
        </w:rPr>
        <w:t>, ředitel</w:t>
      </w:r>
      <w:r>
        <w:rPr>
          <w:rFonts w:ascii="Times New Roman" w:hAnsi="Times New Roman" w:cs="Times New Roman"/>
          <w:bCs/>
        </w:rPr>
        <w:t xml:space="preserve"> příspěvkové organizace</w:t>
      </w:r>
      <w:r w:rsidRPr="002314D0">
        <w:rPr>
          <w:rFonts w:ascii="Times New Roman" w:hAnsi="Times New Roman" w:cs="Times New Roman"/>
          <w:bCs/>
        </w:rPr>
        <w:t xml:space="preserve"> </w:t>
      </w:r>
    </w:p>
    <w:p w14:paraId="498CC94D" w14:textId="77777777" w:rsidR="004E3058" w:rsidRPr="002314D0" w:rsidRDefault="004E3058" w:rsidP="001712CC">
      <w:pPr>
        <w:spacing w:after="60"/>
        <w:rPr>
          <w:rFonts w:ascii="Times New Roman" w:hAnsi="Times New Roman" w:cs="Times New Roman"/>
        </w:rPr>
      </w:pPr>
      <w:r w:rsidRPr="002314D0">
        <w:rPr>
          <w:rFonts w:ascii="Times New Roman" w:hAnsi="Times New Roman" w:cs="Times New Roman"/>
          <w:bCs/>
        </w:rPr>
        <w:t>Telefon:</w:t>
      </w:r>
      <w:r w:rsidRPr="002314D0">
        <w:rPr>
          <w:rFonts w:ascii="Times New Roman" w:hAnsi="Times New Roman" w:cs="Times New Roman"/>
        </w:rPr>
        <w:tab/>
      </w:r>
      <w:r w:rsidRPr="002314D0">
        <w:rPr>
          <w:rFonts w:ascii="Times New Roman" w:hAnsi="Times New Roman" w:cs="Times New Roman"/>
        </w:rPr>
        <w:tab/>
      </w:r>
      <w:r w:rsidRPr="002314D0">
        <w:rPr>
          <w:rFonts w:ascii="Times New Roman" w:hAnsi="Times New Roman" w:cs="Times New Roman"/>
        </w:rPr>
        <w:tab/>
        <w:t xml:space="preserve">        </w:t>
      </w:r>
      <w:r w:rsidRPr="002314D0">
        <w:rPr>
          <w:rFonts w:ascii="Times New Roman" w:hAnsi="Times New Roman" w:cs="Times New Roman"/>
        </w:rPr>
        <w:tab/>
      </w:r>
      <w:r w:rsidR="00057201">
        <w:rPr>
          <w:rFonts w:ascii="Times New Roman" w:hAnsi="Times New Roman" w:cs="Times New Roman"/>
        </w:rPr>
        <w:t>725 925 640</w:t>
      </w:r>
    </w:p>
    <w:p w14:paraId="39135841" w14:textId="2E0A0DEC" w:rsidR="004E3058" w:rsidRDefault="004E3058" w:rsidP="001712CC">
      <w:pPr>
        <w:spacing w:after="60"/>
        <w:rPr>
          <w:rFonts w:ascii="Times New Roman" w:hAnsi="Times New Roman" w:cs="Times New Roman"/>
          <w:color w:val="0000FF"/>
          <w:u w:val="single"/>
        </w:rPr>
      </w:pPr>
      <w:r w:rsidRPr="002314D0">
        <w:rPr>
          <w:rFonts w:ascii="Times New Roman" w:hAnsi="Times New Roman" w:cs="Times New Roman"/>
          <w:bCs/>
        </w:rPr>
        <w:t>Email:</w:t>
      </w:r>
      <w:r w:rsidRPr="002314D0">
        <w:rPr>
          <w:rFonts w:ascii="Times New Roman" w:hAnsi="Times New Roman" w:cs="Times New Roman"/>
        </w:rPr>
        <w:tab/>
      </w:r>
      <w:r w:rsidRPr="002314D0">
        <w:rPr>
          <w:rFonts w:ascii="Times New Roman" w:hAnsi="Times New Roman" w:cs="Times New Roman"/>
        </w:rPr>
        <w:tab/>
      </w:r>
      <w:r w:rsidRPr="002314D0">
        <w:rPr>
          <w:rFonts w:ascii="Times New Roman" w:hAnsi="Times New Roman" w:cs="Times New Roman"/>
        </w:rPr>
        <w:tab/>
        <w:t xml:space="preserve">               </w:t>
      </w:r>
      <w:r w:rsidRPr="002314D0">
        <w:rPr>
          <w:rFonts w:ascii="Times New Roman" w:hAnsi="Times New Roman" w:cs="Times New Roman"/>
          <w:color w:val="800000"/>
        </w:rPr>
        <w:tab/>
      </w:r>
      <w:hyperlink r:id="rId8" w:history="1">
        <w:r w:rsidR="003F49B4" w:rsidRPr="00BD0D4F">
          <w:rPr>
            <w:rStyle w:val="Hypertextovodkaz"/>
            <w:rFonts w:ascii="Times New Roman" w:hAnsi="Times New Roman"/>
          </w:rPr>
          <w:t>krcmar@gcbrod.cz</w:t>
        </w:r>
      </w:hyperlink>
    </w:p>
    <w:p w14:paraId="362D81D1" w14:textId="77777777" w:rsidR="004E3058" w:rsidRPr="002314D0" w:rsidRDefault="004E3058" w:rsidP="001712CC">
      <w:pPr>
        <w:spacing w:after="60"/>
        <w:rPr>
          <w:rFonts w:ascii="Times New Roman" w:hAnsi="Times New Roman" w:cs="Times New Roman"/>
          <w:color w:val="0000FF"/>
          <w:u w:val="single"/>
        </w:rPr>
      </w:pPr>
      <w:r w:rsidRPr="005B56BC">
        <w:rPr>
          <w:rFonts w:ascii="Times New Roman" w:hAnsi="Times New Roman" w:cs="Times New Roman"/>
          <w:b/>
          <w:bCs/>
          <w:lang w:eastAsia="cs-CZ"/>
        </w:rPr>
        <w:t xml:space="preserve">IDS </w:t>
      </w:r>
      <w:r w:rsidRPr="005B56BC">
        <w:rPr>
          <w:rFonts w:ascii="Times New Roman" w:hAnsi="Times New Roman" w:cs="Times New Roman"/>
          <w:color w:val="000000"/>
          <w:lang w:eastAsia="cs-CZ"/>
        </w:rPr>
        <w:t xml:space="preserve">Identifikace datové </w:t>
      </w:r>
      <w:proofErr w:type="gramStart"/>
      <w:r w:rsidRPr="005B56BC">
        <w:rPr>
          <w:rFonts w:ascii="Times New Roman" w:hAnsi="Times New Roman" w:cs="Times New Roman"/>
          <w:color w:val="000000"/>
          <w:lang w:eastAsia="cs-CZ"/>
        </w:rPr>
        <w:t xml:space="preserve">schránky:   </w:t>
      </w:r>
      <w:proofErr w:type="gramEnd"/>
      <w:r w:rsidRPr="005B56BC">
        <w:rPr>
          <w:rFonts w:ascii="Times New Roman" w:hAnsi="Times New Roman" w:cs="Times New Roman"/>
          <w:color w:val="000000"/>
          <w:lang w:eastAsia="cs-CZ"/>
        </w:rPr>
        <w:tab/>
        <w:t>nanw85k</w:t>
      </w:r>
    </w:p>
    <w:p w14:paraId="0AD9FE5A" w14:textId="77777777" w:rsidR="004E3058" w:rsidRPr="002314D0" w:rsidRDefault="004E3058" w:rsidP="00950C6C">
      <w:pPr>
        <w:rPr>
          <w:rFonts w:ascii="Times New Roman" w:hAnsi="Times New Roman" w:cs="Times New Roman"/>
          <w:b/>
          <w:bCs/>
        </w:rPr>
      </w:pPr>
      <w:r w:rsidRPr="002314D0">
        <w:rPr>
          <w:rFonts w:ascii="Times New Roman" w:hAnsi="Times New Roman" w:cs="Times New Roman"/>
          <w:bCs/>
        </w:rPr>
        <w:t>Profil zadavatele:</w:t>
      </w:r>
      <w:r w:rsidRPr="002314D0">
        <w:rPr>
          <w:rFonts w:ascii="Times New Roman" w:hAnsi="Times New Roman" w:cs="Times New Roman"/>
          <w:b/>
          <w:bCs/>
        </w:rPr>
        <w:t xml:space="preserve">                        </w:t>
      </w:r>
      <w:r w:rsidRPr="002314D0">
        <w:rPr>
          <w:rFonts w:ascii="Times New Roman" w:hAnsi="Times New Roman" w:cs="Times New Roman"/>
          <w:b/>
          <w:bCs/>
        </w:rPr>
        <w:tab/>
      </w:r>
      <w:r w:rsidR="00950C6C" w:rsidRPr="006837F6">
        <w:rPr>
          <w:rFonts w:ascii="Times New Roman" w:hAnsi="Times New Roman" w:cs="Times New Roman"/>
          <w:color w:val="0000FF"/>
          <w:u w:val="single"/>
        </w:rPr>
        <w:t>https://zakazky.kr-stredocesky.cz/profile_display_</w:t>
      </w:r>
      <w:r w:rsidR="00950C6C">
        <w:rPr>
          <w:rFonts w:ascii="Times New Roman" w:hAnsi="Times New Roman" w:cs="Times New Roman"/>
          <w:color w:val="0000FF"/>
          <w:u w:val="single"/>
        </w:rPr>
        <w:t>83</w:t>
      </w:r>
      <w:r w:rsidR="00950C6C" w:rsidRPr="006837F6">
        <w:rPr>
          <w:rFonts w:ascii="Times New Roman" w:hAnsi="Times New Roman" w:cs="Times New Roman"/>
          <w:color w:val="0000FF"/>
          <w:u w:val="single"/>
        </w:rPr>
        <w:t>.html</w:t>
      </w:r>
    </w:p>
    <w:p w14:paraId="67FF8AD9" w14:textId="77777777" w:rsidR="004E3058" w:rsidRPr="002314D0" w:rsidRDefault="004E3058" w:rsidP="001712CC">
      <w:pPr>
        <w:spacing w:after="60"/>
        <w:rPr>
          <w:rFonts w:ascii="Times New Roman" w:hAnsi="Times New Roman" w:cs="Times New Roman"/>
          <w:bCs/>
        </w:rPr>
      </w:pPr>
    </w:p>
    <w:p w14:paraId="517EA3F6" w14:textId="77777777" w:rsidR="004E3058" w:rsidRPr="002314D0" w:rsidRDefault="004E3058" w:rsidP="001712CC">
      <w:pPr>
        <w:spacing w:after="60" w:line="240" w:lineRule="auto"/>
        <w:rPr>
          <w:rFonts w:ascii="Times New Roman" w:hAnsi="Times New Roman" w:cs="Times New Roman"/>
          <w:b/>
          <w:bCs/>
          <w:lang w:eastAsia="cs-CZ"/>
        </w:rPr>
      </w:pPr>
      <w:r w:rsidRPr="002314D0">
        <w:rPr>
          <w:rFonts w:ascii="Times New Roman" w:hAnsi="Times New Roman" w:cs="Times New Roman"/>
          <w:b/>
          <w:bCs/>
          <w:lang w:eastAsia="cs-CZ"/>
        </w:rPr>
        <w:t xml:space="preserve">Kontaktní osoba k zakázce: </w:t>
      </w:r>
    </w:p>
    <w:p w14:paraId="0264FB3F" w14:textId="77777777" w:rsidR="004E3058" w:rsidRPr="002314D0" w:rsidRDefault="004E3058" w:rsidP="001712CC">
      <w:pPr>
        <w:spacing w:after="60" w:line="240" w:lineRule="auto"/>
        <w:rPr>
          <w:rFonts w:ascii="Times New Roman" w:hAnsi="Times New Roman" w:cs="Times New Roman"/>
          <w:lang w:eastAsia="cs-CZ"/>
        </w:rPr>
      </w:pPr>
      <w:r>
        <w:rPr>
          <w:rFonts w:ascii="Times New Roman" w:hAnsi="Times New Roman" w:cs="Times New Roman"/>
          <w:bCs/>
          <w:lang w:eastAsia="cs-CZ"/>
        </w:rPr>
        <w:t xml:space="preserve">Mgr. </w:t>
      </w:r>
      <w:r w:rsidR="00057201">
        <w:rPr>
          <w:rFonts w:ascii="Times New Roman" w:hAnsi="Times New Roman" w:cs="Times New Roman"/>
          <w:bCs/>
          <w:lang w:eastAsia="cs-CZ"/>
        </w:rPr>
        <w:t>Jiří Krčmář</w:t>
      </w:r>
      <w:r>
        <w:rPr>
          <w:rFonts w:ascii="Times New Roman" w:hAnsi="Times New Roman" w:cs="Times New Roman"/>
          <w:bCs/>
          <w:lang w:eastAsia="cs-CZ"/>
        </w:rPr>
        <w:t>, ředitel gymnázia</w:t>
      </w:r>
    </w:p>
    <w:p w14:paraId="7707626C" w14:textId="77777777" w:rsidR="004E3058" w:rsidRPr="002314D0" w:rsidRDefault="004E3058" w:rsidP="001712CC">
      <w:pPr>
        <w:spacing w:after="60" w:line="240" w:lineRule="auto"/>
        <w:rPr>
          <w:rFonts w:ascii="Times New Roman" w:hAnsi="Times New Roman" w:cs="Times New Roman"/>
          <w:sz w:val="24"/>
          <w:szCs w:val="24"/>
          <w:lang w:eastAsia="cs-CZ"/>
        </w:rPr>
      </w:pPr>
      <w:r w:rsidRPr="002314D0">
        <w:rPr>
          <w:rFonts w:ascii="Times New Roman" w:hAnsi="Times New Roman" w:cs="Times New Roman"/>
          <w:bCs/>
          <w:lang w:eastAsia="cs-CZ"/>
        </w:rPr>
        <w:t>Telefon:</w:t>
      </w:r>
      <w:r w:rsidRPr="002314D0">
        <w:rPr>
          <w:rFonts w:ascii="Times New Roman" w:hAnsi="Times New Roman" w:cs="Times New Roman"/>
          <w:lang w:eastAsia="cs-CZ"/>
        </w:rPr>
        <w:tab/>
      </w:r>
      <w:r w:rsidRPr="002314D0">
        <w:rPr>
          <w:rFonts w:ascii="Times New Roman" w:hAnsi="Times New Roman" w:cs="Times New Roman"/>
          <w:lang w:eastAsia="cs-CZ"/>
        </w:rPr>
        <w:tab/>
      </w:r>
      <w:r w:rsidRPr="002314D0">
        <w:rPr>
          <w:rFonts w:ascii="Times New Roman" w:hAnsi="Times New Roman" w:cs="Times New Roman"/>
          <w:lang w:eastAsia="cs-CZ"/>
        </w:rPr>
        <w:tab/>
        <w:t xml:space="preserve">        </w:t>
      </w:r>
      <w:r w:rsidRPr="002314D0">
        <w:rPr>
          <w:rFonts w:ascii="Times New Roman" w:hAnsi="Times New Roman" w:cs="Times New Roman"/>
          <w:lang w:eastAsia="cs-CZ"/>
        </w:rPr>
        <w:tab/>
      </w:r>
      <w:r>
        <w:rPr>
          <w:rFonts w:ascii="Times New Roman" w:hAnsi="Times New Roman" w:cs="Times New Roman"/>
          <w:lang w:eastAsia="cs-CZ"/>
        </w:rPr>
        <w:t>321 620</w:t>
      </w:r>
      <w:r w:rsidR="00057201">
        <w:rPr>
          <w:rFonts w:ascii="Times New Roman" w:hAnsi="Times New Roman" w:cs="Times New Roman"/>
          <w:lang w:eastAsia="cs-CZ"/>
        </w:rPr>
        <w:t> </w:t>
      </w:r>
      <w:r>
        <w:rPr>
          <w:rFonts w:ascii="Times New Roman" w:hAnsi="Times New Roman" w:cs="Times New Roman"/>
          <w:lang w:eastAsia="cs-CZ"/>
        </w:rPr>
        <w:t>410</w:t>
      </w:r>
      <w:r w:rsidR="00057201">
        <w:rPr>
          <w:rFonts w:ascii="Times New Roman" w:hAnsi="Times New Roman" w:cs="Times New Roman"/>
          <w:lang w:eastAsia="cs-CZ"/>
        </w:rPr>
        <w:t>, 725 925 640</w:t>
      </w:r>
    </w:p>
    <w:p w14:paraId="7157AE76" w14:textId="77777777" w:rsidR="004E3058" w:rsidRPr="002314D0" w:rsidRDefault="004E3058" w:rsidP="001712CC">
      <w:pPr>
        <w:spacing w:after="60" w:line="480" w:lineRule="auto"/>
        <w:rPr>
          <w:rFonts w:ascii="Times New Roman" w:hAnsi="Times New Roman" w:cs="Times New Roman"/>
          <w:color w:val="0000FF"/>
          <w:u w:val="single"/>
          <w:lang w:eastAsia="cs-CZ"/>
        </w:rPr>
      </w:pPr>
      <w:r w:rsidRPr="002314D0">
        <w:rPr>
          <w:rFonts w:ascii="Times New Roman" w:hAnsi="Times New Roman" w:cs="Times New Roman"/>
          <w:bCs/>
          <w:lang w:eastAsia="cs-CZ"/>
        </w:rPr>
        <w:t>Email:</w:t>
      </w:r>
      <w:r w:rsidRPr="002314D0">
        <w:rPr>
          <w:rFonts w:ascii="Times New Roman" w:hAnsi="Times New Roman" w:cs="Times New Roman"/>
          <w:lang w:eastAsia="cs-CZ"/>
        </w:rPr>
        <w:tab/>
      </w:r>
      <w:r w:rsidRPr="002314D0">
        <w:rPr>
          <w:rFonts w:ascii="Times New Roman" w:hAnsi="Times New Roman" w:cs="Times New Roman"/>
          <w:lang w:eastAsia="cs-CZ"/>
        </w:rPr>
        <w:tab/>
      </w:r>
      <w:r w:rsidRPr="002314D0">
        <w:rPr>
          <w:rFonts w:ascii="Times New Roman" w:hAnsi="Times New Roman" w:cs="Times New Roman"/>
          <w:lang w:eastAsia="cs-CZ"/>
        </w:rPr>
        <w:tab/>
        <w:t xml:space="preserve">        </w:t>
      </w:r>
      <w:r w:rsidRPr="002314D0">
        <w:rPr>
          <w:rFonts w:ascii="Times New Roman" w:hAnsi="Times New Roman" w:cs="Times New Roman"/>
          <w:lang w:eastAsia="cs-CZ"/>
        </w:rPr>
        <w:tab/>
        <w:t xml:space="preserve">             </w:t>
      </w:r>
      <w:hyperlink r:id="rId9" w:history="1">
        <w:r w:rsidR="00057201">
          <w:rPr>
            <w:rStyle w:val="Hypertextovodkaz"/>
            <w:rFonts w:ascii="Times New Roman" w:hAnsi="Times New Roman"/>
            <w:lang w:eastAsia="cs-CZ"/>
          </w:rPr>
          <w:t>krcmar</w:t>
        </w:r>
        <w:r w:rsidRPr="008C021E">
          <w:rPr>
            <w:rStyle w:val="Hypertextovodkaz"/>
            <w:rFonts w:ascii="Times New Roman" w:hAnsi="Times New Roman"/>
            <w:lang w:eastAsia="cs-CZ"/>
          </w:rPr>
          <w:t>@gcbrod.cz</w:t>
        </w:r>
      </w:hyperlink>
      <w:r>
        <w:rPr>
          <w:rFonts w:ascii="Times New Roman" w:hAnsi="Times New Roman" w:cs="Times New Roman"/>
          <w:color w:val="0000FF"/>
          <w:u w:val="single"/>
          <w:lang w:eastAsia="cs-CZ"/>
        </w:rPr>
        <w:t xml:space="preserve"> </w:t>
      </w:r>
    </w:p>
    <w:p w14:paraId="4BCCE4EB" w14:textId="77777777" w:rsidR="004E3058" w:rsidRDefault="004E3058" w:rsidP="001712CC">
      <w:pPr>
        <w:spacing w:after="60" w:line="480" w:lineRule="auto"/>
        <w:rPr>
          <w:rFonts w:ascii="Times New Roman" w:hAnsi="Times New Roman" w:cs="Times New Roman"/>
          <w:color w:val="000000"/>
          <w:lang w:eastAsia="cs-CZ"/>
        </w:rPr>
      </w:pPr>
      <w:r w:rsidRPr="002314D0">
        <w:rPr>
          <w:rFonts w:ascii="Times New Roman" w:hAnsi="Times New Roman" w:cs="Times New Roman"/>
          <w:b/>
          <w:bCs/>
          <w:lang w:eastAsia="cs-CZ"/>
        </w:rPr>
        <w:t xml:space="preserve">IDS </w:t>
      </w:r>
      <w:r w:rsidRPr="002314D0">
        <w:rPr>
          <w:rFonts w:ascii="Times New Roman" w:hAnsi="Times New Roman" w:cs="Times New Roman"/>
          <w:color w:val="000000"/>
          <w:lang w:eastAsia="cs-CZ"/>
        </w:rPr>
        <w:t xml:space="preserve">Identifikace datové schránky:   </w:t>
      </w:r>
      <w:r w:rsidRPr="002314D0">
        <w:rPr>
          <w:rFonts w:ascii="Times New Roman" w:hAnsi="Times New Roman" w:cs="Times New Roman"/>
          <w:color w:val="000000"/>
          <w:lang w:eastAsia="cs-CZ"/>
        </w:rPr>
        <w:tab/>
      </w:r>
      <w:r>
        <w:rPr>
          <w:rFonts w:ascii="Times New Roman" w:hAnsi="Times New Roman" w:cs="Times New Roman"/>
          <w:color w:val="000000"/>
          <w:lang w:eastAsia="cs-CZ"/>
        </w:rPr>
        <w:t>nanw85k</w:t>
      </w:r>
    </w:p>
    <w:p w14:paraId="0E76F58C" w14:textId="77777777" w:rsidR="004E3058" w:rsidRPr="00F6664B" w:rsidRDefault="004E3058" w:rsidP="001712CC">
      <w:pPr>
        <w:spacing w:after="60" w:line="480" w:lineRule="auto"/>
        <w:rPr>
          <w:rFonts w:ascii="Times New Roman" w:hAnsi="Times New Roman" w:cs="Times New Roman"/>
        </w:rPr>
      </w:pPr>
      <w:r>
        <w:rPr>
          <w:rFonts w:ascii="Times New Roman" w:hAnsi="Times New Roman" w:cs="Times New Roman"/>
          <w:color w:val="000000"/>
          <w:lang w:eastAsia="cs-CZ"/>
        </w:rPr>
        <w:t xml:space="preserve">(dále jen </w:t>
      </w:r>
      <w:r w:rsidRPr="002314D0">
        <w:rPr>
          <w:rFonts w:ascii="Times New Roman" w:hAnsi="Times New Roman" w:cs="Times New Roman"/>
          <w:b/>
          <w:color w:val="000000"/>
          <w:lang w:eastAsia="cs-CZ"/>
        </w:rPr>
        <w:t>„Zadavatel“</w:t>
      </w:r>
      <w:r>
        <w:rPr>
          <w:rFonts w:ascii="Times New Roman" w:hAnsi="Times New Roman" w:cs="Times New Roman"/>
          <w:color w:val="000000"/>
          <w:lang w:eastAsia="cs-CZ"/>
        </w:rPr>
        <w:t>)</w:t>
      </w:r>
    </w:p>
    <w:p w14:paraId="04B6BE1A" w14:textId="77777777" w:rsidR="004E3058" w:rsidRPr="00313143" w:rsidRDefault="004E3058" w:rsidP="00313143">
      <w:pPr>
        <w:spacing w:after="0"/>
        <w:rPr>
          <w:vanish/>
        </w:rPr>
      </w:pPr>
    </w:p>
    <w:p w14:paraId="71A78E6F" w14:textId="77777777" w:rsidR="004E3058" w:rsidRDefault="004E3058" w:rsidP="00C43CD4">
      <w:pPr>
        <w:pStyle w:val="AKFZFnovnadpis2"/>
        <w:rPr>
          <w:rFonts w:ascii="Times New Roman" w:hAnsi="Times New Roman"/>
        </w:rPr>
      </w:pPr>
      <w:bookmarkStart w:id="4" w:name="_Toc464036705"/>
      <w:bookmarkStart w:id="5" w:name="_Toc472073056"/>
      <w:r w:rsidRPr="003D56F3">
        <w:rPr>
          <w:rFonts w:ascii="Times New Roman" w:hAnsi="Times New Roman"/>
        </w:rPr>
        <w:t>Základní informace o veřejné zakázce</w:t>
      </w:r>
      <w:bookmarkEnd w:id="4"/>
      <w:bookmarkEnd w:id="5"/>
    </w:p>
    <w:p w14:paraId="441031DC" w14:textId="77777777" w:rsidR="004E3058" w:rsidRPr="003D56F3" w:rsidRDefault="004E3058" w:rsidP="00C43CD4">
      <w:pPr>
        <w:pStyle w:val="AKFZFnovnadpis3"/>
        <w:rPr>
          <w:rFonts w:ascii="Times New Roman" w:hAnsi="Times New Roman"/>
        </w:rPr>
      </w:pPr>
      <w:bookmarkStart w:id="6" w:name="_Toc464036706"/>
      <w:bookmarkStart w:id="7" w:name="_Toc472073057"/>
      <w:r w:rsidRPr="003D56F3">
        <w:rPr>
          <w:rFonts w:ascii="Times New Roman" w:hAnsi="Times New Roman"/>
        </w:rPr>
        <w:t>Poptávkové řízení</w:t>
      </w:r>
      <w:bookmarkEnd w:id="6"/>
      <w:bookmarkEnd w:id="7"/>
    </w:p>
    <w:p w14:paraId="3C559060" w14:textId="77777777" w:rsidR="004E3058" w:rsidRDefault="004E3058" w:rsidP="00CA405F">
      <w:pPr>
        <w:jc w:val="center"/>
        <w:outlineLvl w:val="0"/>
        <w:rPr>
          <w:rFonts w:ascii="Times New Roman" w:hAnsi="Times New Roman"/>
        </w:rPr>
      </w:pPr>
      <w:r w:rsidRPr="003D56F3">
        <w:rPr>
          <w:rFonts w:ascii="Times New Roman" w:hAnsi="Times New Roman"/>
        </w:rPr>
        <w:t xml:space="preserve">Veřejná zakázka s názvem </w:t>
      </w:r>
    </w:p>
    <w:p w14:paraId="39908958" w14:textId="51ECA67B" w:rsidR="00057201" w:rsidRDefault="003F49B4" w:rsidP="00057201">
      <w:pPr>
        <w:jc w:val="center"/>
        <w:outlineLvl w:val="0"/>
        <w:rPr>
          <w:b/>
          <w:bCs/>
          <w:color w:val="222222"/>
          <w:sz w:val="28"/>
          <w:szCs w:val="28"/>
          <w:shd w:val="clear" w:color="auto" w:fill="FFFFFF"/>
        </w:rPr>
      </w:pPr>
      <w:r>
        <w:rPr>
          <w:b/>
          <w:bCs/>
          <w:color w:val="222222"/>
          <w:sz w:val="28"/>
          <w:szCs w:val="28"/>
          <w:shd w:val="clear" w:color="auto" w:fill="FFFFFF"/>
        </w:rPr>
        <w:t>Nové rozvody vody v suterénu</w:t>
      </w:r>
    </w:p>
    <w:p w14:paraId="78F1BFF8" w14:textId="77777777" w:rsidR="004E3058" w:rsidRPr="003D56F3" w:rsidRDefault="004E3058" w:rsidP="00010D9B">
      <w:pPr>
        <w:pStyle w:val="AKFZFnormln"/>
        <w:spacing w:line="240" w:lineRule="auto"/>
        <w:jc w:val="center"/>
        <w:rPr>
          <w:rFonts w:ascii="Times New Roman" w:hAnsi="Times New Roman"/>
        </w:rPr>
      </w:pPr>
      <w:r w:rsidRPr="003D56F3">
        <w:rPr>
          <w:rFonts w:ascii="Times New Roman" w:hAnsi="Times New Roman"/>
        </w:rPr>
        <w:t>je veřejnou zakázkou malého rozsahu na stavební práce (dále jen „</w:t>
      </w:r>
      <w:r w:rsidRPr="003D56F3">
        <w:rPr>
          <w:rFonts w:ascii="Times New Roman" w:hAnsi="Times New Roman"/>
          <w:b/>
        </w:rPr>
        <w:t>Veřejná zakázka</w:t>
      </w:r>
      <w:r w:rsidRPr="003D56F3">
        <w:rPr>
          <w:rFonts w:ascii="Times New Roman" w:hAnsi="Times New Roman"/>
        </w:rPr>
        <w:t>“).</w:t>
      </w:r>
    </w:p>
    <w:p w14:paraId="6D5E867A" w14:textId="77777777" w:rsidR="004E3058" w:rsidRDefault="004E3058" w:rsidP="00C43CD4">
      <w:pPr>
        <w:pStyle w:val="AKFZFnormln"/>
        <w:rPr>
          <w:rFonts w:ascii="Times New Roman" w:hAnsi="Times New Roman"/>
        </w:rPr>
      </w:pPr>
      <w:r w:rsidRPr="003D56F3">
        <w:rPr>
          <w:rFonts w:ascii="Times New Roman" w:hAnsi="Times New Roman"/>
        </w:rPr>
        <w:t>Veřejná zakázka je v souladu s § 31 zákona zadávána mimo režim zákona. Obsahuje-li tato zadávací dokumentace odkaz na zákon, použije se příslušné ustanovení zákona analogicky. To však neznamená, že Zadavatel zadává Veřejnou zakázku v režimu zákona.</w:t>
      </w:r>
    </w:p>
    <w:p w14:paraId="5E59DA0C" w14:textId="77777777" w:rsidR="004E3058" w:rsidRPr="003D56F3" w:rsidRDefault="004E3058" w:rsidP="00C43CD4">
      <w:pPr>
        <w:pStyle w:val="AKFZFnovnadpis3"/>
        <w:rPr>
          <w:rFonts w:ascii="Times New Roman" w:hAnsi="Times New Roman"/>
        </w:rPr>
      </w:pPr>
      <w:bookmarkStart w:id="8" w:name="_Toc464036707"/>
      <w:bookmarkStart w:id="9" w:name="_Toc472073058"/>
      <w:r w:rsidRPr="003D56F3">
        <w:rPr>
          <w:rFonts w:ascii="Times New Roman" w:hAnsi="Times New Roman"/>
        </w:rPr>
        <w:t>Účel Veřejné zakázky</w:t>
      </w:r>
      <w:bookmarkEnd w:id="8"/>
      <w:bookmarkEnd w:id="9"/>
    </w:p>
    <w:p w14:paraId="380EF592" w14:textId="77777777" w:rsidR="004E3058" w:rsidRDefault="004E3058" w:rsidP="00C43CD4">
      <w:pPr>
        <w:pStyle w:val="AKFZFnormln"/>
        <w:rPr>
          <w:rFonts w:ascii="Times New Roman" w:hAnsi="Times New Roman"/>
        </w:rPr>
      </w:pPr>
      <w:r w:rsidRPr="003D56F3">
        <w:rPr>
          <w:rFonts w:ascii="Times New Roman" w:hAnsi="Times New Roman"/>
        </w:rPr>
        <w:t>Účelem Veřejné zakázky je uzavření smlouvy na plnění Veřejné zakázky s jedním vybraným dodavatelem, na jejímž základě budou pro Zadavatele prováděny stavební práce.</w:t>
      </w:r>
    </w:p>
    <w:p w14:paraId="30EFBB81" w14:textId="77777777" w:rsidR="004E3058" w:rsidRDefault="004E3058">
      <w:pPr>
        <w:spacing w:after="0" w:line="240" w:lineRule="auto"/>
        <w:jc w:val="left"/>
        <w:rPr>
          <w:rFonts w:ascii="Times New Roman" w:hAnsi="Times New Roman" w:cs="Times New Roman"/>
        </w:rPr>
      </w:pPr>
      <w:r>
        <w:rPr>
          <w:rFonts w:ascii="Times New Roman" w:hAnsi="Times New Roman" w:cs="Times New Roman"/>
        </w:rPr>
        <w:br w:type="page"/>
      </w:r>
    </w:p>
    <w:p w14:paraId="77F9190E" w14:textId="77777777" w:rsidR="004E3058" w:rsidRPr="003D56F3" w:rsidRDefault="004E3058" w:rsidP="00C43CD4">
      <w:pPr>
        <w:pStyle w:val="AKFZFnovnadpis3"/>
        <w:rPr>
          <w:rFonts w:ascii="Times New Roman" w:hAnsi="Times New Roman"/>
        </w:rPr>
      </w:pPr>
      <w:bookmarkStart w:id="10" w:name="_Toc464036708"/>
      <w:bookmarkStart w:id="11" w:name="_Toc472073059"/>
      <w:r w:rsidRPr="003D56F3">
        <w:rPr>
          <w:rFonts w:ascii="Times New Roman" w:hAnsi="Times New Roman"/>
        </w:rPr>
        <w:t>Předmět plnění Veřejné zakázky</w:t>
      </w:r>
      <w:bookmarkEnd w:id="10"/>
      <w:bookmarkEnd w:id="11"/>
    </w:p>
    <w:p w14:paraId="2A431C15" w14:textId="34985D19" w:rsidR="004E3058" w:rsidRPr="003F310E" w:rsidRDefault="004E3058" w:rsidP="00DA5542">
      <w:pPr>
        <w:jc w:val="left"/>
        <w:outlineLvl w:val="0"/>
        <w:rPr>
          <w:rStyle w:val="apple-converted-space"/>
          <w:rFonts w:ascii="Times New Roman" w:hAnsi="Times New Roman"/>
          <w:b/>
          <w:bCs/>
          <w:color w:val="222222"/>
          <w:shd w:val="clear" w:color="auto" w:fill="FFFFFF"/>
        </w:rPr>
      </w:pPr>
      <w:r>
        <w:rPr>
          <w:rFonts w:ascii="Times New Roman" w:hAnsi="Times New Roman" w:cs="Times New Roman"/>
          <w:sz w:val="24"/>
        </w:rPr>
        <w:t xml:space="preserve">    </w:t>
      </w:r>
      <w:r w:rsidRPr="003F310E">
        <w:rPr>
          <w:rFonts w:ascii="Times New Roman" w:hAnsi="Times New Roman" w:cs="Times New Roman"/>
        </w:rPr>
        <w:t>Tato VZMR řeší</w:t>
      </w:r>
      <w:r w:rsidRPr="003F310E">
        <w:rPr>
          <w:rFonts w:ascii="Times New Roman" w:hAnsi="Times New Roman" w:cs="Times New Roman"/>
          <w:b/>
          <w:bCs/>
          <w:color w:val="222222"/>
          <w:shd w:val="clear" w:color="auto" w:fill="FFFFFF"/>
        </w:rPr>
        <w:t xml:space="preserve"> </w:t>
      </w:r>
      <w:r w:rsidR="003F49B4">
        <w:rPr>
          <w:rFonts w:ascii="Times New Roman" w:hAnsi="Times New Roman" w:cs="Times New Roman"/>
          <w:b/>
          <w:bCs/>
          <w:color w:val="222222"/>
          <w:shd w:val="clear" w:color="auto" w:fill="FFFFFF"/>
        </w:rPr>
        <w:t>nové rozvody vody v suterénu školy Gymnázia Český Brod</w:t>
      </w:r>
      <w:r w:rsidR="00105CA3">
        <w:rPr>
          <w:rFonts w:ascii="Times New Roman" w:hAnsi="Times New Roman" w:cs="Times New Roman"/>
          <w:b/>
          <w:bCs/>
          <w:color w:val="222222"/>
          <w:shd w:val="clear" w:color="auto" w:fill="FFFFFF"/>
        </w:rPr>
        <w:t>.</w:t>
      </w:r>
    </w:p>
    <w:p w14:paraId="0FAD27F5" w14:textId="77777777" w:rsidR="003F49B4" w:rsidRPr="003F49B4" w:rsidRDefault="004E3058" w:rsidP="003F49B4">
      <w:pPr>
        <w:spacing w:line="240" w:lineRule="auto"/>
        <w:rPr>
          <w:rFonts w:ascii="Times New Roman" w:hAnsi="Times New Roman" w:cs="Times New Roman"/>
        </w:rPr>
      </w:pPr>
      <w:r>
        <w:rPr>
          <w:rFonts w:ascii="Times New Roman" w:hAnsi="Times New Roman" w:cs="Times New Roman"/>
          <w:shd w:val="clear" w:color="auto" w:fill="FFFFFF"/>
        </w:rPr>
        <w:t xml:space="preserve">     </w:t>
      </w:r>
      <w:r w:rsidR="00057201" w:rsidRPr="003F49B4">
        <w:rPr>
          <w:rFonts w:ascii="Times New Roman" w:hAnsi="Times New Roman" w:cs="Times New Roman"/>
          <w:shd w:val="clear" w:color="auto" w:fill="FFFFFF"/>
        </w:rPr>
        <w:tab/>
      </w:r>
      <w:r w:rsidR="003F49B4" w:rsidRPr="003F49B4">
        <w:rPr>
          <w:rFonts w:ascii="Times New Roman" w:hAnsi="Times New Roman" w:cs="Times New Roman"/>
        </w:rPr>
        <w:t>Jedná se o zhotovení a napojení nového potrubí PPR 40 na stávající rozvod (PPR 40). K napojení by došlo v prostoru před kotelnou, kde stávající potrubí vede. Nové potrubí povede v závěsu pod stropem suterénu po celé délce budovy (hlavní křídlo) 46 m. Cestou je třeba zhotovit průrazy v devíti příčkách o síle od 20 cm do 80 cm. Potrubí bude osazeno čtyřmi odbočkami zakončenými kulovými kohouty, na které se v budoucnu napojí stoupačky do učeben. Kohouty budou zaslepeny zátkami, aby nemohlo dojít k puštění vody žáky. Na konci páteřního rozvodu bude vyvedena stoupačka studené i teplé vody do sborovny a zakončena rohovými ventily pod dřezem. Teplá voda se napojí z bojleru, který je umístěn v suterénu pod sborovnou. Stoupačka bude procházet skrz dva stropy a rozvody teplé i studené vody budou zasekány do zdi v délce přibližně 8 m. Souběžně s výměnou této stoupačky proběhne i výměna odpadních trubek a ty budou nahrazeny HT 50 a zasazeny do stávajícího odpadního systému u podlahy suterénu.</w:t>
      </w:r>
    </w:p>
    <w:p w14:paraId="18028A81" w14:textId="00E29077" w:rsidR="00CA43E3" w:rsidRDefault="00CA43E3" w:rsidP="00105CA3">
      <w:pPr>
        <w:rPr>
          <w:rFonts w:ascii="Times New Roman" w:hAnsi="Times New Roman" w:cs="Times New Roman"/>
        </w:rPr>
      </w:pPr>
    </w:p>
    <w:p w14:paraId="65A7EA77" w14:textId="77777777" w:rsidR="004E3058" w:rsidRPr="009409C0" w:rsidRDefault="004E3058" w:rsidP="00B746BF">
      <w:pPr>
        <w:rPr>
          <w:rFonts w:ascii="Times New Roman" w:hAnsi="Times New Roman"/>
        </w:rPr>
      </w:pPr>
      <w:r w:rsidRPr="003D56F3">
        <w:rPr>
          <w:rFonts w:ascii="Times New Roman" w:hAnsi="Times New Roman"/>
        </w:rPr>
        <w:t xml:space="preserve">Detailní informace o předmětu plnění </w:t>
      </w:r>
      <w:r w:rsidRPr="009409C0">
        <w:rPr>
          <w:rFonts w:ascii="Times New Roman" w:hAnsi="Times New Roman"/>
        </w:rPr>
        <w:t>Veřejné zakázky obsahuje závazný návrh smlouvy na plnění Veřejné zakázky</w:t>
      </w:r>
      <w:r>
        <w:rPr>
          <w:rFonts w:ascii="Times New Roman" w:hAnsi="Times New Roman"/>
        </w:rPr>
        <w:t>,</w:t>
      </w:r>
      <w:r w:rsidRPr="009409C0">
        <w:rPr>
          <w:rFonts w:ascii="Times New Roman" w:hAnsi="Times New Roman"/>
        </w:rPr>
        <w:t xml:space="preserve"> </w:t>
      </w:r>
      <w:r>
        <w:rPr>
          <w:rFonts w:ascii="Times New Roman" w:hAnsi="Times New Roman"/>
        </w:rPr>
        <w:t>krycí list rozpočtu</w:t>
      </w:r>
      <w:r w:rsidRPr="00FA6B29">
        <w:rPr>
          <w:rFonts w:ascii="Times New Roman" w:hAnsi="Times New Roman"/>
        </w:rPr>
        <w:t xml:space="preserve">, </w:t>
      </w:r>
      <w:r>
        <w:rPr>
          <w:rFonts w:ascii="Times New Roman" w:hAnsi="Times New Roman"/>
        </w:rPr>
        <w:t>výkaz výměr a slepý rozpočet</w:t>
      </w:r>
      <w:r w:rsidRPr="00D42BF6">
        <w:rPr>
          <w:rFonts w:ascii="Times New Roman" w:hAnsi="Times New Roman"/>
        </w:rPr>
        <w:t xml:space="preserve"> (přílohy č. </w:t>
      </w:r>
      <w:r>
        <w:rPr>
          <w:rFonts w:ascii="Times New Roman" w:hAnsi="Times New Roman"/>
        </w:rPr>
        <w:t xml:space="preserve">1 a přílohy č. </w:t>
      </w:r>
      <w:r w:rsidRPr="00D42BF6">
        <w:rPr>
          <w:rFonts w:ascii="Times New Roman" w:hAnsi="Times New Roman"/>
        </w:rPr>
        <w:t xml:space="preserve">5 až </w:t>
      </w:r>
      <w:r>
        <w:rPr>
          <w:rFonts w:ascii="Times New Roman" w:hAnsi="Times New Roman"/>
        </w:rPr>
        <w:t xml:space="preserve">6 </w:t>
      </w:r>
      <w:r w:rsidRPr="00D42BF6">
        <w:rPr>
          <w:rFonts w:ascii="Times New Roman" w:hAnsi="Times New Roman"/>
        </w:rPr>
        <w:t xml:space="preserve">této zadávací </w:t>
      </w:r>
      <w:r w:rsidRPr="009409C0">
        <w:rPr>
          <w:rFonts w:ascii="Times New Roman" w:hAnsi="Times New Roman"/>
        </w:rPr>
        <w:t>dokumentace</w:t>
      </w:r>
      <w:r>
        <w:rPr>
          <w:rFonts w:ascii="Times New Roman" w:hAnsi="Times New Roman"/>
        </w:rPr>
        <w:t xml:space="preserve">). </w:t>
      </w:r>
    </w:p>
    <w:p w14:paraId="75DAD555" w14:textId="77777777" w:rsidR="004E3058" w:rsidRPr="003D56F3" w:rsidRDefault="004E3058" w:rsidP="00C43CD4">
      <w:pPr>
        <w:pStyle w:val="AKFZFnormln"/>
        <w:rPr>
          <w:rFonts w:ascii="Times New Roman" w:hAnsi="Times New Roman"/>
        </w:rPr>
      </w:pPr>
      <w:r>
        <w:rPr>
          <w:rFonts w:ascii="Times New Roman" w:hAnsi="Times New Roman"/>
        </w:rPr>
        <w:t xml:space="preserve">     </w:t>
      </w:r>
      <w:r w:rsidRPr="003D56F3">
        <w:rPr>
          <w:rFonts w:ascii="Times New Roman" w:hAnsi="Times New Roman"/>
        </w:rPr>
        <w:t>V případě, že popis předmětu plnění obsahuje požadavky nebo odkazy na určité dodavatele, nebo na patenty na vynálezy, užitné vzory, průmyslové vzory, ochranné známky nebo označení původu, umožňuje Zadavatel použití i jiných, kvalitativně a technicky rovnocenných řešení, které naplní Zadavatelem požadovanou funkcionalitu.</w:t>
      </w:r>
    </w:p>
    <w:p w14:paraId="6737129D" w14:textId="77777777" w:rsidR="004E3058" w:rsidRPr="003D56F3" w:rsidRDefault="004E3058" w:rsidP="00C43CD4">
      <w:pPr>
        <w:pStyle w:val="AKFZFnovnadpis3"/>
        <w:rPr>
          <w:rFonts w:ascii="Times New Roman" w:hAnsi="Times New Roman"/>
        </w:rPr>
      </w:pPr>
      <w:bookmarkStart w:id="12" w:name="_Toc464036709"/>
      <w:bookmarkStart w:id="13" w:name="_Toc472073060"/>
      <w:r w:rsidRPr="003D56F3">
        <w:rPr>
          <w:rFonts w:ascii="Times New Roman" w:hAnsi="Times New Roman"/>
        </w:rPr>
        <w:t>Klasifikace předmětu Veřejné zakázky</w:t>
      </w:r>
      <w:bookmarkEnd w:id="12"/>
      <w:bookmarkEnd w:id="13"/>
    </w:p>
    <w:tbl>
      <w:tblPr>
        <w:tblW w:w="10022" w:type="dxa"/>
        <w:tblInd w:w="-112" w:type="dxa"/>
        <w:tblLook w:val="00A0" w:firstRow="1" w:lastRow="0" w:firstColumn="1" w:lastColumn="0" w:noHBand="0" w:noVBand="0"/>
      </w:tblPr>
      <w:tblGrid>
        <w:gridCol w:w="3268"/>
        <w:gridCol w:w="6754"/>
      </w:tblGrid>
      <w:tr w:rsidR="004E3058" w:rsidRPr="003D56F3" w14:paraId="15011EC5" w14:textId="77777777" w:rsidTr="00150B1E">
        <w:tc>
          <w:tcPr>
            <w:tcW w:w="3268" w:type="dxa"/>
          </w:tcPr>
          <w:p w14:paraId="46D2113D" w14:textId="77777777" w:rsidR="004E3058" w:rsidRPr="001167D4" w:rsidRDefault="004E3058" w:rsidP="003B0927">
            <w:pPr>
              <w:pStyle w:val="AKFZFnormln"/>
              <w:rPr>
                <w:rFonts w:ascii="Times New Roman" w:hAnsi="Times New Roman"/>
                <w:b/>
              </w:rPr>
            </w:pPr>
            <w:r w:rsidRPr="001167D4">
              <w:rPr>
                <w:rFonts w:ascii="Times New Roman" w:hAnsi="Times New Roman"/>
                <w:b/>
              </w:rPr>
              <w:t>Kód CPV</w:t>
            </w:r>
          </w:p>
        </w:tc>
        <w:tc>
          <w:tcPr>
            <w:tcW w:w="6754" w:type="dxa"/>
            <w:vAlign w:val="center"/>
          </w:tcPr>
          <w:p w14:paraId="03EC22D6" w14:textId="77777777" w:rsidR="004E3058" w:rsidRPr="001167D4" w:rsidRDefault="004E3058" w:rsidP="003B0927">
            <w:pPr>
              <w:pStyle w:val="AKFZFnormln"/>
              <w:jc w:val="left"/>
              <w:rPr>
                <w:rFonts w:ascii="Times New Roman" w:hAnsi="Times New Roman"/>
                <w:b/>
              </w:rPr>
            </w:pPr>
            <w:r w:rsidRPr="001167D4">
              <w:rPr>
                <w:rFonts w:ascii="Times New Roman" w:hAnsi="Times New Roman"/>
                <w:b/>
              </w:rPr>
              <w:t>Popis CPV</w:t>
            </w:r>
          </w:p>
        </w:tc>
      </w:tr>
      <w:tr w:rsidR="004E3058" w:rsidRPr="003D56F3" w14:paraId="66F4B67A" w14:textId="77777777" w:rsidTr="00150B1E">
        <w:tc>
          <w:tcPr>
            <w:tcW w:w="3268" w:type="dxa"/>
          </w:tcPr>
          <w:p w14:paraId="670639CA" w14:textId="77777777" w:rsidR="004E3058" w:rsidRPr="001167D4" w:rsidRDefault="004E3058" w:rsidP="003B0927">
            <w:pPr>
              <w:pStyle w:val="AKFZFnormln"/>
              <w:rPr>
                <w:rFonts w:ascii="Times New Roman" w:hAnsi="Times New Roman"/>
              </w:rPr>
            </w:pPr>
            <w:r w:rsidRPr="001167D4">
              <w:rPr>
                <w:rFonts w:ascii="Times New Roman" w:hAnsi="Times New Roman"/>
              </w:rPr>
              <w:t>45000000-7</w:t>
            </w:r>
          </w:p>
        </w:tc>
        <w:tc>
          <w:tcPr>
            <w:tcW w:w="6754" w:type="dxa"/>
            <w:vAlign w:val="center"/>
          </w:tcPr>
          <w:p w14:paraId="74E3EC7F" w14:textId="77777777" w:rsidR="004E3058" w:rsidRPr="001167D4" w:rsidRDefault="004E3058" w:rsidP="003B0927">
            <w:pPr>
              <w:pStyle w:val="AKFZFnormln"/>
              <w:jc w:val="left"/>
              <w:rPr>
                <w:rFonts w:ascii="Times New Roman" w:hAnsi="Times New Roman"/>
              </w:rPr>
            </w:pPr>
            <w:r w:rsidRPr="001167D4">
              <w:rPr>
                <w:rFonts w:ascii="Times New Roman" w:hAnsi="Times New Roman"/>
              </w:rPr>
              <w:t>Stavební práce</w:t>
            </w:r>
          </w:p>
        </w:tc>
      </w:tr>
    </w:tbl>
    <w:p w14:paraId="5509475A" w14:textId="77777777" w:rsidR="004E3058" w:rsidRPr="003D56F3" w:rsidRDefault="004E3058" w:rsidP="00C43CD4">
      <w:pPr>
        <w:pStyle w:val="AKFZFnovnadpis3"/>
        <w:rPr>
          <w:rFonts w:ascii="Times New Roman" w:hAnsi="Times New Roman"/>
        </w:rPr>
      </w:pPr>
      <w:bookmarkStart w:id="14" w:name="_Toc464036710"/>
      <w:bookmarkStart w:id="15" w:name="_Toc472073061"/>
      <w:r w:rsidRPr="003D56F3">
        <w:rPr>
          <w:rFonts w:ascii="Times New Roman" w:hAnsi="Times New Roman"/>
        </w:rPr>
        <w:t>Předpokládaná hodnota Veřejné zakázky</w:t>
      </w:r>
      <w:bookmarkEnd w:id="14"/>
      <w:bookmarkEnd w:id="15"/>
    </w:p>
    <w:p w14:paraId="60032A26" w14:textId="144CC967" w:rsidR="004E3058" w:rsidRDefault="004E3058" w:rsidP="003B0927">
      <w:pPr>
        <w:pStyle w:val="AKFZFnormln"/>
        <w:spacing w:after="0"/>
        <w:rPr>
          <w:rFonts w:ascii="Times New Roman" w:hAnsi="Times New Roman"/>
        </w:rPr>
      </w:pPr>
      <w:r w:rsidRPr="003D56F3">
        <w:rPr>
          <w:rFonts w:ascii="Times New Roman" w:hAnsi="Times New Roman"/>
        </w:rPr>
        <w:t xml:space="preserve">Předpokládaná hodnota Veřejné zakázky byla stanovena na základě § </w:t>
      </w:r>
      <w:smartTag w:uri="urn:schemas-microsoft-com:office:smarttags" w:element="metricconverter">
        <w:smartTagPr>
          <w:attr w:name="ProductID" w:val="16 a"/>
        </w:smartTagPr>
        <w:r w:rsidRPr="003D56F3">
          <w:rPr>
            <w:rFonts w:ascii="Times New Roman" w:hAnsi="Times New Roman"/>
          </w:rPr>
          <w:t>16 a</w:t>
        </w:r>
      </w:smartTag>
      <w:r w:rsidRPr="003D56F3">
        <w:rPr>
          <w:rFonts w:ascii="Times New Roman" w:hAnsi="Times New Roman"/>
        </w:rPr>
        <w:t xml:space="preserve"> násl. zákona a činí</w:t>
      </w:r>
      <w:r>
        <w:rPr>
          <w:rFonts w:ascii="Times New Roman" w:hAnsi="Times New Roman"/>
        </w:rPr>
        <w:t xml:space="preserve"> </w:t>
      </w:r>
      <w:r w:rsidR="003F49B4">
        <w:rPr>
          <w:rFonts w:ascii="Times New Roman" w:hAnsi="Times New Roman"/>
        </w:rPr>
        <w:t xml:space="preserve">        </w:t>
      </w:r>
      <w:r w:rsidR="003F49B4">
        <w:rPr>
          <w:rFonts w:ascii="Times New Roman" w:hAnsi="Times New Roman"/>
          <w:b/>
          <w:bCs/>
        </w:rPr>
        <w:t>105</w:t>
      </w:r>
      <w:r w:rsidR="00174E55" w:rsidRPr="00264457">
        <w:rPr>
          <w:rFonts w:ascii="Times New Roman" w:hAnsi="Times New Roman"/>
          <w:b/>
          <w:bCs/>
        </w:rPr>
        <w:t>.</w:t>
      </w:r>
      <w:r w:rsidR="003F49B4">
        <w:rPr>
          <w:rFonts w:ascii="Times New Roman" w:hAnsi="Times New Roman"/>
          <w:b/>
          <w:bCs/>
        </w:rPr>
        <w:t>785</w:t>
      </w:r>
      <w:r>
        <w:rPr>
          <w:rFonts w:ascii="Times New Roman" w:hAnsi="Times New Roman"/>
          <w:b/>
        </w:rPr>
        <w:t>,</w:t>
      </w:r>
      <w:r w:rsidR="003F49B4">
        <w:rPr>
          <w:rFonts w:ascii="Times New Roman" w:hAnsi="Times New Roman"/>
          <w:b/>
        </w:rPr>
        <w:t>12</w:t>
      </w:r>
      <w:r>
        <w:rPr>
          <w:rFonts w:ascii="Times New Roman" w:hAnsi="Times New Roman"/>
          <w:b/>
        </w:rPr>
        <w:t>-</w:t>
      </w:r>
      <w:r w:rsidRPr="006534AA">
        <w:rPr>
          <w:rFonts w:ascii="Times New Roman" w:hAnsi="Times New Roman"/>
          <w:b/>
        </w:rPr>
        <w:t xml:space="preserve"> Kč</w:t>
      </w:r>
      <w:r w:rsidRPr="003D56F3">
        <w:rPr>
          <w:rFonts w:ascii="Times New Roman" w:hAnsi="Times New Roman"/>
        </w:rPr>
        <w:t xml:space="preserve"> bez DPH;</w:t>
      </w:r>
      <w:r>
        <w:rPr>
          <w:rFonts w:ascii="Times New Roman" w:hAnsi="Times New Roman"/>
        </w:rPr>
        <w:t xml:space="preserve"> </w:t>
      </w:r>
      <w:r w:rsidR="003F49B4" w:rsidRPr="003F49B4">
        <w:rPr>
          <w:rFonts w:ascii="Times New Roman" w:hAnsi="Times New Roman"/>
          <w:b/>
          <w:bCs/>
        </w:rPr>
        <w:t>128</w:t>
      </w:r>
      <w:r w:rsidRPr="00AB3628">
        <w:rPr>
          <w:rFonts w:ascii="Times New Roman" w:hAnsi="Times New Roman"/>
          <w:b/>
        </w:rPr>
        <w:t>.</w:t>
      </w:r>
      <w:r w:rsidR="00264457">
        <w:rPr>
          <w:rFonts w:ascii="Times New Roman" w:hAnsi="Times New Roman"/>
          <w:b/>
        </w:rPr>
        <w:t>0</w:t>
      </w:r>
      <w:r w:rsidRPr="00AB3628">
        <w:rPr>
          <w:rFonts w:ascii="Times New Roman" w:hAnsi="Times New Roman"/>
          <w:b/>
        </w:rPr>
        <w:t>00,00 Kč</w:t>
      </w:r>
      <w:r>
        <w:rPr>
          <w:rFonts w:ascii="Times New Roman" w:hAnsi="Times New Roman"/>
        </w:rPr>
        <w:t xml:space="preserve"> </w:t>
      </w:r>
      <w:r w:rsidRPr="003D56F3">
        <w:rPr>
          <w:rFonts w:ascii="Times New Roman" w:hAnsi="Times New Roman"/>
        </w:rPr>
        <w:t>včetně DPH.</w:t>
      </w:r>
    </w:p>
    <w:p w14:paraId="7474E791" w14:textId="77777777" w:rsidR="004E3058" w:rsidRPr="00A74A6D" w:rsidRDefault="004E3058" w:rsidP="003B0927">
      <w:pPr>
        <w:pStyle w:val="AKFZFnormln"/>
        <w:spacing w:after="0"/>
        <w:rPr>
          <w:rFonts w:ascii="Times New Roman" w:hAnsi="Times New Roman"/>
          <w:u w:val="single"/>
        </w:rPr>
      </w:pPr>
      <w:r w:rsidRPr="00A74A6D">
        <w:rPr>
          <w:rFonts w:ascii="Times New Roman" w:hAnsi="Times New Roman"/>
          <w:u w:val="single"/>
        </w:rPr>
        <w:t xml:space="preserve">Předpokládaná hodnota je stanovena jako maximální a nepřekročitelná. Nabídka </w:t>
      </w:r>
      <w:r>
        <w:rPr>
          <w:rFonts w:ascii="Times New Roman" w:hAnsi="Times New Roman"/>
          <w:u w:val="single"/>
        </w:rPr>
        <w:t>účastníka</w:t>
      </w:r>
      <w:r w:rsidRPr="00A74A6D">
        <w:rPr>
          <w:rFonts w:ascii="Times New Roman" w:hAnsi="Times New Roman"/>
          <w:u w:val="single"/>
        </w:rPr>
        <w:t xml:space="preserve">, která bude obsahovat nabídkovou cenu vyšší, než je předpokládaná hodnota, bude vyřazena z důvodu nesplnění zadávacích podmínek a příslušný </w:t>
      </w:r>
      <w:r>
        <w:rPr>
          <w:rFonts w:ascii="Times New Roman" w:hAnsi="Times New Roman"/>
          <w:u w:val="single"/>
        </w:rPr>
        <w:t>účastník</w:t>
      </w:r>
      <w:r w:rsidRPr="00A74A6D">
        <w:rPr>
          <w:rFonts w:ascii="Times New Roman" w:hAnsi="Times New Roman"/>
          <w:u w:val="single"/>
        </w:rPr>
        <w:t xml:space="preserve"> bude vyloučen z další účasti v zadávacím řízení</w:t>
      </w:r>
      <w:r>
        <w:rPr>
          <w:rFonts w:ascii="Times New Roman" w:hAnsi="Times New Roman"/>
          <w:u w:val="single"/>
        </w:rPr>
        <w:t>.</w:t>
      </w:r>
    </w:p>
    <w:p w14:paraId="43E497DE" w14:textId="77777777" w:rsidR="004E3058" w:rsidRPr="003D56F3" w:rsidRDefault="004E3058" w:rsidP="00C43CD4">
      <w:pPr>
        <w:pStyle w:val="AKFZFnovnadpis3"/>
        <w:rPr>
          <w:rFonts w:ascii="Times New Roman" w:hAnsi="Times New Roman"/>
        </w:rPr>
      </w:pPr>
      <w:bookmarkStart w:id="16" w:name="_Toc464036711"/>
      <w:bookmarkStart w:id="17" w:name="_Toc472073062"/>
      <w:r w:rsidRPr="003D56F3">
        <w:rPr>
          <w:rFonts w:ascii="Times New Roman" w:hAnsi="Times New Roman"/>
        </w:rPr>
        <w:t>Doba plnění</w:t>
      </w:r>
      <w:bookmarkEnd w:id="16"/>
      <w:bookmarkEnd w:id="17"/>
    </w:p>
    <w:p w14:paraId="33A2F298" w14:textId="2DC54182" w:rsidR="004E3058" w:rsidRPr="005817DA" w:rsidRDefault="004E3058" w:rsidP="003B0927">
      <w:pPr>
        <w:pStyle w:val="AKFZFnormln"/>
        <w:spacing w:after="0"/>
        <w:rPr>
          <w:rFonts w:ascii="Times New Roman" w:hAnsi="Times New Roman"/>
        </w:rPr>
      </w:pPr>
      <w:r w:rsidRPr="003D56F3">
        <w:rPr>
          <w:rFonts w:ascii="Times New Roman" w:hAnsi="Times New Roman"/>
        </w:rPr>
        <w:t xml:space="preserve">Smlouva </w:t>
      </w:r>
      <w:r w:rsidRPr="005817DA">
        <w:rPr>
          <w:rFonts w:ascii="Times New Roman" w:hAnsi="Times New Roman"/>
        </w:rPr>
        <w:t>na plnění Veřejné zakázky bude uzavřena bezodkladně po výběru nejvhodnější nabídky.</w:t>
      </w:r>
      <w:r>
        <w:rPr>
          <w:rFonts w:ascii="Times New Roman" w:hAnsi="Times New Roman"/>
        </w:rPr>
        <w:t xml:space="preserve"> Předpokládaný termín realizace stavebních prací se uskuteční od </w:t>
      </w:r>
      <w:r w:rsidR="003F49B4">
        <w:rPr>
          <w:rFonts w:ascii="Times New Roman" w:hAnsi="Times New Roman"/>
        </w:rPr>
        <w:t>konce srpna</w:t>
      </w:r>
      <w:r w:rsidR="00174E55">
        <w:rPr>
          <w:rFonts w:ascii="Times New Roman" w:hAnsi="Times New Roman"/>
        </w:rPr>
        <w:t xml:space="preserve"> 202</w:t>
      </w:r>
      <w:r w:rsidR="00264457">
        <w:rPr>
          <w:rFonts w:ascii="Times New Roman" w:hAnsi="Times New Roman"/>
        </w:rPr>
        <w:t>1</w:t>
      </w:r>
      <w:r>
        <w:rPr>
          <w:rFonts w:ascii="Times New Roman" w:hAnsi="Times New Roman"/>
        </w:rPr>
        <w:t xml:space="preserve"> do </w:t>
      </w:r>
      <w:r w:rsidR="004E547B">
        <w:rPr>
          <w:rFonts w:ascii="Times New Roman" w:hAnsi="Times New Roman"/>
        </w:rPr>
        <w:t xml:space="preserve">druhé </w:t>
      </w:r>
      <w:r w:rsidR="005F4D2D">
        <w:rPr>
          <w:rFonts w:ascii="Times New Roman" w:hAnsi="Times New Roman"/>
        </w:rPr>
        <w:t>poloviny</w:t>
      </w:r>
      <w:r w:rsidR="00B746BF">
        <w:rPr>
          <w:rFonts w:ascii="Times New Roman" w:hAnsi="Times New Roman"/>
        </w:rPr>
        <w:t xml:space="preserve"> </w:t>
      </w:r>
      <w:r w:rsidR="003F49B4">
        <w:rPr>
          <w:rFonts w:ascii="Times New Roman" w:hAnsi="Times New Roman"/>
        </w:rPr>
        <w:t>září</w:t>
      </w:r>
      <w:r w:rsidR="00174E55">
        <w:rPr>
          <w:rFonts w:ascii="Times New Roman" w:hAnsi="Times New Roman"/>
        </w:rPr>
        <w:t xml:space="preserve"> 202</w:t>
      </w:r>
      <w:r w:rsidR="00264457">
        <w:rPr>
          <w:rFonts w:ascii="Times New Roman" w:hAnsi="Times New Roman"/>
        </w:rPr>
        <w:t>1</w:t>
      </w:r>
      <w:r>
        <w:rPr>
          <w:rFonts w:ascii="Times New Roman" w:hAnsi="Times New Roman"/>
        </w:rPr>
        <w:t xml:space="preserve">, což určuje dobu realizace na přibližně </w:t>
      </w:r>
      <w:r w:rsidR="003F49B4">
        <w:rPr>
          <w:rFonts w:ascii="Times New Roman" w:hAnsi="Times New Roman"/>
        </w:rPr>
        <w:t>3</w:t>
      </w:r>
      <w:r w:rsidR="004E547B">
        <w:rPr>
          <w:rFonts w:ascii="Times New Roman" w:hAnsi="Times New Roman"/>
        </w:rPr>
        <w:t xml:space="preserve"> – </w:t>
      </w:r>
      <w:proofErr w:type="gramStart"/>
      <w:r w:rsidR="004E547B">
        <w:rPr>
          <w:rFonts w:ascii="Times New Roman" w:hAnsi="Times New Roman"/>
        </w:rPr>
        <w:t xml:space="preserve">4 </w:t>
      </w:r>
      <w:r w:rsidR="00174E55">
        <w:rPr>
          <w:rFonts w:ascii="Times New Roman" w:hAnsi="Times New Roman"/>
        </w:rPr>
        <w:t xml:space="preserve"> týdn</w:t>
      </w:r>
      <w:r w:rsidR="003F49B4">
        <w:rPr>
          <w:rFonts w:ascii="Times New Roman" w:hAnsi="Times New Roman"/>
        </w:rPr>
        <w:t>y</w:t>
      </w:r>
      <w:proofErr w:type="gramEnd"/>
      <w:r>
        <w:rPr>
          <w:rFonts w:ascii="Times New Roman" w:hAnsi="Times New Roman"/>
        </w:rPr>
        <w:t>.</w:t>
      </w:r>
    </w:p>
    <w:p w14:paraId="0D418DFC" w14:textId="77777777" w:rsidR="004E3058" w:rsidRPr="008B397A" w:rsidRDefault="004E3058" w:rsidP="001712CC">
      <w:pPr>
        <w:pStyle w:val="AKFZFnormln"/>
        <w:spacing w:after="0"/>
        <w:rPr>
          <w:rFonts w:ascii="Times New Roman" w:hAnsi="Times New Roman"/>
        </w:rPr>
      </w:pPr>
      <w:r>
        <w:rPr>
          <w:rFonts w:ascii="Times New Roman" w:hAnsi="Times New Roman"/>
        </w:rPr>
        <w:t xml:space="preserve"> </w:t>
      </w:r>
    </w:p>
    <w:p w14:paraId="26F0AB14" w14:textId="77777777" w:rsidR="004E3058" w:rsidRPr="008B397A" w:rsidRDefault="004E3058" w:rsidP="00C43CD4">
      <w:pPr>
        <w:pStyle w:val="AKFZFnovnadpis3"/>
        <w:rPr>
          <w:rFonts w:ascii="Times New Roman" w:hAnsi="Times New Roman"/>
        </w:rPr>
      </w:pPr>
      <w:bookmarkStart w:id="18" w:name="_Toc464036712"/>
      <w:bookmarkStart w:id="19" w:name="_Toc472073063"/>
      <w:r w:rsidRPr="008B397A">
        <w:rPr>
          <w:rFonts w:ascii="Times New Roman" w:hAnsi="Times New Roman"/>
        </w:rPr>
        <w:t>Místo plnění</w:t>
      </w:r>
      <w:bookmarkEnd w:id="18"/>
      <w:bookmarkEnd w:id="19"/>
    </w:p>
    <w:p w14:paraId="79DFF062" w14:textId="77777777" w:rsidR="004E3058" w:rsidRPr="001712CC" w:rsidRDefault="004E3058" w:rsidP="001712CC">
      <w:pPr>
        <w:spacing w:after="60"/>
        <w:rPr>
          <w:rFonts w:ascii="Times New Roman" w:hAnsi="Times New Roman" w:cs="Times New Roman"/>
        </w:rPr>
      </w:pPr>
      <w:r w:rsidRPr="008B397A">
        <w:rPr>
          <w:rFonts w:ascii="Times New Roman" w:hAnsi="Times New Roman" w:cs="Times New Roman"/>
        </w:rPr>
        <w:t xml:space="preserve">Místem plnění je </w:t>
      </w:r>
      <w:r>
        <w:rPr>
          <w:rFonts w:ascii="Times New Roman" w:hAnsi="Times New Roman" w:cs="Times New Roman"/>
          <w:b/>
          <w:bCs/>
        </w:rPr>
        <w:t xml:space="preserve">Gymnázium Český Brod, Vítězná 616, 282 </w:t>
      </w:r>
      <w:r w:rsidR="00174E55">
        <w:rPr>
          <w:rFonts w:ascii="Times New Roman" w:hAnsi="Times New Roman" w:cs="Times New Roman"/>
          <w:b/>
          <w:bCs/>
        </w:rPr>
        <w:t>01</w:t>
      </w:r>
      <w:r>
        <w:rPr>
          <w:rFonts w:ascii="Times New Roman" w:hAnsi="Times New Roman" w:cs="Times New Roman"/>
          <w:b/>
          <w:bCs/>
        </w:rPr>
        <w:t xml:space="preserve"> Český Brod</w:t>
      </w:r>
      <w:r w:rsidRPr="001712CC">
        <w:rPr>
          <w:rFonts w:ascii="Times New Roman" w:hAnsi="Times New Roman" w:cs="Times New Roman"/>
        </w:rPr>
        <w:t>.</w:t>
      </w:r>
    </w:p>
    <w:p w14:paraId="1F15E2CE" w14:textId="77777777" w:rsidR="004E3058" w:rsidRPr="001712CC" w:rsidRDefault="004E3058" w:rsidP="001712CC">
      <w:pPr>
        <w:spacing w:after="60"/>
        <w:rPr>
          <w:rFonts w:ascii="Times New Roman" w:hAnsi="Times New Roman" w:cs="Times New Roman"/>
        </w:rPr>
      </w:pPr>
      <w:r w:rsidRPr="001712CC">
        <w:rPr>
          <w:rFonts w:ascii="Times New Roman" w:hAnsi="Times New Roman" w:cs="Times New Roman"/>
          <w:iCs/>
        </w:rPr>
        <w:t>Prohlídka místa plnění je možná po telefonické domluvě s</w:t>
      </w:r>
      <w:r>
        <w:rPr>
          <w:rFonts w:ascii="Times New Roman" w:hAnsi="Times New Roman" w:cs="Times New Roman"/>
          <w:iCs/>
        </w:rPr>
        <w:t> </w:t>
      </w:r>
      <w:r w:rsidRPr="00174E55">
        <w:rPr>
          <w:rFonts w:ascii="Times New Roman" w:hAnsi="Times New Roman" w:cs="Times New Roman"/>
          <w:bCs/>
          <w:iCs/>
          <w:highlight w:val="green"/>
        </w:rPr>
        <w:t xml:space="preserve">Mgr. </w:t>
      </w:r>
      <w:r w:rsidR="00174E55" w:rsidRPr="00174E55">
        <w:rPr>
          <w:rFonts w:ascii="Times New Roman" w:hAnsi="Times New Roman" w:cs="Times New Roman"/>
          <w:bCs/>
          <w:iCs/>
          <w:highlight w:val="green"/>
        </w:rPr>
        <w:t>Jiřím Krčmářem</w:t>
      </w:r>
      <w:r w:rsidRPr="001712CC">
        <w:rPr>
          <w:rFonts w:ascii="Times New Roman" w:hAnsi="Times New Roman" w:cs="Times New Roman"/>
          <w:bCs/>
          <w:iCs/>
        </w:rPr>
        <w:t xml:space="preserve">, </w:t>
      </w:r>
      <w:r>
        <w:rPr>
          <w:rFonts w:ascii="Times New Roman" w:hAnsi="Times New Roman" w:cs="Times New Roman"/>
          <w:bCs/>
          <w:iCs/>
        </w:rPr>
        <w:t>tel</w:t>
      </w:r>
      <w:r w:rsidRPr="001712CC">
        <w:rPr>
          <w:rFonts w:ascii="Times New Roman" w:hAnsi="Times New Roman" w:cs="Times New Roman"/>
          <w:bCs/>
          <w:iCs/>
        </w:rPr>
        <w:t xml:space="preserve">. </w:t>
      </w:r>
      <w:r w:rsidR="00174E55">
        <w:rPr>
          <w:rFonts w:ascii="Times New Roman" w:hAnsi="Times New Roman" w:cs="Times New Roman"/>
          <w:bCs/>
          <w:iCs/>
        </w:rPr>
        <w:t>725 925 640</w:t>
      </w:r>
      <w:r w:rsidRPr="001712CC">
        <w:rPr>
          <w:rFonts w:ascii="Times New Roman" w:hAnsi="Times New Roman" w:cs="Times New Roman"/>
          <w:bCs/>
          <w:iCs/>
        </w:rPr>
        <w:t xml:space="preserve">, e-mail: </w:t>
      </w:r>
      <w:r w:rsidR="00174E55">
        <w:rPr>
          <w:rFonts w:ascii="Times New Roman" w:hAnsi="Times New Roman" w:cs="Times New Roman"/>
          <w:bCs/>
          <w:iCs/>
        </w:rPr>
        <w:t>krcmar</w:t>
      </w:r>
      <w:r>
        <w:rPr>
          <w:rFonts w:ascii="Times New Roman" w:hAnsi="Times New Roman" w:cs="Times New Roman"/>
          <w:bCs/>
          <w:iCs/>
        </w:rPr>
        <w:t>@gcbrod</w:t>
      </w:r>
      <w:r w:rsidRPr="001712CC">
        <w:rPr>
          <w:rFonts w:ascii="Times New Roman" w:hAnsi="Times New Roman" w:cs="Times New Roman"/>
          <w:bCs/>
          <w:iCs/>
        </w:rPr>
        <w:t>.cz</w:t>
      </w:r>
    </w:p>
    <w:p w14:paraId="25AAAE69" w14:textId="77777777" w:rsidR="004E3058" w:rsidRPr="008B397A" w:rsidRDefault="004E3058" w:rsidP="00C43CD4">
      <w:pPr>
        <w:pStyle w:val="AKFZFnovnadpis3"/>
        <w:rPr>
          <w:rFonts w:ascii="Times New Roman" w:hAnsi="Times New Roman"/>
        </w:rPr>
      </w:pPr>
      <w:bookmarkStart w:id="20" w:name="_Toc464036713"/>
      <w:bookmarkStart w:id="21" w:name="_Toc472073064"/>
      <w:r w:rsidRPr="008B397A">
        <w:rPr>
          <w:rFonts w:ascii="Times New Roman" w:hAnsi="Times New Roman"/>
        </w:rPr>
        <w:lastRenderedPageBreak/>
        <w:t>Závaznost požadavků zadavatele</w:t>
      </w:r>
      <w:bookmarkEnd w:id="20"/>
      <w:bookmarkEnd w:id="21"/>
    </w:p>
    <w:p w14:paraId="1FF1C71E" w14:textId="77777777" w:rsidR="004E3058" w:rsidRPr="003D56F3" w:rsidRDefault="004E3058" w:rsidP="00C43CD4">
      <w:pPr>
        <w:pStyle w:val="AKFZFnormln"/>
        <w:rPr>
          <w:rFonts w:ascii="Times New Roman" w:hAnsi="Times New Roman"/>
        </w:rPr>
      </w:pPr>
      <w:r w:rsidRPr="003D56F3">
        <w:rPr>
          <w:rFonts w:ascii="Times New Roman" w:hAnsi="Times New Roman"/>
        </w:rPr>
        <w:t>Informace a údaje uvedené v jednotlivých částech této zadávací dokumentace a v jejích přílohách vymezují závazné požadavky Zadavatele na plnění této Veřejné zakázky, není-li uvedeno jinak. Tyto požadavky jsou účastníci povinni plně a bezvýhradně dodržet při zpracování své nabídky. Nedodržení závazných požadavků Zadavatele bude považováno za nesplnění zadávacích podmínek, jehož následkem může být vyloučení účastníka z poptávkového řízení.</w:t>
      </w:r>
    </w:p>
    <w:p w14:paraId="19707CA1" w14:textId="77777777" w:rsidR="004E3058" w:rsidRPr="003D56F3" w:rsidDel="00697906" w:rsidRDefault="004E3058" w:rsidP="00C43CD4">
      <w:pPr>
        <w:pStyle w:val="AKFZFnovNadpis1"/>
        <w:rPr>
          <w:rFonts w:ascii="Times New Roman" w:hAnsi="Times New Roman"/>
        </w:rPr>
      </w:pPr>
      <w:bookmarkStart w:id="22" w:name="_Toc464036714"/>
      <w:bookmarkStart w:id="23" w:name="_Toc472073065"/>
      <w:r w:rsidRPr="003D56F3" w:rsidDel="00697906">
        <w:rPr>
          <w:rFonts w:ascii="Times New Roman" w:hAnsi="Times New Roman"/>
        </w:rPr>
        <w:t>POŽADAVKY NA ZPRACOVÁNÍ NABÍDEK</w:t>
      </w:r>
      <w:bookmarkEnd w:id="22"/>
      <w:bookmarkEnd w:id="23"/>
    </w:p>
    <w:p w14:paraId="0B69DED8" w14:textId="77777777" w:rsidR="004E3058" w:rsidRPr="003D56F3" w:rsidDel="00697906" w:rsidRDefault="004E3058" w:rsidP="00C43CD4">
      <w:pPr>
        <w:pStyle w:val="AKFZFnovnadpis2"/>
        <w:rPr>
          <w:rFonts w:ascii="Times New Roman" w:hAnsi="Times New Roman"/>
        </w:rPr>
      </w:pPr>
      <w:bookmarkStart w:id="24" w:name="_Toc464036715"/>
      <w:bookmarkStart w:id="25" w:name="_Toc472073066"/>
      <w:r w:rsidRPr="003D56F3" w:rsidDel="00697906">
        <w:rPr>
          <w:rFonts w:ascii="Times New Roman" w:hAnsi="Times New Roman"/>
        </w:rPr>
        <w:t>Podání nabídky</w:t>
      </w:r>
      <w:bookmarkEnd w:id="24"/>
      <w:bookmarkEnd w:id="25"/>
    </w:p>
    <w:p w14:paraId="7796BA57" w14:textId="5B71CD68" w:rsidR="004E3058" w:rsidRPr="00CF0752" w:rsidDel="00697906" w:rsidRDefault="004E3058" w:rsidP="005F4D2D">
      <w:pPr>
        <w:outlineLvl w:val="0"/>
        <w:rPr>
          <w:b/>
        </w:rPr>
      </w:pPr>
      <w:r w:rsidRPr="002B6013" w:rsidDel="00697906">
        <w:rPr>
          <w:rFonts w:ascii="Times New Roman" w:hAnsi="Times New Roman" w:cs="Times New Roman"/>
        </w:rPr>
        <w:t xml:space="preserve">Nabídky na Veřejnou zakázku se podávají písemně v listinné formě v uzavřené obálce opatřené na uzavřeních razítkem či podpisem osoby oprávněné jednat za účastníka a označené </w:t>
      </w:r>
      <w:r w:rsidRPr="002B6013" w:rsidDel="00697906">
        <w:rPr>
          <w:rFonts w:ascii="Times New Roman" w:hAnsi="Times New Roman" w:cs="Times New Roman"/>
          <w:b/>
        </w:rPr>
        <w:t>„Veřejná zakázka –</w:t>
      </w:r>
      <w:r w:rsidRPr="002B6013">
        <w:rPr>
          <w:rFonts w:ascii="Times New Roman" w:hAnsi="Times New Roman" w:cs="Times New Roman"/>
          <w:b/>
          <w:bCs/>
          <w:color w:val="222222"/>
          <w:sz w:val="28"/>
          <w:szCs w:val="28"/>
          <w:shd w:val="clear" w:color="auto" w:fill="FFFFFF"/>
        </w:rPr>
        <w:t xml:space="preserve"> </w:t>
      </w:r>
      <w:r w:rsidR="004E547B">
        <w:rPr>
          <w:rFonts w:ascii="Times New Roman" w:hAnsi="Times New Roman" w:cs="Times New Roman"/>
          <w:b/>
          <w:bCs/>
          <w:color w:val="222222"/>
          <w:sz w:val="28"/>
          <w:szCs w:val="28"/>
          <w:shd w:val="clear" w:color="auto" w:fill="FFFFFF"/>
        </w:rPr>
        <w:t>Nové rozvody vody v suterénu</w:t>
      </w:r>
      <w:r w:rsidR="005F4D2D">
        <w:rPr>
          <w:rFonts w:ascii="Times New Roman" w:hAnsi="Times New Roman" w:cs="Times New Roman"/>
          <w:b/>
          <w:bCs/>
          <w:color w:val="222222"/>
          <w:sz w:val="28"/>
          <w:szCs w:val="28"/>
          <w:shd w:val="clear" w:color="auto" w:fill="FFFFFF"/>
        </w:rPr>
        <w:t xml:space="preserve"> </w:t>
      </w:r>
      <w:r w:rsidRPr="002B6013" w:rsidDel="00697906">
        <w:rPr>
          <w:rFonts w:ascii="Times New Roman" w:hAnsi="Times New Roman" w:cs="Times New Roman"/>
          <w:b/>
        </w:rPr>
        <w:t>–</w:t>
      </w:r>
      <w:r w:rsidRPr="002B6013">
        <w:rPr>
          <w:rFonts w:ascii="Times New Roman" w:hAnsi="Times New Roman" w:cs="Times New Roman"/>
          <w:b/>
        </w:rPr>
        <w:t xml:space="preserve"> NEOTVÍRAT</w:t>
      </w:r>
      <w:r w:rsidRPr="002B6013" w:rsidDel="00697906">
        <w:rPr>
          <w:rFonts w:ascii="Times New Roman" w:hAnsi="Times New Roman" w:cs="Times New Roman"/>
          <w:b/>
        </w:rPr>
        <w:t>“,</w:t>
      </w:r>
      <w:r w:rsidRPr="002B6013" w:rsidDel="00697906">
        <w:rPr>
          <w:rFonts w:ascii="Times New Roman" w:hAnsi="Times New Roman" w:cs="Times New Roman"/>
        </w:rPr>
        <w:t xml:space="preserve"> na které musí být uvedena adresa, na niž je možné vyrozumět účastníka o tom, že jeho nabídka byla podána po uplynutí lhůty pro podání nabídek</w:t>
      </w:r>
      <w:r w:rsidRPr="003D56F3" w:rsidDel="00697906">
        <w:t xml:space="preserve">. </w:t>
      </w:r>
    </w:p>
    <w:p w14:paraId="6C778C72" w14:textId="77777777" w:rsidR="004E3058" w:rsidRPr="003D56F3" w:rsidDel="00697906" w:rsidRDefault="004E3058" w:rsidP="005F4D2D">
      <w:pPr>
        <w:pStyle w:val="AKFZFnormln"/>
        <w:rPr>
          <w:rFonts w:ascii="Times New Roman" w:hAnsi="Times New Roman"/>
        </w:rPr>
      </w:pPr>
      <w:r w:rsidRPr="003D56F3" w:rsidDel="00697906">
        <w:rPr>
          <w:rFonts w:ascii="Times New Roman" w:hAnsi="Times New Roman"/>
        </w:rPr>
        <w:t xml:space="preserve">V nabídce musejí být </w:t>
      </w:r>
      <w:r w:rsidRPr="003D56F3">
        <w:rPr>
          <w:rFonts w:ascii="Times New Roman" w:hAnsi="Times New Roman"/>
        </w:rPr>
        <w:t>na krycím listě dle vzoru, který tvoří přílohu č.</w:t>
      </w:r>
      <w:r>
        <w:rPr>
          <w:rFonts w:ascii="Times New Roman" w:hAnsi="Times New Roman"/>
        </w:rPr>
        <w:t>1</w:t>
      </w:r>
      <w:r w:rsidRPr="003D56F3">
        <w:rPr>
          <w:rFonts w:ascii="Times New Roman" w:hAnsi="Times New Roman"/>
        </w:rPr>
        <w:t xml:space="preserve"> této zadávací dokumentace,</w:t>
      </w:r>
      <w:r w:rsidRPr="003D56F3" w:rsidDel="00697906">
        <w:rPr>
          <w:rFonts w:ascii="Times New Roman" w:hAnsi="Times New Roman"/>
        </w:rPr>
        <w:t xml:space="preserve"> uvedeny identifikační údaje účastníka v rozsahu </w:t>
      </w:r>
      <w:r>
        <w:rPr>
          <w:rFonts w:ascii="Times New Roman" w:hAnsi="Times New Roman"/>
        </w:rPr>
        <w:t xml:space="preserve">analogicky </w:t>
      </w:r>
      <w:r w:rsidRPr="003D56F3" w:rsidDel="00697906">
        <w:rPr>
          <w:rFonts w:ascii="Times New Roman" w:hAnsi="Times New Roman"/>
        </w:rPr>
        <w:t>dle § 28 odst. 1 písm. g) zákona.</w:t>
      </w:r>
    </w:p>
    <w:p w14:paraId="4153E088" w14:textId="77777777" w:rsidR="004E3058" w:rsidRPr="003D56F3" w:rsidDel="00697906" w:rsidRDefault="004E3058" w:rsidP="00C43CD4">
      <w:pPr>
        <w:pStyle w:val="AKFZFnormln"/>
        <w:rPr>
          <w:rFonts w:ascii="Times New Roman" w:hAnsi="Times New Roman"/>
        </w:rPr>
      </w:pPr>
      <w:r w:rsidRPr="003D56F3" w:rsidDel="00697906">
        <w:rPr>
          <w:rFonts w:ascii="Times New Roman" w:hAnsi="Times New Roman"/>
        </w:rPr>
        <w:t>Účastník může v poptávkovém řízení podat pouze jedinou nabídku, a pokud podá nabídku, nesmí být současně osobou, jejímž prostřednictvím jiný účastník v tomtéž poptávkovém řízení prokazuje kvalifikaci.</w:t>
      </w:r>
    </w:p>
    <w:p w14:paraId="49D9A9A2" w14:textId="77777777" w:rsidR="004E3058" w:rsidRPr="003D56F3" w:rsidDel="00697906" w:rsidRDefault="004E3058" w:rsidP="00C43CD4">
      <w:pPr>
        <w:pStyle w:val="AKFZFnovnadpis2"/>
        <w:rPr>
          <w:rFonts w:ascii="Times New Roman" w:hAnsi="Times New Roman"/>
        </w:rPr>
      </w:pPr>
      <w:bookmarkStart w:id="26" w:name="_Toc464036716"/>
      <w:bookmarkStart w:id="27" w:name="_Toc472073067"/>
      <w:r w:rsidRPr="003D56F3" w:rsidDel="00697906">
        <w:rPr>
          <w:rFonts w:ascii="Times New Roman" w:hAnsi="Times New Roman"/>
        </w:rPr>
        <w:t>Požadavky na obsah nabídky</w:t>
      </w:r>
      <w:bookmarkEnd w:id="26"/>
      <w:bookmarkEnd w:id="27"/>
    </w:p>
    <w:p w14:paraId="3E4D78BA" w14:textId="77777777" w:rsidR="004E3058" w:rsidRPr="003D56F3" w:rsidDel="00697906" w:rsidRDefault="004E3058" w:rsidP="00C43CD4">
      <w:pPr>
        <w:pStyle w:val="AKFZFnormln"/>
        <w:rPr>
          <w:rFonts w:ascii="Times New Roman" w:hAnsi="Times New Roman"/>
        </w:rPr>
      </w:pPr>
      <w:r w:rsidRPr="003D56F3" w:rsidDel="00697906">
        <w:rPr>
          <w:rFonts w:ascii="Times New Roman" w:hAnsi="Times New Roman"/>
        </w:rPr>
        <w:t xml:space="preserve">Účastník předloží nabídku na Veřejnou zakázku </w:t>
      </w:r>
      <w:r w:rsidRPr="003D56F3">
        <w:rPr>
          <w:rFonts w:ascii="Times New Roman" w:hAnsi="Times New Roman"/>
        </w:rPr>
        <w:t>v jednom výtisku</w:t>
      </w:r>
      <w:r w:rsidRPr="003D56F3" w:rsidDel="00697906">
        <w:rPr>
          <w:rFonts w:ascii="Times New Roman" w:hAnsi="Times New Roman"/>
        </w:rPr>
        <w:t>. Všechny listy nabídky budou navzájem pevně spojeny či sešity tak, aby byly dostatečně zabezpečeny před jejich vyjmutím z nabídky. Všechny výtisky budou řádně čitelné, bez škrtů a přepisů. Všechny stránky nabídky, resp. jednotlivých výtisků, budou očíslovány vzestupnou kontinuální řadou; není třeba číslovat originály či úředně ověřené kopie požadovaných dokumentů.</w:t>
      </w:r>
    </w:p>
    <w:p w14:paraId="3D1D5F59" w14:textId="56AA8250" w:rsidR="004E3058" w:rsidRPr="003D56F3" w:rsidDel="00697906" w:rsidRDefault="004E3058" w:rsidP="00C43CD4">
      <w:pPr>
        <w:pStyle w:val="AKFZFnormln"/>
        <w:rPr>
          <w:rFonts w:ascii="Times New Roman" w:hAnsi="Times New Roman"/>
        </w:rPr>
      </w:pPr>
      <w:r w:rsidRPr="003D56F3" w:rsidDel="00697906">
        <w:rPr>
          <w:rFonts w:ascii="Times New Roman" w:hAnsi="Times New Roman"/>
        </w:rPr>
        <w:t>Účastník předloží nabídku vedle listinné formy též v elektronické podobě na CD</w:t>
      </w:r>
      <w:r w:rsidR="00286E21">
        <w:rPr>
          <w:rFonts w:ascii="Times New Roman" w:hAnsi="Times New Roman"/>
        </w:rPr>
        <w:t xml:space="preserve"> nebo jiném datovém nosiči</w:t>
      </w:r>
      <w:r w:rsidRPr="003D56F3" w:rsidDel="00697906">
        <w:rPr>
          <w:rFonts w:ascii="Times New Roman" w:hAnsi="Times New Roman"/>
        </w:rPr>
        <w:t>. Informace na CD</w:t>
      </w:r>
      <w:r w:rsidR="00286E21">
        <w:rPr>
          <w:rFonts w:ascii="Times New Roman" w:hAnsi="Times New Roman"/>
        </w:rPr>
        <w:t xml:space="preserve"> nebo jiném datovém nosiči</w:t>
      </w:r>
      <w:r w:rsidRPr="003D56F3" w:rsidDel="00697906">
        <w:rPr>
          <w:rFonts w:ascii="Times New Roman" w:hAnsi="Times New Roman"/>
        </w:rPr>
        <w:t xml:space="preserve"> mají pouze informativní povahu. Každý účastník je povinen předložit návrh smlouvy v elektronické podobě ve formátu .doc nebo .</w:t>
      </w:r>
      <w:proofErr w:type="spellStart"/>
      <w:r w:rsidRPr="003D56F3" w:rsidDel="00697906">
        <w:rPr>
          <w:rFonts w:ascii="Times New Roman" w:hAnsi="Times New Roman"/>
        </w:rPr>
        <w:t>docx</w:t>
      </w:r>
      <w:proofErr w:type="spellEnd"/>
      <w:r w:rsidRPr="003D56F3" w:rsidDel="00697906">
        <w:rPr>
          <w:rFonts w:ascii="Times New Roman" w:hAnsi="Times New Roman"/>
        </w:rPr>
        <w:t>.</w:t>
      </w:r>
    </w:p>
    <w:p w14:paraId="2ADFA2C3" w14:textId="77777777" w:rsidR="004E3058" w:rsidRPr="003D56F3" w:rsidDel="00697906" w:rsidRDefault="004E3058" w:rsidP="003B0927">
      <w:pPr>
        <w:pStyle w:val="AKFZFnormln"/>
        <w:spacing w:after="0"/>
        <w:ind w:left="708" w:hanging="708"/>
        <w:rPr>
          <w:rFonts w:ascii="Times New Roman" w:hAnsi="Times New Roman"/>
        </w:rPr>
      </w:pPr>
      <w:r w:rsidRPr="003D56F3" w:rsidDel="00697906">
        <w:rPr>
          <w:rFonts w:ascii="Times New Roman" w:hAnsi="Times New Roman"/>
        </w:rPr>
        <w:t>Nabídka na Veřejnou zakázku bude předložena v následující struktuře:</w:t>
      </w:r>
    </w:p>
    <w:p w14:paraId="6073ECFA" w14:textId="77777777" w:rsidR="004E3058" w:rsidRPr="003D56F3" w:rsidRDefault="004E3058" w:rsidP="003B0927">
      <w:pPr>
        <w:pStyle w:val="AKFZFnormln"/>
        <w:numPr>
          <w:ilvl w:val="0"/>
          <w:numId w:val="17"/>
        </w:numPr>
        <w:spacing w:after="0"/>
        <w:ind w:left="708" w:hanging="708"/>
        <w:rPr>
          <w:rFonts w:ascii="Times New Roman" w:hAnsi="Times New Roman"/>
        </w:rPr>
      </w:pPr>
      <w:r w:rsidRPr="003D56F3">
        <w:rPr>
          <w:rFonts w:ascii="Times New Roman" w:hAnsi="Times New Roman"/>
        </w:rPr>
        <w:t>Krycí list nabídky dle vzoru, který tvoří přílohu č.</w:t>
      </w:r>
      <w:r>
        <w:rPr>
          <w:rFonts w:ascii="Times New Roman" w:hAnsi="Times New Roman"/>
        </w:rPr>
        <w:t>1</w:t>
      </w:r>
      <w:r w:rsidRPr="003D56F3">
        <w:rPr>
          <w:rFonts w:ascii="Times New Roman" w:hAnsi="Times New Roman"/>
        </w:rPr>
        <w:t xml:space="preserve"> této zadávací dokumentace</w:t>
      </w:r>
    </w:p>
    <w:p w14:paraId="5A57205D" w14:textId="77777777" w:rsidR="004E3058" w:rsidRPr="003D56F3" w:rsidDel="00697906" w:rsidRDefault="004E3058" w:rsidP="003B0927">
      <w:pPr>
        <w:pStyle w:val="AKFZFnormln"/>
        <w:numPr>
          <w:ilvl w:val="0"/>
          <w:numId w:val="17"/>
        </w:numPr>
        <w:spacing w:after="0"/>
        <w:ind w:left="708" w:hanging="708"/>
        <w:rPr>
          <w:rFonts w:ascii="Times New Roman" w:hAnsi="Times New Roman"/>
        </w:rPr>
      </w:pPr>
      <w:r w:rsidRPr="003D56F3" w:rsidDel="00697906">
        <w:rPr>
          <w:rFonts w:ascii="Times New Roman" w:hAnsi="Times New Roman"/>
        </w:rPr>
        <w:t>Obsah nabídky</w:t>
      </w:r>
    </w:p>
    <w:p w14:paraId="5B817F0D" w14:textId="77777777" w:rsidR="004E3058" w:rsidRPr="003D56F3" w:rsidDel="00697906" w:rsidRDefault="004E3058" w:rsidP="003B0927">
      <w:pPr>
        <w:pStyle w:val="AKFZFnormln"/>
        <w:numPr>
          <w:ilvl w:val="0"/>
          <w:numId w:val="17"/>
        </w:numPr>
        <w:spacing w:after="0"/>
        <w:ind w:left="708" w:hanging="708"/>
        <w:rPr>
          <w:rFonts w:ascii="Times New Roman" w:hAnsi="Times New Roman"/>
        </w:rPr>
      </w:pPr>
      <w:r w:rsidRPr="003D56F3" w:rsidDel="00697906">
        <w:rPr>
          <w:rFonts w:ascii="Times New Roman" w:hAnsi="Times New Roman"/>
          <w:snapToGrid w:val="0"/>
        </w:rPr>
        <w:t>Doklady</w:t>
      </w:r>
      <w:r w:rsidRPr="003D56F3" w:rsidDel="00697906">
        <w:rPr>
          <w:rFonts w:ascii="Times New Roman" w:hAnsi="Times New Roman"/>
        </w:rPr>
        <w:t xml:space="preserve"> prokazující splnění kvalifikačních předpokladů</w:t>
      </w:r>
      <w:r>
        <w:rPr>
          <w:rFonts w:ascii="Times New Roman" w:hAnsi="Times New Roman"/>
        </w:rPr>
        <w:t>, které jsou obsahem přílohy č. 2 této zadávací dokumentace</w:t>
      </w:r>
    </w:p>
    <w:p w14:paraId="11F40BD0" w14:textId="77777777" w:rsidR="004E3058" w:rsidRPr="003D56F3" w:rsidDel="00697906" w:rsidRDefault="004E3058" w:rsidP="003B0927">
      <w:pPr>
        <w:pStyle w:val="AKFZFnormln"/>
        <w:numPr>
          <w:ilvl w:val="0"/>
          <w:numId w:val="17"/>
        </w:numPr>
        <w:spacing w:after="0"/>
        <w:ind w:left="708" w:hanging="708"/>
        <w:rPr>
          <w:rFonts w:ascii="Times New Roman" w:hAnsi="Times New Roman"/>
        </w:rPr>
      </w:pPr>
      <w:r w:rsidRPr="003D56F3">
        <w:rPr>
          <w:rFonts w:ascii="Times New Roman" w:hAnsi="Times New Roman"/>
        </w:rPr>
        <w:t>Čestné prohlášení o neexistenci střetu zájmů dle vzoru, který tvoří přílohu č.</w:t>
      </w:r>
      <w:r>
        <w:rPr>
          <w:rFonts w:ascii="Times New Roman" w:hAnsi="Times New Roman"/>
        </w:rPr>
        <w:t xml:space="preserve"> 3</w:t>
      </w:r>
      <w:r w:rsidRPr="003D56F3">
        <w:rPr>
          <w:rFonts w:ascii="Times New Roman" w:hAnsi="Times New Roman"/>
        </w:rPr>
        <w:t xml:space="preserve"> této zadávací dokumentace</w:t>
      </w:r>
    </w:p>
    <w:p w14:paraId="5A75E83A" w14:textId="77777777" w:rsidR="004E3058" w:rsidRPr="001E64BC" w:rsidDel="00697906" w:rsidRDefault="004E3058" w:rsidP="003B0927">
      <w:pPr>
        <w:pStyle w:val="AKFZFnormln"/>
        <w:numPr>
          <w:ilvl w:val="0"/>
          <w:numId w:val="17"/>
        </w:numPr>
        <w:spacing w:after="0"/>
        <w:ind w:left="708" w:hanging="708"/>
        <w:rPr>
          <w:rFonts w:ascii="Times New Roman" w:hAnsi="Times New Roman"/>
        </w:rPr>
      </w:pPr>
      <w:r w:rsidRPr="003D56F3" w:rsidDel="00697906">
        <w:rPr>
          <w:rFonts w:ascii="Times New Roman" w:hAnsi="Times New Roman"/>
        </w:rPr>
        <w:t>Seznam poddodavatelů</w:t>
      </w:r>
      <w:r>
        <w:rPr>
          <w:rFonts w:ascii="Times New Roman" w:hAnsi="Times New Roman"/>
        </w:rPr>
        <w:t>,</w:t>
      </w:r>
      <w:r w:rsidRPr="001E64BC">
        <w:rPr>
          <w:rFonts w:ascii="Times New Roman" w:hAnsi="Times New Roman"/>
        </w:rPr>
        <w:t xml:space="preserve"> </w:t>
      </w:r>
      <w:r>
        <w:rPr>
          <w:rFonts w:ascii="Times New Roman" w:hAnsi="Times New Roman"/>
        </w:rPr>
        <w:t>který tvoří přílohu č. 4 této zadávací dokumentace</w:t>
      </w:r>
    </w:p>
    <w:p w14:paraId="785AE5B7" w14:textId="77777777" w:rsidR="004E3058" w:rsidRDefault="004E3058" w:rsidP="003B0927">
      <w:pPr>
        <w:pStyle w:val="AKFZFnormln"/>
        <w:numPr>
          <w:ilvl w:val="0"/>
          <w:numId w:val="17"/>
        </w:numPr>
        <w:spacing w:after="0"/>
        <w:ind w:left="708" w:hanging="708"/>
        <w:rPr>
          <w:rFonts w:ascii="Times New Roman" w:hAnsi="Times New Roman"/>
        </w:rPr>
      </w:pPr>
      <w:r w:rsidRPr="003D56F3" w:rsidDel="00697906">
        <w:rPr>
          <w:rFonts w:ascii="Times New Roman" w:hAnsi="Times New Roman"/>
        </w:rPr>
        <w:t>Podepsaný závazný návrh smlouvy na plnění Veřejné zakázky</w:t>
      </w:r>
      <w:r>
        <w:rPr>
          <w:rFonts w:ascii="Times New Roman" w:hAnsi="Times New Roman"/>
        </w:rPr>
        <w:t>,</w:t>
      </w:r>
      <w:r w:rsidRPr="001E64BC">
        <w:rPr>
          <w:rFonts w:ascii="Times New Roman" w:hAnsi="Times New Roman"/>
        </w:rPr>
        <w:t xml:space="preserve"> </w:t>
      </w:r>
      <w:r>
        <w:rPr>
          <w:rFonts w:ascii="Times New Roman" w:hAnsi="Times New Roman"/>
        </w:rPr>
        <w:t>který tvoří přílohu č. 5 této zadávací dokumentace</w:t>
      </w:r>
    </w:p>
    <w:p w14:paraId="522B85DB" w14:textId="77777777" w:rsidR="004E3058" w:rsidRDefault="004E3058" w:rsidP="003B0927">
      <w:pPr>
        <w:pStyle w:val="AKFZFnormln"/>
        <w:numPr>
          <w:ilvl w:val="0"/>
          <w:numId w:val="17"/>
        </w:numPr>
        <w:spacing w:after="0"/>
        <w:ind w:left="708" w:hanging="708"/>
        <w:rPr>
          <w:rFonts w:ascii="Times New Roman" w:hAnsi="Times New Roman"/>
        </w:rPr>
      </w:pPr>
      <w:r>
        <w:rPr>
          <w:rFonts w:ascii="Times New Roman" w:hAnsi="Times New Roman"/>
        </w:rPr>
        <w:t>„Naceněný“ výkaz výměr</w:t>
      </w:r>
    </w:p>
    <w:p w14:paraId="6ABAFD72" w14:textId="77777777" w:rsidR="004E3058" w:rsidRPr="003D56F3" w:rsidDel="00697906" w:rsidRDefault="004E3058" w:rsidP="003B0927">
      <w:pPr>
        <w:pStyle w:val="AKFZFnormln"/>
        <w:numPr>
          <w:ilvl w:val="0"/>
          <w:numId w:val="17"/>
        </w:numPr>
        <w:spacing w:after="0"/>
        <w:ind w:left="708" w:hanging="708"/>
        <w:rPr>
          <w:rFonts w:ascii="Times New Roman" w:hAnsi="Times New Roman"/>
        </w:rPr>
      </w:pPr>
      <w:r w:rsidRPr="003D56F3" w:rsidDel="00697906">
        <w:rPr>
          <w:rFonts w:ascii="Times New Roman" w:hAnsi="Times New Roman"/>
        </w:rPr>
        <w:t>Další dokumenty požadované zadávací dokumentací anebo dle uvážení účastníka</w:t>
      </w:r>
    </w:p>
    <w:p w14:paraId="2299E4EB" w14:textId="77777777" w:rsidR="004E3058" w:rsidRPr="003D56F3" w:rsidDel="00697906" w:rsidRDefault="004E3058" w:rsidP="003B0927">
      <w:pPr>
        <w:pStyle w:val="AKFZFnormln"/>
        <w:spacing w:after="0"/>
        <w:rPr>
          <w:rFonts w:ascii="Times New Roman" w:hAnsi="Times New Roman"/>
        </w:rPr>
      </w:pPr>
      <w:r w:rsidRPr="003D56F3" w:rsidDel="00697906">
        <w:rPr>
          <w:rFonts w:ascii="Times New Roman" w:hAnsi="Times New Roman"/>
        </w:rPr>
        <w:t>Požadavky na členění nabídky dle výše uvedeného mají doporučující charakter.</w:t>
      </w:r>
    </w:p>
    <w:p w14:paraId="04EFD16F" w14:textId="77777777" w:rsidR="004E3058" w:rsidRPr="003D56F3" w:rsidDel="00697906" w:rsidRDefault="004E3058" w:rsidP="00C43CD4">
      <w:pPr>
        <w:pStyle w:val="AKFZFnovnadpis2"/>
        <w:rPr>
          <w:rFonts w:ascii="Times New Roman" w:hAnsi="Times New Roman"/>
        </w:rPr>
      </w:pPr>
      <w:bookmarkStart w:id="28" w:name="_Toc464036717"/>
      <w:bookmarkStart w:id="29" w:name="_Toc472073068"/>
      <w:r w:rsidRPr="003D56F3" w:rsidDel="00697906">
        <w:rPr>
          <w:rFonts w:ascii="Times New Roman" w:hAnsi="Times New Roman"/>
        </w:rPr>
        <w:lastRenderedPageBreak/>
        <w:t>Jazyk nabídky</w:t>
      </w:r>
      <w:bookmarkEnd w:id="28"/>
      <w:bookmarkEnd w:id="29"/>
    </w:p>
    <w:p w14:paraId="7F423C6D" w14:textId="77777777" w:rsidR="004E3058" w:rsidRPr="003D56F3" w:rsidDel="00697906" w:rsidRDefault="004E3058" w:rsidP="00C43CD4">
      <w:pPr>
        <w:pStyle w:val="AKFZFnormln"/>
        <w:rPr>
          <w:rFonts w:ascii="Times New Roman" w:hAnsi="Times New Roman"/>
        </w:rPr>
      </w:pPr>
      <w:r w:rsidRPr="003D56F3" w:rsidDel="00697906">
        <w:rPr>
          <w:rFonts w:ascii="Times New Roman" w:hAnsi="Times New Roman"/>
        </w:rPr>
        <w:t>Nabídka musí být zpracována ve všech svých částech v českém jazyce (výjimku tvoří odborné údaje a názvy).</w:t>
      </w:r>
    </w:p>
    <w:p w14:paraId="2B152F24" w14:textId="77777777" w:rsidR="004E3058" w:rsidRPr="003D56F3" w:rsidRDefault="004E3058" w:rsidP="00C43CD4">
      <w:pPr>
        <w:pStyle w:val="AKFZFnovNadpis1"/>
        <w:rPr>
          <w:rFonts w:ascii="Times New Roman" w:hAnsi="Times New Roman"/>
        </w:rPr>
      </w:pPr>
      <w:bookmarkStart w:id="30" w:name="_Toc464036718"/>
      <w:bookmarkStart w:id="31" w:name="_Toc472073069"/>
      <w:r w:rsidRPr="003D56F3">
        <w:rPr>
          <w:rFonts w:ascii="Times New Roman" w:hAnsi="Times New Roman"/>
        </w:rPr>
        <w:t>KVALIFIKACE ÚČASTNÍKŮ</w:t>
      </w:r>
      <w:bookmarkEnd w:id="30"/>
      <w:bookmarkEnd w:id="31"/>
    </w:p>
    <w:p w14:paraId="66BE3033" w14:textId="77777777" w:rsidR="004E3058" w:rsidRPr="003D56F3" w:rsidRDefault="004E3058" w:rsidP="00C43CD4">
      <w:pPr>
        <w:pStyle w:val="AKFZFnovnadpis2"/>
        <w:rPr>
          <w:rFonts w:ascii="Times New Roman" w:hAnsi="Times New Roman"/>
        </w:rPr>
      </w:pPr>
      <w:bookmarkStart w:id="32" w:name="_Toc464036719"/>
      <w:bookmarkStart w:id="33" w:name="_Toc472073070"/>
      <w:r w:rsidRPr="003D56F3">
        <w:rPr>
          <w:rFonts w:ascii="Times New Roman" w:hAnsi="Times New Roman"/>
        </w:rPr>
        <w:t>Obecná ustanovení o prokazování kvalifikace</w:t>
      </w:r>
      <w:bookmarkEnd w:id="32"/>
      <w:bookmarkEnd w:id="33"/>
    </w:p>
    <w:p w14:paraId="294BF03E" w14:textId="77777777" w:rsidR="004E3058" w:rsidRPr="003D56F3" w:rsidRDefault="004E3058" w:rsidP="00C43CD4">
      <w:pPr>
        <w:pStyle w:val="AKFZFnormln"/>
        <w:rPr>
          <w:rFonts w:ascii="Times New Roman" w:hAnsi="Times New Roman"/>
        </w:rPr>
      </w:pPr>
      <w:r w:rsidRPr="003D56F3">
        <w:rPr>
          <w:rFonts w:ascii="Times New Roman" w:hAnsi="Times New Roman"/>
        </w:rPr>
        <w:t>Zadavatel stanovil požadavky na kvalifikaci analogicky k požadavkům uvedeným v § 73 zákona.</w:t>
      </w:r>
    </w:p>
    <w:p w14:paraId="614C3A96" w14:textId="77777777" w:rsidR="004E3058" w:rsidRPr="003D56F3" w:rsidRDefault="004E3058" w:rsidP="00C43CD4">
      <w:pPr>
        <w:pStyle w:val="AKFZFnormln"/>
        <w:rPr>
          <w:rFonts w:ascii="Times New Roman" w:hAnsi="Times New Roman"/>
        </w:rPr>
      </w:pPr>
      <w:r w:rsidRPr="003D56F3">
        <w:rPr>
          <w:rFonts w:ascii="Times New Roman" w:hAnsi="Times New Roman"/>
        </w:rPr>
        <w:t>Kvalifikovaným pro splnění Veřejné zakázky je účastník, který:</w:t>
      </w:r>
    </w:p>
    <w:p w14:paraId="447071F2" w14:textId="24DA2616" w:rsidR="004E3058" w:rsidRPr="003D56F3" w:rsidRDefault="004E3058" w:rsidP="00C43CD4">
      <w:pPr>
        <w:pStyle w:val="AKFZFnormln"/>
        <w:numPr>
          <w:ilvl w:val="0"/>
          <w:numId w:val="12"/>
        </w:numPr>
        <w:ind w:hanging="720"/>
        <w:rPr>
          <w:rFonts w:ascii="Times New Roman" w:hAnsi="Times New Roman"/>
        </w:rPr>
      </w:pPr>
      <w:r w:rsidRPr="003D56F3">
        <w:rPr>
          <w:rFonts w:ascii="Times New Roman" w:hAnsi="Times New Roman"/>
        </w:rPr>
        <w:t xml:space="preserve">splní základní způsobilosti ve smyslu § 74 a násl. zákona, v rozsahu dle odst. </w:t>
      </w:r>
      <w:r w:rsidR="006F13AF">
        <w:fldChar w:fldCharType="begin"/>
      </w:r>
      <w:r w:rsidR="006F13AF">
        <w:instrText xml:space="preserve"> REF _Ref460340856 \r \h  \* MERGEFORMAT </w:instrText>
      </w:r>
      <w:r w:rsidR="006F13AF">
        <w:fldChar w:fldCharType="separate"/>
      </w:r>
      <w:r w:rsidR="004E547B" w:rsidRPr="004E547B">
        <w:rPr>
          <w:rFonts w:ascii="Times New Roman" w:hAnsi="Times New Roman"/>
        </w:rPr>
        <w:t>3.2</w:t>
      </w:r>
      <w:r w:rsidR="006F13AF">
        <w:fldChar w:fldCharType="end"/>
      </w:r>
      <w:r w:rsidRPr="003D56F3">
        <w:rPr>
          <w:rFonts w:ascii="Times New Roman" w:hAnsi="Times New Roman"/>
        </w:rPr>
        <w:t xml:space="preserve"> této zadávací dokumentace;</w:t>
      </w:r>
    </w:p>
    <w:p w14:paraId="28D02882" w14:textId="77777777" w:rsidR="004E3058" w:rsidRPr="003D56F3" w:rsidRDefault="004E3058" w:rsidP="00C43CD4">
      <w:pPr>
        <w:pStyle w:val="AKFZFnormln"/>
        <w:numPr>
          <w:ilvl w:val="0"/>
          <w:numId w:val="12"/>
        </w:numPr>
        <w:ind w:hanging="720"/>
        <w:rPr>
          <w:rFonts w:ascii="Times New Roman" w:hAnsi="Times New Roman"/>
        </w:rPr>
      </w:pPr>
      <w:r w:rsidRPr="003D56F3">
        <w:rPr>
          <w:rFonts w:ascii="Times New Roman" w:hAnsi="Times New Roman"/>
        </w:rPr>
        <w:t xml:space="preserve">splní profesní způsobilosti ve smyslu § 77 zákona, v rozsahu dle odst. </w:t>
      </w:r>
      <w:r>
        <w:rPr>
          <w:rFonts w:ascii="Times New Roman" w:hAnsi="Times New Roman"/>
        </w:rPr>
        <w:t xml:space="preserve">3.3 </w:t>
      </w:r>
      <w:r w:rsidRPr="003D56F3">
        <w:rPr>
          <w:rFonts w:ascii="Times New Roman" w:hAnsi="Times New Roman"/>
        </w:rPr>
        <w:t>této zadávací dokumentace;</w:t>
      </w:r>
    </w:p>
    <w:p w14:paraId="54AEC3AA" w14:textId="77777777" w:rsidR="004E3058" w:rsidRPr="003D56F3" w:rsidRDefault="004E3058" w:rsidP="00C43CD4">
      <w:pPr>
        <w:pStyle w:val="AKFZFnormln"/>
        <w:numPr>
          <w:ilvl w:val="0"/>
          <w:numId w:val="12"/>
        </w:numPr>
        <w:ind w:hanging="720"/>
        <w:rPr>
          <w:rFonts w:ascii="Times New Roman" w:hAnsi="Times New Roman"/>
        </w:rPr>
      </w:pPr>
      <w:r w:rsidRPr="003D56F3">
        <w:rPr>
          <w:rFonts w:ascii="Times New Roman" w:hAnsi="Times New Roman"/>
        </w:rPr>
        <w:t xml:space="preserve">splní technickou kvalifikaci ve smyslu § 79 a násl. zákona, v rozsahu dle odst. </w:t>
      </w:r>
      <w:r>
        <w:rPr>
          <w:rFonts w:ascii="Times New Roman" w:hAnsi="Times New Roman"/>
        </w:rPr>
        <w:t xml:space="preserve">3.4 </w:t>
      </w:r>
      <w:r w:rsidRPr="003D56F3">
        <w:rPr>
          <w:rFonts w:ascii="Times New Roman" w:hAnsi="Times New Roman"/>
        </w:rPr>
        <w:t>této zadávací dokumentace.</w:t>
      </w:r>
    </w:p>
    <w:p w14:paraId="4F9532B0" w14:textId="77777777" w:rsidR="004E3058" w:rsidRPr="003D56F3" w:rsidRDefault="004E3058" w:rsidP="00C43CD4">
      <w:pPr>
        <w:pStyle w:val="AKFZFnovnadpis2"/>
        <w:rPr>
          <w:rFonts w:ascii="Times New Roman" w:hAnsi="Times New Roman"/>
        </w:rPr>
      </w:pPr>
      <w:bookmarkStart w:id="34" w:name="_Ref460340856"/>
      <w:bookmarkStart w:id="35" w:name="_Toc464036720"/>
      <w:bookmarkStart w:id="36" w:name="_Toc472073071"/>
      <w:r w:rsidRPr="003D56F3">
        <w:rPr>
          <w:rFonts w:ascii="Times New Roman" w:hAnsi="Times New Roman"/>
        </w:rPr>
        <w:t>Základní způsobilost</w:t>
      </w:r>
      <w:bookmarkEnd w:id="34"/>
      <w:bookmarkEnd w:id="35"/>
      <w:bookmarkEnd w:id="36"/>
    </w:p>
    <w:p w14:paraId="29C6734A" w14:textId="77777777" w:rsidR="004E3058" w:rsidRPr="003D56F3" w:rsidRDefault="004E3058" w:rsidP="00C43CD4">
      <w:pPr>
        <w:pStyle w:val="AKFZFnormln"/>
        <w:rPr>
          <w:rFonts w:ascii="Times New Roman" w:hAnsi="Times New Roman"/>
        </w:rPr>
      </w:pPr>
      <w:r w:rsidRPr="003D56F3">
        <w:rPr>
          <w:rFonts w:ascii="Times New Roman" w:hAnsi="Times New Roman"/>
        </w:rPr>
        <w:t>Účastník je povinen prokázat základní způsobilost v rozsahu dle písm. a) až e) ustanovení § 74 odst. 1 zákona. Ustanovení § 74 odst. 2 a 3 zákona se aplikují obdobně.</w:t>
      </w:r>
    </w:p>
    <w:p w14:paraId="3D41A032" w14:textId="77777777" w:rsidR="004E3058" w:rsidRPr="003D56F3" w:rsidRDefault="004E3058" w:rsidP="00C43CD4">
      <w:pPr>
        <w:pStyle w:val="AKFZFnormln"/>
        <w:rPr>
          <w:rFonts w:ascii="Times New Roman" w:hAnsi="Times New Roman"/>
        </w:rPr>
      </w:pPr>
      <w:r w:rsidRPr="003D56F3">
        <w:rPr>
          <w:rFonts w:ascii="Times New Roman" w:hAnsi="Times New Roman"/>
        </w:rPr>
        <w:t>Účastník</w:t>
      </w:r>
      <w:r w:rsidRPr="003D56F3">
        <w:rPr>
          <w:rFonts w:ascii="Times New Roman" w:hAnsi="Times New Roman"/>
          <w:snapToGrid w:val="0"/>
        </w:rPr>
        <w:t xml:space="preserve"> prokáže základní způsobilost následujícími způsoby:</w:t>
      </w:r>
    </w:p>
    <w:p w14:paraId="19AB6E7D" w14:textId="77777777" w:rsidR="004E3058" w:rsidRPr="003D56F3" w:rsidRDefault="004E3058" w:rsidP="00C43CD4">
      <w:pPr>
        <w:pStyle w:val="AKFZFnormln"/>
        <w:numPr>
          <w:ilvl w:val="0"/>
          <w:numId w:val="15"/>
        </w:numPr>
        <w:ind w:hanging="720"/>
        <w:rPr>
          <w:rFonts w:ascii="Times New Roman" w:hAnsi="Times New Roman"/>
        </w:rPr>
      </w:pPr>
      <w:r w:rsidRPr="003D56F3">
        <w:rPr>
          <w:rFonts w:ascii="Times New Roman" w:hAnsi="Times New Roman"/>
        </w:rPr>
        <w:t>splnění základní způsobilosti podle § 74 odst. 1 písm. a) zákona předložením výpisu z evidence Rejstříků trestů,</w:t>
      </w:r>
    </w:p>
    <w:p w14:paraId="60BA8075" w14:textId="77777777" w:rsidR="004E3058" w:rsidRPr="003D56F3" w:rsidRDefault="004E3058" w:rsidP="00C43CD4">
      <w:pPr>
        <w:pStyle w:val="AKFZFnormln"/>
        <w:numPr>
          <w:ilvl w:val="0"/>
          <w:numId w:val="15"/>
        </w:numPr>
        <w:ind w:hanging="720"/>
        <w:rPr>
          <w:rFonts w:ascii="Times New Roman" w:hAnsi="Times New Roman"/>
        </w:rPr>
      </w:pPr>
      <w:r w:rsidRPr="003D56F3">
        <w:rPr>
          <w:rFonts w:ascii="Times New Roman" w:hAnsi="Times New Roman"/>
        </w:rPr>
        <w:t>splnění základní způsobilosti podle § 74 odst. 1 písm. b) zákona předložením potvrzení příslušného finančního úřadu,</w:t>
      </w:r>
    </w:p>
    <w:p w14:paraId="6DDEFA8B" w14:textId="77777777" w:rsidR="004E3058" w:rsidRPr="003D56F3" w:rsidRDefault="004E3058" w:rsidP="00C43CD4">
      <w:pPr>
        <w:pStyle w:val="AKFZFnormln"/>
        <w:numPr>
          <w:ilvl w:val="0"/>
          <w:numId w:val="15"/>
        </w:numPr>
        <w:ind w:hanging="720"/>
        <w:rPr>
          <w:rFonts w:ascii="Times New Roman" w:hAnsi="Times New Roman"/>
        </w:rPr>
      </w:pPr>
      <w:r w:rsidRPr="003D56F3">
        <w:rPr>
          <w:rFonts w:ascii="Times New Roman" w:hAnsi="Times New Roman"/>
        </w:rPr>
        <w:t>splnění základní způsobilosti ve vztahu ke spotřební dani podle § 74 odst. 1 písm. b) předložením písemného čestného prohlášení,</w:t>
      </w:r>
    </w:p>
    <w:p w14:paraId="1E3E91DF" w14:textId="77777777" w:rsidR="004E3058" w:rsidRPr="003D56F3" w:rsidRDefault="004E3058" w:rsidP="00C43CD4">
      <w:pPr>
        <w:pStyle w:val="AKFZFnormln"/>
        <w:numPr>
          <w:ilvl w:val="0"/>
          <w:numId w:val="15"/>
        </w:numPr>
        <w:ind w:hanging="720"/>
        <w:rPr>
          <w:rFonts w:ascii="Times New Roman" w:hAnsi="Times New Roman"/>
        </w:rPr>
      </w:pPr>
      <w:r w:rsidRPr="003D56F3">
        <w:rPr>
          <w:rFonts w:ascii="Times New Roman" w:hAnsi="Times New Roman"/>
        </w:rPr>
        <w:t>splnění základní způsobilosti podle § 74 odst. 1 písm. c) předložením čestného prohlášení,</w:t>
      </w:r>
    </w:p>
    <w:p w14:paraId="616ED6BA" w14:textId="77777777" w:rsidR="004E3058" w:rsidRPr="003D56F3" w:rsidRDefault="004E3058" w:rsidP="00C43CD4">
      <w:pPr>
        <w:pStyle w:val="AKFZFnormln"/>
        <w:numPr>
          <w:ilvl w:val="0"/>
          <w:numId w:val="15"/>
        </w:numPr>
        <w:ind w:hanging="720"/>
        <w:rPr>
          <w:rFonts w:ascii="Times New Roman" w:hAnsi="Times New Roman"/>
        </w:rPr>
      </w:pPr>
      <w:r w:rsidRPr="003D56F3">
        <w:rPr>
          <w:rFonts w:ascii="Times New Roman" w:hAnsi="Times New Roman"/>
        </w:rPr>
        <w:t>splnění základní způsobilosti podle § 74 odst. 1 písm. d) předložením potvrzení příslušné okresní správy sociálního zabezpečení,</w:t>
      </w:r>
    </w:p>
    <w:p w14:paraId="743078AE" w14:textId="77777777" w:rsidR="004E3058" w:rsidRPr="003D56F3" w:rsidRDefault="004E3058" w:rsidP="00C43CD4">
      <w:pPr>
        <w:pStyle w:val="AKFZFnormln"/>
        <w:numPr>
          <w:ilvl w:val="0"/>
          <w:numId w:val="15"/>
        </w:numPr>
        <w:ind w:hanging="720"/>
        <w:rPr>
          <w:rFonts w:ascii="Times New Roman" w:hAnsi="Times New Roman"/>
        </w:rPr>
      </w:pPr>
      <w:r w:rsidRPr="003D56F3">
        <w:rPr>
          <w:rFonts w:ascii="Times New Roman" w:hAnsi="Times New Roman"/>
        </w:rPr>
        <w:t>splnění základní způsobilosti podle § 74 odst. 1 písm. e) předložením výpisu z obchodního rejstříku, nebo předložením písemného čestného prohlášení v případě, že není v obchodním rejstříku zapsán</w:t>
      </w:r>
    </w:p>
    <w:p w14:paraId="0292A69F" w14:textId="77777777" w:rsidR="004E3058" w:rsidRPr="00171173" w:rsidRDefault="004E3058" w:rsidP="00C43CD4">
      <w:pPr>
        <w:pStyle w:val="AKFZFnormln"/>
        <w:rPr>
          <w:rFonts w:ascii="Times New Roman" w:hAnsi="Times New Roman"/>
        </w:rPr>
      </w:pPr>
      <w:r w:rsidRPr="00171173">
        <w:rPr>
          <w:rFonts w:ascii="Times New Roman" w:hAnsi="Times New Roman"/>
        </w:rPr>
        <w:t xml:space="preserve">nebo </w:t>
      </w:r>
      <w:r w:rsidRPr="00171173">
        <w:rPr>
          <w:rFonts w:ascii="Times New Roman" w:hAnsi="Times New Roman"/>
          <w:snapToGrid w:val="0"/>
        </w:rPr>
        <w:t>předložením písemného čestného prohlášení. Za tímto účelem lze využít vzoru uvedeného v příloze č. 2 této zadávací dokumentace.</w:t>
      </w:r>
    </w:p>
    <w:p w14:paraId="4F0EDB88" w14:textId="77777777" w:rsidR="004E3058" w:rsidRPr="003D56F3" w:rsidRDefault="004E3058" w:rsidP="00C43CD4">
      <w:pPr>
        <w:pStyle w:val="AKFZFnovnadpis2"/>
        <w:rPr>
          <w:rFonts w:ascii="Times New Roman" w:hAnsi="Times New Roman"/>
        </w:rPr>
      </w:pPr>
      <w:bookmarkStart w:id="37" w:name="_Ref460843626"/>
      <w:bookmarkStart w:id="38" w:name="_Toc464036721"/>
      <w:bookmarkStart w:id="39" w:name="_Toc472073072"/>
      <w:r w:rsidRPr="003D56F3">
        <w:rPr>
          <w:rFonts w:ascii="Times New Roman" w:hAnsi="Times New Roman"/>
        </w:rPr>
        <w:t>Profesní způsobilost</w:t>
      </w:r>
      <w:bookmarkEnd w:id="37"/>
      <w:bookmarkEnd w:id="38"/>
      <w:bookmarkEnd w:id="39"/>
    </w:p>
    <w:p w14:paraId="0808CBFA" w14:textId="77777777" w:rsidR="004E3058" w:rsidRPr="00E81860" w:rsidRDefault="004E3058" w:rsidP="00C43CD4">
      <w:pPr>
        <w:pStyle w:val="AKFZFnormln"/>
        <w:rPr>
          <w:rFonts w:ascii="Times New Roman" w:hAnsi="Times New Roman"/>
        </w:rPr>
      </w:pPr>
      <w:r w:rsidRPr="00E81860">
        <w:rPr>
          <w:rFonts w:ascii="Times New Roman" w:hAnsi="Times New Roman"/>
        </w:rPr>
        <w:t>Účastník je povinen prokázat profesní způsobilost předložením:</w:t>
      </w:r>
    </w:p>
    <w:p w14:paraId="5485D896" w14:textId="77777777" w:rsidR="004E3058" w:rsidRPr="00E81860" w:rsidRDefault="004E3058" w:rsidP="00C43CD4">
      <w:pPr>
        <w:pStyle w:val="AKFZFnormln"/>
        <w:numPr>
          <w:ilvl w:val="0"/>
          <w:numId w:val="16"/>
        </w:numPr>
        <w:ind w:hanging="720"/>
        <w:rPr>
          <w:rFonts w:ascii="Times New Roman" w:hAnsi="Times New Roman"/>
        </w:rPr>
      </w:pPr>
      <w:bookmarkStart w:id="40" w:name="_Ref460844231"/>
      <w:r w:rsidRPr="00E81860">
        <w:rPr>
          <w:rFonts w:ascii="Times New Roman" w:hAnsi="Times New Roman"/>
        </w:rPr>
        <w:t>výpisu z obchodního rejstříku, pokud je v něm účastník zapsán, či výpisu z jiné obdobné evidence, pokud jiný právní předpis zápis do takové evidence vyžaduje;</w:t>
      </w:r>
      <w:bookmarkEnd w:id="40"/>
    </w:p>
    <w:p w14:paraId="2DD2D71F" w14:textId="77777777" w:rsidR="004E3058" w:rsidRPr="00BE08A8" w:rsidRDefault="004E3058" w:rsidP="003E295E">
      <w:pPr>
        <w:pStyle w:val="AKFZFnormln"/>
        <w:numPr>
          <w:ilvl w:val="0"/>
          <w:numId w:val="16"/>
        </w:numPr>
        <w:ind w:hanging="720"/>
        <w:rPr>
          <w:rFonts w:ascii="Times New Roman" w:hAnsi="Times New Roman"/>
          <w:color w:val="FF0000"/>
        </w:rPr>
      </w:pPr>
      <w:r w:rsidRPr="00E81860">
        <w:rPr>
          <w:rFonts w:ascii="Times New Roman" w:hAnsi="Times New Roman"/>
        </w:rPr>
        <w:t xml:space="preserve">dokladu o oprávnění k podnikání v rozsahu odpovídajícím předmětu Veřejné zakázky, zejména dokladu </w:t>
      </w:r>
      <w:r w:rsidRPr="003D56F3">
        <w:rPr>
          <w:rFonts w:ascii="Times New Roman" w:hAnsi="Times New Roman"/>
        </w:rPr>
        <w:t>prokazujícího příslušné živnostenské oprávnění či licenci</w:t>
      </w:r>
      <w:r>
        <w:rPr>
          <w:rFonts w:ascii="Times New Roman" w:hAnsi="Times New Roman"/>
        </w:rPr>
        <w:t>.</w:t>
      </w:r>
    </w:p>
    <w:p w14:paraId="0C9397EE" w14:textId="77777777" w:rsidR="004E3058" w:rsidRPr="00302B49" w:rsidRDefault="004E3058" w:rsidP="001712CC">
      <w:pPr>
        <w:pStyle w:val="AKFZFnormln"/>
        <w:spacing w:line="240" w:lineRule="auto"/>
        <w:rPr>
          <w:rFonts w:ascii="Times New Roman" w:hAnsi="Times New Roman"/>
        </w:rPr>
      </w:pPr>
      <w:r>
        <w:rPr>
          <w:rFonts w:ascii="Times New Roman" w:hAnsi="Times New Roman"/>
        </w:rPr>
        <w:lastRenderedPageBreak/>
        <w:t>Ú</w:t>
      </w:r>
      <w:r w:rsidRPr="00302B49">
        <w:rPr>
          <w:rFonts w:ascii="Times New Roman" w:hAnsi="Times New Roman"/>
        </w:rPr>
        <w:t xml:space="preserve">častník </w:t>
      </w:r>
      <w:r>
        <w:rPr>
          <w:rFonts w:ascii="Times New Roman" w:hAnsi="Times New Roman"/>
        </w:rPr>
        <w:t xml:space="preserve">zároveň </w:t>
      </w:r>
      <w:r w:rsidRPr="00302B49">
        <w:rPr>
          <w:rFonts w:ascii="Times New Roman" w:hAnsi="Times New Roman"/>
        </w:rPr>
        <w:t>prokáže profesní způsobilost předložením písemného čestného prohlášení, z něhož bude vyplývat:</w:t>
      </w:r>
    </w:p>
    <w:p w14:paraId="15384CDF" w14:textId="77777777" w:rsidR="004E3058" w:rsidRPr="00302B49" w:rsidRDefault="004E3058" w:rsidP="001712CC">
      <w:pPr>
        <w:pStyle w:val="AKFZFnormln"/>
        <w:numPr>
          <w:ilvl w:val="0"/>
          <w:numId w:val="20"/>
        </w:numPr>
        <w:spacing w:line="240" w:lineRule="auto"/>
        <w:ind w:hanging="720"/>
        <w:rPr>
          <w:rFonts w:ascii="Times New Roman" w:hAnsi="Times New Roman"/>
        </w:rPr>
      </w:pPr>
      <w:r w:rsidRPr="00302B49">
        <w:rPr>
          <w:rFonts w:ascii="Times New Roman" w:hAnsi="Times New Roman"/>
        </w:rPr>
        <w:t>údaj o zápisu v obchodním rejstříku, pokud je v něm účastník zapsán, či v jiné obdobné evidenci, pokud jiný právní předpis zápis do takové evidence vyžaduje;</w:t>
      </w:r>
    </w:p>
    <w:p w14:paraId="2BE9BE76" w14:textId="77777777" w:rsidR="004E3058" w:rsidRPr="00302B49" w:rsidRDefault="004E3058" w:rsidP="001712CC">
      <w:pPr>
        <w:pStyle w:val="AKFZFnormln"/>
        <w:numPr>
          <w:ilvl w:val="0"/>
          <w:numId w:val="20"/>
        </w:numPr>
        <w:spacing w:line="240" w:lineRule="auto"/>
        <w:ind w:hanging="720"/>
        <w:rPr>
          <w:rFonts w:ascii="Times New Roman" w:hAnsi="Times New Roman"/>
        </w:rPr>
      </w:pPr>
      <w:r w:rsidRPr="00302B49">
        <w:rPr>
          <w:rFonts w:ascii="Times New Roman" w:hAnsi="Times New Roman"/>
        </w:rPr>
        <w:t>že účastník má oprávnění k podnikání v rozsahu odpovídajícím předmětu Veřejné zakázky, zejména příslušné živnostenské oprávnění či licenci.</w:t>
      </w:r>
    </w:p>
    <w:p w14:paraId="413C783A" w14:textId="77777777" w:rsidR="004E3058" w:rsidRDefault="004E3058" w:rsidP="001712CC">
      <w:pPr>
        <w:pStyle w:val="AKFZFnormln"/>
        <w:spacing w:line="240" w:lineRule="auto"/>
        <w:rPr>
          <w:rFonts w:ascii="Times New Roman" w:hAnsi="Times New Roman"/>
        </w:rPr>
      </w:pPr>
      <w:r w:rsidRPr="00637392">
        <w:rPr>
          <w:rFonts w:ascii="Times New Roman" w:hAnsi="Times New Roman"/>
        </w:rPr>
        <w:t>K předloženým dokumentům viz výše účastník také předloží čestné prohlášení dle vzoru uvedeného v příloze</w:t>
      </w:r>
      <w:r>
        <w:rPr>
          <w:rFonts w:ascii="Times New Roman" w:hAnsi="Times New Roman"/>
        </w:rPr>
        <w:t xml:space="preserve"> č. 2 této zadávací dokumentace</w:t>
      </w:r>
      <w:r w:rsidRPr="00302B49">
        <w:rPr>
          <w:rFonts w:ascii="Times New Roman" w:hAnsi="Times New Roman"/>
        </w:rPr>
        <w:t>.</w:t>
      </w:r>
    </w:p>
    <w:p w14:paraId="47DD2E39" w14:textId="77777777" w:rsidR="004E3058" w:rsidRPr="00302B49" w:rsidRDefault="004E3058" w:rsidP="001712CC">
      <w:pPr>
        <w:pStyle w:val="AKFZFnormln"/>
        <w:spacing w:line="240" w:lineRule="auto"/>
        <w:rPr>
          <w:rFonts w:ascii="Times New Roman" w:hAnsi="Times New Roman"/>
        </w:rPr>
      </w:pPr>
    </w:p>
    <w:p w14:paraId="0B4322CB" w14:textId="77777777" w:rsidR="004E3058" w:rsidRPr="003D56F3" w:rsidRDefault="004E3058" w:rsidP="00121E65">
      <w:pPr>
        <w:pStyle w:val="AKFZFnovnadpis2"/>
        <w:spacing w:before="0" w:after="100" w:line="240" w:lineRule="auto"/>
        <w:rPr>
          <w:rFonts w:ascii="Times New Roman" w:hAnsi="Times New Roman"/>
        </w:rPr>
      </w:pPr>
      <w:bookmarkStart w:id="41" w:name="_Toc464036722"/>
      <w:bookmarkStart w:id="42" w:name="_Toc472073073"/>
      <w:r w:rsidRPr="003D56F3">
        <w:rPr>
          <w:rFonts w:ascii="Times New Roman" w:hAnsi="Times New Roman"/>
        </w:rPr>
        <w:t>Technická kvalifikace</w:t>
      </w:r>
      <w:bookmarkEnd w:id="41"/>
      <w:bookmarkEnd w:id="42"/>
    </w:p>
    <w:p w14:paraId="299A704F" w14:textId="77777777" w:rsidR="004E3058" w:rsidRPr="00191B8A" w:rsidRDefault="004E3058" w:rsidP="00121E65">
      <w:pPr>
        <w:pStyle w:val="AKFZFnormln"/>
        <w:spacing w:line="240" w:lineRule="auto"/>
        <w:rPr>
          <w:rFonts w:ascii="Times New Roman" w:hAnsi="Times New Roman"/>
        </w:rPr>
      </w:pPr>
      <w:r w:rsidRPr="00191B8A">
        <w:rPr>
          <w:rFonts w:ascii="Times New Roman" w:hAnsi="Times New Roman"/>
        </w:rPr>
        <w:t>Účastník prokáže technickou kvalifikaci předložením:</w:t>
      </w:r>
    </w:p>
    <w:p w14:paraId="24D340C5" w14:textId="77777777" w:rsidR="004E3058" w:rsidRDefault="004E3058" w:rsidP="00121E65">
      <w:pPr>
        <w:pStyle w:val="AKFZFnormln"/>
        <w:spacing w:after="120" w:line="240" w:lineRule="auto"/>
        <w:rPr>
          <w:rFonts w:ascii="Times New Roman" w:hAnsi="Times New Roman"/>
        </w:rPr>
      </w:pPr>
      <w:r w:rsidRPr="00191B8A">
        <w:rPr>
          <w:rFonts w:ascii="Times New Roman" w:hAnsi="Times New Roman"/>
        </w:rPr>
        <w:t>doklad</w:t>
      </w:r>
      <w:r>
        <w:rPr>
          <w:rFonts w:ascii="Times New Roman" w:hAnsi="Times New Roman"/>
        </w:rPr>
        <w:t>ů</w:t>
      </w:r>
      <w:r w:rsidRPr="00191B8A">
        <w:rPr>
          <w:rFonts w:ascii="Times New Roman" w:hAnsi="Times New Roman"/>
        </w:rPr>
        <w:t xml:space="preserve"> osvědčující odbornou způsobilost </w:t>
      </w:r>
      <w:r>
        <w:rPr>
          <w:rFonts w:ascii="Times New Roman" w:hAnsi="Times New Roman"/>
        </w:rPr>
        <w:t xml:space="preserve">firmy v oboru malířské práce formou kladných referencí z provedených zakázek podle bodu </w:t>
      </w:r>
      <w:r w:rsidRPr="007915B7">
        <w:rPr>
          <w:rFonts w:ascii="Times New Roman" w:hAnsi="Times New Roman"/>
          <w:b/>
        </w:rPr>
        <w:t>3.4.1</w:t>
      </w:r>
      <w:r>
        <w:rPr>
          <w:rFonts w:ascii="Times New Roman" w:hAnsi="Times New Roman"/>
          <w:b/>
        </w:rPr>
        <w:t xml:space="preserve"> </w:t>
      </w:r>
      <w:r w:rsidRPr="00D6686C">
        <w:rPr>
          <w:rFonts w:ascii="Times New Roman" w:hAnsi="Times New Roman"/>
        </w:rPr>
        <w:t>této výzvy.</w:t>
      </w:r>
    </w:p>
    <w:p w14:paraId="576896A3" w14:textId="77777777" w:rsidR="004E3058" w:rsidRDefault="004E3058" w:rsidP="00121E65">
      <w:pPr>
        <w:pStyle w:val="AKFZFnormln"/>
        <w:spacing w:after="120" w:line="240" w:lineRule="auto"/>
        <w:rPr>
          <w:rFonts w:ascii="Times New Roman" w:hAnsi="Times New Roman"/>
        </w:rPr>
      </w:pPr>
    </w:p>
    <w:p w14:paraId="6267D995" w14:textId="77777777" w:rsidR="004E3058" w:rsidRPr="003D56F3" w:rsidRDefault="004E3058" w:rsidP="00C43CD4">
      <w:pPr>
        <w:pStyle w:val="AKFZFnovnadpis3"/>
        <w:rPr>
          <w:rFonts w:ascii="Times New Roman" w:hAnsi="Times New Roman"/>
        </w:rPr>
      </w:pPr>
      <w:bookmarkStart w:id="43" w:name="_Toc464036723"/>
      <w:bookmarkStart w:id="44" w:name="_Toc472073074"/>
      <w:r w:rsidRPr="003D56F3">
        <w:rPr>
          <w:rFonts w:ascii="Times New Roman" w:hAnsi="Times New Roman"/>
        </w:rPr>
        <w:t xml:space="preserve">Seznam významných </w:t>
      </w:r>
      <w:r w:rsidRPr="007649BE">
        <w:rPr>
          <w:rFonts w:ascii="Times New Roman" w:hAnsi="Times New Roman"/>
        </w:rPr>
        <w:t>stavebních prací</w:t>
      </w:r>
      <w:bookmarkEnd w:id="43"/>
      <w:bookmarkEnd w:id="44"/>
    </w:p>
    <w:p w14:paraId="45131853" w14:textId="77777777" w:rsidR="004E3058" w:rsidRDefault="004E3058" w:rsidP="009409C0">
      <w:pPr>
        <w:pStyle w:val="AKFZFnormln"/>
        <w:rPr>
          <w:rFonts w:ascii="Times New Roman" w:hAnsi="Times New Roman"/>
        </w:rPr>
      </w:pPr>
      <w:r>
        <w:rPr>
          <w:rFonts w:ascii="Times New Roman" w:hAnsi="Times New Roman"/>
        </w:rPr>
        <w:t>Účastník je povinen předložit seznam obdobných významných stavebních prací poskytnutých za posledních 2 roky před zahájením poptávkového řízení (tj. před uveřejněním výzvy k podání nabídky nebo jejím doručením účastníkovi, nebyla-li uveřejněna).</w:t>
      </w:r>
    </w:p>
    <w:p w14:paraId="0898F0E9" w14:textId="5E65B8B8" w:rsidR="004E3058" w:rsidRDefault="004E3058" w:rsidP="009409C0">
      <w:pPr>
        <w:pStyle w:val="AKFZFnormln"/>
        <w:rPr>
          <w:rFonts w:ascii="Times New Roman" w:hAnsi="Times New Roman"/>
        </w:rPr>
      </w:pPr>
      <w:r w:rsidRPr="009164BA">
        <w:rPr>
          <w:rFonts w:ascii="Times New Roman" w:hAnsi="Times New Roman"/>
          <w:b/>
          <w:bCs/>
        </w:rPr>
        <w:t>Účastník prokáže splnění tohoto technického kvalifikačního předpokladu, pokud z </w:t>
      </w:r>
      <w:r w:rsidRPr="009164BA">
        <w:rPr>
          <w:rFonts w:ascii="Times New Roman" w:hAnsi="Times New Roman"/>
          <w:b/>
        </w:rPr>
        <w:t>předložených</w:t>
      </w:r>
      <w:r w:rsidRPr="009164BA">
        <w:rPr>
          <w:rFonts w:ascii="Times New Roman" w:hAnsi="Times New Roman"/>
          <w:b/>
          <w:bCs/>
        </w:rPr>
        <w:t xml:space="preserve"> dokladů bude bez pochybností vyplývat, že účastník v posledních </w:t>
      </w:r>
      <w:r>
        <w:rPr>
          <w:rFonts w:ascii="Times New Roman" w:hAnsi="Times New Roman"/>
          <w:b/>
          <w:bCs/>
        </w:rPr>
        <w:t>2</w:t>
      </w:r>
      <w:r w:rsidRPr="009164BA">
        <w:rPr>
          <w:rFonts w:ascii="Times New Roman" w:hAnsi="Times New Roman"/>
          <w:b/>
          <w:bCs/>
        </w:rPr>
        <w:t xml:space="preserve"> letech před zahájením poptávkového řízení poskytl 2 významné </w:t>
      </w:r>
      <w:r w:rsidRPr="009164BA">
        <w:rPr>
          <w:rFonts w:ascii="Times New Roman" w:hAnsi="Times New Roman"/>
          <w:b/>
        </w:rPr>
        <w:t>stavební práce obdobného charakteru</w:t>
      </w:r>
      <w:r w:rsidRPr="009164BA">
        <w:rPr>
          <w:rFonts w:ascii="Times New Roman" w:hAnsi="Times New Roman"/>
          <w:b/>
          <w:bCs/>
        </w:rPr>
        <w:t>, kdy realizoval obdobnou stavbu.</w:t>
      </w:r>
      <w:r w:rsidRPr="00286E21">
        <w:rPr>
          <w:rFonts w:ascii="Times New Roman" w:hAnsi="Times New Roman"/>
          <w:b/>
          <w:bCs/>
          <w:u w:val="single"/>
        </w:rPr>
        <w:t xml:space="preserve"> </w:t>
      </w:r>
      <w:r w:rsidRPr="009164BA">
        <w:rPr>
          <w:rFonts w:ascii="Times New Roman" w:hAnsi="Times New Roman"/>
          <w:b/>
          <w:bCs/>
          <w:u w:val="single"/>
        </w:rPr>
        <w:t xml:space="preserve">Významnou stavební prací se v tomto případě rozumí práce charakteru </w:t>
      </w:r>
      <w:r w:rsidR="004E547B">
        <w:rPr>
          <w:rFonts w:ascii="Times New Roman" w:hAnsi="Times New Roman"/>
          <w:b/>
          <w:bCs/>
          <w:u w:val="single"/>
        </w:rPr>
        <w:t>nové rozvody vody v suterénu</w:t>
      </w:r>
      <w:r w:rsidR="00264457">
        <w:rPr>
          <w:rFonts w:ascii="Times New Roman" w:hAnsi="Times New Roman"/>
          <w:b/>
          <w:bCs/>
          <w:u w:val="single"/>
        </w:rPr>
        <w:t xml:space="preserve"> </w:t>
      </w:r>
      <w:r w:rsidR="006D3BBC">
        <w:rPr>
          <w:rFonts w:ascii="Times New Roman" w:hAnsi="Times New Roman"/>
          <w:b/>
          <w:bCs/>
          <w:u w:val="single"/>
        </w:rPr>
        <w:t>Gymnázia Český Brod</w:t>
      </w:r>
      <w:r>
        <w:rPr>
          <w:rFonts w:ascii="Times New Roman" w:hAnsi="Times New Roman"/>
          <w:b/>
          <w:bCs/>
          <w:u w:val="single"/>
        </w:rPr>
        <w:t>.</w:t>
      </w:r>
      <w:r>
        <w:rPr>
          <w:rFonts w:ascii="Times New Roman" w:hAnsi="Times New Roman"/>
        </w:rPr>
        <w:t xml:space="preserve"> Předložený seznam o řádném poskytnutí a dokončení významných stavebních prací musí obsahovat minimálně údaje o identifikaci objednatele, specifikaci realizovaných stavebních prací, finanční objem, dobu realizace stavebních prací, kontakt objednatele, na kterém je možné referenci ověřit a dále údaj o tom, zda byly stavební práce řádně dodány a dokončeny.</w:t>
      </w:r>
    </w:p>
    <w:p w14:paraId="6E5EDC6E" w14:textId="77777777" w:rsidR="004E3058" w:rsidRDefault="004E3058" w:rsidP="009409C0">
      <w:pPr>
        <w:pStyle w:val="AKFZFnormln"/>
        <w:rPr>
          <w:rFonts w:ascii="Times New Roman" w:hAnsi="Times New Roman"/>
          <w:bCs/>
        </w:rPr>
      </w:pPr>
      <w:r>
        <w:rPr>
          <w:rFonts w:ascii="Times New Roman" w:hAnsi="Times New Roman"/>
          <w:bCs/>
        </w:rPr>
        <w:t xml:space="preserve">Z předložených podkladů musí být ve vztahu ke každé uvedené </w:t>
      </w:r>
      <w:r>
        <w:rPr>
          <w:rFonts w:ascii="Times New Roman" w:hAnsi="Times New Roman"/>
        </w:rPr>
        <w:t xml:space="preserve">stavební práci </w:t>
      </w:r>
      <w:r>
        <w:rPr>
          <w:rFonts w:ascii="Times New Roman" w:hAnsi="Times New Roman"/>
          <w:bCs/>
        </w:rPr>
        <w:t>možné bez pochybností posoudit, zda se jedná o významnou stavební práci, jak je definována Zadavatelem výše.</w:t>
      </w:r>
    </w:p>
    <w:p w14:paraId="483B543B" w14:textId="77777777" w:rsidR="004E3058" w:rsidRDefault="004E3058" w:rsidP="009409C0">
      <w:pPr>
        <w:pStyle w:val="AKFZFnormln"/>
        <w:rPr>
          <w:rFonts w:ascii="Times New Roman" w:hAnsi="Times New Roman"/>
        </w:rPr>
      </w:pPr>
    </w:p>
    <w:p w14:paraId="271B4768" w14:textId="77777777" w:rsidR="004E3058" w:rsidRPr="003D56F3" w:rsidRDefault="004E3058" w:rsidP="00C43CD4">
      <w:pPr>
        <w:pStyle w:val="AKFZFnovnadpis2"/>
        <w:rPr>
          <w:rFonts w:ascii="Times New Roman" w:hAnsi="Times New Roman"/>
        </w:rPr>
      </w:pPr>
      <w:bookmarkStart w:id="45" w:name="_Toc464036724"/>
      <w:bookmarkStart w:id="46" w:name="_Toc472073075"/>
      <w:r w:rsidRPr="003D56F3">
        <w:rPr>
          <w:rFonts w:ascii="Times New Roman" w:hAnsi="Times New Roman"/>
        </w:rPr>
        <w:t>Společná ustanovení o prokazování kvalifikace</w:t>
      </w:r>
      <w:bookmarkEnd w:id="45"/>
      <w:bookmarkEnd w:id="46"/>
    </w:p>
    <w:p w14:paraId="5C8F30CE" w14:textId="77777777" w:rsidR="004E3058" w:rsidRPr="003D56F3" w:rsidRDefault="004E3058" w:rsidP="00C43CD4">
      <w:pPr>
        <w:pStyle w:val="AKFZFnovnadpis3"/>
        <w:rPr>
          <w:rFonts w:ascii="Times New Roman" w:hAnsi="Times New Roman"/>
        </w:rPr>
      </w:pPr>
      <w:bookmarkStart w:id="47" w:name="_Toc464036725"/>
      <w:bookmarkStart w:id="48" w:name="_Toc472073076"/>
      <w:r w:rsidRPr="003D56F3">
        <w:rPr>
          <w:rFonts w:ascii="Times New Roman" w:hAnsi="Times New Roman"/>
        </w:rPr>
        <w:t>Pravost a stáří dokladů</w:t>
      </w:r>
      <w:bookmarkEnd w:id="47"/>
      <w:bookmarkEnd w:id="48"/>
    </w:p>
    <w:p w14:paraId="7C50285F" w14:textId="77777777" w:rsidR="004E3058" w:rsidRPr="003D56F3" w:rsidRDefault="004E3058" w:rsidP="00C43CD4">
      <w:pPr>
        <w:pStyle w:val="AKFZFnormln"/>
        <w:rPr>
          <w:rFonts w:ascii="Times New Roman" w:hAnsi="Times New Roman"/>
        </w:rPr>
      </w:pPr>
      <w:r w:rsidRPr="003D56F3">
        <w:rPr>
          <w:rFonts w:ascii="Times New Roman" w:hAnsi="Times New Roman"/>
        </w:rPr>
        <w:t>Účastník je oprávněn předložit kopie dokladů prokazujících splnění kvalifikace. Analogicky k § 86 odst. 3 zákona je účastník, se kterým má být uzavřena Smlouva, povinen předložit originály nebo ověřené kopie dokladů prokazujících splnění kvalifikace, pokud již nebyly v poptávkovém řízení předloženy.</w:t>
      </w:r>
    </w:p>
    <w:p w14:paraId="2A29C70A" w14:textId="32B7EECC" w:rsidR="004E3058" w:rsidRPr="003D56F3" w:rsidRDefault="004E3058" w:rsidP="00C43CD4">
      <w:pPr>
        <w:pStyle w:val="AKFZFnormln"/>
        <w:rPr>
          <w:rFonts w:ascii="Times New Roman" w:hAnsi="Times New Roman"/>
        </w:rPr>
      </w:pPr>
      <w:r w:rsidRPr="003D56F3">
        <w:rPr>
          <w:rFonts w:ascii="Times New Roman" w:hAnsi="Times New Roman"/>
        </w:rPr>
        <w:t xml:space="preserve">Doklady prokazující základní způsobilosti podle odst. </w:t>
      </w:r>
      <w:r w:rsidR="006F13AF">
        <w:fldChar w:fldCharType="begin"/>
      </w:r>
      <w:r w:rsidR="006F13AF">
        <w:instrText xml:space="preserve"> REF _Ref460340856 \r \h  \* MERGEFORMAT </w:instrText>
      </w:r>
      <w:r w:rsidR="006F13AF">
        <w:fldChar w:fldCharType="separate"/>
      </w:r>
      <w:r w:rsidR="004E547B" w:rsidRPr="004E547B">
        <w:rPr>
          <w:rFonts w:ascii="Times New Roman" w:hAnsi="Times New Roman"/>
        </w:rPr>
        <w:t>3.2</w:t>
      </w:r>
      <w:r w:rsidR="006F13AF">
        <w:fldChar w:fldCharType="end"/>
      </w:r>
      <w:r w:rsidRPr="003D56F3">
        <w:rPr>
          <w:rFonts w:ascii="Times New Roman" w:hAnsi="Times New Roman"/>
        </w:rPr>
        <w:t xml:space="preserve"> této zadávací dokumentace a profesní způsobilost podle odst. </w:t>
      </w:r>
      <w:r w:rsidR="006F13AF">
        <w:fldChar w:fldCharType="begin"/>
      </w:r>
      <w:r w:rsidR="006F13AF">
        <w:instrText xml:space="preserve"> REF _Ref460843626 \r \h  \* MERGEFORMAT </w:instrText>
      </w:r>
      <w:r w:rsidR="006F13AF">
        <w:fldChar w:fldCharType="separate"/>
      </w:r>
      <w:r w:rsidR="004E547B" w:rsidRPr="004E547B">
        <w:rPr>
          <w:rFonts w:ascii="Times New Roman" w:hAnsi="Times New Roman"/>
        </w:rPr>
        <w:t>3.3</w:t>
      </w:r>
      <w:r w:rsidR="006F13AF">
        <w:fldChar w:fldCharType="end"/>
      </w:r>
      <w:r w:rsidRPr="003D56F3">
        <w:rPr>
          <w:rFonts w:ascii="Times New Roman" w:hAnsi="Times New Roman"/>
        </w:rPr>
        <w:t xml:space="preserve"> této zadávací dokumentace musí prokazovat splnění požadovaného kritéria způsobilosti nejpozději v době 3 měsíců přede dnem zahájení poptávkového řízení (tj. před uveřejněním výzvy k podání nabídky nebo jejím doručením účastníkovi, nebyla-li uveřejněna). </w:t>
      </w:r>
    </w:p>
    <w:p w14:paraId="1FC58E4C" w14:textId="77777777" w:rsidR="004E3058" w:rsidRPr="003D56F3" w:rsidRDefault="004E3058" w:rsidP="00C43CD4">
      <w:pPr>
        <w:pStyle w:val="AKFZFnormln"/>
        <w:rPr>
          <w:rFonts w:ascii="Times New Roman" w:hAnsi="Times New Roman"/>
        </w:rPr>
      </w:pPr>
      <w:r w:rsidRPr="003D56F3">
        <w:rPr>
          <w:rFonts w:ascii="Times New Roman" w:hAnsi="Times New Roman"/>
        </w:rPr>
        <w:t>Je-li zadavatelem vyžadováno čestné prohlášení, musí být ze strany účastníka podepsáno statutárním orgánem nebo jinou osobou prokazatelně oprávněnou jednat za účastníka; v takovém případě doloží účastník toto oprávnění v originálu či v kopii v nabídce.</w:t>
      </w:r>
    </w:p>
    <w:p w14:paraId="78F0ADE8" w14:textId="77777777" w:rsidR="004E3058" w:rsidRPr="003D56F3" w:rsidRDefault="004E3058" w:rsidP="00C43CD4">
      <w:pPr>
        <w:pStyle w:val="AKFZFnovnadpis3"/>
        <w:rPr>
          <w:rFonts w:ascii="Times New Roman" w:hAnsi="Times New Roman"/>
        </w:rPr>
      </w:pPr>
      <w:bookmarkStart w:id="49" w:name="_Toc464036726"/>
      <w:bookmarkStart w:id="50" w:name="_Toc472073077"/>
      <w:r w:rsidRPr="003D56F3">
        <w:rPr>
          <w:rFonts w:ascii="Times New Roman" w:hAnsi="Times New Roman"/>
        </w:rPr>
        <w:lastRenderedPageBreak/>
        <w:t>Prokazování kvalifikace prostřednictvím poddodavatele</w:t>
      </w:r>
      <w:bookmarkEnd w:id="49"/>
      <w:bookmarkEnd w:id="50"/>
    </w:p>
    <w:p w14:paraId="444C953E" w14:textId="1BCB7A1B" w:rsidR="004E3058" w:rsidRPr="003D56F3" w:rsidRDefault="004E3058" w:rsidP="00C43CD4">
      <w:pPr>
        <w:pStyle w:val="AKFZFnormln"/>
        <w:rPr>
          <w:rFonts w:ascii="Times New Roman" w:hAnsi="Times New Roman"/>
        </w:rPr>
      </w:pPr>
      <w:r w:rsidRPr="003D56F3">
        <w:rPr>
          <w:rFonts w:ascii="Times New Roman" w:hAnsi="Times New Roman"/>
        </w:rPr>
        <w:t xml:space="preserve">Účastník může prokázat určitou část technické kvalifikace nebo profesní způsobilosti, s výjimkou způsobilosti podle odst. </w:t>
      </w:r>
      <w:r w:rsidR="006F13AF">
        <w:fldChar w:fldCharType="begin"/>
      </w:r>
      <w:r w:rsidR="006F13AF">
        <w:instrText xml:space="preserve"> REF _Ref460843626 \r \h  \* MERGEFORMAT </w:instrText>
      </w:r>
      <w:r w:rsidR="006F13AF">
        <w:fldChar w:fldCharType="separate"/>
      </w:r>
      <w:r w:rsidR="004E547B" w:rsidRPr="004E547B">
        <w:rPr>
          <w:rFonts w:ascii="Times New Roman" w:hAnsi="Times New Roman"/>
        </w:rPr>
        <w:t>3.3</w:t>
      </w:r>
      <w:r w:rsidR="006F13AF">
        <w:fldChar w:fldCharType="end"/>
      </w:r>
      <w:r w:rsidRPr="003D56F3">
        <w:rPr>
          <w:rFonts w:ascii="Times New Roman" w:hAnsi="Times New Roman"/>
        </w:rPr>
        <w:t xml:space="preserve"> písm. </w:t>
      </w:r>
      <w:r w:rsidR="006F13AF">
        <w:fldChar w:fldCharType="begin"/>
      </w:r>
      <w:r w:rsidR="006F13AF">
        <w:instrText xml:space="preserve"> REF _Ref460844231 \r \h  \* MERGEFORMAT </w:instrText>
      </w:r>
      <w:r w:rsidR="006F13AF">
        <w:fldChar w:fldCharType="separate"/>
      </w:r>
      <w:r w:rsidR="004E547B" w:rsidRPr="004E547B">
        <w:rPr>
          <w:rFonts w:ascii="Times New Roman" w:hAnsi="Times New Roman"/>
        </w:rPr>
        <w:t>a)</w:t>
      </w:r>
      <w:r w:rsidR="006F13AF">
        <w:fldChar w:fldCharType="end"/>
      </w:r>
      <w:r w:rsidRPr="003D56F3">
        <w:rPr>
          <w:rFonts w:ascii="Times New Roman" w:hAnsi="Times New Roman"/>
        </w:rPr>
        <w:t xml:space="preserve"> této zadávací dokumentace, prostřednictvím poddodavatele. Účastník je v takovém případě povinen zadavateli předložit:</w:t>
      </w:r>
    </w:p>
    <w:p w14:paraId="49063E05" w14:textId="7EF16877" w:rsidR="004E3058" w:rsidRPr="003D56F3" w:rsidRDefault="004E3058" w:rsidP="00C43CD4">
      <w:pPr>
        <w:pStyle w:val="AKFZFnormln"/>
        <w:numPr>
          <w:ilvl w:val="0"/>
          <w:numId w:val="13"/>
        </w:numPr>
        <w:ind w:hanging="720"/>
        <w:rPr>
          <w:rFonts w:ascii="Times New Roman" w:hAnsi="Times New Roman"/>
        </w:rPr>
      </w:pPr>
      <w:r w:rsidRPr="003D56F3">
        <w:rPr>
          <w:rFonts w:ascii="Times New Roman" w:hAnsi="Times New Roman"/>
        </w:rPr>
        <w:t xml:space="preserve">doklady prokazující splnění základní způsobilosti poddodavatele podle odst. </w:t>
      </w:r>
      <w:r w:rsidR="006F13AF">
        <w:fldChar w:fldCharType="begin"/>
      </w:r>
      <w:r w:rsidR="006F13AF">
        <w:instrText xml:space="preserve"> REF _Ref460340856 \r \h  \* MERGEFORMAT </w:instrText>
      </w:r>
      <w:r w:rsidR="006F13AF">
        <w:fldChar w:fldCharType="separate"/>
      </w:r>
      <w:r w:rsidR="004E547B" w:rsidRPr="004E547B">
        <w:rPr>
          <w:rFonts w:ascii="Times New Roman" w:hAnsi="Times New Roman"/>
        </w:rPr>
        <w:t>3.2</w:t>
      </w:r>
      <w:r w:rsidR="006F13AF">
        <w:fldChar w:fldCharType="end"/>
      </w:r>
      <w:r w:rsidRPr="003D56F3">
        <w:rPr>
          <w:rFonts w:ascii="Times New Roman" w:hAnsi="Times New Roman"/>
        </w:rPr>
        <w:t xml:space="preserve"> této zadávací dokumentace,</w:t>
      </w:r>
    </w:p>
    <w:p w14:paraId="0F861F22" w14:textId="53FF929D" w:rsidR="004E3058" w:rsidRPr="003D56F3" w:rsidRDefault="004E3058" w:rsidP="00C43CD4">
      <w:pPr>
        <w:pStyle w:val="AKFZFnormln"/>
        <w:numPr>
          <w:ilvl w:val="0"/>
          <w:numId w:val="13"/>
        </w:numPr>
        <w:ind w:hanging="720"/>
        <w:rPr>
          <w:rFonts w:ascii="Times New Roman" w:hAnsi="Times New Roman"/>
        </w:rPr>
      </w:pPr>
      <w:r w:rsidRPr="003D56F3">
        <w:rPr>
          <w:rFonts w:ascii="Times New Roman" w:hAnsi="Times New Roman"/>
        </w:rPr>
        <w:t xml:space="preserve">doklady prokazující splnění profesní způsobilosti poddodavatele podle odst. </w:t>
      </w:r>
      <w:r w:rsidR="006F13AF">
        <w:fldChar w:fldCharType="begin"/>
      </w:r>
      <w:r w:rsidR="006F13AF">
        <w:instrText xml:space="preserve"> REF _Ref460843626 \r \h  \* MERGEFORMAT </w:instrText>
      </w:r>
      <w:r w:rsidR="006F13AF">
        <w:fldChar w:fldCharType="separate"/>
      </w:r>
      <w:r w:rsidR="004E547B" w:rsidRPr="004E547B">
        <w:rPr>
          <w:rFonts w:ascii="Times New Roman" w:hAnsi="Times New Roman"/>
        </w:rPr>
        <w:t>3.3</w:t>
      </w:r>
      <w:r w:rsidR="006F13AF">
        <w:fldChar w:fldCharType="end"/>
      </w:r>
      <w:r w:rsidRPr="003D56F3">
        <w:rPr>
          <w:rFonts w:ascii="Times New Roman" w:hAnsi="Times New Roman"/>
        </w:rPr>
        <w:t xml:space="preserve"> písm. </w:t>
      </w:r>
      <w:r w:rsidR="006F13AF">
        <w:fldChar w:fldCharType="begin"/>
      </w:r>
      <w:r w:rsidR="006F13AF">
        <w:instrText xml:space="preserve"> REF _Ref460844231 \r \h  \* MERGEFORMAT </w:instrText>
      </w:r>
      <w:r w:rsidR="006F13AF">
        <w:fldChar w:fldCharType="separate"/>
      </w:r>
      <w:r w:rsidR="004E547B" w:rsidRPr="004E547B">
        <w:rPr>
          <w:rFonts w:ascii="Times New Roman" w:hAnsi="Times New Roman"/>
        </w:rPr>
        <w:t>a)</w:t>
      </w:r>
      <w:r w:rsidR="006F13AF">
        <w:fldChar w:fldCharType="end"/>
      </w:r>
      <w:r w:rsidRPr="003D56F3">
        <w:rPr>
          <w:rFonts w:ascii="Times New Roman" w:hAnsi="Times New Roman"/>
        </w:rPr>
        <w:t xml:space="preserve"> této zadávací dokumentace, tj. výpis z obchodního rejstříku, pokud je v něm zapsán, či výpis z jiné obdobné evidence, pokud jiný právní předpis zápis do takové evidence vyžaduje,</w:t>
      </w:r>
    </w:p>
    <w:p w14:paraId="2765229C" w14:textId="77777777" w:rsidR="004E3058" w:rsidRPr="003D56F3" w:rsidRDefault="004E3058" w:rsidP="00C43CD4">
      <w:pPr>
        <w:pStyle w:val="AKFZFnormln"/>
        <w:numPr>
          <w:ilvl w:val="0"/>
          <w:numId w:val="13"/>
        </w:numPr>
        <w:ind w:hanging="720"/>
        <w:rPr>
          <w:rFonts w:ascii="Times New Roman" w:hAnsi="Times New Roman"/>
        </w:rPr>
      </w:pPr>
      <w:r w:rsidRPr="003D56F3">
        <w:rPr>
          <w:rFonts w:ascii="Times New Roman" w:hAnsi="Times New Roman"/>
        </w:rPr>
        <w:t>doklady prokazující splnění chybějící části kvalifikace prostřednictvím poddodavatele,</w:t>
      </w:r>
    </w:p>
    <w:p w14:paraId="6DED8A8B" w14:textId="77777777" w:rsidR="004E3058" w:rsidRPr="003D56F3" w:rsidRDefault="004E3058" w:rsidP="00C43CD4">
      <w:pPr>
        <w:pStyle w:val="AKFZFnormln"/>
        <w:numPr>
          <w:ilvl w:val="0"/>
          <w:numId w:val="13"/>
        </w:numPr>
        <w:ind w:hanging="720"/>
        <w:rPr>
          <w:rFonts w:ascii="Times New Roman" w:hAnsi="Times New Roman"/>
        </w:rPr>
      </w:pPr>
      <w:bookmarkStart w:id="51" w:name="_Ref460844558"/>
      <w:r w:rsidRPr="003D56F3">
        <w:rPr>
          <w:rFonts w:ascii="Times New Roman" w:hAnsi="Times New Roman"/>
        </w:rPr>
        <w:t>písemný závazek poddodavatele k poskytnutí plnění určeného k plnění veřejné zakázky nebo k poskytnutí věcí nebo práv, s nimiž bude účastník oprávněn disponovat v rámci plnění veřejné zakázky, a to alespoň v rozsahu, v jakém poddodavatel prokázal kvalifikaci za účastníka.</w:t>
      </w:r>
      <w:bookmarkEnd w:id="51"/>
      <w:r w:rsidRPr="003D56F3">
        <w:rPr>
          <w:rFonts w:ascii="Times New Roman" w:hAnsi="Times New Roman"/>
        </w:rPr>
        <w:t xml:space="preserve"> Ustanovení § 83 odst. 2 a 3 zákona se použijí obdobně.</w:t>
      </w:r>
    </w:p>
    <w:p w14:paraId="4CE8E876" w14:textId="77777777" w:rsidR="004E3058" w:rsidRPr="003D56F3" w:rsidRDefault="004E3058" w:rsidP="00C43CD4">
      <w:pPr>
        <w:pStyle w:val="AKFZFnovnadpis3"/>
        <w:rPr>
          <w:rFonts w:ascii="Times New Roman" w:hAnsi="Times New Roman"/>
        </w:rPr>
      </w:pPr>
      <w:bookmarkStart w:id="52" w:name="_Toc464036727"/>
      <w:bookmarkStart w:id="53" w:name="_Toc472073078"/>
      <w:r w:rsidRPr="003D56F3">
        <w:rPr>
          <w:rFonts w:ascii="Times New Roman" w:hAnsi="Times New Roman"/>
        </w:rPr>
        <w:t>Prokazování kvalifikace účastníky, kteří podávají společnou nabídku</w:t>
      </w:r>
      <w:bookmarkEnd w:id="52"/>
      <w:bookmarkEnd w:id="53"/>
    </w:p>
    <w:p w14:paraId="1E2ADB59" w14:textId="24323E84" w:rsidR="004E3058" w:rsidRPr="003D56F3" w:rsidRDefault="004E3058" w:rsidP="00C43CD4">
      <w:pPr>
        <w:pStyle w:val="AKFZFnormln"/>
        <w:rPr>
          <w:rFonts w:ascii="Times New Roman" w:hAnsi="Times New Roman"/>
        </w:rPr>
      </w:pPr>
      <w:r w:rsidRPr="003D56F3">
        <w:rPr>
          <w:rFonts w:ascii="Times New Roman" w:hAnsi="Times New Roman"/>
        </w:rPr>
        <w:t xml:space="preserve">Má-li být předmět Veřejné zakázky plněn několika účastníky společně a za tímto účelem podávají či hodlají podat společnou nabídku, je každý z účastníků povinen prokázat splnění základní způsobilosti podle odst. </w:t>
      </w:r>
      <w:r w:rsidR="006F13AF">
        <w:fldChar w:fldCharType="begin"/>
      </w:r>
      <w:r w:rsidR="006F13AF">
        <w:instrText xml:space="preserve"> REF _Ref460340856 \r \h  \* MERGEFORMAT </w:instrText>
      </w:r>
      <w:r w:rsidR="006F13AF">
        <w:fldChar w:fldCharType="separate"/>
      </w:r>
      <w:r w:rsidR="004E547B" w:rsidRPr="004E547B">
        <w:rPr>
          <w:rFonts w:ascii="Times New Roman" w:hAnsi="Times New Roman"/>
        </w:rPr>
        <w:t>3.2</w:t>
      </w:r>
      <w:r w:rsidR="006F13AF">
        <w:fldChar w:fldCharType="end"/>
      </w:r>
      <w:r w:rsidRPr="003D56F3">
        <w:rPr>
          <w:rFonts w:ascii="Times New Roman" w:hAnsi="Times New Roman"/>
        </w:rPr>
        <w:t xml:space="preserve"> této zadávací dokumentace a profesní způsobilost podle odst. </w:t>
      </w:r>
      <w:r w:rsidR="006F13AF">
        <w:fldChar w:fldCharType="begin"/>
      </w:r>
      <w:r w:rsidR="006F13AF">
        <w:instrText xml:space="preserve"> REF _Ref460843626 \r \h  \* MERGEFORMAT </w:instrText>
      </w:r>
      <w:r w:rsidR="006F13AF">
        <w:fldChar w:fldCharType="separate"/>
      </w:r>
      <w:r w:rsidR="004E547B" w:rsidRPr="004E547B">
        <w:rPr>
          <w:rFonts w:ascii="Times New Roman" w:hAnsi="Times New Roman"/>
        </w:rPr>
        <w:t>3.3</w:t>
      </w:r>
      <w:r w:rsidR="006F13AF">
        <w:fldChar w:fldCharType="end"/>
      </w:r>
      <w:r w:rsidRPr="003D56F3">
        <w:rPr>
          <w:rFonts w:ascii="Times New Roman" w:hAnsi="Times New Roman"/>
        </w:rPr>
        <w:t xml:space="preserve"> písm. </w:t>
      </w:r>
      <w:r w:rsidR="006F13AF">
        <w:fldChar w:fldCharType="begin"/>
      </w:r>
      <w:r w:rsidR="006F13AF">
        <w:instrText xml:space="preserve"> REF _Ref460844231 \r \h  \* MERGEFORMAT </w:instrText>
      </w:r>
      <w:r w:rsidR="006F13AF">
        <w:fldChar w:fldCharType="separate"/>
      </w:r>
      <w:r w:rsidR="004E547B" w:rsidRPr="004E547B">
        <w:rPr>
          <w:rFonts w:ascii="Times New Roman" w:hAnsi="Times New Roman"/>
        </w:rPr>
        <w:t>a)</w:t>
      </w:r>
      <w:r w:rsidR="006F13AF">
        <w:fldChar w:fldCharType="end"/>
      </w:r>
      <w:r w:rsidRPr="003D56F3">
        <w:rPr>
          <w:rFonts w:ascii="Times New Roman" w:hAnsi="Times New Roman"/>
        </w:rPr>
        <w:t xml:space="preserve"> této zadávací dokumentace v plném rozsahu. Splnění</w:t>
      </w:r>
      <w:r>
        <w:rPr>
          <w:rFonts w:ascii="Times New Roman" w:hAnsi="Times New Roman"/>
        </w:rPr>
        <w:t xml:space="preserve"> ostatní profesní způsobilosti </w:t>
      </w:r>
      <w:r w:rsidRPr="003D56F3">
        <w:rPr>
          <w:rFonts w:ascii="Times New Roman" w:hAnsi="Times New Roman"/>
        </w:rPr>
        <w:t>a technické kvalifikace prokazují všichni účastníci společně.</w:t>
      </w:r>
    </w:p>
    <w:p w14:paraId="6D2DAF0F" w14:textId="77777777" w:rsidR="004E3058" w:rsidRPr="003D56F3" w:rsidRDefault="004E3058" w:rsidP="00C43CD4">
      <w:pPr>
        <w:pStyle w:val="AKFZFnovnadpis3"/>
        <w:rPr>
          <w:rFonts w:ascii="Times New Roman" w:hAnsi="Times New Roman"/>
        </w:rPr>
      </w:pPr>
      <w:bookmarkStart w:id="54" w:name="_Toc447273007"/>
      <w:bookmarkStart w:id="55" w:name="_Toc464036728"/>
      <w:bookmarkStart w:id="56" w:name="_Toc472073079"/>
      <w:r w:rsidRPr="003D56F3">
        <w:rPr>
          <w:rFonts w:ascii="Times New Roman" w:hAnsi="Times New Roman"/>
        </w:rPr>
        <w:t>Další podmínky prokazování kvalifikace</w:t>
      </w:r>
      <w:bookmarkEnd w:id="54"/>
      <w:bookmarkEnd w:id="55"/>
      <w:bookmarkEnd w:id="56"/>
    </w:p>
    <w:p w14:paraId="0CA1C877"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Kvalifikace získaná v zahraničí se prokazuje analogicky dle ustanovení § 81 a </w:t>
      </w:r>
      <w:r>
        <w:rPr>
          <w:rFonts w:ascii="Times New Roman" w:hAnsi="Times New Roman"/>
        </w:rPr>
        <w:t xml:space="preserve">§ </w:t>
      </w:r>
      <w:r w:rsidRPr="003D56F3">
        <w:rPr>
          <w:rFonts w:ascii="Times New Roman" w:hAnsi="Times New Roman"/>
        </w:rPr>
        <w:t>45 odst. 3 zákona.</w:t>
      </w:r>
    </w:p>
    <w:p w14:paraId="35943401" w14:textId="77777777" w:rsidR="004E3058" w:rsidRPr="003D56F3" w:rsidRDefault="004E3058" w:rsidP="00C43CD4">
      <w:pPr>
        <w:pStyle w:val="AKFZFnormln"/>
        <w:rPr>
          <w:rFonts w:ascii="Times New Roman" w:hAnsi="Times New Roman"/>
        </w:rPr>
      </w:pPr>
      <w:r w:rsidRPr="003D56F3">
        <w:rPr>
          <w:rFonts w:ascii="Times New Roman" w:hAnsi="Times New Roman"/>
        </w:rPr>
        <w:t>Prokazování splnění kvalifikace prostřednictvím výpisu ze seznamu kvalifikovaných dodavatelů, certifikátem vydaným v rámci systému certifikovaných dodavatelů nebo jednotným evropským osvědčením pro veřejné zakázky se řídí příslušnými ustanoveními zákona.</w:t>
      </w:r>
    </w:p>
    <w:p w14:paraId="119BDBBD" w14:textId="77777777" w:rsidR="004E3058" w:rsidRPr="003D56F3" w:rsidRDefault="004E3058" w:rsidP="00C43CD4">
      <w:pPr>
        <w:pStyle w:val="AKFZFnormln"/>
        <w:rPr>
          <w:rFonts w:ascii="Times New Roman" w:hAnsi="Times New Roman"/>
        </w:rPr>
      </w:pPr>
      <w:r w:rsidRPr="003D56F3">
        <w:rPr>
          <w:rFonts w:ascii="Times New Roman" w:hAnsi="Times New Roman"/>
        </w:rPr>
        <w:t>Postup v případě změn kvalifikace účastníka se řídí analogicky dle ustanovení § 88 zákona.</w:t>
      </w:r>
    </w:p>
    <w:p w14:paraId="23499F2E" w14:textId="77777777" w:rsidR="004E3058" w:rsidRPr="003D56F3" w:rsidRDefault="004E3058" w:rsidP="00C43CD4">
      <w:pPr>
        <w:pStyle w:val="AKFZFnovNadpis1"/>
        <w:rPr>
          <w:rFonts w:ascii="Times New Roman" w:hAnsi="Times New Roman"/>
        </w:rPr>
      </w:pPr>
      <w:bookmarkStart w:id="57" w:name="_Toc464036729"/>
      <w:bookmarkStart w:id="58" w:name="_Toc472073080"/>
      <w:r w:rsidRPr="003D56F3">
        <w:rPr>
          <w:rFonts w:ascii="Times New Roman" w:hAnsi="Times New Roman"/>
        </w:rPr>
        <w:t>ZPŮSOB ZPRACOVÁNÍ NABÍDKOVÉ CENY</w:t>
      </w:r>
      <w:bookmarkEnd w:id="57"/>
      <w:bookmarkEnd w:id="58"/>
    </w:p>
    <w:p w14:paraId="5A6C600E" w14:textId="77777777" w:rsidR="004E3058" w:rsidRPr="003D56F3" w:rsidRDefault="004E3058" w:rsidP="00C43CD4">
      <w:pPr>
        <w:pStyle w:val="AKFZFnovnadpis2"/>
        <w:rPr>
          <w:rFonts w:ascii="Times New Roman" w:hAnsi="Times New Roman"/>
        </w:rPr>
      </w:pPr>
      <w:bookmarkStart w:id="59" w:name="_Toc464036730"/>
      <w:bookmarkStart w:id="60" w:name="_Toc472073081"/>
      <w:r w:rsidRPr="003D56F3">
        <w:rPr>
          <w:rFonts w:ascii="Times New Roman" w:hAnsi="Times New Roman"/>
        </w:rPr>
        <w:t>Základní požadavky zadavatele</w:t>
      </w:r>
      <w:bookmarkEnd w:id="59"/>
      <w:bookmarkEnd w:id="60"/>
    </w:p>
    <w:p w14:paraId="0AADE9B5" w14:textId="77777777" w:rsidR="004E3058" w:rsidRDefault="004E3058" w:rsidP="005817DA">
      <w:pPr>
        <w:pStyle w:val="AKFZFnormln"/>
        <w:rPr>
          <w:rFonts w:ascii="Times New Roman" w:hAnsi="Times New Roman"/>
        </w:rPr>
      </w:pPr>
      <w:bookmarkStart w:id="61" w:name="_Toc464036731"/>
      <w:bookmarkStart w:id="62" w:name="_Toc472073082"/>
      <w:r>
        <w:rPr>
          <w:rFonts w:ascii="Times New Roman" w:hAnsi="Times New Roman"/>
          <w:bCs/>
          <w:iCs/>
        </w:rPr>
        <w:t xml:space="preserve">Nabídková cena bude zpracována jako souhrnná částka bez DPH, která vznikne oceněním </w:t>
      </w:r>
      <w:r>
        <w:rPr>
          <w:rFonts w:ascii="Times New Roman" w:hAnsi="Times New Roman"/>
        </w:rPr>
        <w:t>jednotlivých položek uvedených ve výkazu výměr, který je součástí přílohy č. 6. Nabídková cena i ocenění jednotlivých položek ve výkazu výměr budou uvedeny v českých korunách. Nabídková cena bude uvedena na krycím listu v následujícím členění:</w:t>
      </w:r>
    </w:p>
    <w:p w14:paraId="4CEB7874" w14:textId="77777777" w:rsidR="004E3058" w:rsidRDefault="004E3058" w:rsidP="005817DA">
      <w:pPr>
        <w:pStyle w:val="AKFZFnormln"/>
        <w:numPr>
          <w:ilvl w:val="0"/>
          <w:numId w:val="31"/>
        </w:numPr>
        <w:rPr>
          <w:rFonts w:ascii="Times New Roman" w:hAnsi="Times New Roman"/>
        </w:rPr>
      </w:pPr>
      <w:r>
        <w:rPr>
          <w:rFonts w:ascii="Times New Roman" w:hAnsi="Times New Roman"/>
        </w:rPr>
        <w:t>Cena v Kč bez DPH</w:t>
      </w:r>
    </w:p>
    <w:p w14:paraId="0078E0B9" w14:textId="77777777" w:rsidR="004E3058" w:rsidRDefault="004E3058" w:rsidP="005817DA">
      <w:pPr>
        <w:pStyle w:val="AKFZFnormln"/>
        <w:numPr>
          <w:ilvl w:val="0"/>
          <w:numId w:val="31"/>
        </w:numPr>
        <w:rPr>
          <w:rFonts w:ascii="Times New Roman" w:hAnsi="Times New Roman"/>
        </w:rPr>
      </w:pPr>
      <w:r>
        <w:rPr>
          <w:rFonts w:ascii="Times New Roman" w:hAnsi="Times New Roman"/>
        </w:rPr>
        <w:t>Sazba DPH v %</w:t>
      </w:r>
    </w:p>
    <w:p w14:paraId="3851BFDF" w14:textId="77777777" w:rsidR="004E3058" w:rsidRDefault="004E3058" w:rsidP="005817DA">
      <w:pPr>
        <w:pStyle w:val="AKFZFnormln"/>
        <w:numPr>
          <w:ilvl w:val="0"/>
          <w:numId w:val="31"/>
        </w:numPr>
        <w:rPr>
          <w:rFonts w:ascii="Times New Roman" w:hAnsi="Times New Roman"/>
        </w:rPr>
      </w:pPr>
      <w:r>
        <w:rPr>
          <w:rFonts w:ascii="Times New Roman" w:hAnsi="Times New Roman"/>
        </w:rPr>
        <w:t>Cena v Kč včetně DPH</w:t>
      </w:r>
    </w:p>
    <w:p w14:paraId="333A9D5D" w14:textId="77777777" w:rsidR="004E3058" w:rsidRDefault="004E3058" w:rsidP="005817DA">
      <w:pPr>
        <w:pStyle w:val="AKFZFnormln"/>
        <w:rPr>
          <w:rFonts w:ascii="Times New Roman" w:hAnsi="Times New Roman"/>
        </w:rPr>
      </w:pPr>
      <w:r>
        <w:rPr>
          <w:rFonts w:ascii="Times New Roman" w:hAnsi="Times New Roman"/>
        </w:rPr>
        <w:t xml:space="preserve">Účastník je povinen ocenit výkaz výměr tak, jak mu byl předložen zadavatelem. Jakékoliv zásahy účastníka do výkazu výměr obsaženého v zadávací dokumentaci jsou nepřípustné. Není dovoleno například změnit </w:t>
      </w:r>
      <w:r>
        <w:rPr>
          <w:rFonts w:ascii="Times New Roman" w:hAnsi="Times New Roman"/>
        </w:rPr>
        <w:lastRenderedPageBreak/>
        <w:t>zadaný název stavby, přejmenovávat nebo přečíslovávat jednotlivé objekty a měnit text zadaných položek nebo je doplňovat, či vypouštět.</w:t>
      </w:r>
    </w:p>
    <w:p w14:paraId="6AB3C56F" w14:textId="77777777" w:rsidR="004E3058" w:rsidRDefault="004E3058" w:rsidP="005817DA">
      <w:pPr>
        <w:pStyle w:val="AKFZFnormln"/>
        <w:rPr>
          <w:rFonts w:ascii="Times New Roman" w:hAnsi="Times New Roman"/>
        </w:rPr>
      </w:pPr>
      <w:r>
        <w:rPr>
          <w:rFonts w:ascii="Times New Roman" w:hAnsi="Times New Roman"/>
        </w:rPr>
        <w:t xml:space="preserve">Zadavatel výslovně upozorňuje účastníky, že </w:t>
      </w:r>
      <w:r w:rsidRPr="001C0847">
        <w:rPr>
          <w:rFonts w:ascii="Times New Roman" w:hAnsi="Times New Roman"/>
        </w:rPr>
        <w:t xml:space="preserve">všechny jednotlivé položky </w:t>
      </w:r>
      <w:r>
        <w:rPr>
          <w:rFonts w:ascii="Times New Roman" w:hAnsi="Times New Roman"/>
        </w:rPr>
        <w:t>výkazu výměr</w:t>
      </w:r>
      <w:r w:rsidRPr="001C0847">
        <w:rPr>
          <w:rFonts w:ascii="Times New Roman" w:hAnsi="Times New Roman"/>
        </w:rPr>
        <w:t xml:space="preserve"> jsou povinni ocenit tak, aby beze zbytku naplňovaly standardy</w:t>
      </w:r>
      <w:r>
        <w:rPr>
          <w:rFonts w:ascii="Times New Roman" w:hAnsi="Times New Roman"/>
        </w:rPr>
        <w:t>. Účastníci nejsou oprávněni měnit hodnoty parametrů požadovaných zadavatelem ani tyto hodnoty podmiňovat další podmínkou. Změna, podmínění, případně uvedení několika rozdílných hodnot na různých místech v nabídce může být důvodem pro vyloučení účastníka ze zadávacího řízení.</w:t>
      </w:r>
    </w:p>
    <w:p w14:paraId="0DAA2C90" w14:textId="77777777" w:rsidR="004E3058" w:rsidRDefault="004E3058" w:rsidP="005817DA">
      <w:pPr>
        <w:pStyle w:val="AKFZFnormln"/>
        <w:rPr>
          <w:rFonts w:ascii="Times New Roman" w:hAnsi="Times New Roman"/>
        </w:rPr>
      </w:pPr>
      <w:r>
        <w:rPr>
          <w:rFonts w:ascii="Times New Roman" w:hAnsi="Times New Roman"/>
        </w:rPr>
        <w:t>Každá jednotková cena uvedená ve výkazu výměr musí obsahovat veškeré náklady účastníka na řádné plnění té části Veřejné zakázky, za jejíž realizaci je příslušná jednotková cena uvedena, vč. dopravy, ekologické likvidace materiálu apod. Zadavatel nepřipouští tzv. rozpouštění jednotkových cen do ostatních složek ceny. Zadavatel upozorňuje účastníky, že „nacenění položek“ nulovou hodnotou je nepřípustné.</w:t>
      </w:r>
      <w:r w:rsidRPr="009409C0">
        <w:rPr>
          <w:rFonts w:ascii="Times New Roman" w:hAnsi="Times New Roman"/>
        </w:rPr>
        <w:t xml:space="preserve"> </w:t>
      </w:r>
      <w:r>
        <w:rPr>
          <w:rFonts w:ascii="Times New Roman" w:hAnsi="Times New Roman"/>
        </w:rPr>
        <w:t>Oceněný</w:t>
      </w:r>
      <w:r w:rsidRPr="00B40A7E">
        <w:rPr>
          <w:rFonts w:ascii="Times New Roman" w:hAnsi="Times New Roman"/>
        </w:rPr>
        <w:t xml:space="preserve"> </w:t>
      </w:r>
      <w:r>
        <w:rPr>
          <w:rFonts w:ascii="Times New Roman" w:hAnsi="Times New Roman"/>
        </w:rPr>
        <w:t>výkaz výměr podepsaný osobou oprávněnou zastupovat účastníka bude nedílnou součástí nabídky.</w:t>
      </w:r>
    </w:p>
    <w:p w14:paraId="547C3FBE" w14:textId="77777777" w:rsidR="004E3058" w:rsidRPr="003D56F3" w:rsidRDefault="004E3058" w:rsidP="005817DA">
      <w:pPr>
        <w:pStyle w:val="AKFZFnovnadpis2"/>
        <w:rPr>
          <w:rFonts w:ascii="Times New Roman" w:hAnsi="Times New Roman"/>
        </w:rPr>
      </w:pPr>
      <w:r w:rsidRPr="003D56F3">
        <w:rPr>
          <w:rFonts w:ascii="Times New Roman" w:hAnsi="Times New Roman"/>
        </w:rPr>
        <w:t>Maximální výše nabídkové ceny</w:t>
      </w:r>
      <w:bookmarkEnd w:id="61"/>
      <w:bookmarkEnd w:id="62"/>
    </w:p>
    <w:p w14:paraId="3DA6350A" w14:textId="77777777" w:rsidR="004E3058" w:rsidRPr="003D56F3" w:rsidRDefault="004E3058" w:rsidP="00C43CD4">
      <w:pPr>
        <w:pStyle w:val="AKFZFnormln"/>
        <w:rPr>
          <w:rFonts w:ascii="Times New Roman" w:hAnsi="Times New Roman"/>
        </w:rPr>
      </w:pPr>
      <w:r w:rsidRPr="003D56F3">
        <w:rPr>
          <w:rFonts w:ascii="Times New Roman" w:hAnsi="Times New Roman"/>
        </w:rPr>
        <w:t>Maximální výše nabídkové ceny, kterou jsou účastníci oprávněni v nabídce uvést, odpovídá výši předpokládané hodnoty Veřejné zakázky.</w:t>
      </w:r>
    </w:p>
    <w:p w14:paraId="2C4D9262" w14:textId="77777777" w:rsidR="004E3058" w:rsidRPr="003D56F3" w:rsidRDefault="004E3058" w:rsidP="00C43CD4">
      <w:pPr>
        <w:pStyle w:val="AKFZFnormln"/>
        <w:rPr>
          <w:rFonts w:ascii="Times New Roman" w:hAnsi="Times New Roman"/>
        </w:rPr>
      </w:pPr>
      <w:r w:rsidRPr="003D56F3">
        <w:rPr>
          <w:rFonts w:ascii="Times New Roman" w:hAnsi="Times New Roman"/>
        </w:rPr>
        <w:t>Účastník, který podá nabídku obsahující vyšší nabídkovou cenu, bude za zadávacího řízení vyloučen.</w:t>
      </w:r>
    </w:p>
    <w:p w14:paraId="36F57399" w14:textId="77777777" w:rsidR="004E3058" w:rsidRPr="003D56F3" w:rsidRDefault="004E3058" w:rsidP="00C43CD4">
      <w:pPr>
        <w:pStyle w:val="AKFZFnovnadpis2"/>
        <w:rPr>
          <w:rFonts w:ascii="Times New Roman" w:hAnsi="Times New Roman"/>
        </w:rPr>
      </w:pPr>
      <w:bookmarkStart w:id="63" w:name="_Toc464036732"/>
      <w:bookmarkStart w:id="64" w:name="_Toc472073083"/>
      <w:r w:rsidRPr="003D56F3">
        <w:rPr>
          <w:rFonts w:ascii="Times New Roman" w:hAnsi="Times New Roman"/>
        </w:rPr>
        <w:t>Podmínky překročení nabídkové ceny</w:t>
      </w:r>
      <w:bookmarkEnd w:id="63"/>
      <w:bookmarkEnd w:id="64"/>
    </w:p>
    <w:p w14:paraId="01607EB1" w14:textId="77777777" w:rsidR="004E3058" w:rsidRPr="003D56F3" w:rsidRDefault="004E3058" w:rsidP="00C43CD4">
      <w:pPr>
        <w:pStyle w:val="AKFZFnormln"/>
        <w:rPr>
          <w:rFonts w:ascii="Times New Roman" w:hAnsi="Times New Roman"/>
        </w:rPr>
      </w:pPr>
      <w:r w:rsidRPr="003D56F3">
        <w:rPr>
          <w:rFonts w:ascii="Times New Roman" w:hAnsi="Times New Roman"/>
        </w:rPr>
        <w:t>Nabídková cena a veškeré její položky musí být stanoveny jako nejvýše přípustné a neměnné.</w:t>
      </w:r>
    </w:p>
    <w:p w14:paraId="6DE8F210"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Nabídková cena bude stanovena jako cena konečná, tj. zahrnující jakékoliv případné dodatečné náklady účastníka, nepřekročitelná a ve smlouvě jako cena smluvní. </w:t>
      </w:r>
      <w:bookmarkStart w:id="65" w:name="_Hlt326912150"/>
      <w:bookmarkEnd w:id="65"/>
    </w:p>
    <w:p w14:paraId="1C9B3EA3" w14:textId="77777777" w:rsidR="004E3058" w:rsidRPr="003D56F3" w:rsidRDefault="004E3058" w:rsidP="00C43CD4">
      <w:pPr>
        <w:pStyle w:val="AKFZFnormln"/>
        <w:rPr>
          <w:rFonts w:ascii="Times New Roman" w:hAnsi="Times New Roman"/>
        </w:rPr>
      </w:pPr>
      <w:r w:rsidRPr="003D56F3">
        <w:rPr>
          <w:rFonts w:ascii="Times New Roman" w:hAnsi="Times New Roman"/>
        </w:rPr>
        <w:t>Překročení nabídkové ceny je možné pouze v případě, že po podání nabídky na Veřejnou zakázku a před termínem jejího plnění dojde ke změně relevantních sazeb DPH, a to pouze o hodnotu odpovídající této změně.</w:t>
      </w:r>
    </w:p>
    <w:p w14:paraId="0ABEA4BF" w14:textId="77777777" w:rsidR="004E3058" w:rsidRPr="003D56F3" w:rsidRDefault="004E3058" w:rsidP="00C43CD4">
      <w:pPr>
        <w:pStyle w:val="AKFZFnovNadpis1"/>
        <w:rPr>
          <w:rFonts w:ascii="Times New Roman" w:hAnsi="Times New Roman"/>
        </w:rPr>
      </w:pPr>
      <w:bookmarkStart w:id="66" w:name="_Toc464036733"/>
      <w:bookmarkStart w:id="67" w:name="_Toc472073084"/>
      <w:r w:rsidRPr="003D56F3">
        <w:rPr>
          <w:rFonts w:ascii="Times New Roman" w:hAnsi="Times New Roman"/>
        </w:rPr>
        <w:t>OBCHODNÍ PODMÍNKY A PLATEBNÍ PODMÍNKY</w:t>
      </w:r>
      <w:bookmarkEnd w:id="66"/>
      <w:bookmarkEnd w:id="67"/>
    </w:p>
    <w:p w14:paraId="4EC2E956" w14:textId="77777777" w:rsidR="004E3058" w:rsidRPr="003D56F3" w:rsidRDefault="004E3058" w:rsidP="00C43CD4">
      <w:pPr>
        <w:pStyle w:val="AKFZFnovnadpis2"/>
        <w:rPr>
          <w:rFonts w:ascii="Times New Roman" w:hAnsi="Times New Roman"/>
        </w:rPr>
      </w:pPr>
      <w:bookmarkStart w:id="68" w:name="_Toc464036734"/>
      <w:bookmarkStart w:id="69" w:name="_Toc472073085"/>
      <w:r w:rsidRPr="003D56F3">
        <w:rPr>
          <w:rFonts w:ascii="Times New Roman" w:hAnsi="Times New Roman"/>
        </w:rPr>
        <w:t>Obchodní podmínky</w:t>
      </w:r>
      <w:bookmarkEnd w:id="68"/>
      <w:bookmarkEnd w:id="69"/>
    </w:p>
    <w:p w14:paraId="267E59B1" w14:textId="77777777" w:rsidR="004E3058" w:rsidRPr="003D56F3" w:rsidRDefault="004E3058" w:rsidP="00C43CD4">
      <w:pPr>
        <w:pStyle w:val="AKFZFnormln"/>
        <w:rPr>
          <w:rFonts w:ascii="Times New Roman" w:hAnsi="Times New Roman"/>
        </w:rPr>
      </w:pPr>
      <w:r w:rsidRPr="003D56F3">
        <w:rPr>
          <w:rFonts w:ascii="Times New Roman" w:hAnsi="Times New Roman"/>
        </w:rPr>
        <w:t>Obchodní podmínky obsahuje závazný návrh smlouvy na plnění Veřejné zakázky, který tvoří přílohu č.</w:t>
      </w:r>
      <w:r>
        <w:rPr>
          <w:rFonts w:ascii="Times New Roman" w:hAnsi="Times New Roman"/>
        </w:rPr>
        <w:t>5</w:t>
      </w:r>
      <w:r w:rsidRPr="003D56F3">
        <w:rPr>
          <w:rFonts w:ascii="Times New Roman" w:hAnsi="Times New Roman"/>
        </w:rPr>
        <w:t xml:space="preserve"> této zadávací dokumentace.</w:t>
      </w:r>
    </w:p>
    <w:p w14:paraId="58439FC9" w14:textId="77777777" w:rsidR="004E3058" w:rsidRDefault="004E3058" w:rsidP="00C43CD4">
      <w:pPr>
        <w:pStyle w:val="AKFZFnormln"/>
        <w:rPr>
          <w:rFonts w:ascii="Times New Roman" w:hAnsi="Times New Roman"/>
        </w:rPr>
      </w:pPr>
      <w:r w:rsidRPr="003D56F3">
        <w:rPr>
          <w:rFonts w:ascii="Times New Roman" w:hAnsi="Times New Roman"/>
        </w:rPr>
        <w:t xml:space="preserve">Závazný návrh smlouvy na plnění Veřejné zakázky představuje závazné požadavky zadavatele na plnění Veřejné zakázky a účastníci nejsou oprávněni činit úpravy smlouvy s výjimkou údajů, které jsou v závazném návrhu smlouvy výslovně označeny k doplnění (uvozeny formulací </w:t>
      </w:r>
      <w:r w:rsidRPr="003D56F3">
        <w:rPr>
          <w:rFonts w:ascii="Times New Roman" w:hAnsi="Times New Roman"/>
          <w:highlight w:val="yellow"/>
        </w:rPr>
        <w:t>[DOPLNÍ ÚČASTNÍK]</w:t>
      </w:r>
      <w:r w:rsidRPr="003D56F3">
        <w:rPr>
          <w:rFonts w:ascii="Times New Roman" w:hAnsi="Times New Roman"/>
        </w:rPr>
        <w:t>), a dále s výjimkou identifikace účastníka uvedené v hlavičce návrhu smlouvy (zejména pokud je účastníkem ví</w:t>
      </w:r>
      <w:r>
        <w:rPr>
          <w:rFonts w:ascii="Times New Roman" w:hAnsi="Times New Roman"/>
        </w:rPr>
        <w:t>ce dodavatelů či fyzická osoba).</w:t>
      </w:r>
    </w:p>
    <w:p w14:paraId="3555BC9C"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Návrh smlouvy musí být ze strany účastníka podepsán statutárním orgánem nebo jinou osobou prokazatelně oprávněnou jednat za účastníka; v takovém případě doloží účastník toto oprávnění v originálu či v úředně ověřené kopii v nabídce. Předložení nepodepsaného návrhu smlouvy není předložením řádného návrhu požadované smlouvy. Podává-li nabídku více účastníků společně (jako konsorcium dodavatelů), návrh smlouvy musí být podepsán statutárními orgány nebo jinými osobami prokazatelně oprávněnými jednat za všechny účastníky podávající nabídku, nebo účastníkem, který byl ostatními účastníky k tomuto úkonu výslovně zmocněn. </w:t>
      </w:r>
    </w:p>
    <w:p w14:paraId="3531774D" w14:textId="77777777" w:rsidR="004E3058" w:rsidRPr="003D56F3" w:rsidRDefault="004E3058" w:rsidP="00C43CD4">
      <w:pPr>
        <w:pStyle w:val="AKFZFnormln"/>
        <w:rPr>
          <w:rFonts w:ascii="Times New Roman" w:hAnsi="Times New Roman"/>
        </w:rPr>
      </w:pPr>
      <w:r w:rsidRPr="003D56F3">
        <w:rPr>
          <w:rFonts w:ascii="Times New Roman" w:hAnsi="Times New Roman"/>
        </w:rPr>
        <w:lastRenderedPageBreak/>
        <w:t>Vybraný účastník bude uskutečňovat svou součinnost po podpisu smlouvy podle pokynů zadavatele a v souladu s jeho zájmy, pokud tyto nebudou v rozporu s obecně platnými právními předpisy.</w:t>
      </w:r>
    </w:p>
    <w:p w14:paraId="45BA9B84" w14:textId="77777777" w:rsidR="004E3058" w:rsidRPr="003D56F3" w:rsidRDefault="004E3058" w:rsidP="00C43CD4">
      <w:pPr>
        <w:pStyle w:val="AKFZFnovnadpis2"/>
        <w:rPr>
          <w:rFonts w:ascii="Times New Roman" w:hAnsi="Times New Roman"/>
        </w:rPr>
      </w:pPr>
      <w:bookmarkStart w:id="70" w:name="_Toc464036735"/>
      <w:bookmarkStart w:id="71" w:name="_Toc472073086"/>
      <w:r w:rsidRPr="003D56F3">
        <w:rPr>
          <w:rFonts w:ascii="Times New Roman" w:hAnsi="Times New Roman"/>
        </w:rPr>
        <w:t>Platební podmínky</w:t>
      </w:r>
      <w:bookmarkEnd w:id="70"/>
      <w:bookmarkEnd w:id="71"/>
    </w:p>
    <w:p w14:paraId="22ECE8ED" w14:textId="77777777" w:rsidR="004E3058" w:rsidRPr="003D56F3" w:rsidRDefault="004E3058" w:rsidP="00C43CD4">
      <w:pPr>
        <w:pStyle w:val="AKFZFnormln"/>
        <w:rPr>
          <w:rFonts w:ascii="Times New Roman" w:hAnsi="Times New Roman"/>
        </w:rPr>
      </w:pPr>
      <w:r w:rsidRPr="003D56F3">
        <w:rPr>
          <w:rFonts w:ascii="Times New Roman" w:hAnsi="Times New Roman"/>
        </w:rPr>
        <w:t>Platební podmínky obsahuje závazný návrh smlouvy na plnění Veřejné zakázky, který tvoří přílohu č.</w:t>
      </w:r>
      <w:r>
        <w:rPr>
          <w:rFonts w:ascii="Times New Roman" w:hAnsi="Times New Roman"/>
        </w:rPr>
        <w:t xml:space="preserve"> 5</w:t>
      </w:r>
      <w:r w:rsidRPr="003D56F3">
        <w:rPr>
          <w:rFonts w:ascii="Times New Roman" w:hAnsi="Times New Roman"/>
        </w:rPr>
        <w:t xml:space="preserve"> této zadávací dokumentace.</w:t>
      </w:r>
    </w:p>
    <w:p w14:paraId="75B09AFF" w14:textId="77777777" w:rsidR="004E3058" w:rsidRPr="003D56F3" w:rsidDel="005E158D" w:rsidRDefault="004E3058" w:rsidP="00C43CD4">
      <w:pPr>
        <w:pStyle w:val="AKFZFnovNadpis1"/>
        <w:rPr>
          <w:rFonts w:ascii="Times New Roman" w:hAnsi="Times New Roman"/>
        </w:rPr>
      </w:pPr>
      <w:bookmarkStart w:id="72" w:name="_Toc464036736"/>
      <w:bookmarkStart w:id="73" w:name="_Toc472073087"/>
      <w:r w:rsidRPr="003D56F3" w:rsidDel="005E158D">
        <w:rPr>
          <w:rFonts w:ascii="Times New Roman" w:hAnsi="Times New Roman"/>
        </w:rPr>
        <w:t>ZPŮSOB HODNOCENÍ NABÍDEK</w:t>
      </w:r>
      <w:bookmarkEnd w:id="72"/>
      <w:bookmarkEnd w:id="73"/>
    </w:p>
    <w:p w14:paraId="13370CBE" w14:textId="77777777" w:rsidR="004E3058" w:rsidRPr="003D56F3" w:rsidRDefault="004E3058" w:rsidP="00C43CD4">
      <w:pPr>
        <w:pStyle w:val="AKFZFnovnadpis2"/>
        <w:rPr>
          <w:rFonts w:ascii="Times New Roman" w:hAnsi="Times New Roman"/>
        </w:rPr>
      </w:pPr>
      <w:bookmarkStart w:id="74" w:name="_Toc464036737"/>
      <w:bookmarkStart w:id="75" w:name="_Toc472073088"/>
      <w:r w:rsidRPr="003D56F3">
        <w:rPr>
          <w:rFonts w:ascii="Times New Roman" w:hAnsi="Times New Roman"/>
        </w:rPr>
        <w:t>Posouzení</w:t>
      </w:r>
      <w:r w:rsidRPr="003D56F3">
        <w:rPr>
          <w:rFonts w:ascii="Times New Roman" w:hAnsi="Times New Roman"/>
          <w:b w:val="0"/>
        </w:rPr>
        <w:t xml:space="preserve"> </w:t>
      </w:r>
      <w:r w:rsidRPr="003D56F3">
        <w:rPr>
          <w:rFonts w:ascii="Times New Roman" w:hAnsi="Times New Roman"/>
        </w:rPr>
        <w:t>splnění podmínek účasti v poptávkovém řízení</w:t>
      </w:r>
      <w:bookmarkEnd w:id="74"/>
      <w:bookmarkEnd w:id="75"/>
    </w:p>
    <w:p w14:paraId="41F0A246"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V rámci posouzení splnění podmínek účasti v poptávkovém řízení bude zadavatelem posouzeno, zda nabídka účastníka splňuje všechny podmínky účasti v poptávkovém řízení stanovené Zadavatelem v této zadávací dokumentaci. </w:t>
      </w:r>
    </w:p>
    <w:p w14:paraId="478E3BAF" w14:textId="77777777" w:rsidR="004E3058" w:rsidRPr="003D56F3" w:rsidRDefault="004E3058" w:rsidP="00C43CD4">
      <w:pPr>
        <w:pStyle w:val="AKFZFnormln"/>
        <w:rPr>
          <w:rFonts w:ascii="Times New Roman" w:hAnsi="Times New Roman"/>
        </w:rPr>
      </w:pPr>
      <w:r w:rsidRPr="003D56F3">
        <w:rPr>
          <w:rFonts w:ascii="Times New Roman" w:hAnsi="Times New Roman"/>
        </w:rPr>
        <w:t>Zadavatel je oprávněn nejprve provést hodnocení nabídek a následně posouzení splnění podmínek účasti v poptávkovém řízení u dodavatele, jehož nabídka byla hodnocena jako ekonomicky nejvýhodnější. Pokud v takovém případě vybraný dodavatel podmínky účasti v poptávkovém řízení nesplní, provede zadavatel posouzení splnění podmínek účasti v poptávkovém řízení u dodavatele, jehož nabídka byla vyhodnocena jako druhá v pořadí atd.</w:t>
      </w:r>
    </w:p>
    <w:p w14:paraId="369483C3" w14:textId="77777777" w:rsidR="004E3058" w:rsidRPr="003D56F3" w:rsidRDefault="004E3058" w:rsidP="00C43CD4">
      <w:pPr>
        <w:pStyle w:val="AKFZFnovnadpis2"/>
        <w:rPr>
          <w:rFonts w:ascii="Times New Roman" w:hAnsi="Times New Roman"/>
        </w:rPr>
      </w:pPr>
      <w:bookmarkStart w:id="76" w:name="_Toc464036738"/>
      <w:bookmarkStart w:id="77" w:name="_Toc472073089"/>
      <w:r w:rsidRPr="003D56F3">
        <w:rPr>
          <w:rFonts w:ascii="Times New Roman" w:hAnsi="Times New Roman"/>
        </w:rPr>
        <w:t>Hodnocení nabídek</w:t>
      </w:r>
      <w:bookmarkEnd w:id="76"/>
      <w:bookmarkEnd w:id="77"/>
    </w:p>
    <w:p w14:paraId="7A8FABD9" w14:textId="77777777" w:rsidR="004E3058" w:rsidRPr="003D56F3" w:rsidDel="005E158D" w:rsidRDefault="004E3058" w:rsidP="00C43CD4">
      <w:pPr>
        <w:pStyle w:val="AKFZFnormln"/>
        <w:rPr>
          <w:rFonts w:ascii="Times New Roman" w:hAnsi="Times New Roman"/>
        </w:rPr>
      </w:pPr>
      <w:r w:rsidRPr="003D56F3" w:rsidDel="005E158D">
        <w:rPr>
          <w:rFonts w:ascii="Times New Roman" w:hAnsi="Times New Roman"/>
        </w:rPr>
        <w:t xml:space="preserve">Základní kritérium pro hodnocení nabídek </w:t>
      </w:r>
      <w:r w:rsidRPr="00D6611B" w:rsidDel="005E158D">
        <w:rPr>
          <w:rFonts w:ascii="Times New Roman" w:hAnsi="Times New Roman"/>
        </w:rPr>
        <w:t>je ekonomická výhodnost</w:t>
      </w:r>
      <w:r>
        <w:rPr>
          <w:rFonts w:ascii="Times New Roman" w:hAnsi="Times New Roman"/>
        </w:rPr>
        <w:t xml:space="preserve"> </w:t>
      </w:r>
      <w:r w:rsidRPr="003D56F3" w:rsidDel="005E158D">
        <w:rPr>
          <w:rFonts w:ascii="Times New Roman" w:hAnsi="Times New Roman"/>
        </w:rPr>
        <w:t xml:space="preserve">nabídky ve smyslu § 114 odst. 1 zákona. Hodnocení ekonomické výhodnosti nabídek bude provedeno podle jediného kritéria hodnocení – nejnižší nabídkové ceny. </w:t>
      </w:r>
    </w:p>
    <w:p w14:paraId="74C0A621" w14:textId="77777777" w:rsidR="004E3058" w:rsidRPr="003D56F3" w:rsidDel="005E158D" w:rsidRDefault="004E3058" w:rsidP="00C43CD4">
      <w:pPr>
        <w:pStyle w:val="AKFZFnormln"/>
        <w:rPr>
          <w:rFonts w:ascii="Times New Roman" w:hAnsi="Times New Roman"/>
          <w:b/>
          <w:bCs/>
        </w:rPr>
      </w:pPr>
      <w:r w:rsidRPr="003D56F3" w:rsidDel="005E158D">
        <w:rPr>
          <w:rFonts w:ascii="Times New Roman" w:hAnsi="Times New Roman"/>
        </w:rPr>
        <w:t>Jako ekonomicky nejvýhodnější bude vyhodnocena taková nabídková cena, která bude nižší oproti nabídkovým cenám ostatních účastníků.</w:t>
      </w:r>
    </w:p>
    <w:p w14:paraId="1DB23B66" w14:textId="77777777" w:rsidR="004E3058" w:rsidRPr="003D56F3" w:rsidDel="005E158D" w:rsidRDefault="004E3058" w:rsidP="00C43CD4">
      <w:pPr>
        <w:pStyle w:val="AKFZFnormln"/>
        <w:rPr>
          <w:rFonts w:ascii="Times New Roman" w:hAnsi="Times New Roman"/>
        </w:rPr>
      </w:pPr>
      <w:r w:rsidRPr="003D56F3" w:rsidDel="005E158D">
        <w:rPr>
          <w:rFonts w:ascii="Times New Roman" w:hAnsi="Times New Roman"/>
        </w:rPr>
        <w:t>Hodnocena bude celková výše nabídkové cen</w:t>
      </w:r>
      <w:r>
        <w:rPr>
          <w:rFonts w:ascii="Times New Roman" w:hAnsi="Times New Roman"/>
        </w:rPr>
        <w:t>y</w:t>
      </w:r>
      <w:r w:rsidRPr="003D56F3" w:rsidDel="005E158D">
        <w:rPr>
          <w:rFonts w:ascii="Times New Roman" w:hAnsi="Times New Roman"/>
        </w:rPr>
        <w:t xml:space="preserve"> v Kč bez DPH.</w:t>
      </w:r>
    </w:p>
    <w:p w14:paraId="599D71D3" w14:textId="77777777" w:rsidR="004E3058" w:rsidRPr="003D56F3" w:rsidRDefault="004E3058" w:rsidP="00C43CD4">
      <w:pPr>
        <w:pStyle w:val="AKFZFnovNadpis1"/>
        <w:rPr>
          <w:rFonts w:ascii="Times New Roman" w:hAnsi="Times New Roman"/>
        </w:rPr>
      </w:pPr>
      <w:bookmarkStart w:id="78" w:name="_Toc464036739"/>
      <w:bookmarkStart w:id="79" w:name="_Toc472073090"/>
      <w:r w:rsidRPr="003D56F3">
        <w:rPr>
          <w:rFonts w:ascii="Times New Roman" w:hAnsi="Times New Roman"/>
        </w:rPr>
        <w:t>DALŠÍ POŽADAVKY ZADAVATELE</w:t>
      </w:r>
      <w:bookmarkEnd w:id="78"/>
      <w:bookmarkEnd w:id="79"/>
    </w:p>
    <w:p w14:paraId="08248738" w14:textId="77777777" w:rsidR="004E3058" w:rsidRPr="003D56F3" w:rsidRDefault="004E3058" w:rsidP="00C43CD4">
      <w:pPr>
        <w:pStyle w:val="AKFZFnovnadpis2"/>
        <w:rPr>
          <w:rFonts w:ascii="Times New Roman" w:hAnsi="Times New Roman"/>
        </w:rPr>
      </w:pPr>
      <w:bookmarkStart w:id="80" w:name="_Toc464036740"/>
      <w:bookmarkStart w:id="81" w:name="_Toc472073091"/>
      <w:r w:rsidRPr="003D56F3">
        <w:rPr>
          <w:rFonts w:ascii="Times New Roman" w:hAnsi="Times New Roman"/>
        </w:rPr>
        <w:t>Poddodavatelé</w:t>
      </w:r>
      <w:bookmarkEnd w:id="80"/>
      <w:bookmarkEnd w:id="81"/>
    </w:p>
    <w:p w14:paraId="7C642178" w14:textId="77777777" w:rsidR="004E3058" w:rsidRPr="003D56F3" w:rsidRDefault="004E3058" w:rsidP="00C43CD4">
      <w:pPr>
        <w:pStyle w:val="AKFZFnormln"/>
        <w:rPr>
          <w:rFonts w:ascii="Times New Roman" w:hAnsi="Times New Roman"/>
        </w:rPr>
      </w:pPr>
      <w:r w:rsidRPr="003D56F3">
        <w:rPr>
          <w:rFonts w:ascii="Times New Roman" w:hAnsi="Times New Roman"/>
        </w:rPr>
        <w:t>Účastník předloží seznam poddodavatelů, kteří se budou podílet na plnění předmětu Veřejné zakázky, spolu s identifikací části předmětu Veřejné zakázky, která má být příslušným poddodavatelem plněna. V opačném případě účastník doloží čestné prohlášení o provedení prací vlastními kapacitami.</w:t>
      </w:r>
    </w:p>
    <w:p w14:paraId="2864E64A" w14:textId="77777777" w:rsidR="004E3058" w:rsidRPr="003D56F3" w:rsidRDefault="004E3058" w:rsidP="00C43CD4">
      <w:pPr>
        <w:pStyle w:val="AKFZFnovnadpis2"/>
        <w:rPr>
          <w:rFonts w:ascii="Times New Roman" w:hAnsi="Times New Roman"/>
        </w:rPr>
      </w:pPr>
      <w:bookmarkStart w:id="82" w:name="_Toc464036741"/>
      <w:bookmarkStart w:id="83" w:name="_Toc472073092"/>
      <w:r w:rsidRPr="003D56F3">
        <w:rPr>
          <w:rFonts w:ascii="Times New Roman" w:hAnsi="Times New Roman"/>
        </w:rPr>
        <w:t>Zadávací lhůta</w:t>
      </w:r>
      <w:bookmarkEnd w:id="82"/>
      <w:bookmarkEnd w:id="83"/>
    </w:p>
    <w:p w14:paraId="41E37BBA" w14:textId="77777777" w:rsidR="004E3058" w:rsidRPr="003D56F3" w:rsidRDefault="004E3058" w:rsidP="00C43CD4">
      <w:pPr>
        <w:pStyle w:val="AKFZFnormln"/>
        <w:rPr>
          <w:rFonts w:ascii="Times New Roman" w:hAnsi="Times New Roman"/>
        </w:rPr>
      </w:pPr>
      <w:r w:rsidRPr="003D56F3">
        <w:rPr>
          <w:rFonts w:ascii="Times New Roman" w:hAnsi="Times New Roman"/>
        </w:rPr>
        <w:t>Zadavatel stanovuje zadávací lhůtu v</w:t>
      </w:r>
      <w:r>
        <w:rPr>
          <w:rFonts w:ascii="Times New Roman" w:hAnsi="Times New Roman"/>
        </w:rPr>
        <w:t> </w:t>
      </w:r>
      <w:r w:rsidRPr="003D56F3">
        <w:rPr>
          <w:rFonts w:ascii="Times New Roman" w:hAnsi="Times New Roman"/>
        </w:rPr>
        <w:t>délce</w:t>
      </w:r>
      <w:r>
        <w:rPr>
          <w:rFonts w:ascii="Times New Roman" w:hAnsi="Times New Roman"/>
        </w:rPr>
        <w:t xml:space="preserve"> 90</w:t>
      </w:r>
      <w:r w:rsidRPr="003D56F3">
        <w:rPr>
          <w:rFonts w:ascii="Times New Roman" w:hAnsi="Times New Roman"/>
        </w:rPr>
        <w:t xml:space="preserve"> dní. V této lhůtě účastníci poptávkového řízení nesmí z poptávkového řízení odstoupit. Počátkem zadávací lhůty je konec lhůty pro podání nabídek.</w:t>
      </w:r>
    </w:p>
    <w:p w14:paraId="4F0E560D" w14:textId="77777777" w:rsidR="004E3058" w:rsidRPr="003D56F3" w:rsidRDefault="004E3058" w:rsidP="00C43CD4">
      <w:pPr>
        <w:pStyle w:val="AKFZFnovnadpis2"/>
        <w:rPr>
          <w:rFonts w:ascii="Times New Roman" w:hAnsi="Times New Roman"/>
        </w:rPr>
      </w:pPr>
      <w:bookmarkStart w:id="84" w:name="_Toc464036742"/>
      <w:bookmarkStart w:id="85" w:name="_Toc472073093"/>
      <w:r w:rsidRPr="003D56F3">
        <w:rPr>
          <w:rFonts w:ascii="Times New Roman" w:hAnsi="Times New Roman"/>
        </w:rPr>
        <w:t>Obchodní tajemství</w:t>
      </w:r>
      <w:bookmarkEnd w:id="84"/>
      <w:bookmarkEnd w:id="85"/>
    </w:p>
    <w:p w14:paraId="74081580" w14:textId="77777777" w:rsidR="004E3058" w:rsidRPr="003D56F3" w:rsidRDefault="004E3058" w:rsidP="00C43CD4">
      <w:pPr>
        <w:pStyle w:val="AKFZFnormln"/>
        <w:rPr>
          <w:rFonts w:ascii="Times New Roman" w:hAnsi="Times New Roman"/>
        </w:rPr>
      </w:pPr>
      <w:r w:rsidRPr="003D56F3">
        <w:rPr>
          <w:rFonts w:ascii="Times New Roman" w:hAnsi="Times New Roman"/>
        </w:rPr>
        <w:t>Zadavatel požaduje, aby účastník, v případě, že považuje část své nabídky za své obchodní tajemství, pro které má zákonné důvody pro to, aby nebylo uveřejněno v souvislosti s povinností Zadavatele uveřejňovat uzavřené smlouvy na předmět plnění Veřejných zakázek včetně jejich příloh a dodatků, takové informace v nabídce označil a řádně odůvodnil požadavek na jejich neuveřejnění.</w:t>
      </w:r>
    </w:p>
    <w:p w14:paraId="752DB51A" w14:textId="77777777" w:rsidR="004E3058" w:rsidRPr="003D56F3" w:rsidRDefault="004E3058" w:rsidP="00C43CD4">
      <w:pPr>
        <w:pStyle w:val="AKFZFnovnadpis2"/>
        <w:rPr>
          <w:rFonts w:ascii="Times New Roman" w:hAnsi="Times New Roman"/>
        </w:rPr>
      </w:pPr>
      <w:bookmarkStart w:id="86" w:name="_Toc464036743"/>
      <w:bookmarkStart w:id="87" w:name="_Toc472073094"/>
      <w:r w:rsidRPr="003D56F3">
        <w:rPr>
          <w:rFonts w:ascii="Times New Roman" w:hAnsi="Times New Roman"/>
        </w:rPr>
        <w:lastRenderedPageBreak/>
        <w:t>Střet zájmů</w:t>
      </w:r>
      <w:bookmarkEnd w:id="86"/>
      <w:bookmarkEnd w:id="87"/>
    </w:p>
    <w:p w14:paraId="75898BF8" w14:textId="77777777" w:rsidR="004E3058" w:rsidRPr="003D56F3" w:rsidRDefault="004E3058" w:rsidP="00C43CD4">
      <w:pPr>
        <w:pStyle w:val="AKFZFnormln"/>
        <w:rPr>
          <w:rFonts w:ascii="Times New Roman" w:hAnsi="Times New Roman"/>
        </w:rPr>
      </w:pPr>
      <w:r w:rsidRPr="003D56F3">
        <w:rPr>
          <w:rFonts w:ascii="Times New Roman" w:hAnsi="Times New Roman"/>
        </w:rPr>
        <w:t>Účastník poptávkového řízení nesmí být přímo či nepřímo ve střetu zájmů ve vztahu k Zadavateli, ani k subjektům podílejícím se na přípravě poptávkového řízení.</w:t>
      </w:r>
    </w:p>
    <w:p w14:paraId="38CBAE18" w14:textId="77777777" w:rsidR="004E3058" w:rsidRPr="003D56F3" w:rsidRDefault="004E3058" w:rsidP="00C43CD4">
      <w:pPr>
        <w:pStyle w:val="AKFZFnormln"/>
        <w:rPr>
          <w:rFonts w:ascii="Times New Roman" w:hAnsi="Times New Roman"/>
        </w:rPr>
      </w:pPr>
      <w:r w:rsidRPr="003D56F3">
        <w:rPr>
          <w:rFonts w:ascii="Times New Roman" w:hAnsi="Times New Roman"/>
        </w:rPr>
        <w:t>Účastník předloží v nabídce písemné čestné prohlášení o neexistenci střetu zájmů dle vzoru, který tvoří přílohu č.</w:t>
      </w:r>
      <w:r>
        <w:rPr>
          <w:rFonts w:ascii="Times New Roman" w:hAnsi="Times New Roman"/>
        </w:rPr>
        <w:t xml:space="preserve"> 3</w:t>
      </w:r>
      <w:r w:rsidRPr="003D56F3">
        <w:rPr>
          <w:rFonts w:ascii="Times New Roman" w:hAnsi="Times New Roman"/>
        </w:rPr>
        <w:t xml:space="preserve"> této zadávací dokumentace.</w:t>
      </w:r>
    </w:p>
    <w:p w14:paraId="78E29213" w14:textId="77777777" w:rsidR="004E3058" w:rsidRPr="003D56F3" w:rsidRDefault="004E3058" w:rsidP="00C43CD4">
      <w:pPr>
        <w:pStyle w:val="AKFZFnovNadpis1"/>
        <w:rPr>
          <w:rFonts w:ascii="Times New Roman" w:hAnsi="Times New Roman"/>
        </w:rPr>
      </w:pPr>
      <w:bookmarkStart w:id="88" w:name="_Toc464036744"/>
      <w:bookmarkStart w:id="89" w:name="_Toc472073095"/>
      <w:r w:rsidRPr="003D56F3">
        <w:rPr>
          <w:rFonts w:ascii="Times New Roman" w:hAnsi="Times New Roman"/>
        </w:rPr>
        <w:t>VYSVĚTLENÍ A ZMĚNY ZADÁVACÍ DOKUMENTACE</w:t>
      </w:r>
      <w:bookmarkEnd w:id="88"/>
      <w:bookmarkEnd w:id="89"/>
    </w:p>
    <w:p w14:paraId="270AEE6C" w14:textId="77777777" w:rsidR="004E3058" w:rsidRPr="003D56F3" w:rsidRDefault="004E3058" w:rsidP="00C43CD4">
      <w:pPr>
        <w:pStyle w:val="AKFZFnovnadpis2"/>
        <w:rPr>
          <w:rFonts w:ascii="Times New Roman" w:hAnsi="Times New Roman"/>
        </w:rPr>
      </w:pPr>
      <w:bookmarkStart w:id="90" w:name="_Ref460855890"/>
      <w:bookmarkStart w:id="91" w:name="_Toc464036745"/>
      <w:bookmarkStart w:id="92" w:name="_Toc472073096"/>
      <w:r w:rsidRPr="003D56F3">
        <w:rPr>
          <w:rFonts w:ascii="Times New Roman" w:hAnsi="Times New Roman"/>
        </w:rPr>
        <w:t>Vysvětlení zadávací dokumentace</w:t>
      </w:r>
      <w:bookmarkEnd w:id="90"/>
      <w:bookmarkEnd w:id="91"/>
      <w:bookmarkEnd w:id="92"/>
    </w:p>
    <w:p w14:paraId="6969611A" w14:textId="77777777" w:rsidR="004E3058" w:rsidRPr="003D56F3" w:rsidRDefault="004E3058" w:rsidP="00C43CD4">
      <w:pPr>
        <w:pStyle w:val="AKFZFnormln"/>
        <w:rPr>
          <w:rFonts w:ascii="Times New Roman" w:hAnsi="Times New Roman"/>
        </w:rPr>
      </w:pPr>
      <w:r w:rsidRPr="003D56F3">
        <w:rPr>
          <w:rFonts w:ascii="Times New Roman" w:hAnsi="Times New Roman"/>
        </w:rPr>
        <w:t>Účastníci jsou oprávněni po zadavateli písemně požadovat vysvětlení zadávací dokumentace. Písemná žádost musí být doručena kontaktní osobě</w:t>
      </w:r>
      <w:r>
        <w:rPr>
          <w:rFonts w:ascii="Times New Roman" w:hAnsi="Times New Roman"/>
        </w:rPr>
        <w:t xml:space="preserve"> k zakázce</w:t>
      </w:r>
      <w:r w:rsidRPr="003D56F3">
        <w:rPr>
          <w:rFonts w:ascii="Times New Roman" w:hAnsi="Times New Roman"/>
        </w:rPr>
        <w:t xml:space="preserve"> zadavatele dle bodu </w:t>
      </w:r>
      <w:r>
        <w:rPr>
          <w:rFonts w:ascii="Times New Roman" w:hAnsi="Times New Roman"/>
        </w:rPr>
        <w:t xml:space="preserve">1.1.1 Mgr. </w:t>
      </w:r>
      <w:r w:rsidR="006D3BBC">
        <w:rPr>
          <w:rFonts w:ascii="Times New Roman" w:hAnsi="Times New Roman"/>
        </w:rPr>
        <w:t>Jiřímu Krčmářovi</w:t>
      </w:r>
      <w:r w:rsidRPr="003D56F3">
        <w:rPr>
          <w:rFonts w:ascii="Times New Roman" w:hAnsi="Times New Roman"/>
        </w:rPr>
        <w:t xml:space="preserve"> na uvedenou emailovou adresu</w:t>
      </w:r>
      <w:r>
        <w:rPr>
          <w:rFonts w:ascii="Times New Roman" w:hAnsi="Times New Roman"/>
        </w:rPr>
        <w:t xml:space="preserve"> </w:t>
      </w:r>
      <w:r w:rsidR="006D3BBC">
        <w:rPr>
          <w:rFonts w:ascii="Times New Roman" w:hAnsi="Times New Roman"/>
          <w:b/>
        </w:rPr>
        <w:t>krcmar</w:t>
      </w:r>
      <w:r w:rsidRPr="000C60E9">
        <w:rPr>
          <w:rFonts w:ascii="Times New Roman" w:hAnsi="Times New Roman"/>
          <w:b/>
        </w:rPr>
        <w:t>@gcbrod.cz</w:t>
      </w:r>
      <w:r>
        <w:rPr>
          <w:rFonts w:ascii="Times New Roman" w:hAnsi="Times New Roman"/>
        </w:rPr>
        <w:t xml:space="preserve"> </w:t>
      </w:r>
      <w:r w:rsidRPr="003D56F3">
        <w:rPr>
          <w:rFonts w:ascii="Times New Roman" w:hAnsi="Times New Roman"/>
        </w:rPr>
        <w:t>nejpozději 5 dnů před uplynutím lhůty pro podání nabídek. Na později doručené žádosti není Zadavatel povinen reagovat.</w:t>
      </w:r>
    </w:p>
    <w:p w14:paraId="0ABF014F" w14:textId="77777777" w:rsidR="004E3058" w:rsidRPr="0036337F" w:rsidRDefault="004E3058" w:rsidP="00280FCD">
      <w:pPr>
        <w:pStyle w:val="AKFZFnormln"/>
        <w:spacing w:line="240" w:lineRule="auto"/>
        <w:rPr>
          <w:rFonts w:ascii="Times New Roman" w:hAnsi="Times New Roman"/>
        </w:rPr>
      </w:pPr>
      <w:r w:rsidRPr="0036337F">
        <w:rPr>
          <w:rFonts w:ascii="Times New Roman" w:hAnsi="Times New Roman"/>
        </w:rPr>
        <w:t>Zadavatel je povinen odeslat dodatečné informace k zadávacím podmínkám, případně související dokumenty, včetně přesného znění požadavku dodavatele, nejpozději do 3 pracovních dnů po doručení písemné žádosti o vysvětlení.</w:t>
      </w:r>
    </w:p>
    <w:p w14:paraId="5CA1E586"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Vysvětlení zadávací dokumentace Zadavatel poskytne všem dodavatelům, a to stejným způsobem jako výzvu k podání nabídky. </w:t>
      </w:r>
    </w:p>
    <w:p w14:paraId="49EF3DDD"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Zadavatel může poskytnout účastníkům vysvětlení zadávací dokumentace i bez předchozí žádosti. </w:t>
      </w:r>
    </w:p>
    <w:p w14:paraId="7A252E9C" w14:textId="77777777" w:rsidR="004E3058" w:rsidRPr="003D56F3" w:rsidRDefault="004E3058" w:rsidP="00C43CD4">
      <w:pPr>
        <w:pStyle w:val="AKFZFnovnadpis2"/>
        <w:rPr>
          <w:rFonts w:ascii="Times New Roman" w:hAnsi="Times New Roman"/>
        </w:rPr>
      </w:pPr>
      <w:bookmarkStart w:id="93" w:name="_Toc464036746"/>
      <w:bookmarkStart w:id="94" w:name="_Toc472073097"/>
      <w:r w:rsidRPr="003D56F3">
        <w:rPr>
          <w:rFonts w:ascii="Times New Roman" w:hAnsi="Times New Roman"/>
        </w:rPr>
        <w:t>Změny a doplnění zadávací dokumentace</w:t>
      </w:r>
      <w:bookmarkEnd w:id="93"/>
      <w:bookmarkEnd w:id="94"/>
    </w:p>
    <w:p w14:paraId="7F7A0304" w14:textId="77777777" w:rsidR="004E3058" w:rsidRPr="003D56F3" w:rsidRDefault="004E3058" w:rsidP="00C43CD4">
      <w:pPr>
        <w:pStyle w:val="AKFZFnormln"/>
        <w:rPr>
          <w:rFonts w:ascii="Times New Roman" w:hAnsi="Times New Roman"/>
        </w:rPr>
      </w:pPr>
      <w:r w:rsidRPr="003D56F3">
        <w:rPr>
          <w:rFonts w:ascii="Times New Roman" w:hAnsi="Times New Roman"/>
        </w:rPr>
        <w:t>Kdykoli v průběhu lhůty pro podání nabídek může Zadavatel přistoupit ke změně nebo doplnění zadávací dokumentace.</w:t>
      </w:r>
    </w:p>
    <w:p w14:paraId="06D2A379" w14:textId="77777777" w:rsidR="004E3058" w:rsidRPr="003D56F3" w:rsidRDefault="004E3058" w:rsidP="00C43CD4">
      <w:pPr>
        <w:pStyle w:val="AKFZFnovNadpis1"/>
        <w:rPr>
          <w:rFonts w:ascii="Times New Roman" w:hAnsi="Times New Roman"/>
        </w:rPr>
      </w:pPr>
      <w:bookmarkStart w:id="95" w:name="_Toc464036747"/>
      <w:bookmarkStart w:id="96" w:name="_Toc472073098"/>
      <w:r w:rsidRPr="003D56F3">
        <w:rPr>
          <w:rFonts w:ascii="Times New Roman" w:hAnsi="Times New Roman"/>
        </w:rPr>
        <w:t>LHŮTA PRO PODÁNÍ NABÍDEK A OTEVÍRÁNÍ NABÍDEK</w:t>
      </w:r>
      <w:bookmarkEnd w:id="95"/>
      <w:bookmarkEnd w:id="96"/>
    </w:p>
    <w:p w14:paraId="59D6058A" w14:textId="77777777" w:rsidR="004E3058" w:rsidRPr="003D56F3" w:rsidRDefault="004E3058" w:rsidP="00C43CD4">
      <w:pPr>
        <w:pStyle w:val="AKFZFnovnadpis2"/>
        <w:rPr>
          <w:rFonts w:ascii="Times New Roman" w:hAnsi="Times New Roman"/>
        </w:rPr>
      </w:pPr>
      <w:bookmarkStart w:id="97" w:name="_Toc464036748"/>
      <w:bookmarkStart w:id="98" w:name="_Toc472073099"/>
      <w:r w:rsidRPr="003D56F3">
        <w:rPr>
          <w:rFonts w:ascii="Times New Roman" w:hAnsi="Times New Roman"/>
        </w:rPr>
        <w:t>Lhůta a místo pro podání nabídek</w:t>
      </w:r>
      <w:bookmarkEnd w:id="97"/>
      <w:bookmarkEnd w:id="98"/>
    </w:p>
    <w:p w14:paraId="029F5BE6" w14:textId="77777777" w:rsidR="004E3058" w:rsidRDefault="004E3058" w:rsidP="00C43CD4">
      <w:pPr>
        <w:pStyle w:val="AKFZFnormln"/>
        <w:rPr>
          <w:rFonts w:ascii="Times New Roman" w:hAnsi="Times New Roman"/>
        </w:rPr>
      </w:pPr>
      <w:r w:rsidRPr="003D56F3">
        <w:rPr>
          <w:rFonts w:ascii="Times New Roman" w:hAnsi="Times New Roman"/>
        </w:rPr>
        <w:t>Nabídky na Veřejnou zakázku se podávají v listinné podobě osobně nebo poštou na adresu</w:t>
      </w:r>
      <w:r>
        <w:rPr>
          <w:rFonts w:ascii="Times New Roman" w:hAnsi="Times New Roman"/>
        </w:rPr>
        <w:t xml:space="preserve"> Gymnázia Český Brod ve lhůtě pro podání nabídek tak, aby obálka s nabídkou byla i při podání poštovními službami </w:t>
      </w:r>
    </w:p>
    <w:p w14:paraId="36953516" w14:textId="77777777" w:rsidR="004E3058" w:rsidRPr="00537F11" w:rsidRDefault="004E3058" w:rsidP="00C43CD4">
      <w:pPr>
        <w:pStyle w:val="AKFZFnormln"/>
        <w:rPr>
          <w:rFonts w:ascii="Times New Roman" w:hAnsi="Times New Roman"/>
          <w:b/>
        </w:rPr>
      </w:pPr>
      <w:r w:rsidRPr="00537F11">
        <w:rPr>
          <w:rFonts w:ascii="Times New Roman" w:hAnsi="Times New Roman"/>
          <w:b/>
        </w:rPr>
        <w:t>Adresa pro podání nabídky:</w:t>
      </w:r>
    </w:p>
    <w:p w14:paraId="15225F1E" w14:textId="77777777" w:rsidR="004E3058" w:rsidRPr="00537F11" w:rsidRDefault="004E3058" w:rsidP="00C43CD4">
      <w:pPr>
        <w:pStyle w:val="AKFZFnormln"/>
        <w:rPr>
          <w:rFonts w:ascii="Times New Roman" w:hAnsi="Times New Roman"/>
        </w:rPr>
      </w:pPr>
      <w:r w:rsidRPr="00537F11">
        <w:rPr>
          <w:rFonts w:ascii="Times New Roman" w:hAnsi="Times New Roman"/>
          <w:b/>
        </w:rPr>
        <w:t>Obchodní firma / název:</w:t>
      </w:r>
      <w:r w:rsidRPr="00537F11">
        <w:rPr>
          <w:rFonts w:ascii="Times New Roman" w:hAnsi="Times New Roman"/>
        </w:rPr>
        <w:t xml:space="preserve">  </w:t>
      </w:r>
      <w:r>
        <w:rPr>
          <w:rFonts w:ascii="Times New Roman" w:hAnsi="Times New Roman"/>
        </w:rPr>
        <w:t>Gymnázium Český Brod</w:t>
      </w:r>
      <w:r w:rsidRPr="00537F11">
        <w:rPr>
          <w:rFonts w:ascii="Times New Roman" w:hAnsi="Times New Roman"/>
        </w:rPr>
        <w:t xml:space="preserve">        </w:t>
      </w:r>
      <w:r>
        <w:rPr>
          <w:rFonts w:ascii="Times New Roman" w:hAnsi="Times New Roman"/>
        </w:rPr>
        <w:tab/>
      </w:r>
      <w:r>
        <w:rPr>
          <w:rFonts w:ascii="Times New Roman" w:hAnsi="Times New Roman"/>
        </w:rPr>
        <w:tab/>
      </w:r>
      <w:r w:rsidRPr="00537F11">
        <w:rPr>
          <w:rFonts w:ascii="Times New Roman" w:hAnsi="Times New Roman"/>
          <w:b/>
        </w:rPr>
        <w:t>Úřední hodiny:</w:t>
      </w:r>
    </w:p>
    <w:p w14:paraId="62A7CF5F" w14:textId="77777777" w:rsidR="004E3058" w:rsidRPr="00537F11" w:rsidRDefault="004E3058" w:rsidP="00C43CD4">
      <w:pPr>
        <w:pStyle w:val="AKFZFnormln"/>
        <w:rPr>
          <w:rFonts w:ascii="Times New Roman" w:hAnsi="Times New Roman"/>
        </w:rPr>
      </w:pPr>
      <w:r w:rsidRPr="00537F11">
        <w:rPr>
          <w:rFonts w:ascii="Times New Roman" w:hAnsi="Times New Roman"/>
          <w:b/>
        </w:rPr>
        <w:t>Ulice, číslo popisné:</w:t>
      </w:r>
      <w:r w:rsidRPr="00537F11">
        <w:rPr>
          <w:rFonts w:ascii="Times New Roman" w:hAnsi="Times New Roman"/>
        </w:rPr>
        <w:t xml:space="preserve">        </w:t>
      </w:r>
      <w:r>
        <w:rPr>
          <w:rFonts w:ascii="Times New Roman" w:hAnsi="Times New Roman"/>
        </w:rPr>
        <w:t>Vítězná 616</w:t>
      </w:r>
      <w:r w:rsidRPr="00537F11">
        <w:rPr>
          <w:rFonts w:ascii="Times New Roman" w:hAnsi="Times New Roman"/>
        </w:rPr>
        <w:tab/>
      </w:r>
      <w:r w:rsidRPr="00537F11">
        <w:rPr>
          <w:rFonts w:ascii="Times New Roman" w:hAnsi="Times New Roman"/>
        </w:rPr>
        <w:tab/>
      </w:r>
      <w:r w:rsidRPr="00537F11">
        <w:rPr>
          <w:rFonts w:ascii="Times New Roman" w:hAnsi="Times New Roman"/>
        </w:rPr>
        <w:tab/>
        <w:t xml:space="preserve">     </w:t>
      </w:r>
      <w:r w:rsidRPr="00537F11">
        <w:rPr>
          <w:rFonts w:ascii="Times New Roman" w:hAnsi="Times New Roman"/>
        </w:rPr>
        <w:tab/>
      </w:r>
      <w:r>
        <w:rPr>
          <w:rFonts w:ascii="Times New Roman" w:hAnsi="Times New Roman"/>
        </w:rPr>
        <w:tab/>
      </w:r>
      <w:r w:rsidRPr="00537F11">
        <w:rPr>
          <w:rFonts w:ascii="Times New Roman" w:hAnsi="Times New Roman"/>
        </w:rPr>
        <w:t>Po:  7:30 – 1</w:t>
      </w:r>
      <w:r>
        <w:rPr>
          <w:rFonts w:ascii="Times New Roman" w:hAnsi="Times New Roman"/>
        </w:rPr>
        <w:t>5</w:t>
      </w:r>
      <w:r w:rsidRPr="00537F11">
        <w:rPr>
          <w:rFonts w:ascii="Times New Roman" w:hAnsi="Times New Roman"/>
        </w:rPr>
        <w:t>:00 hod.</w:t>
      </w:r>
    </w:p>
    <w:p w14:paraId="5ACB68AB" w14:textId="77777777" w:rsidR="004E3058" w:rsidRPr="00537F11" w:rsidRDefault="004E3058" w:rsidP="00C43CD4">
      <w:pPr>
        <w:pStyle w:val="AKFZFnormln"/>
        <w:rPr>
          <w:rFonts w:ascii="Times New Roman" w:hAnsi="Times New Roman"/>
        </w:rPr>
      </w:pPr>
      <w:r w:rsidRPr="00537F11">
        <w:rPr>
          <w:rFonts w:ascii="Times New Roman" w:hAnsi="Times New Roman"/>
          <w:b/>
        </w:rPr>
        <w:t>Obec, část:</w:t>
      </w:r>
      <w:r w:rsidRPr="00537F11">
        <w:rPr>
          <w:rFonts w:ascii="Times New Roman" w:hAnsi="Times New Roman"/>
        </w:rPr>
        <w:t xml:space="preserve">                       </w:t>
      </w:r>
      <w:r>
        <w:rPr>
          <w:rFonts w:ascii="Times New Roman" w:hAnsi="Times New Roman"/>
        </w:rPr>
        <w:t>Český Brod</w:t>
      </w:r>
      <w:r>
        <w:rPr>
          <w:rFonts w:ascii="Times New Roman" w:hAnsi="Times New Roman"/>
        </w:rPr>
        <w:tab/>
      </w:r>
      <w:r w:rsidRPr="00537F11">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537F11">
        <w:rPr>
          <w:rFonts w:ascii="Times New Roman" w:hAnsi="Times New Roman"/>
        </w:rPr>
        <w:t xml:space="preserve">Út:   </w:t>
      </w:r>
      <w:r>
        <w:rPr>
          <w:rFonts w:ascii="Times New Roman" w:hAnsi="Times New Roman"/>
        </w:rPr>
        <w:t>7:30 – 15</w:t>
      </w:r>
      <w:r w:rsidRPr="00537F11">
        <w:rPr>
          <w:rFonts w:ascii="Times New Roman" w:hAnsi="Times New Roman"/>
        </w:rPr>
        <w:t>:00 hod.</w:t>
      </w:r>
    </w:p>
    <w:p w14:paraId="487B5D4F" w14:textId="77777777" w:rsidR="004E3058" w:rsidRPr="00537F11" w:rsidRDefault="004E3058" w:rsidP="00C43CD4">
      <w:pPr>
        <w:pStyle w:val="AKFZFnormln"/>
        <w:rPr>
          <w:rFonts w:ascii="Times New Roman" w:hAnsi="Times New Roman"/>
        </w:rPr>
      </w:pPr>
      <w:r w:rsidRPr="00537F11">
        <w:rPr>
          <w:rFonts w:ascii="Times New Roman" w:hAnsi="Times New Roman"/>
          <w:b/>
        </w:rPr>
        <w:t>PSČ:</w:t>
      </w:r>
      <w:r w:rsidRPr="00537F11">
        <w:rPr>
          <w:rFonts w:ascii="Times New Roman" w:hAnsi="Times New Roman"/>
        </w:rPr>
        <w:t xml:space="preserve">                                 </w:t>
      </w:r>
      <w:r>
        <w:rPr>
          <w:rFonts w:ascii="Times New Roman" w:hAnsi="Times New Roman"/>
        </w:rPr>
        <w:t>282 01</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St:   7:30 – 15</w:t>
      </w:r>
      <w:r w:rsidRPr="00537F11">
        <w:rPr>
          <w:rFonts w:ascii="Times New Roman" w:hAnsi="Times New Roman"/>
        </w:rPr>
        <w:t>:00 hod.</w:t>
      </w:r>
    </w:p>
    <w:p w14:paraId="3FB77CD6" w14:textId="77777777" w:rsidR="004E3058" w:rsidRPr="00537F11" w:rsidRDefault="004E3058" w:rsidP="00C43CD4">
      <w:pPr>
        <w:pStyle w:val="AKFZFnormln"/>
        <w:rPr>
          <w:rFonts w:ascii="Times New Roman" w:hAnsi="Times New Roman"/>
        </w:rPr>
      </w:pPr>
      <w:r w:rsidRPr="00537F11">
        <w:rPr>
          <w:rFonts w:ascii="Times New Roman" w:hAnsi="Times New Roman"/>
          <w:b/>
        </w:rPr>
        <w:t>Stát:</w:t>
      </w:r>
      <w:r w:rsidRPr="00537F11">
        <w:rPr>
          <w:rFonts w:ascii="Times New Roman" w:hAnsi="Times New Roman"/>
        </w:rPr>
        <w:t xml:space="preserve">                                  ČR</w:t>
      </w:r>
      <w:r w:rsidRPr="00537F11">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Čt:   7:30 – 15</w:t>
      </w:r>
      <w:r w:rsidRPr="00537F11">
        <w:rPr>
          <w:rFonts w:ascii="Times New Roman" w:hAnsi="Times New Roman"/>
        </w:rPr>
        <w:t>:00 hod.</w:t>
      </w:r>
    </w:p>
    <w:p w14:paraId="7D3CEF1C" w14:textId="77777777" w:rsidR="004E3058" w:rsidRPr="00537F11" w:rsidRDefault="004E3058" w:rsidP="00C43CD4">
      <w:pPr>
        <w:pStyle w:val="AKFZFnormln"/>
        <w:rPr>
          <w:rFonts w:ascii="Times New Roman" w:hAnsi="Times New Roman"/>
        </w:rPr>
      </w:pPr>
      <w:r w:rsidRPr="00537F11">
        <w:rPr>
          <w:rFonts w:ascii="Times New Roman" w:hAnsi="Times New Roman"/>
          <w:b/>
        </w:rPr>
        <w:t>č. místnosti:</w:t>
      </w:r>
      <w:r w:rsidRPr="00537F11">
        <w:rPr>
          <w:rFonts w:ascii="Times New Roman" w:hAnsi="Times New Roman"/>
        </w:rPr>
        <w:t xml:space="preserve">                     </w:t>
      </w:r>
      <w:r>
        <w:rPr>
          <w:rFonts w:ascii="Times New Roman" w:hAnsi="Times New Roman"/>
        </w:rPr>
        <w:t>sekretariát – 1. patro</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Pá:  7:30 – 12</w:t>
      </w:r>
      <w:r w:rsidRPr="00537F11">
        <w:rPr>
          <w:rFonts w:ascii="Times New Roman" w:hAnsi="Times New Roman"/>
        </w:rPr>
        <w:t>:00 hod.</w:t>
      </w:r>
    </w:p>
    <w:p w14:paraId="25AE0F6B" w14:textId="6E9924B4" w:rsidR="007A799F" w:rsidRDefault="004E3058" w:rsidP="007A799F">
      <w:pPr>
        <w:pStyle w:val="AKFZFnormln"/>
        <w:rPr>
          <w:rFonts w:ascii="Tahoma" w:hAnsi="Tahoma" w:cs="Tahoma"/>
          <w:b/>
          <w:bCs/>
          <w:color w:val="000000"/>
          <w:sz w:val="19"/>
          <w:szCs w:val="19"/>
          <w:shd w:val="clear" w:color="auto" w:fill="FFFFFF"/>
        </w:rPr>
      </w:pPr>
      <w:r w:rsidRPr="003D56F3">
        <w:rPr>
          <w:rFonts w:ascii="Times New Roman" w:hAnsi="Times New Roman"/>
        </w:rPr>
        <w:t xml:space="preserve">Lhůta pro podání nabídek končí </w:t>
      </w:r>
      <w:r w:rsidR="007A799F">
        <w:rPr>
          <w:rFonts w:ascii="Times New Roman" w:hAnsi="Times New Roman"/>
        </w:rPr>
        <w:t xml:space="preserve">dne </w:t>
      </w:r>
      <w:r w:rsidR="004E547B">
        <w:rPr>
          <w:rFonts w:ascii="Times New Roman" w:hAnsi="Times New Roman"/>
          <w:b/>
          <w:bCs/>
        </w:rPr>
        <w:t>27</w:t>
      </w:r>
      <w:r w:rsidR="00950C6C" w:rsidRPr="00286E21">
        <w:rPr>
          <w:rFonts w:ascii="Times New Roman" w:hAnsi="Times New Roman"/>
          <w:b/>
          <w:bCs/>
        </w:rPr>
        <w:t>.</w:t>
      </w:r>
      <w:r w:rsidR="004E547B">
        <w:rPr>
          <w:rFonts w:ascii="Times New Roman" w:hAnsi="Times New Roman"/>
          <w:b/>
          <w:bCs/>
        </w:rPr>
        <w:t>8</w:t>
      </w:r>
      <w:r w:rsidR="00950C6C" w:rsidRPr="00286E21">
        <w:rPr>
          <w:rFonts w:ascii="Times New Roman" w:hAnsi="Times New Roman"/>
          <w:b/>
          <w:bCs/>
        </w:rPr>
        <w:t>.202</w:t>
      </w:r>
      <w:r w:rsidR="00286E21" w:rsidRPr="00286E21">
        <w:rPr>
          <w:rFonts w:ascii="Times New Roman" w:hAnsi="Times New Roman"/>
          <w:b/>
          <w:bCs/>
        </w:rPr>
        <w:t>1</w:t>
      </w:r>
      <w:r w:rsidR="00950C6C" w:rsidRPr="00286E21">
        <w:rPr>
          <w:rFonts w:ascii="Times New Roman" w:hAnsi="Times New Roman"/>
          <w:b/>
          <w:bCs/>
        </w:rPr>
        <w:t xml:space="preserve"> </w:t>
      </w:r>
      <w:r w:rsidR="007A799F" w:rsidRPr="00286E21">
        <w:rPr>
          <w:rFonts w:ascii="Times New Roman" w:hAnsi="Times New Roman"/>
          <w:b/>
          <w:bCs/>
        </w:rPr>
        <w:t>09:00</w:t>
      </w:r>
      <w:bookmarkStart w:id="99" w:name="_Toc464036749"/>
      <w:bookmarkStart w:id="100" w:name="_Toc472073100"/>
      <w:r w:rsidR="007A799F" w:rsidRPr="00286E21">
        <w:rPr>
          <w:rFonts w:ascii="Times New Roman" w:hAnsi="Times New Roman"/>
          <w:b/>
          <w:bCs/>
        </w:rPr>
        <w:t>.</w:t>
      </w:r>
    </w:p>
    <w:p w14:paraId="2192344B" w14:textId="73E5F3D2" w:rsidR="004E3058" w:rsidRPr="003D56F3" w:rsidRDefault="004E3058" w:rsidP="007A799F">
      <w:pPr>
        <w:pStyle w:val="AKFZFnormln"/>
        <w:rPr>
          <w:rFonts w:ascii="Times New Roman" w:hAnsi="Times New Roman"/>
        </w:rPr>
      </w:pPr>
      <w:r w:rsidRPr="003D56F3">
        <w:rPr>
          <w:rFonts w:ascii="Times New Roman" w:hAnsi="Times New Roman"/>
        </w:rPr>
        <w:t>Otevírání nabídek</w:t>
      </w:r>
      <w:bookmarkEnd w:id="99"/>
      <w:bookmarkEnd w:id="100"/>
      <w:r w:rsidR="00264457">
        <w:rPr>
          <w:rFonts w:ascii="Times New Roman" w:hAnsi="Times New Roman"/>
        </w:rPr>
        <w:t xml:space="preserve"> </w:t>
      </w:r>
      <w:r w:rsidR="00286E21" w:rsidRPr="00286E21">
        <w:rPr>
          <w:rFonts w:ascii="Times New Roman" w:hAnsi="Times New Roman"/>
          <w:b/>
          <w:bCs/>
        </w:rPr>
        <w:t>2</w:t>
      </w:r>
      <w:r w:rsidR="004E547B">
        <w:rPr>
          <w:rFonts w:ascii="Times New Roman" w:hAnsi="Times New Roman"/>
          <w:b/>
          <w:bCs/>
        </w:rPr>
        <w:t>7</w:t>
      </w:r>
      <w:r w:rsidR="00286E21" w:rsidRPr="00286E21">
        <w:rPr>
          <w:rFonts w:ascii="Times New Roman" w:hAnsi="Times New Roman"/>
          <w:b/>
          <w:bCs/>
        </w:rPr>
        <w:t>.</w:t>
      </w:r>
      <w:r w:rsidR="004E547B">
        <w:rPr>
          <w:rFonts w:ascii="Times New Roman" w:hAnsi="Times New Roman"/>
          <w:b/>
          <w:bCs/>
        </w:rPr>
        <w:t>8</w:t>
      </w:r>
      <w:r w:rsidR="00286E21" w:rsidRPr="00286E21">
        <w:rPr>
          <w:rFonts w:ascii="Times New Roman" w:hAnsi="Times New Roman"/>
          <w:b/>
          <w:bCs/>
        </w:rPr>
        <w:t>.2021</w:t>
      </w:r>
      <w:r w:rsidR="004E547B">
        <w:rPr>
          <w:rFonts w:ascii="Times New Roman" w:hAnsi="Times New Roman"/>
          <w:b/>
          <w:bCs/>
        </w:rPr>
        <w:t xml:space="preserve"> v 11 hodin</w:t>
      </w:r>
    </w:p>
    <w:p w14:paraId="00ECF279" w14:textId="77777777" w:rsidR="004E3058" w:rsidRPr="003D56F3" w:rsidRDefault="004E3058" w:rsidP="00C43CD4">
      <w:pPr>
        <w:pStyle w:val="AKFZFnormln"/>
        <w:rPr>
          <w:rFonts w:ascii="Times New Roman" w:hAnsi="Times New Roman"/>
          <w:i/>
        </w:rPr>
      </w:pPr>
      <w:r w:rsidRPr="003D56F3">
        <w:rPr>
          <w:rFonts w:ascii="Times New Roman" w:hAnsi="Times New Roman"/>
        </w:rPr>
        <w:t xml:space="preserve">Otevírání nabídek je neveřejné. </w:t>
      </w:r>
    </w:p>
    <w:p w14:paraId="1D1EBB8A" w14:textId="77777777" w:rsidR="004E3058" w:rsidRPr="003D56F3" w:rsidRDefault="004E3058" w:rsidP="00C43CD4">
      <w:pPr>
        <w:pStyle w:val="AKFZFnormln"/>
        <w:rPr>
          <w:rFonts w:ascii="Times New Roman" w:hAnsi="Times New Roman"/>
        </w:rPr>
      </w:pPr>
      <w:r w:rsidRPr="003D56F3">
        <w:rPr>
          <w:rFonts w:ascii="Times New Roman" w:hAnsi="Times New Roman"/>
        </w:rPr>
        <w:t xml:space="preserve">Na nabídku podanou po uplynutí lhůty pro podání nabídek se pohlíží, jako by nebyla podána. Zadavatel bezodkladně vyrozumí dodavatele o tom, že jeho nabídka byla podána po uplynutí lhůty pro podání nabídek. </w:t>
      </w:r>
    </w:p>
    <w:p w14:paraId="3F0D5DB9" w14:textId="77777777" w:rsidR="004E3058" w:rsidRPr="003D56F3" w:rsidRDefault="004E3058" w:rsidP="00C43CD4">
      <w:pPr>
        <w:pStyle w:val="AKFZFnovNadpis1"/>
        <w:rPr>
          <w:rFonts w:ascii="Times New Roman" w:hAnsi="Times New Roman"/>
        </w:rPr>
      </w:pPr>
      <w:bookmarkStart w:id="101" w:name="_Toc464036750"/>
      <w:bookmarkStart w:id="102" w:name="_Toc472073101"/>
      <w:r w:rsidRPr="003D56F3">
        <w:rPr>
          <w:rFonts w:ascii="Times New Roman" w:hAnsi="Times New Roman"/>
        </w:rPr>
        <w:lastRenderedPageBreak/>
        <w:t>PRÁVA A VÝHRADY ZADAVATELE</w:t>
      </w:r>
      <w:bookmarkEnd w:id="101"/>
      <w:bookmarkEnd w:id="102"/>
    </w:p>
    <w:p w14:paraId="7ED15736" w14:textId="77777777" w:rsidR="004E3058" w:rsidRPr="009D4566" w:rsidRDefault="004E3058" w:rsidP="007135C1">
      <w:pPr>
        <w:pStyle w:val="AKFZFnormln"/>
        <w:spacing w:line="276" w:lineRule="auto"/>
        <w:rPr>
          <w:rFonts w:ascii="Times New Roman" w:hAnsi="Times New Roman"/>
        </w:rPr>
      </w:pPr>
      <w:bookmarkStart w:id="103" w:name="_Toc464036751"/>
      <w:bookmarkStart w:id="104" w:name="_Toc472073102"/>
      <w:r w:rsidRPr="009D4566">
        <w:rPr>
          <w:rFonts w:ascii="Times New Roman" w:hAnsi="Times New Roman"/>
        </w:rPr>
        <w:t>Na vyloučení účastníka z poptávkového řízení se přiměřeně aplikuje ustanovení § 48 zákona, s výjimkou § 48 odst. 7, 9 a 10 zákona. Okamžikem doručení rozhodnutí o vyloučení zaniká účastníkovi účast v poptávkovém řízení.</w:t>
      </w:r>
    </w:p>
    <w:p w14:paraId="400BA269" w14:textId="77777777" w:rsidR="004E3058" w:rsidRPr="009D4566" w:rsidRDefault="004E3058" w:rsidP="007135C1">
      <w:pPr>
        <w:pStyle w:val="AKFZFnormln"/>
        <w:spacing w:line="276" w:lineRule="auto"/>
        <w:rPr>
          <w:rFonts w:ascii="Times New Roman" w:hAnsi="Times New Roman"/>
        </w:rPr>
      </w:pPr>
      <w:r w:rsidRPr="009D4566">
        <w:rPr>
          <w:rFonts w:ascii="Times New Roman" w:hAnsi="Times New Roman"/>
        </w:rPr>
        <w:t xml:space="preserve">Zadavatel nepřipouští varianty nabídek ani dodatečné plnění nabídnuté nad rámec požadavků stanovených v této zadávací dokumentaci. </w:t>
      </w:r>
    </w:p>
    <w:p w14:paraId="19627049" w14:textId="77777777" w:rsidR="004E3058" w:rsidRPr="009D4566" w:rsidRDefault="004E3058" w:rsidP="007135C1">
      <w:pPr>
        <w:pStyle w:val="AKFZFnormln"/>
        <w:spacing w:line="276" w:lineRule="auto"/>
        <w:rPr>
          <w:rFonts w:ascii="Times New Roman" w:hAnsi="Times New Roman"/>
        </w:rPr>
      </w:pPr>
      <w:r w:rsidRPr="009D4566">
        <w:rPr>
          <w:rFonts w:ascii="Times New Roman" w:hAnsi="Times New Roman"/>
        </w:rPr>
        <w:t xml:space="preserve">Zadavatel nehradí náklady spojené se zpracováním nabídek účastníků a s účastí v poptávkovém řízení. </w:t>
      </w:r>
    </w:p>
    <w:p w14:paraId="707A67B3" w14:textId="77777777" w:rsidR="004E3058" w:rsidRPr="009D4566" w:rsidRDefault="004E3058" w:rsidP="007135C1">
      <w:pPr>
        <w:pStyle w:val="AKFZFnormln"/>
        <w:spacing w:line="276" w:lineRule="auto"/>
        <w:rPr>
          <w:rFonts w:ascii="Times New Roman" w:hAnsi="Times New Roman"/>
        </w:rPr>
      </w:pPr>
      <w:r w:rsidRPr="009D4566">
        <w:rPr>
          <w:rFonts w:ascii="Times New Roman" w:hAnsi="Times New Roman"/>
        </w:rPr>
        <w:t>Zadavatel si vyhrazuje právo ověřit informace obsažené v nabídce účastníka u třetích osob a účastník je povinen mu v tomto ohledu poskytnout veškerou potřebnou součinnost.</w:t>
      </w:r>
    </w:p>
    <w:p w14:paraId="22E92D4C" w14:textId="77777777" w:rsidR="004E3058" w:rsidRPr="009D4566" w:rsidRDefault="004E3058" w:rsidP="00E1363C">
      <w:pPr>
        <w:pStyle w:val="AKFZFnormln"/>
        <w:spacing w:line="276" w:lineRule="auto"/>
        <w:rPr>
          <w:rFonts w:ascii="Times New Roman" w:hAnsi="Times New Roman"/>
        </w:rPr>
      </w:pPr>
      <w:r w:rsidRPr="009D4566">
        <w:rPr>
          <w:rFonts w:ascii="Times New Roman" w:hAnsi="Times New Roman"/>
        </w:rPr>
        <w:t>Zadavatel si vyhrazuje právo toto poptávkové řízení kdykoli až do uzavření smlouvy zrušit, popřípadě odmítnout všechny předložené nabídky, a to i bez udání důvodu.</w:t>
      </w:r>
    </w:p>
    <w:p w14:paraId="667B8C68" w14:textId="77777777" w:rsidR="004E3058" w:rsidRDefault="004E3058">
      <w:pPr>
        <w:spacing w:after="0" w:line="240" w:lineRule="auto"/>
        <w:jc w:val="left"/>
        <w:rPr>
          <w:rFonts w:ascii="Times New Roman" w:hAnsi="Times New Roman" w:cs="Times New Roman"/>
        </w:rPr>
      </w:pPr>
      <w:r w:rsidRPr="009D4566">
        <w:rPr>
          <w:rFonts w:ascii="Times New Roman" w:hAnsi="Times New Roman"/>
        </w:rPr>
        <w:t>Zadavatel si vyhrazuje právo neuzavřít smlouvu s žádným účastníkem.</w:t>
      </w:r>
    </w:p>
    <w:p w14:paraId="2CC65CC8" w14:textId="77777777" w:rsidR="004E3058" w:rsidRPr="009D4566" w:rsidRDefault="004E3058" w:rsidP="00E1363C">
      <w:pPr>
        <w:pStyle w:val="AKFZFnormln"/>
        <w:spacing w:line="276" w:lineRule="auto"/>
        <w:rPr>
          <w:rFonts w:ascii="Times New Roman" w:hAnsi="Times New Roman"/>
        </w:rPr>
      </w:pPr>
      <w:r w:rsidRPr="009D4566">
        <w:rPr>
          <w:rFonts w:ascii="Times New Roman" w:hAnsi="Times New Roman"/>
        </w:rPr>
        <w:t>Zadavatel si vyhrazuje právo jednat o návrhu smlouvy předloženém účastníkem v nabídce. Zadavatel si je vědom, že při tomto jednání nesmí dojít k porušení zásad uvedených v ustanovení § 6 zákona.</w:t>
      </w:r>
    </w:p>
    <w:p w14:paraId="50E226D1" w14:textId="77777777" w:rsidR="004E3058" w:rsidRPr="009D4566" w:rsidRDefault="004E3058" w:rsidP="00E1363C">
      <w:pPr>
        <w:pStyle w:val="AKFZFnormln"/>
        <w:spacing w:line="276" w:lineRule="auto"/>
        <w:rPr>
          <w:rFonts w:ascii="Times New Roman" w:hAnsi="Times New Roman"/>
        </w:rPr>
      </w:pPr>
      <w:r w:rsidRPr="009D4566">
        <w:rPr>
          <w:rFonts w:ascii="Times New Roman" w:hAnsi="Times New Roman"/>
        </w:rPr>
        <w:t>Zákaz střetu zájmů:</w:t>
      </w:r>
    </w:p>
    <w:p w14:paraId="0EF808AE" w14:textId="77777777" w:rsidR="004E3058" w:rsidRPr="009D4566" w:rsidRDefault="004E3058" w:rsidP="00E1363C">
      <w:pPr>
        <w:pStyle w:val="AKFZFnormln"/>
        <w:spacing w:line="276" w:lineRule="auto"/>
        <w:rPr>
          <w:rFonts w:ascii="Times New Roman" w:hAnsi="Times New Roman"/>
        </w:rPr>
      </w:pPr>
      <w:r w:rsidRPr="009D4566">
        <w:rPr>
          <w:rFonts w:ascii="Times New Roman" w:hAnsi="Times New Roman"/>
        </w:rPr>
        <w:t>•</w:t>
      </w:r>
      <w:r w:rsidRPr="009D4566">
        <w:rPr>
          <w:rFonts w:ascii="Times New Roman" w:hAnsi="Times New Roman"/>
        </w:rPr>
        <w:tab/>
        <w:t>V případě zjištění neetických praktik účastníka (nabízení, poskytnutí, přijímání nebo zprostředkování nějakých hodnot nebo výhod s cílem ovlivnit chování nebo jednání kohokoliv přímo nebo nepřímo v zadávacím řízení) či rozporu čestného prohlášení účastníka a skutečností ověřených zadavatelem na základě spolehlivých informací, případně i na základě požádání účastníka o písemné vysvětlení nebo po přizvání účastníka pro ústní vysvětlení, vyloučí zadavatel takového účastníka bezodkladně ze zadávacího řízení.</w:t>
      </w:r>
    </w:p>
    <w:p w14:paraId="5C71AC23" w14:textId="77777777" w:rsidR="004E3058" w:rsidRPr="009D4566" w:rsidRDefault="004E3058" w:rsidP="00E1363C">
      <w:pPr>
        <w:pStyle w:val="AKFZFnormln"/>
        <w:spacing w:line="276" w:lineRule="auto"/>
        <w:rPr>
          <w:rFonts w:ascii="Times New Roman" w:hAnsi="Times New Roman"/>
        </w:rPr>
      </w:pPr>
      <w:r w:rsidRPr="009D4566">
        <w:rPr>
          <w:rFonts w:ascii="Times New Roman" w:hAnsi="Times New Roman"/>
        </w:rPr>
        <w:t>Nabídky ani jednotlivé součásti nabídek účastníků či vyloučených účastníků nebudou vráceny.</w:t>
      </w:r>
    </w:p>
    <w:p w14:paraId="0FE5AC02" w14:textId="77777777" w:rsidR="004E3058" w:rsidRPr="00302B49" w:rsidRDefault="004E3058" w:rsidP="00E1363C">
      <w:pPr>
        <w:pStyle w:val="AKFZFnormln"/>
        <w:spacing w:line="276" w:lineRule="auto"/>
        <w:rPr>
          <w:rFonts w:ascii="Times New Roman" w:hAnsi="Times New Roman"/>
        </w:rPr>
      </w:pPr>
      <w:r w:rsidRPr="009D4566">
        <w:rPr>
          <w:rFonts w:ascii="Times New Roman" w:hAnsi="Times New Roman"/>
        </w:rPr>
        <w:t>Zadavatel neposkytuje zálohy.</w:t>
      </w:r>
    </w:p>
    <w:p w14:paraId="790494C7" w14:textId="77777777" w:rsidR="004E3058" w:rsidRPr="003D56F3" w:rsidRDefault="004E3058" w:rsidP="00C43CD4">
      <w:pPr>
        <w:pStyle w:val="AKFZFnovNadpis1"/>
        <w:rPr>
          <w:rFonts w:ascii="Times New Roman" w:hAnsi="Times New Roman"/>
        </w:rPr>
      </w:pPr>
      <w:r w:rsidRPr="003D56F3">
        <w:rPr>
          <w:rFonts w:ascii="Times New Roman" w:hAnsi="Times New Roman"/>
        </w:rPr>
        <w:t>SEZNAM PŘÍLOH ZADÁVACÍ DOKUMENTACE</w:t>
      </w:r>
      <w:bookmarkEnd w:id="103"/>
      <w:bookmarkEnd w:id="104"/>
    </w:p>
    <w:p w14:paraId="3FCC7E25" w14:textId="77777777" w:rsidR="004E3058" w:rsidRPr="003D56F3" w:rsidRDefault="004E3058" w:rsidP="00C43CD4">
      <w:pPr>
        <w:pStyle w:val="AKFZFnormln"/>
        <w:rPr>
          <w:rFonts w:ascii="Times New Roman" w:hAnsi="Times New Roman"/>
        </w:rPr>
      </w:pPr>
      <w:r w:rsidRPr="003D56F3">
        <w:rPr>
          <w:rFonts w:ascii="Times New Roman" w:hAnsi="Times New Roman"/>
        </w:rPr>
        <w:t>Nedílnou součástí této zadávací dokumentace jsou následující přílohy:</w:t>
      </w:r>
    </w:p>
    <w:tbl>
      <w:tblPr>
        <w:tblW w:w="9072" w:type="dxa"/>
        <w:tblInd w:w="-112" w:type="dxa"/>
        <w:tblLook w:val="00A0" w:firstRow="1" w:lastRow="0" w:firstColumn="1" w:lastColumn="0" w:noHBand="0" w:noVBand="0"/>
      </w:tblPr>
      <w:tblGrid>
        <w:gridCol w:w="1530"/>
        <w:gridCol w:w="7542"/>
      </w:tblGrid>
      <w:tr w:rsidR="004E3058" w:rsidRPr="003D56F3" w14:paraId="161765F7" w14:textId="77777777" w:rsidTr="00150B1E">
        <w:tc>
          <w:tcPr>
            <w:tcW w:w="1530" w:type="dxa"/>
          </w:tcPr>
          <w:p w14:paraId="231021FE"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Příloha č. 1</w:t>
            </w:r>
          </w:p>
        </w:tc>
        <w:tc>
          <w:tcPr>
            <w:tcW w:w="7542" w:type="dxa"/>
          </w:tcPr>
          <w:p w14:paraId="3CF4CADD"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Krycí list nabídky</w:t>
            </w:r>
          </w:p>
        </w:tc>
      </w:tr>
      <w:tr w:rsidR="004E3058" w:rsidRPr="003D56F3" w14:paraId="54847E43" w14:textId="77777777" w:rsidTr="00150B1E">
        <w:tc>
          <w:tcPr>
            <w:tcW w:w="1530" w:type="dxa"/>
          </w:tcPr>
          <w:p w14:paraId="1AAF7ADE"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Příloha č. 2</w:t>
            </w:r>
          </w:p>
        </w:tc>
        <w:tc>
          <w:tcPr>
            <w:tcW w:w="7542" w:type="dxa"/>
          </w:tcPr>
          <w:p w14:paraId="59094AB9"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Čestné prohlášení k prokázání základní a profesní způsobilosti</w:t>
            </w:r>
          </w:p>
        </w:tc>
      </w:tr>
      <w:tr w:rsidR="004E3058" w:rsidRPr="003D56F3" w14:paraId="0CCBB41D" w14:textId="77777777" w:rsidTr="00150B1E">
        <w:tc>
          <w:tcPr>
            <w:tcW w:w="1530" w:type="dxa"/>
          </w:tcPr>
          <w:p w14:paraId="79ECAF1F"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Příloha č. 3</w:t>
            </w:r>
          </w:p>
          <w:p w14:paraId="08072FDA"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Příloha č. 4</w:t>
            </w:r>
          </w:p>
          <w:p w14:paraId="16C36DC7"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Příloha č. 5</w:t>
            </w:r>
          </w:p>
          <w:p w14:paraId="62572BE1" w14:textId="77777777" w:rsidR="004E3058" w:rsidRDefault="004E3058" w:rsidP="00C43CD4">
            <w:pPr>
              <w:rPr>
                <w:rFonts w:ascii="Times New Roman" w:hAnsi="Times New Roman" w:cs="Times New Roman"/>
              </w:rPr>
            </w:pPr>
            <w:r w:rsidRPr="00150B1E">
              <w:rPr>
                <w:rFonts w:ascii="Times New Roman" w:hAnsi="Times New Roman" w:cs="Times New Roman"/>
              </w:rPr>
              <w:t>Příloha č. 6</w:t>
            </w:r>
          </w:p>
          <w:p w14:paraId="453B469B" w14:textId="77777777" w:rsidR="004E3058" w:rsidRPr="007E0035" w:rsidRDefault="004E3058" w:rsidP="007A799F">
            <w:pPr>
              <w:rPr>
                <w:rFonts w:ascii="Times New Roman" w:hAnsi="Times New Roman" w:cs="Times New Roman"/>
              </w:rPr>
            </w:pPr>
            <w:r>
              <w:rPr>
                <w:rFonts w:ascii="Times New Roman" w:hAnsi="Times New Roman" w:cs="Times New Roman"/>
              </w:rPr>
              <w:t xml:space="preserve">        </w:t>
            </w:r>
          </w:p>
        </w:tc>
        <w:tc>
          <w:tcPr>
            <w:tcW w:w="7542" w:type="dxa"/>
          </w:tcPr>
          <w:p w14:paraId="0E10896B"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Čestné prohlášení o neexistenci střetu zájmů</w:t>
            </w:r>
          </w:p>
          <w:p w14:paraId="2B7490EF"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Čestné prohlášení o pod</w:t>
            </w:r>
            <w:r>
              <w:rPr>
                <w:rFonts w:ascii="Times New Roman" w:hAnsi="Times New Roman" w:cs="Times New Roman"/>
              </w:rPr>
              <w:t>do</w:t>
            </w:r>
            <w:r w:rsidRPr="00150B1E">
              <w:rPr>
                <w:rFonts w:ascii="Times New Roman" w:hAnsi="Times New Roman" w:cs="Times New Roman"/>
              </w:rPr>
              <w:t>davatelích</w:t>
            </w:r>
          </w:p>
          <w:p w14:paraId="31E8EA1B" w14:textId="77777777" w:rsidR="004E3058" w:rsidRPr="00150B1E" w:rsidRDefault="004E3058" w:rsidP="00C43CD4">
            <w:pPr>
              <w:rPr>
                <w:rFonts w:ascii="Times New Roman" w:hAnsi="Times New Roman" w:cs="Times New Roman"/>
              </w:rPr>
            </w:pPr>
            <w:r w:rsidRPr="00150B1E">
              <w:rPr>
                <w:rFonts w:ascii="Times New Roman" w:hAnsi="Times New Roman" w:cs="Times New Roman"/>
              </w:rPr>
              <w:t>Smlouva o dílo – Návrh</w:t>
            </w:r>
          </w:p>
          <w:p w14:paraId="4F69DA03" w14:textId="77777777" w:rsidR="004E3058" w:rsidRDefault="004E3058" w:rsidP="00C43CD4">
            <w:pPr>
              <w:rPr>
                <w:rFonts w:ascii="Times New Roman" w:hAnsi="Times New Roman" w:cs="Times New Roman"/>
              </w:rPr>
            </w:pPr>
            <w:r>
              <w:rPr>
                <w:rFonts w:ascii="Times New Roman" w:hAnsi="Times New Roman" w:cs="Times New Roman"/>
              </w:rPr>
              <w:t>Výkaz výměr</w:t>
            </w:r>
          </w:p>
          <w:p w14:paraId="2ADD7484" w14:textId="77777777" w:rsidR="004E3058" w:rsidRPr="00B46365" w:rsidRDefault="004E3058" w:rsidP="00B46365">
            <w:pPr>
              <w:autoSpaceDE w:val="0"/>
              <w:autoSpaceDN w:val="0"/>
              <w:adjustRightInd w:val="0"/>
              <w:spacing w:after="0" w:line="240" w:lineRule="auto"/>
              <w:jc w:val="left"/>
              <w:rPr>
                <w:rFonts w:ascii="Times New Roman" w:hAnsi="Times New Roman" w:cs="Times New Roman"/>
                <w:i/>
                <w:iCs/>
                <w:lang w:eastAsia="cs-CZ"/>
              </w:rPr>
            </w:pPr>
          </w:p>
        </w:tc>
      </w:tr>
    </w:tbl>
    <w:p w14:paraId="7DC96CEF" w14:textId="473610B6" w:rsidR="004E3058" w:rsidRPr="00AE06A5" w:rsidRDefault="004E3058" w:rsidP="007A799F">
      <w:pPr>
        <w:spacing w:after="60" w:line="240" w:lineRule="auto"/>
        <w:jc w:val="left"/>
        <w:rPr>
          <w:rFonts w:ascii="Times New Roman" w:hAnsi="Times New Roman" w:cs="Times New Roman"/>
        </w:rPr>
      </w:pPr>
      <w:r w:rsidRPr="00156411">
        <w:rPr>
          <w:rFonts w:ascii="Times New Roman" w:hAnsi="Times New Roman" w:cs="Times New Roman"/>
        </w:rPr>
        <w:t>V Českém Brodě</w:t>
      </w:r>
      <w:r w:rsidR="007135C1">
        <w:rPr>
          <w:rFonts w:ascii="Times New Roman" w:hAnsi="Times New Roman" w:cs="Times New Roman"/>
        </w:rPr>
        <w:t xml:space="preserve">           </w:t>
      </w:r>
      <w:r w:rsidR="007135C1" w:rsidRPr="00286E21">
        <w:rPr>
          <w:rFonts w:ascii="Times New Roman" w:hAnsi="Times New Roman" w:cs="Times New Roman"/>
        </w:rPr>
        <w:t>1</w:t>
      </w:r>
      <w:r w:rsidR="004E547B">
        <w:rPr>
          <w:rFonts w:ascii="Times New Roman" w:hAnsi="Times New Roman" w:cs="Times New Roman"/>
        </w:rPr>
        <w:t>8</w:t>
      </w:r>
      <w:r w:rsidR="007135C1" w:rsidRPr="00286E21">
        <w:rPr>
          <w:rFonts w:ascii="Times New Roman" w:hAnsi="Times New Roman" w:cs="Times New Roman"/>
        </w:rPr>
        <w:t>.</w:t>
      </w:r>
      <w:r w:rsidR="004E547B">
        <w:rPr>
          <w:rFonts w:ascii="Times New Roman" w:hAnsi="Times New Roman" w:cs="Times New Roman"/>
        </w:rPr>
        <w:t>8</w:t>
      </w:r>
      <w:r w:rsidR="007135C1" w:rsidRPr="00286E21">
        <w:rPr>
          <w:rFonts w:ascii="Times New Roman" w:hAnsi="Times New Roman" w:cs="Times New Roman"/>
        </w:rPr>
        <w:t>.202</w:t>
      </w:r>
      <w:r w:rsidR="00286E21" w:rsidRPr="00286E21">
        <w:rPr>
          <w:rFonts w:ascii="Times New Roman" w:hAnsi="Times New Roman" w:cs="Times New Roman"/>
        </w:rPr>
        <w:t>1</w:t>
      </w:r>
    </w:p>
    <w:p w14:paraId="33651A11" w14:textId="77777777" w:rsidR="004E3058" w:rsidRPr="00156411" w:rsidRDefault="004E3058" w:rsidP="00334809">
      <w:pPr>
        <w:spacing w:after="60" w:line="240" w:lineRule="auto"/>
        <w:ind w:left="4248" w:firstLine="708"/>
        <w:rPr>
          <w:rFonts w:ascii="Times New Roman" w:hAnsi="Times New Roman" w:cs="Times New Roman"/>
          <w:bCs/>
        </w:rPr>
      </w:pPr>
      <w:r>
        <w:rPr>
          <w:rFonts w:ascii="Times New Roman" w:hAnsi="Times New Roman" w:cs="Times New Roman"/>
          <w:bCs/>
        </w:rPr>
        <w:t xml:space="preserve">             </w:t>
      </w:r>
      <w:r w:rsidRPr="008C17CF">
        <w:rPr>
          <w:rFonts w:ascii="Times New Roman" w:hAnsi="Times New Roman" w:cs="Times New Roman"/>
          <w:bCs/>
        </w:rPr>
        <w:t xml:space="preserve">Mgr. </w:t>
      </w:r>
      <w:r w:rsidR="006D3BBC">
        <w:rPr>
          <w:rFonts w:ascii="Times New Roman" w:hAnsi="Times New Roman" w:cs="Times New Roman"/>
          <w:bCs/>
        </w:rPr>
        <w:t>Jiří Krčmář</w:t>
      </w:r>
    </w:p>
    <w:p w14:paraId="48A5C0C9" w14:textId="77777777" w:rsidR="004E3058" w:rsidRPr="00786A0C" w:rsidRDefault="004E3058" w:rsidP="008E044A">
      <w:pPr>
        <w:spacing w:after="60" w:line="240" w:lineRule="auto"/>
        <w:ind w:left="4956" w:firstLine="708"/>
        <w:rPr>
          <w:rFonts w:ascii="Times New Roman" w:hAnsi="Times New Roman" w:cs="Times New Roman"/>
        </w:rPr>
      </w:pPr>
      <w:r w:rsidRPr="00156411">
        <w:rPr>
          <w:rFonts w:ascii="Times New Roman" w:hAnsi="Times New Roman" w:cs="Times New Roman"/>
        </w:rPr>
        <w:t xml:space="preserve">ředitel </w:t>
      </w:r>
      <w:r>
        <w:rPr>
          <w:rFonts w:ascii="Times New Roman" w:hAnsi="Times New Roman" w:cs="Times New Roman"/>
        </w:rPr>
        <w:t>g</w:t>
      </w:r>
      <w:r w:rsidRPr="00156411">
        <w:rPr>
          <w:rFonts w:ascii="Times New Roman" w:hAnsi="Times New Roman" w:cs="Times New Roman"/>
        </w:rPr>
        <w:t>ymnázia</w:t>
      </w:r>
    </w:p>
    <w:sectPr w:rsidR="004E3058" w:rsidRPr="00786A0C" w:rsidSect="00FC0A6E">
      <w:footerReference w:type="default" r:id="rId10"/>
      <w:headerReference w:type="first" r:id="rId11"/>
      <w:footerReference w:type="first" r:id="rId12"/>
      <w:pgSz w:w="11906" w:h="16838" w:code="9"/>
      <w:pgMar w:top="1276" w:right="1134" w:bottom="993" w:left="1134" w:header="68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812249" w14:textId="77777777" w:rsidR="00445C7B" w:rsidRDefault="00445C7B" w:rsidP="009C0A2F">
      <w:r>
        <w:separator/>
      </w:r>
    </w:p>
  </w:endnote>
  <w:endnote w:type="continuationSeparator" w:id="0">
    <w:p w14:paraId="0E8F9942" w14:textId="77777777" w:rsidR="00445C7B" w:rsidRDefault="00445C7B" w:rsidP="009C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6E893" w14:textId="77777777" w:rsidR="004E3058" w:rsidRPr="00E1363C" w:rsidRDefault="004E3058" w:rsidP="00A042D6">
    <w:pPr>
      <w:pStyle w:val="Zpat"/>
      <w:tabs>
        <w:tab w:val="clear" w:pos="9072"/>
      </w:tabs>
      <w:jc w:val="right"/>
      <w:rPr>
        <w:rFonts w:ascii="Times New Roman" w:hAnsi="Times New Roman"/>
        <w:i/>
      </w:rPr>
    </w:pPr>
    <w:r w:rsidRPr="00E1363C">
      <w:rPr>
        <w:rFonts w:ascii="Times New Roman" w:hAnsi="Times New Roman"/>
        <w:i/>
      </w:rPr>
      <w:t xml:space="preserve">Strana </w:t>
    </w:r>
    <w:r w:rsidRPr="00E1363C">
      <w:rPr>
        <w:rFonts w:ascii="Times New Roman" w:hAnsi="Times New Roman"/>
        <w:i/>
      </w:rPr>
      <w:fldChar w:fldCharType="begin"/>
    </w:r>
    <w:r w:rsidRPr="00E1363C">
      <w:rPr>
        <w:rFonts w:ascii="Times New Roman" w:hAnsi="Times New Roman"/>
        <w:i/>
      </w:rPr>
      <w:instrText>PAGE   \* MERGEFORMAT</w:instrText>
    </w:r>
    <w:r w:rsidRPr="00E1363C">
      <w:rPr>
        <w:rFonts w:ascii="Times New Roman" w:hAnsi="Times New Roman"/>
        <w:i/>
      </w:rPr>
      <w:fldChar w:fldCharType="separate"/>
    </w:r>
    <w:r w:rsidR="00950C6C">
      <w:rPr>
        <w:rFonts w:ascii="Times New Roman" w:hAnsi="Times New Roman"/>
        <w:i/>
        <w:noProof/>
      </w:rPr>
      <w:t>12</w:t>
    </w:r>
    <w:r w:rsidRPr="00E1363C">
      <w:rPr>
        <w:rFonts w:ascii="Times New Roman" w:hAnsi="Times New Roman"/>
        <w:i/>
      </w:rPr>
      <w:fldChar w:fldCharType="end"/>
    </w:r>
    <w:r w:rsidRPr="00E1363C">
      <w:rPr>
        <w:rFonts w:ascii="Times New Roman" w:hAnsi="Times New Roman"/>
        <w:i/>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87595" w14:textId="77777777" w:rsidR="004E3058" w:rsidRDefault="004E3058" w:rsidP="00F562B7">
    <w:pPr>
      <w:pStyle w:val="Zpat"/>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818BDB" w14:textId="77777777" w:rsidR="00445C7B" w:rsidRDefault="00445C7B" w:rsidP="009C0A2F">
      <w:r>
        <w:separator/>
      </w:r>
    </w:p>
  </w:footnote>
  <w:footnote w:type="continuationSeparator" w:id="0">
    <w:p w14:paraId="6479ECA6" w14:textId="77777777" w:rsidR="00445C7B" w:rsidRDefault="00445C7B" w:rsidP="009C0A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931E0" w14:textId="77777777" w:rsidR="004E3058" w:rsidRPr="00E1363C" w:rsidRDefault="00445C7B" w:rsidP="00FC0A6E">
    <w:pPr>
      <w:pStyle w:val="Zhlav"/>
      <w:pBdr>
        <w:bottom w:val="single" w:sz="4" w:space="1" w:color="auto"/>
      </w:pBdr>
      <w:jc w:val="left"/>
      <w:rPr>
        <w:rFonts w:ascii="Times New Roman" w:hAnsi="Times New Roman"/>
        <w:i/>
      </w:rPr>
    </w:pPr>
    <w:r>
      <w:rPr>
        <w:noProof/>
      </w:rPr>
      <w:pict w14:anchorId="6868BC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30pt;margin-top:18.25pt;width:43.65pt;height:45pt;z-index:1">
          <v:imagedata r:id="rId1" o:title=""/>
        </v:shape>
      </w:pict>
    </w:r>
    <w:r w:rsidR="004E3058" w:rsidRPr="00E1363C">
      <w:rPr>
        <w:rFonts w:ascii="Times New Roman" w:hAnsi="Times New Roman"/>
        <w:i/>
      </w:rPr>
      <w:t>Zadávací dokumentace</w:t>
    </w:r>
  </w:p>
  <w:p w14:paraId="5A0B58A8" w14:textId="509B4736" w:rsidR="004E3058" w:rsidRPr="00FC0A6E" w:rsidRDefault="004E3058" w:rsidP="00105CA3">
    <w:pPr>
      <w:jc w:val="center"/>
      <w:rPr>
        <w:rFonts w:ascii="Times New Roman" w:hAnsi="Times New Roman" w:cs="Times New Roman"/>
        <w:sz w:val="44"/>
      </w:rPr>
    </w:pPr>
    <w:r w:rsidRPr="00FC0A6E">
      <w:rPr>
        <w:rFonts w:ascii="Times New Roman" w:hAnsi="Times New Roman" w:cs="Times New Roman"/>
        <w:sz w:val="40"/>
      </w:rPr>
      <w:t>GYMNÁZIUM ČESKÝ BROD</w:t>
    </w:r>
  </w:p>
  <w:p w14:paraId="00550FA9" w14:textId="312B9692" w:rsidR="004E3058" w:rsidRPr="00FC0A6E" w:rsidRDefault="00445C7B" w:rsidP="00105CA3">
    <w:pPr>
      <w:jc w:val="center"/>
      <w:rPr>
        <w:rFonts w:ascii="Times New Roman" w:hAnsi="Times New Roman" w:cs="Times New Roman"/>
        <w:b/>
      </w:rPr>
    </w:pPr>
    <w:r>
      <w:rPr>
        <w:noProof/>
        <w:lang w:eastAsia="cs-CZ"/>
      </w:rPr>
      <w:pict w14:anchorId="150D8514">
        <v:shape id="_x0000_s2050" type="#_x0000_t75" style="position:absolute;left:0;text-align:left;margin-left:-34.5pt;margin-top:16.75pt;width:1in;height:14.8pt;z-index:2">
          <v:imagedata r:id="rId2" o:title=""/>
        </v:shape>
      </w:pict>
    </w:r>
    <w:r w:rsidR="004E3058" w:rsidRPr="00FC0A6E">
      <w:rPr>
        <w:rFonts w:ascii="Times New Roman" w:hAnsi="Times New Roman" w:cs="Times New Roman"/>
        <w:b/>
      </w:rPr>
      <w:t>Vítězná 616, 282 01 Český Brod, tel.  321 622 347,</w:t>
    </w:r>
  </w:p>
  <w:p w14:paraId="5A4665B7" w14:textId="3CEED343" w:rsidR="004E3058" w:rsidRPr="00FC0A6E" w:rsidRDefault="00445C7B" w:rsidP="00105CA3">
    <w:pPr>
      <w:ind w:left="-426" w:hanging="142"/>
      <w:jc w:val="center"/>
      <w:rPr>
        <w:rFonts w:ascii="Times New Roman" w:hAnsi="Times New Roman" w:cs="Times New Roman"/>
        <w:b/>
        <w:sz w:val="18"/>
      </w:rPr>
    </w:pPr>
    <w:r>
      <w:rPr>
        <w:noProof/>
        <w:lang w:eastAsia="cs-CZ"/>
      </w:rPr>
      <w:pict w14:anchorId="42B7181F">
        <v:shapetype id="_x0000_t32" coordsize="21600,21600" o:spt="32" o:oned="t" path="m,l21600,21600e" filled="f">
          <v:path arrowok="t" fillok="f" o:connecttype="none"/>
          <o:lock v:ext="edit" shapetype="t"/>
        </v:shapetype>
        <v:shape id="_x0000_s2051" type="#_x0000_t32" style="position:absolute;left:0;text-align:left;margin-left:44.55pt;margin-top:17.2pt;width:403.5pt;height:.75pt;z-index:3" o:connectortype="straight"/>
      </w:pict>
    </w:r>
    <w:proofErr w:type="spellStart"/>
    <w:r w:rsidR="004E3058" w:rsidRPr="00FC0A6E">
      <w:rPr>
        <w:rFonts w:ascii="Times New Roman" w:hAnsi="Times New Roman" w:cs="Times New Roman"/>
        <w:b/>
        <w:sz w:val="18"/>
        <w:lang w:val="de-DE"/>
      </w:rPr>
      <w:t>e-mail</w:t>
    </w:r>
    <w:proofErr w:type="spellEnd"/>
    <w:r w:rsidR="00105CA3">
      <w:rPr>
        <w:rFonts w:ascii="Times New Roman" w:hAnsi="Times New Roman" w:cs="Times New Roman"/>
        <w:b/>
        <w:sz w:val="18"/>
        <w:lang w:val="de-DE"/>
      </w:rPr>
      <w:t xml:space="preserve">: </w:t>
    </w:r>
    <w:proofErr w:type="gramStart"/>
    <w:r w:rsidR="00105CA3">
      <w:rPr>
        <w:rFonts w:ascii="Times New Roman" w:hAnsi="Times New Roman" w:cs="Times New Roman"/>
        <w:b/>
        <w:sz w:val="18"/>
        <w:lang w:val="de-DE"/>
      </w:rPr>
      <w:t>info@gcbrod.cz</w:t>
    </w:r>
    <w:r w:rsidR="004E3058" w:rsidRPr="00FC0A6E">
      <w:rPr>
        <w:rFonts w:ascii="Times New Roman" w:hAnsi="Times New Roman" w:cs="Times New Roman"/>
        <w:b/>
        <w:sz w:val="18"/>
        <w:lang w:val="de-DE"/>
      </w:rPr>
      <w:t xml:space="preserve"> ,</w:t>
    </w:r>
    <w:proofErr w:type="gramEnd"/>
    <w:r w:rsidR="004E3058" w:rsidRPr="00FC0A6E">
      <w:rPr>
        <w:rFonts w:ascii="Times New Roman" w:hAnsi="Times New Roman" w:cs="Times New Roman"/>
        <w:b/>
        <w:sz w:val="18"/>
      </w:rPr>
      <w:t xml:space="preserve">  www.gcbrod.cz</w:t>
    </w:r>
  </w:p>
  <w:p w14:paraId="59B8F479" w14:textId="77777777" w:rsidR="004E3058" w:rsidRPr="00A042D6" w:rsidRDefault="004E3058" w:rsidP="00FC0A6E">
    <w:pPr>
      <w:pStyle w:val="Zhlav"/>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00000004"/>
    <w:lvl w:ilvl="0">
      <w:start w:val="1"/>
      <w:numFmt w:val="decimal"/>
      <w:lvlText w:val="%1."/>
      <w:lvlJc w:val="left"/>
      <w:pPr>
        <w:tabs>
          <w:tab w:val="num" w:pos="720"/>
        </w:tabs>
        <w:ind w:left="720" w:hanging="360"/>
      </w:pPr>
      <w:rPr>
        <w:rFonts w:cs="Times New Roman"/>
      </w:rPr>
    </w:lvl>
    <w:lvl w:ilvl="1">
      <w:start w:val="1"/>
      <w:numFmt w:val="lowerLetter"/>
      <w:pStyle w:val="Styl58"/>
      <w:lvlText w:val="%2."/>
      <w:lvlJc w:val="left"/>
      <w:pPr>
        <w:tabs>
          <w:tab w:val="num" w:pos="1440"/>
        </w:tabs>
        <w:ind w:left="1440" w:hanging="360"/>
      </w:pPr>
      <w:rPr>
        <w:rFonts w:cs="Times New Roman"/>
      </w:r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12F225F"/>
    <w:multiLevelType w:val="multilevel"/>
    <w:tmpl w:val="B7803AD4"/>
    <w:lvl w:ilvl="0">
      <w:start w:val="1"/>
      <w:numFmt w:val="upperRoman"/>
      <w:pStyle w:val="AKFZpetit"/>
      <w:lvlText w:val="%1."/>
      <w:lvlJc w:val="left"/>
      <w:pPr>
        <w:ind w:left="360" w:hanging="360"/>
      </w:pPr>
      <w:rPr>
        <w:rFonts w:cs="Times New Roman" w:hint="default"/>
        <w:color w:val="auto"/>
      </w:rPr>
    </w:lvl>
    <w:lvl w:ilvl="1">
      <w:start w:val="1"/>
      <w:numFmt w:val="lowerLetter"/>
      <w:lvlText w:val="%2."/>
      <w:lvlJc w:val="left"/>
      <w:pPr>
        <w:ind w:left="1080" w:hanging="360"/>
      </w:pPr>
      <w:rPr>
        <w:rFonts w:cs="Times New Roman" w:hint="default"/>
      </w:rPr>
    </w:lvl>
    <w:lvl w:ilvl="2">
      <w:start w:val="1"/>
      <w:numFmt w:val="lowerRoman"/>
      <w:lvlText w:val="%3."/>
      <w:lvlJc w:val="right"/>
      <w:pPr>
        <w:ind w:left="1800" w:hanging="180"/>
      </w:pPr>
      <w:rPr>
        <w:rFonts w:cs="Times New Roman" w:hint="default"/>
      </w:rPr>
    </w:lvl>
    <w:lvl w:ilvl="3">
      <w:start w:val="1"/>
      <w:numFmt w:val="decimal"/>
      <w:lvlText w:val="%4."/>
      <w:lvlJc w:val="left"/>
      <w:pPr>
        <w:ind w:left="2520" w:hanging="360"/>
      </w:pPr>
      <w:rPr>
        <w:rFonts w:cs="Times New Roman" w:hint="default"/>
      </w:rPr>
    </w:lvl>
    <w:lvl w:ilvl="4">
      <w:start w:val="1"/>
      <w:numFmt w:val="lowerLetter"/>
      <w:lvlText w:val="%5."/>
      <w:lvlJc w:val="left"/>
      <w:pPr>
        <w:ind w:left="3240" w:hanging="360"/>
      </w:pPr>
      <w:rPr>
        <w:rFonts w:cs="Times New Roman" w:hint="default"/>
      </w:rPr>
    </w:lvl>
    <w:lvl w:ilvl="5">
      <w:start w:val="1"/>
      <w:numFmt w:val="lowerRoman"/>
      <w:lvlText w:val="%6."/>
      <w:lvlJc w:val="right"/>
      <w:pPr>
        <w:ind w:left="3960" w:hanging="180"/>
      </w:pPr>
      <w:rPr>
        <w:rFonts w:cs="Times New Roman" w:hint="default"/>
      </w:rPr>
    </w:lvl>
    <w:lvl w:ilvl="6">
      <w:start w:val="1"/>
      <w:numFmt w:val="decimal"/>
      <w:lvlText w:val="%7."/>
      <w:lvlJc w:val="left"/>
      <w:pPr>
        <w:ind w:left="4680" w:hanging="360"/>
      </w:pPr>
      <w:rPr>
        <w:rFonts w:cs="Times New Roman" w:hint="default"/>
      </w:rPr>
    </w:lvl>
    <w:lvl w:ilvl="7">
      <w:start w:val="1"/>
      <w:numFmt w:val="lowerLetter"/>
      <w:lvlText w:val="%8."/>
      <w:lvlJc w:val="left"/>
      <w:pPr>
        <w:ind w:left="5400" w:hanging="360"/>
      </w:pPr>
      <w:rPr>
        <w:rFonts w:cs="Times New Roman" w:hint="default"/>
      </w:rPr>
    </w:lvl>
    <w:lvl w:ilvl="8">
      <w:start w:val="1"/>
      <w:numFmt w:val="lowerRoman"/>
      <w:lvlText w:val="%9."/>
      <w:lvlJc w:val="right"/>
      <w:pPr>
        <w:ind w:left="6120" w:hanging="180"/>
      </w:pPr>
      <w:rPr>
        <w:rFonts w:cs="Times New Roman" w:hint="default"/>
      </w:rPr>
    </w:lvl>
  </w:abstractNum>
  <w:abstractNum w:abstractNumId="2" w15:restartNumberingAfterBreak="0">
    <w:nsid w:val="014D230B"/>
    <w:multiLevelType w:val="hybridMultilevel"/>
    <w:tmpl w:val="0C6E2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AE651BA"/>
    <w:multiLevelType w:val="hybridMultilevel"/>
    <w:tmpl w:val="1B028A7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4" w15:restartNumberingAfterBreak="0">
    <w:nsid w:val="0CCE7779"/>
    <w:multiLevelType w:val="hybridMultilevel"/>
    <w:tmpl w:val="5A3408A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15:restartNumberingAfterBreak="0">
    <w:nsid w:val="126426EF"/>
    <w:multiLevelType w:val="multilevel"/>
    <w:tmpl w:val="85D2683C"/>
    <w:lvl w:ilvl="0">
      <w:start w:val="1"/>
      <w:numFmt w:val="upperLetter"/>
      <w:pStyle w:val="AKFZFPreambule"/>
      <w:lvlText w:val="(%1)"/>
      <w:lvlJc w:val="left"/>
      <w:pPr>
        <w:tabs>
          <w:tab w:val="num" w:pos="680"/>
        </w:tabs>
        <w:ind w:left="680" w:hanging="680"/>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6" w15:restartNumberingAfterBreak="0">
    <w:nsid w:val="2048188B"/>
    <w:multiLevelType w:val="multilevel"/>
    <w:tmpl w:val="040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211B2F4E"/>
    <w:multiLevelType w:val="multilevel"/>
    <w:tmpl w:val="FDA8AB06"/>
    <w:lvl w:ilvl="0">
      <w:start w:val="1"/>
      <w:numFmt w:val="decimal"/>
      <w:lvlText w:val="%1."/>
      <w:lvlJc w:val="left"/>
      <w:pPr>
        <w:tabs>
          <w:tab w:val="num" w:pos="680"/>
        </w:tabs>
        <w:ind w:left="680" w:hanging="680"/>
      </w:pPr>
      <w:rPr>
        <w:rFonts w:cs="Times New Roman" w:hint="default"/>
        <w:b/>
        <w:bCs w:val="0"/>
        <w:i w:val="0"/>
        <w:iCs w:val="0"/>
        <w:caps w:val="0"/>
        <w:smallCaps w:val="0"/>
        <w:strike w:val="0"/>
        <w:dstrike w:val="0"/>
        <w:vanish w:val="0"/>
        <w:color w:val="auto"/>
        <w:spacing w:val="0"/>
        <w:kern w:val="0"/>
        <w:position w:val="0"/>
        <w:u w:val="none"/>
        <w:effect w:val="none"/>
        <w:vertAlign w:val="baseline"/>
      </w:rPr>
    </w:lvl>
    <w:lvl w:ilvl="1">
      <w:start w:val="1"/>
      <w:numFmt w:val="decimal"/>
      <w:lvlText w:val="%1.%2"/>
      <w:lvlJc w:val="left"/>
      <w:pPr>
        <w:tabs>
          <w:tab w:val="num" w:pos="680"/>
        </w:tabs>
        <w:ind w:left="680" w:hanging="68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3)"/>
      <w:lvlJc w:val="left"/>
      <w:pPr>
        <w:tabs>
          <w:tab w:val="num" w:pos="936"/>
        </w:tabs>
        <w:ind w:left="936" w:hanging="794"/>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8" w15:restartNumberingAfterBreak="0">
    <w:nsid w:val="28D23EEF"/>
    <w:multiLevelType w:val="hybridMultilevel"/>
    <w:tmpl w:val="A51CC13A"/>
    <w:lvl w:ilvl="0" w:tplc="6386AB32">
      <w:start w:val="1"/>
      <w:numFmt w:val="lowerLetter"/>
      <w:lvlText w:val="%1)"/>
      <w:lvlJc w:val="left"/>
      <w:pPr>
        <w:ind w:left="1211" w:hanging="360"/>
      </w:pPr>
      <w:rPr>
        <w:rFonts w:cs="Times New Roman" w:hint="default"/>
        <w:b/>
        <w:u w:val="single"/>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2D9F5D5F"/>
    <w:multiLevelType w:val="multilevel"/>
    <w:tmpl w:val="9FDEA244"/>
    <w:styleLink w:val="AKFZlneknadpis"/>
    <w:lvl w:ilvl="0">
      <w:start w:val="1"/>
      <w:numFmt w:val="decimal"/>
      <w:lvlText w:val="%1."/>
      <w:lvlJc w:val="left"/>
      <w:pPr>
        <w:tabs>
          <w:tab w:val="num" w:pos="737"/>
        </w:tabs>
        <w:ind w:left="567" w:hanging="567"/>
      </w:pPr>
      <w:rPr>
        <w:rFonts w:cs="Times New Roman" w:hint="default"/>
        <w:b/>
        <w:bCs w:val="0"/>
        <w:i w:val="0"/>
        <w:iCs w:val="0"/>
        <w:caps w:val="0"/>
        <w:smallCaps w:val="0"/>
        <w:strike w:val="0"/>
        <w:dstrike w:val="0"/>
        <w:vanish w:val="0"/>
        <w:color w:val="000000"/>
        <w:spacing w:val="0"/>
        <w:kern w:val="0"/>
        <w:position w:val="0"/>
        <w:u w:val="none"/>
        <w:effect w:val="none"/>
        <w:vertAlign w:val="baseline"/>
      </w:rPr>
    </w:lvl>
    <w:lvl w:ilvl="1">
      <w:start w:val="1"/>
      <w:numFmt w:val="decimal"/>
      <w:lvlText w:val="%1.%2"/>
      <w:lvlJc w:val="left"/>
      <w:pPr>
        <w:tabs>
          <w:tab w:val="num" w:pos="567"/>
        </w:tabs>
        <w:ind w:left="567" w:hanging="567"/>
      </w:pPr>
      <w:rPr>
        <w:rFonts w:ascii="Arial" w:hAnsi="Arial" w:cs="Times New Roman" w:hint="default"/>
        <w:b w:val="0"/>
        <w:bCs w:val="0"/>
        <w:i w:val="0"/>
        <w:iCs w:val="0"/>
        <w:caps w:val="0"/>
        <w:smallCaps w:val="0"/>
        <w:strike w:val="0"/>
        <w:dstrike w:val="0"/>
        <w:vanish w:val="0"/>
        <w:color w:val="595959"/>
        <w:spacing w:val="0"/>
        <w:kern w:val="0"/>
        <w:position w:val="0"/>
        <w:sz w:val="22"/>
        <w:szCs w:val="22"/>
        <w:u w:val="none"/>
        <w:vertAlign w:val="baseline"/>
      </w:rPr>
    </w:lvl>
    <w:lvl w:ilvl="2">
      <w:start w:val="1"/>
      <w:numFmt w:val="decimal"/>
      <w:lvlText w:val="%1.%2.%3"/>
      <w:lvlJc w:val="left"/>
      <w:pPr>
        <w:tabs>
          <w:tab w:val="num" w:pos="1134"/>
        </w:tabs>
        <w:ind w:left="1134" w:hanging="567"/>
      </w:pPr>
      <w:rPr>
        <w:rFonts w:ascii="Arial" w:hAnsi="Arial" w:cs="Times New Roman" w:hint="default"/>
        <w:b w:val="0"/>
        <w:caps w:val="0"/>
        <w:strike w:val="0"/>
        <w:dstrike w:val="0"/>
        <w:vanish w:val="0"/>
        <w:color w:val="595959"/>
        <w:sz w:val="22"/>
        <w:vertAlign w:val="baseline"/>
      </w:rPr>
    </w:lvl>
    <w:lvl w:ilvl="3">
      <w:start w:val="1"/>
      <w:numFmt w:val="lowerLetter"/>
      <w:lvlText w:val="(%4)"/>
      <w:lvlJc w:val="left"/>
      <w:pPr>
        <w:tabs>
          <w:tab w:val="num" w:pos="1134"/>
        </w:tabs>
        <w:ind w:left="1134" w:hanging="567"/>
      </w:pPr>
      <w:rPr>
        <w:rFonts w:ascii="Arial" w:hAnsi="Arial" w:cs="Times New Roman" w:hint="default"/>
        <w:b w:val="0"/>
        <w:i w:val="0"/>
        <w:caps w:val="0"/>
        <w:strike w:val="0"/>
        <w:dstrike w:val="0"/>
        <w:vanish w:val="0"/>
        <w:color w:val="595959"/>
        <w:sz w:val="22"/>
        <w:vertAlign w:val="baseline"/>
      </w:rPr>
    </w:lvl>
    <w:lvl w:ilvl="4">
      <w:start w:val="1"/>
      <w:numFmt w:val="lowerRoman"/>
      <w:lvlText w:val="(%5)"/>
      <w:lvlJc w:val="left"/>
      <w:pPr>
        <w:tabs>
          <w:tab w:val="num" w:pos="1701"/>
        </w:tabs>
        <w:ind w:left="1701" w:hanging="567"/>
      </w:pPr>
      <w:rPr>
        <w:rFonts w:ascii="Arial" w:hAnsi="Arial" w:cs="Times New Roman" w:hint="default"/>
        <w:b w:val="0"/>
        <w:i w:val="0"/>
        <w:caps w:val="0"/>
        <w:strike w:val="0"/>
        <w:dstrike w:val="0"/>
        <w:vanish w:val="0"/>
        <w:color w:val="595959"/>
        <w:sz w:val="22"/>
        <w:vertAlign w:val="baseline"/>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34542BF0"/>
    <w:multiLevelType w:val="hybridMultilevel"/>
    <w:tmpl w:val="A9827F06"/>
    <w:lvl w:ilvl="0" w:tplc="0405000B">
      <w:start w:val="1"/>
      <w:numFmt w:val="bullet"/>
      <w:lvlText w:val=""/>
      <w:lvlJc w:val="left"/>
      <w:pPr>
        <w:ind w:left="502" w:hanging="360"/>
      </w:pPr>
      <w:rPr>
        <w:rFonts w:ascii="Wingdings" w:hAnsi="Wingdings" w:hint="default"/>
      </w:rPr>
    </w:lvl>
    <w:lvl w:ilvl="1" w:tplc="04050003" w:tentative="1">
      <w:start w:val="1"/>
      <w:numFmt w:val="bullet"/>
      <w:lvlText w:val="o"/>
      <w:lvlJc w:val="left"/>
      <w:pPr>
        <w:ind w:left="1222" w:hanging="360"/>
      </w:pPr>
      <w:rPr>
        <w:rFonts w:ascii="Courier New" w:hAnsi="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1" w15:restartNumberingAfterBreak="0">
    <w:nsid w:val="378A71E0"/>
    <w:multiLevelType w:val="hybridMultilevel"/>
    <w:tmpl w:val="8116BDF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06404DB"/>
    <w:multiLevelType w:val="multilevel"/>
    <w:tmpl w:val="CA8258D0"/>
    <w:lvl w:ilvl="0">
      <w:start w:val="1"/>
      <w:numFmt w:val="decimal"/>
      <w:pStyle w:val="lneksmlouvynadpis"/>
      <w:lvlText w:val="%1."/>
      <w:lvlJc w:val="left"/>
      <w:pPr>
        <w:tabs>
          <w:tab w:val="num" w:pos="680"/>
        </w:tabs>
        <w:ind w:left="680" w:hanging="680"/>
      </w:pPr>
      <w:rPr>
        <w:rFonts w:cs="Times New Roman" w:hint="default"/>
        <w:b/>
        <w:bCs w:val="0"/>
        <w:i w:val="0"/>
        <w:iCs w:val="0"/>
        <w:caps w:val="0"/>
        <w:smallCaps w:val="0"/>
        <w:strike w:val="0"/>
        <w:dstrike w:val="0"/>
        <w:vanish w:val="0"/>
        <w:color w:val="auto"/>
        <w:spacing w:val="0"/>
        <w:kern w:val="0"/>
        <w:position w:val="0"/>
        <w:u w:val="none"/>
        <w:effect w:val="none"/>
        <w:vertAlign w:val="baseline"/>
      </w:rPr>
    </w:lvl>
    <w:lvl w:ilvl="1">
      <w:start w:val="1"/>
      <w:numFmt w:val="decimal"/>
      <w:pStyle w:val="lneksmlouvy"/>
      <w:lvlText w:val="%1.%2"/>
      <w:lvlJc w:val="left"/>
      <w:pPr>
        <w:tabs>
          <w:tab w:val="num" w:pos="680"/>
        </w:tabs>
        <w:ind w:left="680" w:hanging="680"/>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2">
      <w:start w:val="1"/>
      <w:numFmt w:val="decimal"/>
      <w:lvlText w:val="%1.%2.%3"/>
      <w:lvlJc w:val="left"/>
      <w:pPr>
        <w:tabs>
          <w:tab w:val="num" w:pos="1474"/>
        </w:tabs>
        <w:ind w:left="1474" w:hanging="794"/>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3">
      <w:start w:val="1"/>
      <w:numFmt w:val="lowerLetter"/>
      <w:lvlText w:val="(%4)"/>
      <w:lvlJc w:val="left"/>
      <w:pPr>
        <w:tabs>
          <w:tab w:val="num" w:pos="1871"/>
        </w:tabs>
        <w:ind w:left="1871" w:hanging="397"/>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4">
      <w:start w:val="1"/>
      <w:numFmt w:val="lowerRoman"/>
      <w:lvlText w:val="(%5)"/>
      <w:lvlJc w:val="left"/>
      <w:pPr>
        <w:tabs>
          <w:tab w:val="num" w:pos="2211"/>
        </w:tabs>
        <w:ind w:left="2211" w:hanging="340"/>
      </w:pPr>
      <w:rPr>
        <w:rFonts w:ascii="Arial" w:hAnsi="Arial" w:cs="Times New Roman" w:hint="default"/>
        <w:b w:val="0"/>
        <w:i w:val="0"/>
        <w:caps w:val="0"/>
        <w:strike w:val="0"/>
        <w:dstrike w:val="0"/>
        <w:vanish w:val="0"/>
        <w:color w:val="auto"/>
        <w:spacing w:val="0"/>
        <w:sz w:val="22"/>
        <w:u w:val="none"/>
        <w:vertAlign w:val="baseline"/>
      </w:rPr>
    </w:lvl>
    <w:lvl w:ilvl="5">
      <w:start w:val="1"/>
      <w:numFmt w:val="none"/>
      <w:lvlRestart w:val="0"/>
      <w:suff w:val="nothing"/>
      <w:lvlText w:val=""/>
      <w:lvlJc w:val="left"/>
      <w:pPr>
        <w:ind w:left="737"/>
      </w:pPr>
      <w:rPr>
        <w:rFonts w:cs="Times New Roman" w:hint="default"/>
      </w:rPr>
    </w:lvl>
    <w:lvl w:ilvl="6">
      <w:start w:val="1"/>
      <w:numFmt w:val="none"/>
      <w:lvlRestart w:val="0"/>
      <w:suff w:val="nothing"/>
      <w:lvlText w:val=""/>
      <w:lvlJc w:val="left"/>
      <w:pPr>
        <w:ind w:left="1134"/>
      </w:pPr>
      <w:rPr>
        <w:rFonts w:cs="Times New Roman" w:hint="default"/>
        <w:color w:val="auto"/>
      </w:rPr>
    </w:lvl>
    <w:lvl w:ilvl="7">
      <w:start w:val="1"/>
      <w:numFmt w:val="none"/>
      <w:lvlRestart w:val="0"/>
      <w:suff w:val="nothing"/>
      <w:lvlText w:val=""/>
      <w:lvlJc w:val="left"/>
      <w:pPr>
        <w:ind w:left="1701"/>
      </w:pPr>
      <w:rPr>
        <w:rFonts w:cs="Times New Roman" w:hint="default"/>
      </w:rPr>
    </w:lvl>
    <w:lvl w:ilvl="8">
      <w:start w:val="1"/>
      <w:numFmt w:val="none"/>
      <w:lvlRestart w:val="0"/>
      <w:suff w:val="nothing"/>
      <w:lvlText w:val=""/>
      <w:lvlJc w:val="left"/>
      <w:rPr>
        <w:rFonts w:cs="Times New Roman" w:hint="default"/>
      </w:rPr>
    </w:lvl>
  </w:abstractNum>
  <w:abstractNum w:abstractNumId="13" w15:restartNumberingAfterBreak="0">
    <w:nsid w:val="44FA00BD"/>
    <w:multiLevelType w:val="multilevel"/>
    <w:tmpl w:val="51162868"/>
    <w:lvl w:ilvl="0">
      <w:start w:val="1"/>
      <w:numFmt w:val="bullet"/>
      <w:pStyle w:val="AKFZOdrky"/>
      <w:lvlText w:val=""/>
      <w:lvlJc w:val="left"/>
      <w:pPr>
        <w:tabs>
          <w:tab w:val="num" w:pos="567"/>
        </w:tabs>
        <w:ind w:left="567" w:hanging="567"/>
      </w:pPr>
      <w:rPr>
        <w:rFonts w:ascii="Wingdings" w:hAnsi="Wingdings" w:hint="default"/>
        <w:b w:val="0"/>
        <w:i w:val="0"/>
        <w:caps w:val="0"/>
        <w:smallCaps w:val="0"/>
        <w:strike w:val="0"/>
        <w:dstrike w:val="0"/>
        <w:vanish w:val="0"/>
        <w:color w:val="auto"/>
        <w:spacing w:val="0"/>
        <w:kern w:val="0"/>
        <w:position w:val="0"/>
        <w:sz w:val="22"/>
        <w:u w:val="none"/>
        <w:effect w:val="none"/>
        <w:vertAlign w:val="baseline"/>
      </w:rPr>
    </w:lvl>
    <w:lvl w:ilvl="1">
      <w:start w:val="1"/>
      <w:numFmt w:val="bullet"/>
      <w:lvlRestart w:val="0"/>
      <w:lvlText w:val=""/>
      <w:lvlJc w:val="left"/>
      <w:pPr>
        <w:tabs>
          <w:tab w:val="num" w:pos="1134"/>
        </w:tabs>
        <w:ind w:left="1134" w:hanging="567"/>
      </w:pPr>
      <w:rPr>
        <w:rFonts w:ascii="Wingdings" w:hAnsi="Wingdings" w:hint="default"/>
        <w:color w:val="595959"/>
        <w:sz w:val="13"/>
      </w:rPr>
    </w:lvl>
    <w:lvl w:ilvl="2">
      <w:start w:val="1"/>
      <w:numFmt w:val="bullet"/>
      <w:lvlRestart w:val="0"/>
      <w:lvlText w:val=""/>
      <w:lvlJc w:val="left"/>
      <w:pPr>
        <w:tabs>
          <w:tab w:val="num" w:pos="1701"/>
        </w:tabs>
        <w:ind w:left="1701" w:hanging="567"/>
      </w:pPr>
      <w:rPr>
        <w:rFonts w:ascii="Wingdings" w:hAnsi="Wingdings" w:hint="default"/>
        <w:color w:val="595959"/>
        <w:sz w:val="13"/>
      </w:rPr>
    </w:lvl>
    <w:lvl w:ilvl="3">
      <w:start w:val="1"/>
      <w:numFmt w:val="bullet"/>
      <w:lvlRestart w:val="0"/>
      <w:lvlText w:val=""/>
      <w:lvlJc w:val="left"/>
      <w:pPr>
        <w:tabs>
          <w:tab w:val="num" w:pos="2268"/>
        </w:tabs>
        <w:ind w:left="2268" w:hanging="567"/>
      </w:pPr>
      <w:rPr>
        <w:rFonts w:ascii="Wingdings" w:hAnsi="Wingdings" w:hint="default"/>
        <w:color w:val="595959"/>
        <w:sz w:val="13"/>
      </w:rPr>
    </w:lvl>
    <w:lvl w:ilvl="4">
      <w:start w:val="1"/>
      <w:numFmt w:val="bullet"/>
      <w:lvlText w:val="o"/>
      <w:lvlJc w:val="left"/>
      <w:pPr>
        <w:tabs>
          <w:tab w:val="num" w:pos="9163"/>
        </w:tabs>
        <w:ind w:left="3661" w:hanging="737"/>
      </w:pPr>
      <w:rPr>
        <w:rFonts w:ascii="Courier New" w:hAnsi="Courier New" w:hint="default"/>
      </w:rPr>
    </w:lvl>
    <w:lvl w:ilvl="5">
      <w:start w:val="1"/>
      <w:numFmt w:val="bullet"/>
      <w:lvlText w:val=""/>
      <w:lvlJc w:val="left"/>
      <w:pPr>
        <w:tabs>
          <w:tab w:val="num" w:pos="9900"/>
        </w:tabs>
        <w:ind w:left="4398" w:hanging="737"/>
      </w:pPr>
      <w:rPr>
        <w:rFonts w:ascii="Wingdings" w:hAnsi="Wingdings" w:hint="default"/>
      </w:rPr>
    </w:lvl>
    <w:lvl w:ilvl="6">
      <w:start w:val="1"/>
      <w:numFmt w:val="bullet"/>
      <w:lvlText w:val=""/>
      <w:lvlJc w:val="left"/>
      <w:pPr>
        <w:tabs>
          <w:tab w:val="num" w:pos="10637"/>
        </w:tabs>
        <w:ind w:left="5135" w:hanging="737"/>
      </w:pPr>
      <w:rPr>
        <w:rFonts w:ascii="Symbol" w:hAnsi="Symbol" w:hint="default"/>
      </w:rPr>
    </w:lvl>
    <w:lvl w:ilvl="7">
      <w:start w:val="1"/>
      <w:numFmt w:val="bullet"/>
      <w:lvlText w:val="o"/>
      <w:lvlJc w:val="left"/>
      <w:pPr>
        <w:tabs>
          <w:tab w:val="num" w:pos="11374"/>
        </w:tabs>
        <w:ind w:left="5872" w:hanging="737"/>
      </w:pPr>
      <w:rPr>
        <w:rFonts w:ascii="Courier New" w:hAnsi="Courier New" w:hint="default"/>
      </w:rPr>
    </w:lvl>
    <w:lvl w:ilvl="8">
      <w:start w:val="1"/>
      <w:numFmt w:val="bullet"/>
      <w:lvlText w:val=""/>
      <w:lvlJc w:val="left"/>
      <w:pPr>
        <w:ind w:left="6609" w:hanging="737"/>
      </w:pPr>
      <w:rPr>
        <w:rFonts w:ascii="Wingdings" w:hAnsi="Wingdings" w:hint="default"/>
      </w:rPr>
    </w:lvl>
  </w:abstractNum>
  <w:abstractNum w:abstractNumId="14" w15:restartNumberingAfterBreak="0">
    <w:nsid w:val="4D685E42"/>
    <w:multiLevelType w:val="hybridMultilevel"/>
    <w:tmpl w:val="3462EBB4"/>
    <w:lvl w:ilvl="0" w:tplc="04050001">
      <w:start w:val="1"/>
      <w:numFmt w:val="bullet"/>
      <w:lvlText w:val=""/>
      <w:lvlJc w:val="left"/>
      <w:pPr>
        <w:ind w:left="1636" w:hanging="360"/>
      </w:pPr>
      <w:rPr>
        <w:rFonts w:ascii="Symbol" w:hAnsi="Symbol" w:hint="default"/>
      </w:rPr>
    </w:lvl>
    <w:lvl w:ilvl="1" w:tplc="04050003">
      <w:start w:val="1"/>
      <w:numFmt w:val="bullet"/>
      <w:lvlText w:val="o"/>
      <w:lvlJc w:val="left"/>
      <w:pPr>
        <w:ind w:left="2205" w:hanging="360"/>
      </w:pPr>
      <w:rPr>
        <w:rFonts w:ascii="Courier New" w:hAnsi="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15" w15:restartNumberingAfterBreak="0">
    <w:nsid w:val="4F4C6496"/>
    <w:multiLevelType w:val="hybridMultilevel"/>
    <w:tmpl w:val="170EEFD4"/>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6" w15:restartNumberingAfterBreak="0">
    <w:nsid w:val="51FB427F"/>
    <w:multiLevelType w:val="hybridMultilevel"/>
    <w:tmpl w:val="850CA0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7" w15:restartNumberingAfterBreak="0">
    <w:nsid w:val="52B24388"/>
    <w:multiLevelType w:val="multilevel"/>
    <w:tmpl w:val="AEDE121E"/>
    <w:lvl w:ilvl="0">
      <w:start w:val="1"/>
      <w:numFmt w:val="decimal"/>
      <w:pStyle w:val="AKFZFnovNadpis1"/>
      <w:lvlText w:val="%1."/>
      <w:lvlJc w:val="left"/>
      <w:pPr>
        <w:tabs>
          <w:tab w:val="num" w:pos="851"/>
        </w:tabs>
        <w:ind w:left="851" w:hanging="851"/>
      </w:pPr>
      <w:rPr>
        <w:rFonts w:cs="Times New Roman" w:hint="default"/>
        <w:b/>
        <w:i w:val="0"/>
        <w:caps/>
        <w:smallCaps w:val="0"/>
        <w:sz w:val="22"/>
      </w:rPr>
    </w:lvl>
    <w:lvl w:ilvl="1">
      <w:start w:val="1"/>
      <w:numFmt w:val="decimal"/>
      <w:pStyle w:val="AKFZFnovnadpis2"/>
      <w:lvlText w:val="%1.%2"/>
      <w:lvlJc w:val="left"/>
      <w:pPr>
        <w:tabs>
          <w:tab w:val="num" w:pos="851"/>
        </w:tabs>
        <w:ind w:left="851" w:hanging="851"/>
      </w:pPr>
      <w:rPr>
        <w:rFonts w:ascii="Times New Roman" w:hAnsi="Times New Roman" w:cs="Times New Roman" w:hint="default"/>
        <w:b/>
        <w:i w:val="0"/>
        <w:caps/>
        <w:sz w:val="22"/>
      </w:rPr>
    </w:lvl>
    <w:lvl w:ilvl="2">
      <w:start w:val="1"/>
      <w:numFmt w:val="decimal"/>
      <w:pStyle w:val="AKFZFnovnadpis3"/>
      <w:lvlText w:val="%1.%2.%3"/>
      <w:lvlJc w:val="left"/>
      <w:pPr>
        <w:tabs>
          <w:tab w:val="num" w:pos="851"/>
        </w:tabs>
        <w:ind w:left="851" w:hanging="851"/>
      </w:pPr>
      <w:rPr>
        <w:rFonts w:ascii="Times New Roman" w:hAnsi="Times New Roman" w:cs="Times New Roman" w:hint="default"/>
        <w:b/>
        <w:i w:val="0"/>
        <w:caps w:val="0"/>
        <w:sz w:val="22"/>
      </w:rPr>
    </w:lvl>
    <w:lvl w:ilvl="3">
      <w:start w:val="1"/>
      <w:numFmt w:val="lowerRoman"/>
      <w:pStyle w:val="AKFZFnovnadpis4"/>
      <w:lvlText w:val="(%4)"/>
      <w:lvlJc w:val="left"/>
      <w:pPr>
        <w:tabs>
          <w:tab w:val="num" w:pos="1418"/>
        </w:tabs>
        <w:ind w:left="1418" w:hanging="567"/>
      </w:pPr>
      <w:rPr>
        <w:rFonts w:ascii="Arial" w:hAnsi="Arial" w:cs="Times New Roman" w:hint="default"/>
        <w:b w:val="0"/>
        <w:i/>
        <w:caps w:val="0"/>
        <w:sz w:val="22"/>
      </w:rPr>
    </w:lvl>
    <w:lvl w:ilvl="4">
      <w:start w:val="1"/>
      <w:numFmt w:val="decimal"/>
      <w:pStyle w:val="AKFZFnovnadpis5"/>
      <w:lvlText w:val="%5."/>
      <w:lvlJc w:val="left"/>
      <w:pPr>
        <w:tabs>
          <w:tab w:val="num" w:pos="1418"/>
        </w:tabs>
        <w:ind w:left="1418" w:hanging="567"/>
      </w:pPr>
      <w:rPr>
        <w:rFonts w:ascii="Arial" w:hAnsi="Arial" w:cs="Times New Roman" w:hint="default"/>
        <w:b w:val="0"/>
        <w:i w:val="0"/>
        <w:caps w:val="0"/>
        <w:sz w:val="22"/>
      </w:rPr>
    </w:lvl>
    <w:lvl w:ilvl="5">
      <w:start w:val="1"/>
      <w:numFmt w:val="lowerLetter"/>
      <w:pStyle w:val="AKFZFnovnadpis6"/>
      <w:lvlText w:val="%6."/>
      <w:lvlJc w:val="left"/>
      <w:pPr>
        <w:tabs>
          <w:tab w:val="num" w:pos="1418"/>
        </w:tabs>
        <w:ind w:left="1418" w:hanging="567"/>
      </w:pPr>
      <w:rPr>
        <w:rFonts w:ascii="Arial" w:hAnsi="Arial" w:cs="Times New Roman" w:hint="default"/>
        <w:b w:val="0"/>
        <w:i/>
        <w:sz w:val="22"/>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8" w15:restartNumberingAfterBreak="0">
    <w:nsid w:val="53B10534"/>
    <w:multiLevelType w:val="multilevel"/>
    <w:tmpl w:val="5DF01F7C"/>
    <w:lvl w:ilvl="0">
      <w:start w:val="1"/>
      <w:numFmt w:val="upperRoman"/>
      <w:pStyle w:val="AKFZFnovpetit"/>
      <w:lvlText w:val="%1."/>
      <w:lvlJc w:val="left"/>
      <w:pPr>
        <w:tabs>
          <w:tab w:val="num" w:pos="851"/>
        </w:tabs>
        <w:ind w:left="851" w:hanging="851"/>
      </w:pPr>
      <w:rPr>
        <w:rFonts w:ascii="Arial" w:hAnsi="Arial" w:cs="Times New Roman" w:hint="default"/>
        <w:b/>
        <w:i w:val="0"/>
        <w:sz w:val="22"/>
      </w:rPr>
    </w:lvl>
    <w:lvl w:ilvl="1">
      <w:start w:val="1"/>
      <w:numFmt w:val="bullet"/>
      <w:lvlText w:val=""/>
      <w:lvlJc w:val="left"/>
      <w:pPr>
        <w:tabs>
          <w:tab w:val="num" w:pos="1134"/>
        </w:tabs>
        <w:ind w:left="1134" w:hanging="567"/>
      </w:pPr>
      <w:rPr>
        <w:rFonts w:ascii="Wingdings" w:hAnsi="Wingdings" w:hint="default"/>
        <w:sz w:val="22"/>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sz w:val="22"/>
      </w:rPr>
    </w:lvl>
    <w:lvl w:ilvl="4">
      <w:start w:val="1"/>
      <w:numFmt w:val="bullet"/>
      <w:lvlText w:val=""/>
      <w:lvlJc w:val="left"/>
      <w:pPr>
        <w:tabs>
          <w:tab w:val="num" w:pos="2835"/>
        </w:tabs>
        <w:ind w:left="2835" w:hanging="567"/>
      </w:pPr>
      <w:rPr>
        <w:rFonts w:ascii="Wingdings" w:hAnsi="Wingdings" w:hint="default"/>
        <w:sz w:val="22"/>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670553E"/>
    <w:multiLevelType w:val="multilevel"/>
    <w:tmpl w:val="A6BCF9DE"/>
    <w:lvl w:ilvl="0">
      <w:start w:val="1"/>
      <w:numFmt w:val="bullet"/>
      <w:pStyle w:val="AKFZFnovodrka"/>
      <w:lvlText w:val=""/>
      <w:lvlJc w:val="left"/>
      <w:pPr>
        <w:tabs>
          <w:tab w:val="num" w:pos="851"/>
        </w:tabs>
        <w:ind w:left="851" w:hanging="851"/>
      </w:pPr>
      <w:rPr>
        <w:rFonts w:ascii="Wingdings" w:hAnsi="Wingdings" w:hint="default"/>
        <w:sz w:val="22"/>
      </w:rPr>
    </w:lvl>
    <w:lvl w:ilvl="1">
      <w:start w:val="1"/>
      <w:numFmt w:val="bullet"/>
      <w:lvlText w:val=""/>
      <w:lvlJc w:val="left"/>
      <w:pPr>
        <w:tabs>
          <w:tab w:val="num" w:pos="1418"/>
        </w:tabs>
        <w:ind w:left="1418" w:hanging="567"/>
      </w:pPr>
      <w:rPr>
        <w:rFonts w:ascii="Wingdings" w:hAnsi="Wingdings" w:hint="default"/>
        <w:sz w:val="22"/>
      </w:rPr>
    </w:lvl>
    <w:lvl w:ilvl="2">
      <w:start w:val="1"/>
      <w:numFmt w:val="bullet"/>
      <w:lvlText w:val=""/>
      <w:lvlJc w:val="left"/>
      <w:pPr>
        <w:tabs>
          <w:tab w:val="num" w:pos="1985"/>
        </w:tabs>
        <w:ind w:left="1985" w:hanging="567"/>
      </w:pPr>
      <w:rPr>
        <w:rFonts w:ascii="Wingdings" w:hAnsi="Wingdings" w:hint="default"/>
      </w:rPr>
    </w:lvl>
    <w:lvl w:ilvl="3">
      <w:start w:val="1"/>
      <w:numFmt w:val="bullet"/>
      <w:lvlText w:val=""/>
      <w:lvlJc w:val="left"/>
      <w:pPr>
        <w:tabs>
          <w:tab w:val="num" w:pos="2125"/>
        </w:tabs>
        <w:ind w:left="2125" w:hanging="567"/>
      </w:pPr>
      <w:rPr>
        <w:rFonts w:ascii="Wingdings" w:hAnsi="Wingdings" w:hint="default"/>
        <w:sz w:val="22"/>
      </w:rPr>
    </w:lvl>
    <w:lvl w:ilvl="4">
      <w:start w:val="1"/>
      <w:numFmt w:val="bullet"/>
      <w:lvlText w:val=""/>
      <w:lvlJc w:val="left"/>
      <w:pPr>
        <w:tabs>
          <w:tab w:val="num" w:pos="2692"/>
        </w:tabs>
        <w:ind w:left="2692" w:hanging="567"/>
      </w:pPr>
      <w:rPr>
        <w:rFonts w:ascii="Wingdings" w:hAnsi="Wingdings" w:hint="default"/>
        <w:sz w:val="22"/>
      </w:rPr>
    </w:lvl>
    <w:lvl w:ilvl="5">
      <w:start w:val="1"/>
      <w:numFmt w:val="bullet"/>
      <w:lvlText w:val=""/>
      <w:lvlJc w:val="left"/>
      <w:pPr>
        <w:ind w:left="4177" w:hanging="360"/>
      </w:pPr>
      <w:rPr>
        <w:rFonts w:ascii="Wingdings" w:hAnsi="Wingdings" w:hint="default"/>
      </w:rPr>
    </w:lvl>
    <w:lvl w:ilvl="6">
      <w:start w:val="1"/>
      <w:numFmt w:val="bullet"/>
      <w:lvlText w:val=""/>
      <w:lvlJc w:val="left"/>
      <w:pPr>
        <w:ind w:left="4897" w:hanging="360"/>
      </w:pPr>
      <w:rPr>
        <w:rFonts w:ascii="Symbol" w:hAnsi="Symbol" w:hint="default"/>
      </w:rPr>
    </w:lvl>
    <w:lvl w:ilvl="7">
      <w:start w:val="1"/>
      <w:numFmt w:val="bullet"/>
      <w:lvlText w:val="o"/>
      <w:lvlJc w:val="left"/>
      <w:pPr>
        <w:ind w:left="5617" w:hanging="360"/>
      </w:pPr>
      <w:rPr>
        <w:rFonts w:ascii="Courier New" w:hAnsi="Courier New" w:hint="default"/>
      </w:rPr>
    </w:lvl>
    <w:lvl w:ilvl="8">
      <w:start w:val="1"/>
      <w:numFmt w:val="bullet"/>
      <w:lvlText w:val=""/>
      <w:lvlJc w:val="left"/>
      <w:pPr>
        <w:ind w:left="6337" w:hanging="360"/>
      </w:pPr>
      <w:rPr>
        <w:rFonts w:ascii="Wingdings" w:hAnsi="Wingdings" w:hint="default"/>
      </w:rPr>
    </w:lvl>
  </w:abstractNum>
  <w:abstractNum w:abstractNumId="20" w15:restartNumberingAfterBreak="0">
    <w:nsid w:val="5BA22585"/>
    <w:multiLevelType w:val="hybridMultilevel"/>
    <w:tmpl w:val="44CA6462"/>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1" w15:restartNumberingAfterBreak="0">
    <w:nsid w:val="5C225D2F"/>
    <w:multiLevelType w:val="multilevel"/>
    <w:tmpl w:val="11E27CDC"/>
    <w:lvl w:ilvl="0">
      <w:start w:val="1"/>
      <w:numFmt w:val="upperRoman"/>
      <w:pStyle w:val="AKFZFNadpisvpodn"/>
      <w:lvlText w:val="%1."/>
      <w:lvlJc w:val="left"/>
      <w:pPr>
        <w:tabs>
          <w:tab w:val="num" w:pos="567"/>
        </w:tabs>
        <w:ind w:left="567" w:hanging="567"/>
      </w:pPr>
      <w:rPr>
        <w:rFonts w:ascii="Arial" w:hAnsi="Arial" w:cs="Times New Roman" w:hint="default"/>
        <w:b/>
        <w:i w:val="0"/>
        <w:caps/>
        <w:sz w:val="22"/>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22" w15:restartNumberingAfterBreak="0">
    <w:nsid w:val="5CCA7FA5"/>
    <w:multiLevelType w:val="hybridMultilevel"/>
    <w:tmpl w:val="792E7A7A"/>
    <w:lvl w:ilvl="0" w:tplc="ADEE2908">
      <w:start w:val="1"/>
      <w:numFmt w:val="bullet"/>
      <w:lvlText w:val=""/>
      <w:lvlJc w:val="left"/>
      <w:pPr>
        <w:ind w:left="1065" w:hanging="705"/>
      </w:pPr>
      <w:rPr>
        <w:rFonts w:ascii="Symbol" w:eastAsia="Times New Roman"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CDB085D"/>
    <w:multiLevelType w:val="hybridMultilevel"/>
    <w:tmpl w:val="3B9632AC"/>
    <w:lvl w:ilvl="0" w:tplc="04050017">
      <w:start w:val="1"/>
      <w:numFmt w:val="lowerLetter"/>
      <w:lvlText w:val="%1)"/>
      <w:lvlJc w:val="left"/>
      <w:pPr>
        <w:ind w:left="720" w:hanging="360"/>
      </w:pPr>
      <w:rPr>
        <w:rFonts w:cs="Times New Roman"/>
        <w:b w:val="0"/>
        <w:i w:val="0"/>
        <w:sz w:val="21"/>
        <w:szCs w:val="21"/>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15:restartNumberingAfterBreak="0">
    <w:nsid w:val="6829379F"/>
    <w:multiLevelType w:val="multilevel"/>
    <w:tmpl w:val="3A50650C"/>
    <w:lvl w:ilvl="0">
      <w:start w:val="1"/>
      <w:numFmt w:val="decimal"/>
      <w:pStyle w:val="AKFZslovanodstavec"/>
      <w:lvlText w:val="%1."/>
      <w:lvlJc w:val="left"/>
      <w:pPr>
        <w:tabs>
          <w:tab w:val="num" w:pos="851"/>
        </w:tabs>
        <w:ind w:left="851" w:hanging="851"/>
      </w:pPr>
      <w:rPr>
        <w:rFonts w:cs="Times New Roman" w:hint="default"/>
        <w:b w:val="0"/>
        <w:bCs w:val="0"/>
        <w:i w:val="0"/>
        <w:iCs w:val="0"/>
        <w:caps w:val="0"/>
        <w:smallCaps w:val="0"/>
        <w:strike w:val="0"/>
        <w:dstrike w:val="0"/>
        <w:vanish w:val="0"/>
        <w:color w:val="auto"/>
        <w:spacing w:val="0"/>
        <w:kern w:val="0"/>
        <w:position w:val="0"/>
        <w:u w:val="none"/>
        <w:effect w:val="none"/>
        <w:vertAlign w:val="baseline"/>
      </w:rPr>
    </w:lvl>
    <w:lvl w:ilvl="1">
      <w:start w:val="1"/>
      <w:numFmt w:val="lowerLetter"/>
      <w:lvlText w:val="%2)"/>
      <w:lvlJc w:val="left"/>
      <w:pPr>
        <w:tabs>
          <w:tab w:val="num" w:pos="1418"/>
        </w:tabs>
        <w:ind w:left="1418" w:hanging="567"/>
      </w:pPr>
      <w:rPr>
        <w:rFonts w:ascii="Arial" w:hAnsi="Arial" w:cs="Times New Roman" w:hint="default"/>
        <w:color w:val="auto"/>
        <w:sz w:val="22"/>
      </w:rPr>
    </w:lvl>
    <w:lvl w:ilvl="2">
      <w:start w:val="1"/>
      <w:numFmt w:val="lowerRoman"/>
      <w:lvlText w:val="%3)"/>
      <w:lvlJc w:val="left"/>
      <w:pPr>
        <w:tabs>
          <w:tab w:val="num" w:pos="1985"/>
        </w:tabs>
        <w:ind w:left="1985" w:hanging="567"/>
      </w:pPr>
      <w:rPr>
        <w:rFonts w:ascii="Arial" w:hAnsi="Arial" w:cs="Times New Roman" w:hint="default"/>
        <w:color w:val="auto"/>
        <w:sz w:val="22"/>
      </w:rPr>
    </w:lvl>
    <w:lvl w:ilvl="3">
      <w:start w:val="1"/>
      <w:numFmt w:val="lowerLetter"/>
      <w:lvlRestart w:val="0"/>
      <w:lvlText w:val="%4."/>
      <w:lvlJc w:val="left"/>
      <w:pPr>
        <w:tabs>
          <w:tab w:val="num" w:pos="2552"/>
        </w:tabs>
        <w:ind w:left="2552" w:hanging="567"/>
      </w:pPr>
      <w:rPr>
        <w:rFonts w:ascii="Arial" w:hAnsi="Arial" w:cs="Times New Roman" w:hint="default"/>
        <w:color w:val="auto"/>
        <w:sz w:val="22"/>
      </w:rPr>
    </w:lvl>
    <w:lvl w:ilvl="4">
      <w:start w:val="1"/>
      <w:numFmt w:val="none"/>
      <w:lvlRestart w:val="0"/>
      <w:lvlText w:val=""/>
      <w:lvlJc w:val="left"/>
      <w:pPr>
        <w:tabs>
          <w:tab w:val="num" w:pos="2552"/>
        </w:tabs>
        <w:ind w:left="2552"/>
      </w:pPr>
      <w:rPr>
        <w:rFonts w:ascii="Arial" w:hAnsi="Arial" w:cs="Times New Roman" w:hint="default"/>
        <w:color w:val="595959"/>
        <w:sz w:val="22"/>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25" w15:restartNumberingAfterBreak="0">
    <w:nsid w:val="6A021485"/>
    <w:multiLevelType w:val="multilevel"/>
    <w:tmpl w:val="F94EE4C2"/>
    <w:styleLink w:val="Styl1"/>
    <w:lvl w:ilvl="0">
      <w:start w:val="1"/>
      <w:numFmt w:val="decimal"/>
      <w:lvlText w:val="%1."/>
      <w:lvlJc w:val="left"/>
      <w:pPr>
        <w:tabs>
          <w:tab w:val="num" w:pos="567"/>
        </w:tabs>
        <w:ind w:left="567" w:hanging="567"/>
      </w:pPr>
      <w:rPr>
        <w:rFonts w:cs="Times New Roman" w:hint="default"/>
      </w:rPr>
    </w:lvl>
    <w:lvl w:ilvl="1">
      <w:start w:val="1"/>
      <w:numFmt w:val="lowerLetter"/>
      <w:lvlText w:val="%2)"/>
      <w:lvlJc w:val="left"/>
      <w:pPr>
        <w:tabs>
          <w:tab w:val="num" w:pos="958"/>
        </w:tabs>
        <w:ind w:left="958" w:hanging="453"/>
      </w:pPr>
      <w:rPr>
        <w:rFonts w:cs="Times New Roman" w:hint="default"/>
      </w:rPr>
    </w:lvl>
    <w:lvl w:ilvl="2">
      <w:start w:val="1"/>
      <w:numFmt w:val="lowerRoman"/>
      <w:lvlText w:val="%3)"/>
      <w:lvlJc w:val="left"/>
      <w:pPr>
        <w:tabs>
          <w:tab w:val="num" w:pos="1525"/>
        </w:tabs>
        <w:ind w:left="1525" w:hanging="567"/>
      </w:pPr>
      <w:rPr>
        <w:rFonts w:cs="Times New Roman" w:hint="default"/>
      </w:rPr>
    </w:lvl>
    <w:lvl w:ilvl="3">
      <w:start w:val="1"/>
      <w:numFmt w:val="lowerLetter"/>
      <w:lvlRestart w:val="0"/>
      <w:lvlText w:val="%4."/>
      <w:lvlJc w:val="left"/>
      <w:pPr>
        <w:ind w:left="1922" w:hanging="453"/>
      </w:pPr>
      <w:rPr>
        <w:rFonts w:cs="Times New Roman" w:hint="default"/>
        <w:color w:val="auto"/>
      </w:rPr>
    </w:lvl>
    <w:lvl w:ilvl="4">
      <w:start w:val="1"/>
      <w:numFmt w:val="none"/>
      <w:lvlRestart w:val="0"/>
      <w:suff w:val="nothing"/>
      <w:lvlText w:val=""/>
      <w:lvlJc w:val="left"/>
      <w:pPr>
        <w:ind w:left="1922" w:hanging="57"/>
      </w:pPr>
      <w:rPr>
        <w:rFonts w:cs="Times New Roman" w:hint="default"/>
      </w:rPr>
    </w:lvl>
    <w:lvl w:ilvl="5">
      <w:start w:val="1"/>
      <w:numFmt w:val="none"/>
      <w:lvlRestart w:val="0"/>
      <w:suff w:val="nothing"/>
      <w:lvlText w:val=""/>
      <w:lvlJc w:val="left"/>
      <w:pPr>
        <w:ind w:left="1695"/>
      </w:pPr>
      <w:rPr>
        <w:rFonts w:cs="Times New Roman" w:hint="default"/>
      </w:rPr>
    </w:lvl>
    <w:lvl w:ilvl="6">
      <w:start w:val="1"/>
      <w:numFmt w:val="decimal"/>
      <w:lvlText w:val="%7."/>
      <w:lvlJc w:val="left"/>
      <w:pPr>
        <w:ind w:left="5034" w:hanging="360"/>
      </w:pPr>
      <w:rPr>
        <w:rFonts w:cs="Times New Roman" w:hint="default"/>
      </w:rPr>
    </w:lvl>
    <w:lvl w:ilvl="7">
      <w:start w:val="1"/>
      <w:numFmt w:val="lowerLetter"/>
      <w:lvlText w:val="%8."/>
      <w:lvlJc w:val="left"/>
      <w:pPr>
        <w:ind w:left="5754" w:hanging="360"/>
      </w:pPr>
      <w:rPr>
        <w:rFonts w:cs="Times New Roman" w:hint="default"/>
      </w:rPr>
    </w:lvl>
    <w:lvl w:ilvl="8">
      <w:start w:val="1"/>
      <w:numFmt w:val="lowerRoman"/>
      <w:lvlText w:val="%9."/>
      <w:lvlJc w:val="right"/>
      <w:pPr>
        <w:ind w:left="6474" w:hanging="180"/>
      </w:pPr>
      <w:rPr>
        <w:rFonts w:cs="Times New Roman" w:hint="default"/>
      </w:rPr>
    </w:lvl>
  </w:abstractNum>
  <w:abstractNum w:abstractNumId="26" w15:restartNumberingAfterBreak="0">
    <w:nsid w:val="6DF75CEA"/>
    <w:multiLevelType w:val="hybridMultilevel"/>
    <w:tmpl w:val="9AA401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E690C4A"/>
    <w:multiLevelType w:val="hybridMultilevel"/>
    <w:tmpl w:val="E85CCAF2"/>
    <w:lvl w:ilvl="0" w:tplc="04050017">
      <w:start w:val="1"/>
      <w:numFmt w:val="lowerLetter"/>
      <w:lvlText w:val="%1)"/>
      <w:lvlJc w:val="left"/>
      <w:pPr>
        <w:ind w:left="720" w:hanging="360"/>
      </w:pPr>
      <w:rPr>
        <w:rFonts w:cs="Times New Roman"/>
        <w:b w:val="0"/>
        <w:i w:val="0"/>
        <w:sz w:val="21"/>
        <w:szCs w:val="21"/>
      </w:rPr>
    </w:lvl>
    <w:lvl w:ilvl="1" w:tplc="5C3AB5CE">
      <w:numFmt w:val="bullet"/>
      <w:lvlText w:val="•"/>
      <w:lvlJc w:val="left"/>
      <w:pPr>
        <w:ind w:left="1785" w:hanging="705"/>
      </w:pPr>
      <w:rPr>
        <w:rFonts w:ascii="Times New Roman" w:eastAsia="Times New Roman" w:hAnsi="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8" w15:restartNumberingAfterBreak="0">
    <w:nsid w:val="701F3761"/>
    <w:multiLevelType w:val="hybridMultilevel"/>
    <w:tmpl w:val="721AB90A"/>
    <w:lvl w:ilvl="0" w:tplc="82EC3D20">
      <w:start w:val="1"/>
      <w:numFmt w:val="lowerRoman"/>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736D605D"/>
    <w:multiLevelType w:val="hybridMultilevel"/>
    <w:tmpl w:val="268E88F6"/>
    <w:lvl w:ilvl="0" w:tplc="D65E70CC">
      <w:start w:val="1"/>
      <w:numFmt w:val="lowerLetter"/>
      <w:lvlText w:val="%1)"/>
      <w:lvlJc w:val="left"/>
      <w:pPr>
        <w:ind w:left="720" w:hanging="360"/>
      </w:pPr>
      <w:rPr>
        <w:rFonts w:cs="Times New Roman"/>
        <w:b w:val="0"/>
        <w:i w:val="0"/>
        <w:color w:val="auto"/>
        <w:sz w:val="21"/>
        <w:szCs w:val="21"/>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0" w15:restartNumberingAfterBreak="0">
    <w:nsid w:val="7ED57FD4"/>
    <w:multiLevelType w:val="multilevel"/>
    <w:tmpl w:val="7C80D4A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25"/>
  </w:num>
  <w:num w:numId="2">
    <w:abstractNumId w:val="1"/>
  </w:num>
  <w:num w:numId="3">
    <w:abstractNumId w:val="13"/>
  </w:num>
  <w:num w:numId="4">
    <w:abstractNumId w:val="9"/>
  </w:num>
  <w:num w:numId="5">
    <w:abstractNumId w:val="21"/>
  </w:num>
  <w:num w:numId="6">
    <w:abstractNumId w:val="24"/>
  </w:num>
  <w:num w:numId="7">
    <w:abstractNumId w:val="17"/>
  </w:num>
  <w:num w:numId="8">
    <w:abstractNumId w:val="19"/>
  </w:num>
  <w:num w:numId="9">
    <w:abstractNumId w:val="18"/>
  </w:num>
  <w:num w:numId="10">
    <w:abstractNumId w:val="12"/>
  </w:num>
  <w:num w:numId="11">
    <w:abstractNumId w:val="5"/>
  </w:num>
  <w:num w:numId="12">
    <w:abstractNumId w:val="4"/>
  </w:num>
  <w:num w:numId="13">
    <w:abstractNumId w:val="15"/>
  </w:num>
  <w:num w:numId="14">
    <w:abstractNumId w:val="0"/>
  </w:num>
  <w:num w:numId="15">
    <w:abstractNumId w:val="28"/>
  </w:num>
  <w:num w:numId="16">
    <w:abstractNumId w:val="29"/>
  </w:num>
  <w:num w:numId="17">
    <w:abstractNumId w:val="23"/>
  </w:num>
  <w:num w:numId="18">
    <w:abstractNumId w:val="20"/>
  </w:num>
  <w:num w:numId="19">
    <w:abstractNumId w:val="26"/>
  </w:num>
  <w:num w:numId="20">
    <w:abstractNumId w:val="27"/>
  </w:num>
  <w:num w:numId="21">
    <w:abstractNumId w:val="2"/>
  </w:num>
  <w:num w:numId="22">
    <w:abstractNumId w:val="14"/>
  </w:num>
  <w:num w:numId="23">
    <w:abstractNumId w:val="3"/>
  </w:num>
  <w:num w:numId="24">
    <w:abstractNumId w:val="6"/>
  </w:num>
  <w:num w:numId="25">
    <w:abstractNumId w:val="30"/>
  </w:num>
  <w:num w:numId="26">
    <w:abstractNumId w:val="7"/>
  </w:num>
  <w:num w:numId="27">
    <w:abstractNumId w:val="10"/>
  </w:num>
  <w:num w:numId="28">
    <w:abstractNumId w:val="22"/>
  </w:num>
  <w:num w:numId="29">
    <w:abstractNumId w:val="14"/>
  </w:num>
  <w:num w:numId="30">
    <w:abstractNumId w:val="10"/>
  </w:num>
  <w:num w:numId="31">
    <w:abstractNumId w:val="26"/>
  </w:num>
  <w:num w:numId="32">
    <w:abstractNumId w:val="11"/>
  </w:num>
  <w:num w:numId="33">
    <w:abstractNumId w:val="16"/>
  </w:num>
  <w:num w:numId="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Moves/>
  <w:defaultTabStop w:val="708"/>
  <w:hyphenationZone w:val="425"/>
  <w:characterSpacingControl w:val="doNotCompress"/>
  <w:doNotValidateAgainstSchema/>
  <w:doNotDemarcateInvalidXml/>
  <w:hdrShapeDefaults>
    <o:shapedefaults v:ext="edit" spidmax="2052"/>
    <o:shapelayout v:ext="edit">
      <o:idmap v:ext="edit" data="2"/>
      <o:rules v:ext="edit">
        <o:r id="V:Rule1" type="connector" idref="#_x0000_s2051"/>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216"/>
    <w:rsid w:val="00000B00"/>
    <w:rsid w:val="000011CE"/>
    <w:rsid w:val="00003C77"/>
    <w:rsid w:val="00003E22"/>
    <w:rsid w:val="000041A5"/>
    <w:rsid w:val="0000421A"/>
    <w:rsid w:val="0000427A"/>
    <w:rsid w:val="00005382"/>
    <w:rsid w:val="000068F0"/>
    <w:rsid w:val="00006D78"/>
    <w:rsid w:val="000076F4"/>
    <w:rsid w:val="00007766"/>
    <w:rsid w:val="000077F8"/>
    <w:rsid w:val="00010CE1"/>
    <w:rsid w:val="00010D9B"/>
    <w:rsid w:val="000110C1"/>
    <w:rsid w:val="00011507"/>
    <w:rsid w:val="0001153E"/>
    <w:rsid w:val="00012007"/>
    <w:rsid w:val="000134C3"/>
    <w:rsid w:val="000135B7"/>
    <w:rsid w:val="0001433A"/>
    <w:rsid w:val="00014872"/>
    <w:rsid w:val="00014B99"/>
    <w:rsid w:val="00015079"/>
    <w:rsid w:val="0001595F"/>
    <w:rsid w:val="00015C1F"/>
    <w:rsid w:val="000173F8"/>
    <w:rsid w:val="00017EFA"/>
    <w:rsid w:val="00020CCB"/>
    <w:rsid w:val="0002141C"/>
    <w:rsid w:val="000218D9"/>
    <w:rsid w:val="0002215B"/>
    <w:rsid w:val="000228DA"/>
    <w:rsid w:val="00024327"/>
    <w:rsid w:val="00024856"/>
    <w:rsid w:val="00024B2B"/>
    <w:rsid w:val="000251A3"/>
    <w:rsid w:val="000252A8"/>
    <w:rsid w:val="00026BA0"/>
    <w:rsid w:val="0002756E"/>
    <w:rsid w:val="00027716"/>
    <w:rsid w:val="000314EF"/>
    <w:rsid w:val="00031652"/>
    <w:rsid w:val="00031CFF"/>
    <w:rsid w:val="000320A6"/>
    <w:rsid w:val="00032343"/>
    <w:rsid w:val="00032CA7"/>
    <w:rsid w:val="00032D91"/>
    <w:rsid w:val="00033277"/>
    <w:rsid w:val="000335E6"/>
    <w:rsid w:val="00033784"/>
    <w:rsid w:val="000342AB"/>
    <w:rsid w:val="00034311"/>
    <w:rsid w:val="00035DAD"/>
    <w:rsid w:val="0003756E"/>
    <w:rsid w:val="00037C78"/>
    <w:rsid w:val="00037E76"/>
    <w:rsid w:val="00040190"/>
    <w:rsid w:val="00040D4A"/>
    <w:rsid w:val="00041309"/>
    <w:rsid w:val="00041C86"/>
    <w:rsid w:val="00041E72"/>
    <w:rsid w:val="000422DD"/>
    <w:rsid w:val="00042902"/>
    <w:rsid w:val="00043063"/>
    <w:rsid w:val="00044009"/>
    <w:rsid w:val="0004449C"/>
    <w:rsid w:val="0004452C"/>
    <w:rsid w:val="00045B2D"/>
    <w:rsid w:val="00046C38"/>
    <w:rsid w:val="00046E31"/>
    <w:rsid w:val="00047122"/>
    <w:rsid w:val="00047C1D"/>
    <w:rsid w:val="000502BE"/>
    <w:rsid w:val="000502CE"/>
    <w:rsid w:val="0005092C"/>
    <w:rsid w:val="00051334"/>
    <w:rsid w:val="00052D8C"/>
    <w:rsid w:val="000546A9"/>
    <w:rsid w:val="000553DB"/>
    <w:rsid w:val="0005575C"/>
    <w:rsid w:val="00055A97"/>
    <w:rsid w:val="00056397"/>
    <w:rsid w:val="00056626"/>
    <w:rsid w:val="00056631"/>
    <w:rsid w:val="000566A1"/>
    <w:rsid w:val="00057201"/>
    <w:rsid w:val="000572A5"/>
    <w:rsid w:val="000576CB"/>
    <w:rsid w:val="00057CA3"/>
    <w:rsid w:val="00057CCB"/>
    <w:rsid w:val="000604A9"/>
    <w:rsid w:val="000617C5"/>
    <w:rsid w:val="00061DDE"/>
    <w:rsid w:val="000620AA"/>
    <w:rsid w:val="00062242"/>
    <w:rsid w:val="00062376"/>
    <w:rsid w:val="0006257C"/>
    <w:rsid w:val="00062AE6"/>
    <w:rsid w:val="00062CCF"/>
    <w:rsid w:val="00062DEC"/>
    <w:rsid w:val="0006319E"/>
    <w:rsid w:val="0006334A"/>
    <w:rsid w:val="00063F1F"/>
    <w:rsid w:val="00064990"/>
    <w:rsid w:val="00064BFA"/>
    <w:rsid w:val="00065154"/>
    <w:rsid w:val="00065336"/>
    <w:rsid w:val="0006555E"/>
    <w:rsid w:val="00065B72"/>
    <w:rsid w:val="0006691A"/>
    <w:rsid w:val="00066BF2"/>
    <w:rsid w:val="00067970"/>
    <w:rsid w:val="00067CD0"/>
    <w:rsid w:val="00070E58"/>
    <w:rsid w:val="00072040"/>
    <w:rsid w:val="00073269"/>
    <w:rsid w:val="00074381"/>
    <w:rsid w:val="000743AB"/>
    <w:rsid w:val="00074BD5"/>
    <w:rsid w:val="00075B7F"/>
    <w:rsid w:val="00075E41"/>
    <w:rsid w:val="0007611D"/>
    <w:rsid w:val="00076400"/>
    <w:rsid w:val="00077E0F"/>
    <w:rsid w:val="00080CEE"/>
    <w:rsid w:val="00081FD3"/>
    <w:rsid w:val="0008253D"/>
    <w:rsid w:val="0008273D"/>
    <w:rsid w:val="00084064"/>
    <w:rsid w:val="00084819"/>
    <w:rsid w:val="00084BF1"/>
    <w:rsid w:val="00085763"/>
    <w:rsid w:val="00085941"/>
    <w:rsid w:val="0008685C"/>
    <w:rsid w:val="000876BD"/>
    <w:rsid w:val="00087A9C"/>
    <w:rsid w:val="0009005F"/>
    <w:rsid w:val="000900FA"/>
    <w:rsid w:val="000903BC"/>
    <w:rsid w:val="00090D64"/>
    <w:rsid w:val="000936E9"/>
    <w:rsid w:val="0009395D"/>
    <w:rsid w:val="00097EB9"/>
    <w:rsid w:val="000A0737"/>
    <w:rsid w:val="000A0B93"/>
    <w:rsid w:val="000A0DA7"/>
    <w:rsid w:val="000A149F"/>
    <w:rsid w:val="000A1583"/>
    <w:rsid w:val="000A1856"/>
    <w:rsid w:val="000A1E99"/>
    <w:rsid w:val="000A286B"/>
    <w:rsid w:val="000A2FC0"/>
    <w:rsid w:val="000A381D"/>
    <w:rsid w:val="000A3B57"/>
    <w:rsid w:val="000A47F1"/>
    <w:rsid w:val="000A4E9C"/>
    <w:rsid w:val="000A580F"/>
    <w:rsid w:val="000A5ADF"/>
    <w:rsid w:val="000A5F02"/>
    <w:rsid w:val="000A643F"/>
    <w:rsid w:val="000A6529"/>
    <w:rsid w:val="000A7902"/>
    <w:rsid w:val="000B0340"/>
    <w:rsid w:val="000B107E"/>
    <w:rsid w:val="000B1149"/>
    <w:rsid w:val="000B1558"/>
    <w:rsid w:val="000B1CCB"/>
    <w:rsid w:val="000B22E8"/>
    <w:rsid w:val="000B27CF"/>
    <w:rsid w:val="000B5707"/>
    <w:rsid w:val="000B5727"/>
    <w:rsid w:val="000B6051"/>
    <w:rsid w:val="000B637D"/>
    <w:rsid w:val="000B6945"/>
    <w:rsid w:val="000B6E03"/>
    <w:rsid w:val="000B7E12"/>
    <w:rsid w:val="000C1007"/>
    <w:rsid w:val="000C1263"/>
    <w:rsid w:val="000C1464"/>
    <w:rsid w:val="000C1484"/>
    <w:rsid w:val="000C21A5"/>
    <w:rsid w:val="000C26DE"/>
    <w:rsid w:val="000C27CD"/>
    <w:rsid w:val="000C3D49"/>
    <w:rsid w:val="000C53B9"/>
    <w:rsid w:val="000C58BB"/>
    <w:rsid w:val="000C5ED0"/>
    <w:rsid w:val="000C60E9"/>
    <w:rsid w:val="000C6AED"/>
    <w:rsid w:val="000C6CD4"/>
    <w:rsid w:val="000C6E75"/>
    <w:rsid w:val="000C7E11"/>
    <w:rsid w:val="000D0DAD"/>
    <w:rsid w:val="000D10F6"/>
    <w:rsid w:val="000D1F18"/>
    <w:rsid w:val="000D1F19"/>
    <w:rsid w:val="000D294E"/>
    <w:rsid w:val="000D2C82"/>
    <w:rsid w:val="000D2FEA"/>
    <w:rsid w:val="000D303C"/>
    <w:rsid w:val="000D37EE"/>
    <w:rsid w:val="000D3963"/>
    <w:rsid w:val="000D3AB6"/>
    <w:rsid w:val="000D4DFD"/>
    <w:rsid w:val="000D4F56"/>
    <w:rsid w:val="000D50A9"/>
    <w:rsid w:val="000D5B2F"/>
    <w:rsid w:val="000D62D2"/>
    <w:rsid w:val="000D63E1"/>
    <w:rsid w:val="000D6606"/>
    <w:rsid w:val="000D6660"/>
    <w:rsid w:val="000D6730"/>
    <w:rsid w:val="000D6C54"/>
    <w:rsid w:val="000D7A89"/>
    <w:rsid w:val="000E0967"/>
    <w:rsid w:val="000E0FEE"/>
    <w:rsid w:val="000E199E"/>
    <w:rsid w:val="000E22FF"/>
    <w:rsid w:val="000E29CE"/>
    <w:rsid w:val="000E359F"/>
    <w:rsid w:val="000E386D"/>
    <w:rsid w:val="000E4264"/>
    <w:rsid w:val="000E4960"/>
    <w:rsid w:val="000E4BEA"/>
    <w:rsid w:val="000E60CF"/>
    <w:rsid w:val="000E652B"/>
    <w:rsid w:val="000E6587"/>
    <w:rsid w:val="000E6D43"/>
    <w:rsid w:val="000F03E1"/>
    <w:rsid w:val="000F0470"/>
    <w:rsid w:val="000F1432"/>
    <w:rsid w:val="000F230A"/>
    <w:rsid w:val="000F2FC3"/>
    <w:rsid w:val="000F37F8"/>
    <w:rsid w:val="000F3BB1"/>
    <w:rsid w:val="000F4004"/>
    <w:rsid w:val="000F412B"/>
    <w:rsid w:val="000F54BB"/>
    <w:rsid w:val="000F64CF"/>
    <w:rsid w:val="000F6876"/>
    <w:rsid w:val="000F7EB0"/>
    <w:rsid w:val="0010003C"/>
    <w:rsid w:val="00100102"/>
    <w:rsid w:val="00100C82"/>
    <w:rsid w:val="00101031"/>
    <w:rsid w:val="001013F4"/>
    <w:rsid w:val="00101BD9"/>
    <w:rsid w:val="00102628"/>
    <w:rsid w:val="001029B3"/>
    <w:rsid w:val="001031EE"/>
    <w:rsid w:val="00103EF4"/>
    <w:rsid w:val="00104544"/>
    <w:rsid w:val="00104AC5"/>
    <w:rsid w:val="00104E6D"/>
    <w:rsid w:val="001056B4"/>
    <w:rsid w:val="00105CA3"/>
    <w:rsid w:val="00105CEB"/>
    <w:rsid w:val="00106DA8"/>
    <w:rsid w:val="00107D86"/>
    <w:rsid w:val="00110844"/>
    <w:rsid w:val="0011086C"/>
    <w:rsid w:val="001111E8"/>
    <w:rsid w:val="00111259"/>
    <w:rsid w:val="00111796"/>
    <w:rsid w:val="0011247E"/>
    <w:rsid w:val="00112651"/>
    <w:rsid w:val="00113020"/>
    <w:rsid w:val="001133C9"/>
    <w:rsid w:val="0011493E"/>
    <w:rsid w:val="00115566"/>
    <w:rsid w:val="00115880"/>
    <w:rsid w:val="00115987"/>
    <w:rsid w:val="00115AF3"/>
    <w:rsid w:val="00115CE1"/>
    <w:rsid w:val="001161A1"/>
    <w:rsid w:val="001167D4"/>
    <w:rsid w:val="00116DBF"/>
    <w:rsid w:val="00117074"/>
    <w:rsid w:val="00117094"/>
    <w:rsid w:val="001171A3"/>
    <w:rsid w:val="00120008"/>
    <w:rsid w:val="00120448"/>
    <w:rsid w:val="0012119A"/>
    <w:rsid w:val="00121E65"/>
    <w:rsid w:val="00121F1C"/>
    <w:rsid w:val="00122BA4"/>
    <w:rsid w:val="00123CBC"/>
    <w:rsid w:val="001247E8"/>
    <w:rsid w:val="00124B36"/>
    <w:rsid w:val="00124F9F"/>
    <w:rsid w:val="001253B5"/>
    <w:rsid w:val="00125438"/>
    <w:rsid w:val="0013132A"/>
    <w:rsid w:val="001319C8"/>
    <w:rsid w:val="0013246B"/>
    <w:rsid w:val="00132AD4"/>
    <w:rsid w:val="00133533"/>
    <w:rsid w:val="0013388B"/>
    <w:rsid w:val="001351C2"/>
    <w:rsid w:val="00136C02"/>
    <w:rsid w:val="00136CC5"/>
    <w:rsid w:val="001371AE"/>
    <w:rsid w:val="001377F1"/>
    <w:rsid w:val="0014065A"/>
    <w:rsid w:val="001410B0"/>
    <w:rsid w:val="00142C85"/>
    <w:rsid w:val="00142FF0"/>
    <w:rsid w:val="0014459E"/>
    <w:rsid w:val="00144904"/>
    <w:rsid w:val="00144AC6"/>
    <w:rsid w:val="00144DBD"/>
    <w:rsid w:val="00144F26"/>
    <w:rsid w:val="00146944"/>
    <w:rsid w:val="00146C64"/>
    <w:rsid w:val="001502EA"/>
    <w:rsid w:val="00150B1E"/>
    <w:rsid w:val="00151D91"/>
    <w:rsid w:val="00152D25"/>
    <w:rsid w:val="001534F1"/>
    <w:rsid w:val="00153540"/>
    <w:rsid w:val="001538F5"/>
    <w:rsid w:val="0015396E"/>
    <w:rsid w:val="001539D2"/>
    <w:rsid w:val="00153B70"/>
    <w:rsid w:val="00153E54"/>
    <w:rsid w:val="0015420D"/>
    <w:rsid w:val="0015443B"/>
    <w:rsid w:val="0015453F"/>
    <w:rsid w:val="00154E70"/>
    <w:rsid w:val="0015590D"/>
    <w:rsid w:val="00155945"/>
    <w:rsid w:val="001561BB"/>
    <w:rsid w:val="001562D3"/>
    <w:rsid w:val="00156411"/>
    <w:rsid w:val="0015651C"/>
    <w:rsid w:val="00157327"/>
    <w:rsid w:val="0015735B"/>
    <w:rsid w:val="00157F81"/>
    <w:rsid w:val="00160C35"/>
    <w:rsid w:val="00161D87"/>
    <w:rsid w:val="00161DB0"/>
    <w:rsid w:val="001624EB"/>
    <w:rsid w:val="001629FA"/>
    <w:rsid w:val="001636DA"/>
    <w:rsid w:val="001651A5"/>
    <w:rsid w:val="00165E51"/>
    <w:rsid w:val="00166364"/>
    <w:rsid w:val="00167535"/>
    <w:rsid w:val="00167D3A"/>
    <w:rsid w:val="00171173"/>
    <w:rsid w:val="001712CC"/>
    <w:rsid w:val="00171385"/>
    <w:rsid w:val="00171451"/>
    <w:rsid w:val="001719BF"/>
    <w:rsid w:val="00171EE1"/>
    <w:rsid w:val="001726AE"/>
    <w:rsid w:val="00172E3B"/>
    <w:rsid w:val="00172ED6"/>
    <w:rsid w:val="001739A5"/>
    <w:rsid w:val="00173BEC"/>
    <w:rsid w:val="00173D49"/>
    <w:rsid w:val="00173F3A"/>
    <w:rsid w:val="00174E55"/>
    <w:rsid w:val="001755DF"/>
    <w:rsid w:val="00175B6D"/>
    <w:rsid w:val="0017756F"/>
    <w:rsid w:val="00177C7A"/>
    <w:rsid w:val="00180426"/>
    <w:rsid w:val="001815B4"/>
    <w:rsid w:val="00182222"/>
    <w:rsid w:val="00182487"/>
    <w:rsid w:val="001835EA"/>
    <w:rsid w:val="00183E5C"/>
    <w:rsid w:val="00185642"/>
    <w:rsid w:val="00186390"/>
    <w:rsid w:val="0018646B"/>
    <w:rsid w:val="0018662F"/>
    <w:rsid w:val="00186AB4"/>
    <w:rsid w:val="001871B1"/>
    <w:rsid w:val="00187816"/>
    <w:rsid w:val="00190C3F"/>
    <w:rsid w:val="00191B63"/>
    <w:rsid w:val="00191B8A"/>
    <w:rsid w:val="00191CFE"/>
    <w:rsid w:val="0019392B"/>
    <w:rsid w:val="00193A99"/>
    <w:rsid w:val="001941E1"/>
    <w:rsid w:val="00194633"/>
    <w:rsid w:val="00194A5F"/>
    <w:rsid w:val="00194F43"/>
    <w:rsid w:val="001953A7"/>
    <w:rsid w:val="00196C4B"/>
    <w:rsid w:val="00196E3D"/>
    <w:rsid w:val="00197227"/>
    <w:rsid w:val="001974CA"/>
    <w:rsid w:val="001A0185"/>
    <w:rsid w:val="001A0FD0"/>
    <w:rsid w:val="001A16BB"/>
    <w:rsid w:val="001A21C5"/>
    <w:rsid w:val="001A2423"/>
    <w:rsid w:val="001A2663"/>
    <w:rsid w:val="001A292C"/>
    <w:rsid w:val="001A2956"/>
    <w:rsid w:val="001A33FF"/>
    <w:rsid w:val="001A374C"/>
    <w:rsid w:val="001A4308"/>
    <w:rsid w:val="001A4649"/>
    <w:rsid w:val="001A4DDE"/>
    <w:rsid w:val="001A5A15"/>
    <w:rsid w:val="001A677A"/>
    <w:rsid w:val="001A6A2A"/>
    <w:rsid w:val="001A6EA1"/>
    <w:rsid w:val="001A7562"/>
    <w:rsid w:val="001A7C66"/>
    <w:rsid w:val="001B128B"/>
    <w:rsid w:val="001B3927"/>
    <w:rsid w:val="001B40A5"/>
    <w:rsid w:val="001B4C9B"/>
    <w:rsid w:val="001B4CD0"/>
    <w:rsid w:val="001B4EC1"/>
    <w:rsid w:val="001B63F1"/>
    <w:rsid w:val="001C01A9"/>
    <w:rsid w:val="001C055D"/>
    <w:rsid w:val="001C070A"/>
    <w:rsid w:val="001C0847"/>
    <w:rsid w:val="001C0AD9"/>
    <w:rsid w:val="001C0B8B"/>
    <w:rsid w:val="001C0C37"/>
    <w:rsid w:val="001C2154"/>
    <w:rsid w:val="001C275C"/>
    <w:rsid w:val="001C3688"/>
    <w:rsid w:val="001C37FF"/>
    <w:rsid w:val="001C432B"/>
    <w:rsid w:val="001C4588"/>
    <w:rsid w:val="001C4FBC"/>
    <w:rsid w:val="001C79A1"/>
    <w:rsid w:val="001D09ED"/>
    <w:rsid w:val="001D155A"/>
    <w:rsid w:val="001D23F6"/>
    <w:rsid w:val="001D355D"/>
    <w:rsid w:val="001D417A"/>
    <w:rsid w:val="001D75F7"/>
    <w:rsid w:val="001D7F0D"/>
    <w:rsid w:val="001E0023"/>
    <w:rsid w:val="001E0902"/>
    <w:rsid w:val="001E11AE"/>
    <w:rsid w:val="001E18E9"/>
    <w:rsid w:val="001E1999"/>
    <w:rsid w:val="001E1F56"/>
    <w:rsid w:val="001E1F5D"/>
    <w:rsid w:val="001E23CC"/>
    <w:rsid w:val="001E2B11"/>
    <w:rsid w:val="001E2FF3"/>
    <w:rsid w:val="001E30D1"/>
    <w:rsid w:val="001E5D58"/>
    <w:rsid w:val="001E5E3C"/>
    <w:rsid w:val="001E61C9"/>
    <w:rsid w:val="001E64BC"/>
    <w:rsid w:val="001E6BEE"/>
    <w:rsid w:val="001E6FB4"/>
    <w:rsid w:val="001E7231"/>
    <w:rsid w:val="001E7805"/>
    <w:rsid w:val="001E7874"/>
    <w:rsid w:val="001F0104"/>
    <w:rsid w:val="001F0C90"/>
    <w:rsid w:val="001F1A64"/>
    <w:rsid w:val="001F1EA7"/>
    <w:rsid w:val="001F1EDE"/>
    <w:rsid w:val="001F2635"/>
    <w:rsid w:val="001F2B4C"/>
    <w:rsid w:val="001F45E5"/>
    <w:rsid w:val="001F48BE"/>
    <w:rsid w:val="001F5F03"/>
    <w:rsid w:val="001F6F6C"/>
    <w:rsid w:val="001F73EC"/>
    <w:rsid w:val="001F7C27"/>
    <w:rsid w:val="001F7E83"/>
    <w:rsid w:val="001F7FA1"/>
    <w:rsid w:val="00200D0C"/>
    <w:rsid w:val="0020197F"/>
    <w:rsid w:val="00201B3C"/>
    <w:rsid w:val="0020283C"/>
    <w:rsid w:val="002028AE"/>
    <w:rsid w:val="00202D44"/>
    <w:rsid w:val="00203F6E"/>
    <w:rsid w:val="002053B2"/>
    <w:rsid w:val="002056AD"/>
    <w:rsid w:val="00205C56"/>
    <w:rsid w:val="002069C9"/>
    <w:rsid w:val="00206A3F"/>
    <w:rsid w:val="0020790F"/>
    <w:rsid w:val="00207935"/>
    <w:rsid w:val="00207DD9"/>
    <w:rsid w:val="0021127F"/>
    <w:rsid w:val="00211322"/>
    <w:rsid w:val="00211B81"/>
    <w:rsid w:val="00211E48"/>
    <w:rsid w:val="00212114"/>
    <w:rsid w:val="00212970"/>
    <w:rsid w:val="00214551"/>
    <w:rsid w:val="0021455B"/>
    <w:rsid w:val="002145A9"/>
    <w:rsid w:val="0021464A"/>
    <w:rsid w:val="00215C81"/>
    <w:rsid w:val="00216C23"/>
    <w:rsid w:val="00216F8A"/>
    <w:rsid w:val="002173B8"/>
    <w:rsid w:val="002175B7"/>
    <w:rsid w:val="00217AE5"/>
    <w:rsid w:val="00217B7F"/>
    <w:rsid w:val="00220EE9"/>
    <w:rsid w:val="00221E9B"/>
    <w:rsid w:val="00222F67"/>
    <w:rsid w:val="00223017"/>
    <w:rsid w:val="00223A04"/>
    <w:rsid w:val="00223B32"/>
    <w:rsid w:val="002249A7"/>
    <w:rsid w:val="00225923"/>
    <w:rsid w:val="00226098"/>
    <w:rsid w:val="002264A9"/>
    <w:rsid w:val="002270E9"/>
    <w:rsid w:val="002272D3"/>
    <w:rsid w:val="00227CEF"/>
    <w:rsid w:val="002314B3"/>
    <w:rsid w:val="002314D0"/>
    <w:rsid w:val="00231BF0"/>
    <w:rsid w:val="00231C49"/>
    <w:rsid w:val="00231DC2"/>
    <w:rsid w:val="00233858"/>
    <w:rsid w:val="00235A74"/>
    <w:rsid w:val="00235FD3"/>
    <w:rsid w:val="00237D06"/>
    <w:rsid w:val="00240599"/>
    <w:rsid w:val="00240A33"/>
    <w:rsid w:val="00240B36"/>
    <w:rsid w:val="002416B0"/>
    <w:rsid w:val="002424E4"/>
    <w:rsid w:val="00242531"/>
    <w:rsid w:val="00242D15"/>
    <w:rsid w:val="0024389F"/>
    <w:rsid w:val="0024442F"/>
    <w:rsid w:val="00245FF3"/>
    <w:rsid w:val="002461A3"/>
    <w:rsid w:val="0024684C"/>
    <w:rsid w:val="00247971"/>
    <w:rsid w:val="00251049"/>
    <w:rsid w:val="0025137D"/>
    <w:rsid w:val="00251684"/>
    <w:rsid w:val="00251786"/>
    <w:rsid w:val="00251C78"/>
    <w:rsid w:val="0025238E"/>
    <w:rsid w:val="002526BC"/>
    <w:rsid w:val="00253070"/>
    <w:rsid w:val="0025327F"/>
    <w:rsid w:val="00253448"/>
    <w:rsid w:val="0025363B"/>
    <w:rsid w:val="00253B21"/>
    <w:rsid w:val="00253E25"/>
    <w:rsid w:val="00255BF1"/>
    <w:rsid w:val="00255ED1"/>
    <w:rsid w:val="002563A1"/>
    <w:rsid w:val="00256B55"/>
    <w:rsid w:val="00257124"/>
    <w:rsid w:val="002572A5"/>
    <w:rsid w:val="00257BF8"/>
    <w:rsid w:val="00257E6D"/>
    <w:rsid w:val="0026065A"/>
    <w:rsid w:val="00260CE1"/>
    <w:rsid w:val="00260EDD"/>
    <w:rsid w:val="00261ED1"/>
    <w:rsid w:val="0026209A"/>
    <w:rsid w:val="00262231"/>
    <w:rsid w:val="00262380"/>
    <w:rsid w:val="0026365A"/>
    <w:rsid w:val="00264457"/>
    <w:rsid w:val="0026458D"/>
    <w:rsid w:val="002649C7"/>
    <w:rsid w:val="00265891"/>
    <w:rsid w:val="00266176"/>
    <w:rsid w:val="00266219"/>
    <w:rsid w:val="002662AF"/>
    <w:rsid w:val="00266361"/>
    <w:rsid w:val="002665A8"/>
    <w:rsid w:val="0026711E"/>
    <w:rsid w:val="0026757C"/>
    <w:rsid w:val="00271183"/>
    <w:rsid w:val="002718D1"/>
    <w:rsid w:val="0027201E"/>
    <w:rsid w:val="002720A4"/>
    <w:rsid w:val="002727C4"/>
    <w:rsid w:val="00273CE9"/>
    <w:rsid w:val="00276117"/>
    <w:rsid w:val="00276140"/>
    <w:rsid w:val="00276256"/>
    <w:rsid w:val="002763B0"/>
    <w:rsid w:val="0027723F"/>
    <w:rsid w:val="00277DF9"/>
    <w:rsid w:val="00277E32"/>
    <w:rsid w:val="00280883"/>
    <w:rsid w:val="00280BDB"/>
    <w:rsid w:val="00280FCD"/>
    <w:rsid w:val="00281527"/>
    <w:rsid w:val="0028299B"/>
    <w:rsid w:val="00283E93"/>
    <w:rsid w:val="00284C8A"/>
    <w:rsid w:val="00285393"/>
    <w:rsid w:val="00285790"/>
    <w:rsid w:val="00285BAC"/>
    <w:rsid w:val="00285DD3"/>
    <w:rsid w:val="0028619D"/>
    <w:rsid w:val="00286BDC"/>
    <w:rsid w:val="00286E21"/>
    <w:rsid w:val="0028754E"/>
    <w:rsid w:val="00290615"/>
    <w:rsid w:val="0029067C"/>
    <w:rsid w:val="002909DA"/>
    <w:rsid w:val="00290D4A"/>
    <w:rsid w:val="002913E7"/>
    <w:rsid w:val="00291F0B"/>
    <w:rsid w:val="00292361"/>
    <w:rsid w:val="00292855"/>
    <w:rsid w:val="00292A69"/>
    <w:rsid w:val="00293692"/>
    <w:rsid w:val="0029481C"/>
    <w:rsid w:val="00294FA1"/>
    <w:rsid w:val="00295B56"/>
    <w:rsid w:val="0029708D"/>
    <w:rsid w:val="00297428"/>
    <w:rsid w:val="002A0B3E"/>
    <w:rsid w:val="002A0EB9"/>
    <w:rsid w:val="002A1493"/>
    <w:rsid w:val="002A2400"/>
    <w:rsid w:val="002A2667"/>
    <w:rsid w:val="002A26BB"/>
    <w:rsid w:val="002A3BD6"/>
    <w:rsid w:val="002A43C2"/>
    <w:rsid w:val="002A537F"/>
    <w:rsid w:val="002A58C8"/>
    <w:rsid w:val="002A598F"/>
    <w:rsid w:val="002A6450"/>
    <w:rsid w:val="002A6486"/>
    <w:rsid w:val="002A6D63"/>
    <w:rsid w:val="002A70E7"/>
    <w:rsid w:val="002A744F"/>
    <w:rsid w:val="002B15CD"/>
    <w:rsid w:val="002B1B98"/>
    <w:rsid w:val="002B1D5A"/>
    <w:rsid w:val="002B30B9"/>
    <w:rsid w:val="002B31DA"/>
    <w:rsid w:val="002B3DDA"/>
    <w:rsid w:val="002B4000"/>
    <w:rsid w:val="002B4AA8"/>
    <w:rsid w:val="002B5357"/>
    <w:rsid w:val="002B6013"/>
    <w:rsid w:val="002B65F6"/>
    <w:rsid w:val="002B6923"/>
    <w:rsid w:val="002B7479"/>
    <w:rsid w:val="002C0036"/>
    <w:rsid w:val="002C0AE3"/>
    <w:rsid w:val="002C0F0C"/>
    <w:rsid w:val="002C2228"/>
    <w:rsid w:val="002C233A"/>
    <w:rsid w:val="002C2824"/>
    <w:rsid w:val="002C2BFF"/>
    <w:rsid w:val="002C2C42"/>
    <w:rsid w:val="002C3209"/>
    <w:rsid w:val="002C3DBF"/>
    <w:rsid w:val="002C429D"/>
    <w:rsid w:val="002C43E2"/>
    <w:rsid w:val="002C475E"/>
    <w:rsid w:val="002C47AF"/>
    <w:rsid w:val="002C66D5"/>
    <w:rsid w:val="002D08FA"/>
    <w:rsid w:val="002D1DAC"/>
    <w:rsid w:val="002D2E3C"/>
    <w:rsid w:val="002D36C7"/>
    <w:rsid w:val="002D4B1E"/>
    <w:rsid w:val="002D4B7A"/>
    <w:rsid w:val="002D5271"/>
    <w:rsid w:val="002D5612"/>
    <w:rsid w:val="002D5A34"/>
    <w:rsid w:val="002D6D22"/>
    <w:rsid w:val="002D7598"/>
    <w:rsid w:val="002D7726"/>
    <w:rsid w:val="002D7C6A"/>
    <w:rsid w:val="002D7CBE"/>
    <w:rsid w:val="002D7D91"/>
    <w:rsid w:val="002E0261"/>
    <w:rsid w:val="002E0D37"/>
    <w:rsid w:val="002E161F"/>
    <w:rsid w:val="002E2158"/>
    <w:rsid w:val="002E242F"/>
    <w:rsid w:val="002E2F42"/>
    <w:rsid w:val="002E3393"/>
    <w:rsid w:val="002E3AC4"/>
    <w:rsid w:val="002E4736"/>
    <w:rsid w:val="002E49A4"/>
    <w:rsid w:val="002E4B8E"/>
    <w:rsid w:val="002E4CF6"/>
    <w:rsid w:val="002E57DE"/>
    <w:rsid w:val="002E5DAF"/>
    <w:rsid w:val="002E6558"/>
    <w:rsid w:val="002E736B"/>
    <w:rsid w:val="002E7B21"/>
    <w:rsid w:val="002F0098"/>
    <w:rsid w:val="002F03C7"/>
    <w:rsid w:val="002F1BC1"/>
    <w:rsid w:val="002F25F7"/>
    <w:rsid w:val="002F29B9"/>
    <w:rsid w:val="002F36EF"/>
    <w:rsid w:val="002F60BC"/>
    <w:rsid w:val="002F64D2"/>
    <w:rsid w:val="002F66D8"/>
    <w:rsid w:val="002F68F4"/>
    <w:rsid w:val="002F6963"/>
    <w:rsid w:val="002F75C7"/>
    <w:rsid w:val="002F7635"/>
    <w:rsid w:val="002F7860"/>
    <w:rsid w:val="003011D4"/>
    <w:rsid w:val="0030266A"/>
    <w:rsid w:val="00302B11"/>
    <w:rsid w:val="00302B49"/>
    <w:rsid w:val="00302ED2"/>
    <w:rsid w:val="003033FD"/>
    <w:rsid w:val="00306188"/>
    <w:rsid w:val="00306624"/>
    <w:rsid w:val="00306DF1"/>
    <w:rsid w:val="00306FBE"/>
    <w:rsid w:val="00307135"/>
    <w:rsid w:val="0030752F"/>
    <w:rsid w:val="00307B8E"/>
    <w:rsid w:val="003105BE"/>
    <w:rsid w:val="00311C0A"/>
    <w:rsid w:val="00311C0C"/>
    <w:rsid w:val="0031234B"/>
    <w:rsid w:val="00312CA2"/>
    <w:rsid w:val="003130D1"/>
    <w:rsid w:val="00313143"/>
    <w:rsid w:val="003136F9"/>
    <w:rsid w:val="00313C19"/>
    <w:rsid w:val="0031405B"/>
    <w:rsid w:val="00314334"/>
    <w:rsid w:val="00314592"/>
    <w:rsid w:val="00315006"/>
    <w:rsid w:val="00315EEA"/>
    <w:rsid w:val="0031625E"/>
    <w:rsid w:val="003166B4"/>
    <w:rsid w:val="003167E8"/>
    <w:rsid w:val="003168E8"/>
    <w:rsid w:val="00317B2F"/>
    <w:rsid w:val="00317E10"/>
    <w:rsid w:val="00317E70"/>
    <w:rsid w:val="0032079D"/>
    <w:rsid w:val="003211D4"/>
    <w:rsid w:val="00321901"/>
    <w:rsid w:val="00321E58"/>
    <w:rsid w:val="00321F6F"/>
    <w:rsid w:val="0032200A"/>
    <w:rsid w:val="00322537"/>
    <w:rsid w:val="003239D5"/>
    <w:rsid w:val="00323E1B"/>
    <w:rsid w:val="00323E2A"/>
    <w:rsid w:val="003246BB"/>
    <w:rsid w:val="00325DED"/>
    <w:rsid w:val="0032617B"/>
    <w:rsid w:val="003268A1"/>
    <w:rsid w:val="00326F79"/>
    <w:rsid w:val="00326FBC"/>
    <w:rsid w:val="00327104"/>
    <w:rsid w:val="00327879"/>
    <w:rsid w:val="00330A53"/>
    <w:rsid w:val="00330B97"/>
    <w:rsid w:val="00331104"/>
    <w:rsid w:val="00331B67"/>
    <w:rsid w:val="00331D7A"/>
    <w:rsid w:val="00332329"/>
    <w:rsid w:val="00332BFF"/>
    <w:rsid w:val="0033390A"/>
    <w:rsid w:val="00333DCB"/>
    <w:rsid w:val="0033412E"/>
    <w:rsid w:val="00334206"/>
    <w:rsid w:val="003346DB"/>
    <w:rsid w:val="00334809"/>
    <w:rsid w:val="00336091"/>
    <w:rsid w:val="00336178"/>
    <w:rsid w:val="00337C38"/>
    <w:rsid w:val="00340F8C"/>
    <w:rsid w:val="00341080"/>
    <w:rsid w:val="003415F8"/>
    <w:rsid w:val="00342B50"/>
    <w:rsid w:val="003433B8"/>
    <w:rsid w:val="0034358D"/>
    <w:rsid w:val="00345175"/>
    <w:rsid w:val="0034530B"/>
    <w:rsid w:val="0034550C"/>
    <w:rsid w:val="00346875"/>
    <w:rsid w:val="003469DC"/>
    <w:rsid w:val="00346B27"/>
    <w:rsid w:val="00347A57"/>
    <w:rsid w:val="00347EEC"/>
    <w:rsid w:val="00350356"/>
    <w:rsid w:val="003506A5"/>
    <w:rsid w:val="00350EE3"/>
    <w:rsid w:val="00351930"/>
    <w:rsid w:val="00352AE1"/>
    <w:rsid w:val="00352C68"/>
    <w:rsid w:val="003532F0"/>
    <w:rsid w:val="00353560"/>
    <w:rsid w:val="00353F5E"/>
    <w:rsid w:val="00354083"/>
    <w:rsid w:val="0035602B"/>
    <w:rsid w:val="00356B84"/>
    <w:rsid w:val="00356B9E"/>
    <w:rsid w:val="003574C0"/>
    <w:rsid w:val="00357AD9"/>
    <w:rsid w:val="00357DAE"/>
    <w:rsid w:val="003618F8"/>
    <w:rsid w:val="0036337F"/>
    <w:rsid w:val="00363F62"/>
    <w:rsid w:val="00365BDE"/>
    <w:rsid w:val="00365D71"/>
    <w:rsid w:val="0036614E"/>
    <w:rsid w:val="00366C46"/>
    <w:rsid w:val="0036789F"/>
    <w:rsid w:val="003725E8"/>
    <w:rsid w:val="0037342F"/>
    <w:rsid w:val="00373F81"/>
    <w:rsid w:val="003743CB"/>
    <w:rsid w:val="0037481D"/>
    <w:rsid w:val="003756F2"/>
    <w:rsid w:val="00376526"/>
    <w:rsid w:val="0037663C"/>
    <w:rsid w:val="0037740D"/>
    <w:rsid w:val="0037776F"/>
    <w:rsid w:val="00380064"/>
    <w:rsid w:val="003802CB"/>
    <w:rsid w:val="00380FD6"/>
    <w:rsid w:val="00382F6E"/>
    <w:rsid w:val="00383459"/>
    <w:rsid w:val="00383DB0"/>
    <w:rsid w:val="00383FEB"/>
    <w:rsid w:val="003843EE"/>
    <w:rsid w:val="00385348"/>
    <w:rsid w:val="003857D0"/>
    <w:rsid w:val="00385F12"/>
    <w:rsid w:val="003867CD"/>
    <w:rsid w:val="00386D87"/>
    <w:rsid w:val="00387F2B"/>
    <w:rsid w:val="00390B3C"/>
    <w:rsid w:val="00391471"/>
    <w:rsid w:val="00391EF8"/>
    <w:rsid w:val="00392261"/>
    <w:rsid w:val="003923D1"/>
    <w:rsid w:val="00393BDA"/>
    <w:rsid w:val="00393DB2"/>
    <w:rsid w:val="003947E4"/>
    <w:rsid w:val="00394C4C"/>
    <w:rsid w:val="003953E0"/>
    <w:rsid w:val="00395B8D"/>
    <w:rsid w:val="0039620F"/>
    <w:rsid w:val="0039623E"/>
    <w:rsid w:val="003963E7"/>
    <w:rsid w:val="00396A99"/>
    <w:rsid w:val="00397D88"/>
    <w:rsid w:val="003A0266"/>
    <w:rsid w:val="003A05C4"/>
    <w:rsid w:val="003A0DCD"/>
    <w:rsid w:val="003A13DD"/>
    <w:rsid w:val="003A1FCA"/>
    <w:rsid w:val="003A2210"/>
    <w:rsid w:val="003A29BF"/>
    <w:rsid w:val="003A2EF9"/>
    <w:rsid w:val="003A360D"/>
    <w:rsid w:val="003A3738"/>
    <w:rsid w:val="003A49FF"/>
    <w:rsid w:val="003A4F0F"/>
    <w:rsid w:val="003A4FB8"/>
    <w:rsid w:val="003A52B9"/>
    <w:rsid w:val="003A5696"/>
    <w:rsid w:val="003A5C97"/>
    <w:rsid w:val="003A67BD"/>
    <w:rsid w:val="003A684F"/>
    <w:rsid w:val="003A74B6"/>
    <w:rsid w:val="003A74CB"/>
    <w:rsid w:val="003A7E36"/>
    <w:rsid w:val="003A7E9D"/>
    <w:rsid w:val="003B03ED"/>
    <w:rsid w:val="003B0927"/>
    <w:rsid w:val="003B1079"/>
    <w:rsid w:val="003B1D81"/>
    <w:rsid w:val="003B2156"/>
    <w:rsid w:val="003B2CA8"/>
    <w:rsid w:val="003B31DB"/>
    <w:rsid w:val="003B3957"/>
    <w:rsid w:val="003B4593"/>
    <w:rsid w:val="003B4AC9"/>
    <w:rsid w:val="003B5195"/>
    <w:rsid w:val="003B5553"/>
    <w:rsid w:val="003B58B4"/>
    <w:rsid w:val="003B6006"/>
    <w:rsid w:val="003B634F"/>
    <w:rsid w:val="003B7374"/>
    <w:rsid w:val="003B7958"/>
    <w:rsid w:val="003B7D27"/>
    <w:rsid w:val="003B7EAD"/>
    <w:rsid w:val="003C08E1"/>
    <w:rsid w:val="003C12A7"/>
    <w:rsid w:val="003C1312"/>
    <w:rsid w:val="003C13AC"/>
    <w:rsid w:val="003C13BF"/>
    <w:rsid w:val="003C238C"/>
    <w:rsid w:val="003C2613"/>
    <w:rsid w:val="003C370B"/>
    <w:rsid w:val="003C38C0"/>
    <w:rsid w:val="003C4462"/>
    <w:rsid w:val="003C49E2"/>
    <w:rsid w:val="003C4E22"/>
    <w:rsid w:val="003C4FB9"/>
    <w:rsid w:val="003C5470"/>
    <w:rsid w:val="003C608E"/>
    <w:rsid w:val="003C6411"/>
    <w:rsid w:val="003C6B52"/>
    <w:rsid w:val="003C734B"/>
    <w:rsid w:val="003C7825"/>
    <w:rsid w:val="003C7F58"/>
    <w:rsid w:val="003D0125"/>
    <w:rsid w:val="003D1116"/>
    <w:rsid w:val="003D2991"/>
    <w:rsid w:val="003D2A3B"/>
    <w:rsid w:val="003D2CC8"/>
    <w:rsid w:val="003D2F8E"/>
    <w:rsid w:val="003D33BB"/>
    <w:rsid w:val="003D3E94"/>
    <w:rsid w:val="003D4022"/>
    <w:rsid w:val="003D422B"/>
    <w:rsid w:val="003D4B67"/>
    <w:rsid w:val="003D56F3"/>
    <w:rsid w:val="003D6A70"/>
    <w:rsid w:val="003E11DA"/>
    <w:rsid w:val="003E1A88"/>
    <w:rsid w:val="003E1E43"/>
    <w:rsid w:val="003E1F7D"/>
    <w:rsid w:val="003E2165"/>
    <w:rsid w:val="003E244D"/>
    <w:rsid w:val="003E295E"/>
    <w:rsid w:val="003E2C11"/>
    <w:rsid w:val="003E3BFB"/>
    <w:rsid w:val="003E4061"/>
    <w:rsid w:val="003E47ED"/>
    <w:rsid w:val="003E5079"/>
    <w:rsid w:val="003E5572"/>
    <w:rsid w:val="003E76CF"/>
    <w:rsid w:val="003E7A90"/>
    <w:rsid w:val="003F099F"/>
    <w:rsid w:val="003F163F"/>
    <w:rsid w:val="003F2325"/>
    <w:rsid w:val="003F310E"/>
    <w:rsid w:val="003F3266"/>
    <w:rsid w:val="003F3B06"/>
    <w:rsid w:val="003F49B4"/>
    <w:rsid w:val="003F49B5"/>
    <w:rsid w:val="003F58DB"/>
    <w:rsid w:val="004000AC"/>
    <w:rsid w:val="0040040E"/>
    <w:rsid w:val="004005E0"/>
    <w:rsid w:val="00400D9F"/>
    <w:rsid w:val="00402E63"/>
    <w:rsid w:val="004041C7"/>
    <w:rsid w:val="0040458D"/>
    <w:rsid w:val="004058F6"/>
    <w:rsid w:val="00405AD3"/>
    <w:rsid w:val="004062DC"/>
    <w:rsid w:val="00406805"/>
    <w:rsid w:val="00406990"/>
    <w:rsid w:val="00406F84"/>
    <w:rsid w:val="00407F87"/>
    <w:rsid w:val="0041027E"/>
    <w:rsid w:val="00411B07"/>
    <w:rsid w:val="00412301"/>
    <w:rsid w:val="00412E9B"/>
    <w:rsid w:val="00412EFF"/>
    <w:rsid w:val="00413119"/>
    <w:rsid w:val="00413318"/>
    <w:rsid w:val="00413893"/>
    <w:rsid w:val="00414238"/>
    <w:rsid w:val="004149BD"/>
    <w:rsid w:val="0041514F"/>
    <w:rsid w:val="00416146"/>
    <w:rsid w:val="0041631B"/>
    <w:rsid w:val="004169A0"/>
    <w:rsid w:val="0041720F"/>
    <w:rsid w:val="004172E6"/>
    <w:rsid w:val="004174B1"/>
    <w:rsid w:val="00417579"/>
    <w:rsid w:val="004209C6"/>
    <w:rsid w:val="004216E5"/>
    <w:rsid w:val="0042243C"/>
    <w:rsid w:val="00422B3B"/>
    <w:rsid w:val="0042305A"/>
    <w:rsid w:val="004244DA"/>
    <w:rsid w:val="004261F4"/>
    <w:rsid w:val="00426C9D"/>
    <w:rsid w:val="00426E9A"/>
    <w:rsid w:val="00427209"/>
    <w:rsid w:val="00427920"/>
    <w:rsid w:val="00430D6A"/>
    <w:rsid w:val="004313C2"/>
    <w:rsid w:val="004314CB"/>
    <w:rsid w:val="004320FE"/>
    <w:rsid w:val="00432835"/>
    <w:rsid w:val="00432F3F"/>
    <w:rsid w:val="00433620"/>
    <w:rsid w:val="0043390C"/>
    <w:rsid w:val="00434279"/>
    <w:rsid w:val="0043446B"/>
    <w:rsid w:val="00434BA1"/>
    <w:rsid w:val="00434C33"/>
    <w:rsid w:val="004354BB"/>
    <w:rsid w:val="004365BD"/>
    <w:rsid w:val="00436897"/>
    <w:rsid w:val="0043695A"/>
    <w:rsid w:val="00437076"/>
    <w:rsid w:val="00437600"/>
    <w:rsid w:val="00441541"/>
    <w:rsid w:val="004415DA"/>
    <w:rsid w:val="00442356"/>
    <w:rsid w:val="00443CB9"/>
    <w:rsid w:val="00444121"/>
    <w:rsid w:val="0044565E"/>
    <w:rsid w:val="00445791"/>
    <w:rsid w:val="00445919"/>
    <w:rsid w:val="00445995"/>
    <w:rsid w:val="00445C7B"/>
    <w:rsid w:val="0044680C"/>
    <w:rsid w:val="00446A49"/>
    <w:rsid w:val="00446CFE"/>
    <w:rsid w:val="0045044D"/>
    <w:rsid w:val="004509AE"/>
    <w:rsid w:val="00450FA9"/>
    <w:rsid w:val="004518DE"/>
    <w:rsid w:val="004525E8"/>
    <w:rsid w:val="0045380E"/>
    <w:rsid w:val="00453FA5"/>
    <w:rsid w:val="0045504F"/>
    <w:rsid w:val="004557F2"/>
    <w:rsid w:val="00456524"/>
    <w:rsid w:val="00456A38"/>
    <w:rsid w:val="00457732"/>
    <w:rsid w:val="0045798D"/>
    <w:rsid w:val="00457C86"/>
    <w:rsid w:val="00457EF0"/>
    <w:rsid w:val="00460B5A"/>
    <w:rsid w:val="00461833"/>
    <w:rsid w:val="00461963"/>
    <w:rsid w:val="004620A6"/>
    <w:rsid w:val="00462428"/>
    <w:rsid w:val="00462EED"/>
    <w:rsid w:val="004640E8"/>
    <w:rsid w:val="00464289"/>
    <w:rsid w:val="00464BA0"/>
    <w:rsid w:val="00464C24"/>
    <w:rsid w:val="0046502D"/>
    <w:rsid w:val="00465156"/>
    <w:rsid w:val="00465255"/>
    <w:rsid w:val="0046525F"/>
    <w:rsid w:val="004663A2"/>
    <w:rsid w:val="004666E9"/>
    <w:rsid w:val="004669A3"/>
    <w:rsid w:val="00466BD9"/>
    <w:rsid w:val="00466DFC"/>
    <w:rsid w:val="0046769B"/>
    <w:rsid w:val="00467799"/>
    <w:rsid w:val="004679C4"/>
    <w:rsid w:val="00470660"/>
    <w:rsid w:val="00471EC2"/>
    <w:rsid w:val="004729A9"/>
    <w:rsid w:val="004729B9"/>
    <w:rsid w:val="00473705"/>
    <w:rsid w:val="0047383B"/>
    <w:rsid w:val="00473FED"/>
    <w:rsid w:val="00474B3A"/>
    <w:rsid w:val="00476140"/>
    <w:rsid w:val="0047628D"/>
    <w:rsid w:val="004768C6"/>
    <w:rsid w:val="00476D96"/>
    <w:rsid w:val="004770A1"/>
    <w:rsid w:val="00480A18"/>
    <w:rsid w:val="00481236"/>
    <w:rsid w:val="00481457"/>
    <w:rsid w:val="00482E61"/>
    <w:rsid w:val="004832ED"/>
    <w:rsid w:val="00483308"/>
    <w:rsid w:val="00483B7A"/>
    <w:rsid w:val="00484219"/>
    <w:rsid w:val="00485023"/>
    <w:rsid w:val="00486583"/>
    <w:rsid w:val="00486E70"/>
    <w:rsid w:val="00487727"/>
    <w:rsid w:val="0049067D"/>
    <w:rsid w:val="0049203C"/>
    <w:rsid w:val="004921F3"/>
    <w:rsid w:val="00492456"/>
    <w:rsid w:val="00492836"/>
    <w:rsid w:val="00493893"/>
    <w:rsid w:val="004939B7"/>
    <w:rsid w:val="00494AFF"/>
    <w:rsid w:val="00494C77"/>
    <w:rsid w:val="004967CD"/>
    <w:rsid w:val="00496FDA"/>
    <w:rsid w:val="004970DA"/>
    <w:rsid w:val="0049725F"/>
    <w:rsid w:val="00497D65"/>
    <w:rsid w:val="004A053C"/>
    <w:rsid w:val="004A08CC"/>
    <w:rsid w:val="004A1236"/>
    <w:rsid w:val="004A16D9"/>
    <w:rsid w:val="004A206F"/>
    <w:rsid w:val="004A2939"/>
    <w:rsid w:val="004A3A5D"/>
    <w:rsid w:val="004A3A9E"/>
    <w:rsid w:val="004A3DAA"/>
    <w:rsid w:val="004A432D"/>
    <w:rsid w:val="004A4C21"/>
    <w:rsid w:val="004A52AF"/>
    <w:rsid w:val="004A5561"/>
    <w:rsid w:val="004A5D80"/>
    <w:rsid w:val="004A6236"/>
    <w:rsid w:val="004A65E6"/>
    <w:rsid w:val="004A69D7"/>
    <w:rsid w:val="004A6D2E"/>
    <w:rsid w:val="004A7DD2"/>
    <w:rsid w:val="004B0B4E"/>
    <w:rsid w:val="004B101A"/>
    <w:rsid w:val="004B19EA"/>
    <w:rsid w:val="004B2B17"/>
    <w:rsid w:val="004B30A8"/>
    <w:rsid w:val="004B3CE1"/>
    <w:rsid w:val="004B3CF3"/>
    <w:rsid w:val="004B3D2D"/>
    <w:rsid w:val="004B46D6"/>
    <w:rsid w:val="004B479B"/>
    <w:rsid w:val="004B51DE"/>
    <w:rsid w:val="004B56E2"/>
    <w:rsid w:val="004B5ED6"/>
    <w:rsid w:val="004B6800"/>
    <w:rsid w:val="004B6B31"/>
    <w:rsid w:val="004B6D60"/>
    <w:rsid w:val="004C08CE"/>
    <w:rsid w:val="004C096C"/>
    <w:rsid w:val="004C0B4D"/>
    <w:rsid w:val="004C0CDA"/>
    <w:rsid w:val="004C11CD"/>
    <w:rsid w:val="004C2145"/>
    <w:rsid w:val="004C242F"/>
    <w:rsid w:val="004C34EA"/>
    <w:rsid w:val="004C368C"/>
    <w:rsid w:val="004C3896"/>
    <w:rsid w:val="004C3903"/>
    <w:rsid w:val="004C4215"/>
    <w:rsid w:val="004C451E"/>
    <w:rsid w:val="004C6092"/>
    <w:rsid w:val="004C7392"/>
    <w:rsid w:val="004C7CC3"/>
    <w:rsid w:val="004D02C3"/>
    <w:rsid w:val="004D14F8"/>
    <w:rsid w:val="004D1D6D"/>
    <w:rsid w:val="004D1EFE"/>
    <w:rsid w:val="004D1F15"/>
    <w:rsid w:val="004D2449"/>
    <w:rsid w:val="004D2E64"/>
    <w:rsid w:val="004D3019"/>
    <w:rsid w:val="004D3282"/>
    <w:rsid w:val="004D3C47"/>
    <w:rsid w:val="004D3EB3"/>
    <w:rsid w:val="004D4505"/>
    <w:rsid w:val="004D4763"/>
    <w:rsid w:val="004D4B9D"/>
    <w:rsid w:val="004D52A3"/>
    <w:rsid w:val="004D5D19"/>
    <w:rsid w:val="004D5F7F"/>
    <w:rsid w:val="004D6014"/>
    <w:rsid w:val="004D60E9"/>
    <w:rsid w:val="004D67EE"/>
    <w:rsid w:val="004D6BA5"/>
    <w:rsid w:val="004D7403"/>
    <w:rsid w:val="004E0F3C"/>
    <w:rsid w:val="004E0FF8"/>
    <w:rsid w:val="004E187C"/>
    <w:rsid w:val="004E1FB1"/>
    <w:rsid w:val="004E2232"/>
    <w:rsid w:val="004E3058"/>
    <w:rsid w:val="004E391E"/>
    <w:rsid w:val="004E3CB4"/>
    <w:rsid w:val="004E3E50"/>
    <w:rsid w:val="004E4F36"/>
    <w:rsid w:val="004E547B"/>
    <w:rsid w:val="004E5929"/>
    <w:rsid w:val="004E5FB5"/>
    <w:rsid w:val="004E65D0"/>
    <w:rsid w:val="004E663A"/>
    <w:rsid w:val="004E6709"/>
    <w:rsid w:val="004E686F"/>
    <w:rsid w:val="004E6C5A"/>
    <w:rsid w:val="004E6E5F"/>
    <w:rsid w:val="004F03C0"/>
    <w:rsid w:val="004F06D8"/>
    <w:rsid w:val="004F0A79"/>
    <w:rsid w:val="004F1874"/>
    <w:rsid w:val="004F19D9"/>
    <w:rsid w:val="004F1FB8"/>
    <w:rsid w:val="004F25F5"/>
    <w:rsid w:val="004F27EF"/>
    <w:rsid w:val="004F2FBB"/>
    <w:rsid w:val="004F3159"/>
    <w:rsid w:val="004F392D"/>
    <w:rsid w:val="004F3DE4"/>
    <w:rsid w:val="004F3F1A"/>
    <w:rsid w:val="004F4B9E"/>
    <w:rsid w:val="004F5FFD"/>
    <w:rsid w:val="004F6C4D"/>
    <w:rsid w:val="004F6CE1"/>
    <w:rsid w:val="004F7369"/>
    <w:rsid w:val="004F7DD6"/>
    <w:rsid w:val="00500042"/>
    <w:rsid w:val="00500A44"/>
    <w:rsid w:val="00500EB0"/>
    <w:rsid w:val="005012B2"/>
    <w:rsid w:val="005014FC"/>
    <w:rsid w:val="005024AC"/>
    <w:rsid w:val="00502A4F"/>
    <w:rsid w:val="00504978"/>
    <w:rsid w:val="00504DA4"/>
    <w:rsid w:val="00504DBE"/>
    <w:rsid w:val="00506549"/>
    <w:rsid w:val="00506C81"/>
    <w:rsid w:val="00507454"/>
    <w:rsid w:val="00507FD0"/>
    <w:rsid w:val="00511185"/>
    <w:rsid w:val="00511B4C"/>
    <w:rsid w:val="00512619"/>
    <w:rsid w:val="00512996"/>
    <w:rsid w:val="00512BEF"/>
    <w:rsid w:val="00512C8D"/>
    <w:rsid w:val="005133B8"/>
    <w:rsid w:val="005137B5"/>
    <w:rsid w:val="00514171"/>
    <w:rsid w:val="00515716"/>
    <w:rsid w:val="00515B53"/>
    <w:rsid w:val="00516380"/>
    <w:rsid w:val="00516882"/>
    <w:rsid w:val="005168E2"/>
    <w:rsid w:val="00517E1D"/>
    <w:rsid w:val="0052027D"/>
    <w:rsid w:val="00520C91"/>
    <w:rsid w:val="00520CD1"/>
    <w:rsid w:val="0052191C"/>
    <w:rsid w:val="00523011"/>
    <w:rsid w:val="0052327F"/>
    <w:rsid w:val="0052346B"/>
    <w:rsid w:val="00523D83"/>
    <w:rsid w:val="00524131"/>
    <w:rsid w:val="005249E3"/>
    <w:rsid w:val="00525087"/>
    <w:rsid w:val="00525507"/>
    <w:rsid w:val="005255C9"/>
    <w:rsid w:val="00527768"/>
    <w:rsid w:val="00527A58"/>
    <w:rsid w:val="00527F70"/>
    <w:rsid w:val="0053031E"/>
    <w:rsid w:val="00531493"/>
    <w:rsid w:val="00531B56"/>
    <w:rsid w:val="005339B8"/>
    <w:rsid w:val="0053408D"/>
    <w:rsid w:val="00534BB7"/>
    <w:rsid w:val="0053723F"/>
    <w:rsid w:val="005375C9"/>
    <w:rsid w:val="0053791F"/>
    <w:rsid w:val="00537F11"/>
    <w:rsid w:val="00540628"/>
    <w:rsid w:val="00540895"/>
    <w:rsid w:val="005409BA"/>
    <w:rsid w:val="00540B28"/>
    <w:rsid w:val="005410ED"/>
    <w:rsid w:val="005411DC"/>
    <w:rsid w:val="00541355"/>
    <w:rsid w:val="00541572"/>
    <w:rsid w:val="00541811"/>
    <w:rsid w:val="0054278A"/>
    <w:rsid w:val="00543B97"/>
    <w:rsid w:val="005440B0"/>
    <w:rsid w:val="005442BD"/>
    <w:rsid w:val="0054462B"/>
    <w:rsid w:val="00544E0D"/>
    <w:rsid w:val="00545089"/>
    <w:rsid w:val="0054640D"/>
    <w:rsid w:val="00546C64"/>
    <w:rsid w:val="005479BF"/>
    <w:rsid w:val="00547AB3"/>
    <w:rsid w:val="00547D74"/>
    <w:rsid w:val="0055070E"/>
    <w:rsid w:val="0055093F"/>
    <w:rsid w:val="00551183"/>
    <w:rsid w:val="00551A28"/>
    <w:rsid w:val="005524A9"/>
    <w:rsid w:val="00552D3D"/>
    <w:rsid w:val="005541CF"/>
    <w:rsid w:val="00554362"/>
    <w:rsid w:val="005548A7"/>
    <w:rsid w:val="00555E31"/>
    <w:rsid w:val="00555EC8"/>
    <w:rsid w:val="0055618A"/>
    <w:rsid w:val="00556403"/>
    <w:rsid w:val="0055649D"/>
    <w:rsid w:val="005565B9"/>
    <w:rsid w:val="00556A56"/>
    <w:rsid w:val="00556C85"/>
    <w:rsid w:val="005577D5"/>
    <w:rsid w:val="00557DE2"/>
    <w:rsid w:val="00560BFD"/>
    <w:rsid w:val="00560F54"/>
    <w:rsid w:val="00561B16"/>
    <w:rsid w:val="00562231"/>
    <w:rsid w:val="00564A74"/>
    <w:rsid w:val="00564BD4"/>
    <w:rsid w:val="0056518E"/>
    <w:rsid w:val="005655F9"/>
    <w:rsid w:val="005656A7"/>
    <w:rsid w:val="005659B2"/>
    <w:rsid w:val="00565ACD"/>
    <w:rsid w:val="00565C79"/>
    <w:rsid w:val="00566142"/>
    <w:rsid w:val="005677DC"/>
    <w:rsid w:val="00567F6A"/>
    <w:rsid w:val="0057121F"/>
    <w:rsid w:val="005714C4"/>
    <w:rsid w:val="00572213"/>
    <w:rsid w:val="00572A71"/>
    <w:rsid w:val="00572CBF"/>
    <w:rsid w:val="00572E51"/>
    <w:rsid w:val="00573358"/>
    <w:rsid w:val="00573467"/>
    <w:rsid w:val="00574819"/>
    <w:rsid w:val="00574AEC"/>
    <w:rsid w:val="00577050"/>
    <w:rsid w:val="0057764B"/>
    <w:rsid w:val="00577C6B"/>
    <w:rsid w:val="00580202"/>
    <w:rsid w:val="00580688"/>
    <w:rsid w:val="00580C57"/>
    <w:rsid w:val="00580C6E"/>
    <w:rsid w:val="00581378"/>
    <w:rsid w:val="005813AE"/>
    <w:rsid w:val="005817DA"/>
    <w:rsid w:val="00582693"/>
    <w:rsid w:val="005844E5"/>
    <w:rsid w:val="00585326"/>
    <w:rsid w:val="00585A60"/>
    <w:rsid w:val="0058643F"/>
    <w:rsid w:val="00587C0A"/>
    <w:rsid w:val="00587EA4"/>
    <w:rsid w:val="005913FC"/>
    <w:rsid w:val="00592212"/>
    <w:rsid w:val="0059228A"/>
    <w:rsid w:val="005929F0"/>
    <w:rsid w:val="005936FB"/>
    <w:rsid w:val="005944F4"/>
    <w:rsid w:val="0059486C"/>
    <w:rsid w:val="0059496D"/>
    <w:rsid w:val="00595968"/>
    <w:rsid w:val="0059648A"/>
    <w:rsid w:val="00596C50"/>
    <w:rsid w:val="0059723F"/>
    <w:rsid w:val="0059727B"/>
    <w:rsid w:val="0059731E"/>
    <w:rsid w:val="005974D7"/>
    <w:rsid w:val="0059786F"/>
    <w:rsid w:val="00597F81"/>
    <w:rsid w:val="005A024A"/>
    <w:rsid w:val="005A058E"/>
    <w:rsid w:val="005A1B38"/>
    <w:rsid w:val="005A22DB"/>
    <w:rsid w:val="005A26DE"/>
    <w:rsid w:val="005A290A"/>
    <w:rsid w:val="005A34D0"/>
    <w:rsid w:val="005A3D52"/>
    <w:rsid w:val="005A3DFB"/>
    <w:rsid w:val="005A512A"/>
    <w:rsid w:val="005A5133"/>
    <w:rsid w:val="005A6555"/>
    <w:rsid w:val="005A7084"/>
    <w:rsid w:val="005A7207"/>
    <w:rsid w:val="005A7DE6"/>
    <w:rsid w:val="005B0184"/>
    <w:rsid w:val="005B072D"/>
    <w:rsid w:val="005B1251"/>
    <w:rsid w:val="005B2424"/>
    <w:rsid w:val="005B277E"/>
    <w:rsid w:val="005B2ADB"/>
    <w:rsid w:val="005B2D6C"/>
    <w:rsid w:val="005B2E8D"/>
    <w:rsid w:val="005B3284"/>
    <w:rsid w:val="005B429C"/>
    <w:rsid w:val="005B471E"/>
    <w:rsid w:val="005B48AC"/>
    <w:rsid w:val="005B4952"/>
    <w:rsid w:val="005B5204"/>
    <w:rsid w:val="005B56BC"/>
    <w:rsid w:val="005B5A19"/>
    <w:rsid w:val="005B6C67"/>
    <w:rsid w:val="005C0D4F"/>
    <w:rsid w:val="005C1916"/>
    <w:rsid w:val="005C1C03"/>
    <w:rsid w:val="005C1E17"/>
    <w:rsid w:val="005C2CD5"/>
    <w:rsid w:val="005C4284"/>
    <w:rsid w:val="005C43F6"/>
    <w:rsid w:val="005C4474"/>
    <w:rsid w:val="005C49F6"/>
    <w:rsid w:val="005C5B77"/>
    <w:rsid w:val="005C5EF4"/>
    <w:rsid w:val="005C65E3"/>
    <w:rsid w:val="005C671C"/>
    <w:rsid w:val="005C6D0D"/>
    <w:rsid w:val="005C7284"/>
    <w:rsid w:val="005C7585"/>
    <w:rsid w:val="005C7AEA"/>
    <w:rsid w:val="005C7CDE"/>
    <w:rsid w:val="005C7E51"/>
    <w:rsid w:val="005D0209"/>
    <w:rsid w:val="005D04E7"/>
    <w:rsid w:val="005D1884"/>
    <w:rsid w:val="005D1AAB"/>
    <w:rsid w:val="005D1AE4"/>
    <w:rsid w:val="005D2818"/>
    <w:rsid w:val="005D283D"/>
    <w:rsid w:val="005D30ED"/>
    <w:rsid w:val="005D3604"/>
    <w:rsid w:val="005D4029"/>
    <w:rsid w:val="005D423E"/>
    <w:rsid w:val="005D453A"/>
    <w:rsid w:val="005D4B51"/>
    <w:rsid w:val="005D4C37"/>
    <w:rsid w:val="005D5E45"/>
    <w:rsid w:val="005D61EA"/>
    <w:rsid w:val="005D62F9"/>
    <w:rsid w:val="005D6C12"/>
    <w:rsid w:val="005D72F4"/>
    <w:rsid w:val="005D7A78"/>
    <w:rsid w:val="005E1154"/>
    <w:rsid w:val="005E158D"/>
    <w:rsid w:val="005E16D6"/>
    <w:rsid w:val="005E1CD4"/>
    <w:rsid w:val="005E2627"/>
    <w:rsid w:val="005E2EC8"/>
    <w:rsid w:val="005E33AB"/>
    <w:rsid w:val="005E33F3"/>
    <w:rsid w:val="005E46F4"/>
    <w:rsid w:val="005E4914"/>
    <w:rsid w:val="005E53B2"/>
    <w:rsid w:val="005E607F"/>
    <w:rsid w:val="005E66EE"/>
    <w:rsid w:val="005E6A81"/>
    <w:rsid w:val="005E7ED6"/>
    <w:rsid w:val="005E7F69"/>
    <w:rsid w:val="005F0833"/>
    <w:rsid w:val="005F1846"/>
    <w:rsid w:val="005F1CFB"/>
    <w:rsid w:val="005F2388"/>
    <w:rsid w:val="005F4AE0"/>
    <w:rsid w:val="005F4D2D"/>
    <w:rsid w:val="005F6335"/>
    <w:rsid w:val="005F6400"/>
    <w:rsid w:val="005F7D72"/>
    <w:rsid w:val="0060025F"/>
    <w:rsid w:val="00600BE3"/>
    <w:rsid w:val="00600E42"/>
    <w:rsid w:val="006015C6"/>
    <w:rsid w:val="00602A21"/>
    <w:rsid w:val="00602CB8"/>
    <w:rsid w:val="00602F1D"/>
    <w:rsid w:val="00603088"/>
    <w:rsid w:val="00603764"/>
    <w:rsid w:val="006053B7"/>
    <w:rsid w:val="00606CD9"/>
    <w:rsid w:val="00606DCA"/>
    <w:rsid w:val="0060707D"/>
    <w:rsid w:val="00607B90"/>
    <w:rsid w:val="00610608"/>
    <w:rsid w:val="00610FB8"/>
    <w:rsid w:val="00611137"/>
    <w:rsid w:val="006116A3"/>
    <w:rsid w:val="00611998"/>
    <w:rsid w:val="006126D9"/>
    <w:rsid w:val="00612C1D"/>
    <w:rsid w:val="00614FB2"/>
    <w:rsid w:val="006162D1"/>
    <w:rsid w:val="006164FA"/>
    <w:rsid w:val="00616D7C"/>
    <w:rsid w:val="00617732"/>
    <w:rsid w:val="00617F39"/>
    <w:rsid w:val="00617F8C"/>
    <w:rsid w:val="00620495"/>
    <w:rsid w:val="006206AD"/>
    <w:rsid w:val="00620F78"/>
    <w:rsid w:val="00621A30"/>
    <w:rsid w:val="00622E47"/>
    <w:rsid w:val="006230B4"/>
    <w:rsid w:val="0062318B"/>
    <w:rsid w:val="0062320A"/>
    <w:rsid w:val="0062328E"/>
    <w:rsid w:val="0062334B"/>
    <w:rsid w:val="00624A10"/>
    <w:rsid w:val="006257C8"/>
    <w:rsid w:val="00626938"/>
    <w:rsid w:val="00626BF2"/>
    <w:rsid w:val="006278CC"/>
    <w:rsid w:val="006302D5"/>
    <w:rsid w:val="006306AF"/>
    <w:rsid w:val="00630806"/>
    <w:rsid w:val="0063099D"/>
    <w:rsid w:val="00631A7F"/>
    <w:rsid w:val="00632732"/>
    <w:rsid w:val="00632B98"/>
    <w:rsid w:val="0063339C"/>
    <w:rsid w:val="00633DC0"/>
    <w:rsid w:val="00634356"/>
    <w:rsid w:val="00634A16"/>
    <w:rsid w:val="00635000"/>
    <w:rsid w:val="00637392"/>
    <w:rsid w:val="006374A4"/>
    <w:rsid w:val="00637947"/>
    <w:rsid w:val="006403D3"/>
    <w:rsid w:val="00641AC5"/>
    <w:rsid w:val="00641ECB"/>
    <w:rsid w:val="00642287"/>
    <w:rsid w:val="0064228A"/>
    <w:rsid w:val="00642452"/>
    <w:rsid w:val="00642463"/>
    <w:rsid w:val="00643228"/>
    <w:rsid w:val="006442B2"/>
    <w:rsid w:val="006445C6"/>
    <w:rsid w:val="00644CEA"/>
    <w:rsid w:val="006455FC"/>
    <w:rsid w:val="0064561C"/>
    <w:rsid w:val="00645B3D"/>
    <w:rsid w:val="006466A0"/>
    <w:rsid w:val="006470C6"/>
    <w:rsid w:val="00647EB3"/>
    <w:rsid w:val="006506E3"/>
    <w:rsid w:val="006508A5"/>
    <w:rsid w:val="00650D87"/>
    <w:rsid w:val="00651409"/>
    <w:rsid w:val="006518D6"/>
    <w:rsid w:val="00651C3D"/>
    <w:rsid w:val="00651EDE"/>
    <w:rsid w:val="00652162"/>
    <w:rsid w:val="00652C8D"/>
    <w:rsid w:val="00652FA9"/>
    <w:rsid w:val="006534AA"/>
    <w:rsid w:val="00653954"/>
    <w:rsid w:val="00655733"/>
    <w:rsid w:val="00655CBC"/>
    <w:rsid w:val="00655DF9"/>
    <w:rsid w:val="00655E6C"/>
    <w:rsid w:val="006560F3"/>
    <w:rsid w:val="006565BF"/>
    <w:rsid w:val="0065701C"/>
    <w:rsid w:val="006571C4"/>
    <w:rsid w:val="00657B97"/>
    <w:rsid w:val="00657DE5"/>
    <w:rsid w:val="0066060F"/>
    <w:rsid w:val="00662267"/>
    <w:rsid w:val="0066271E"/>
    <w:rsid w:val="00663654"/>
    <w:rsid w:val="00663D13"/>
    <w:rsid w:val="0066448C"/>
    <w:rsid w:val="00664604"/>
    <w:rsid w:val="00664C05"/>
    <w:rsid w:val="00665DC6"/>
    <w:rsid w:val="00665FD3"/>
    <w:rsid w:val="0066708E"/>
    <w:rsid w:val="006706C4"/>
    <w:rsid w:val="0067094A"/>
    <w:rsid w:val="00671833"/>
    <w:rsid w:val="00672243"/>
    <w:rsid w:val="0067250A"/>
    <w:rsid w:val="00672F3C"/>
    <w:rsid w:val="00673975"/>
    <w:rsid w:val="0067541C"/>
    <w:rsid w:val="006756AA"/>
    <w:rsid w:val="00677601"/>
    <w:rsid w:val="00680424"/>
    <w:rsid w:val="006806E2"/>
    <w:rsid w:val="00680C1C"/>
    <w:rsid w:val="00682E5A"/>
    <w:rsid w:val="00682E69"/>
    <w:rsid w:val="00683178"/>
    <w:rsid w:val="006837EA"/>
    <w:rsid w:val="006837F6"/>
    <w:rsid w:val="006837FE"/>
    <w:rsid w:val="00685374"/>
    <w:rsid w:val="00685588"/>
    <w:rsid w:val="00685D74"/>
    <w:rsid w:val="00686248"/>
    <w:rsid w:val="00686DDA"/>
    <w:rsid w:val="006873C7"/>
    <w:rsid w:val="00687DA7"/>
    <w:rsid w:val="00690522"/>
    <w:rsid w:val="0069085B"/>
    <w:rsid w:val="006914DE"/>
    <w:rsid w:val="00691D83"/>
    <w:rsid w:val="00692A15"/>
    <w:rsid w:val="006934F8"/>
    <w:rsid w:val="006935FC"/>
    <w:rsid w:val="006936D9"/>
    <w:rsid w:val="0069472F"/>
    <w:rsid w:val="00695018"/>
    <w:rsid w:val="00695A82"/>
    <w:rsid w:val="00695B86"/>
    <w:rsid w:val="00695C12"/>
    <w:rsid w:val="00697906"/>
    <w:rsid w:val="006A092A"/>
    <w:rsid w:val="006A09A7"/>
    <w:rsid w:val="006A0A14"/>
    <w:rsid w:val="006A0CC9"/>
    <w:rsid w:val="006A1370"/>
    <w:rsid w:val="006A20EE"/>
    <w:rsid w:val="006A2521"/>
    <w:rsid w:val="006A2A59"/>
    <w:rsid w:val="006A2BC0"/>
    <w:rsid w:val="006A382B"/>
    <w:rsid w:val="006A56C5"/>
    <w:rsid w:val="006A575D"/>
    <w:rsid w:val="006A5A3B"/>
    <w:rsid w:val="006A77CB"/>
    <w:rsid w:val="006A7D32"/>
    <w:rsid w:val="006A7DDE"/>
    <w:rsid w:val="006B0658"/>
    <w:rsid w:val="006B256F"/>
    <w:rsid w:val="006B3119"/>
    <w:rsid w:val="006B3A62"/>
    <w:rsid w:val="006B3C3C"/>
    <w:rsid w:val="006B3D1B"/>
    <w:rsid w:val="006B4357"/>
    <w:rsid w:val="006B4B2E"/>
    <w:rsid w:val="006B4ECC"/>
    <w:rsid w:val="006B4F60"/>
    <w:rsid w:val="006B5F67"/>
    <w:rsid w:val="006B6713"/>
    <w:rsid w:val="006B6C7E"/>
    <w:rsid w:val="006B791C"/>
    <w:rsid w:val="006B7A58"/>
    <w:rsid w:val="006C048B"/>
    <w:rsid w:val="006C057F"/>
    <w:rsid w:val="006C0928"/>
    <w:rsid w:val="006C1679"/>
    <w:rsid w:val="006C21B7"/>
    <w:rsid w:val="006C21DE"/>
    <w:rsid w:val="006C35D1"/>
    <w:rsid w:val="006C6214"/>
    <w:rsid w:val="006C6A22"/>
    <w:rsid w:val="006C70FD"/>
    <w:rsid w:val="006C71F3"/>
    <w:rsid w:val="006C7376"/>
    <w:rsid w:val="006C7432"/>
    <w:rsid w:val="006C77E7"/>
    <w:rsid w:val="006D03B6"/>
    <w:rsid w:val="006D0745"/>
    <w:rsid w:val="006D1029"/>
    <w:rsid w:val="006D1667"/>
    <w:rsid w:val="006D1B23"/>
    <w:rsid w:val="006D20E2"/>
    <w:rsid w:val="006D20E4"/>
    <w:rsid w:val="006D2915"/>
    <w:rsid w:val="006D2A06"/>
    <w:rsid w:val="006D34BA"/>
    <w:rsid w:val="006D3A28"/>
    <w:rsid w:val="006D3BBC"/>
    <w:rsid w:val="006D476F"/>
    <w:rsid w:val="006D4FEF"/>
    <w:rsid w:val="006D5B5B"/>
    <w:rsid w:val="006D68DD"/>
    <w:rsid w:val="006D6D0D"/>
    <w:rsid w:val="006D75C1"/>
    <w:rsid w:val="006E016B"/>
    <w:rsid w:val="006E2A82"/>
    <w:rsid w:val="006E2E30"/>
    <w:rsid w:val="006E31F1"/>
    <w:rsid w:val="006E394F"/>
    <w:rsid w:val="006E573E"/>
    <w:rsid w:val="006E5F2F"/>
    <w:rsid w:val="006E6889"/>
    <w:rsid w:val="006E6B70"/>
    <w:rsid w:val="006E7286"/>
    <w:rsid w:val="006F024F"/>
    <w:rsid w:val="006F056C"/>
    <w:rsid w:val="006F0D41"/>
    <w:rsid w:val="006F13AF"/>
    <w:rsid w:val="006F14B2"/>
    <w:rsid w:val="006F198D"/>
    <w:rsid w:val="006F32AC"/>
    <w:rsid w:val="006F395F"/>
    <w:rsid w:val="006F42B4"/>
    <w:rsid w:val="006F49F6"/>
    <w:rsid w:val="006F5156"/>
    <w:rsid w:val="006F6361"/>
    <w:rsid w:val="006F6426"/>
    <w:rsid w:val="006F69BE"/>
    <w:rsid w:val="006F77C5"/>
    <w:rsid w:val="006F7C09"/>
    <w:rsid w:val="00700EB4"/>
    <w:rsid w:val="00701AF6"/>
    <w:rsid w:val="0070293B"/>
    <w:rsid w:val="007029B8"/>
    <w:rsid w:val="007030CC"/>
    <w:rsid w:val="007032AB"/>
    <w:rsid w:val="0070375B"/>
    <w:rsid w:val="00705261"/>
    <w:rsid w:val="0070543A"/>
    <w:rsid w:val="007057DB"/>
    <w:rsid w:val="00705E0F"/>
    <w:rsid w:val="00706E66"/>
    <w:rsid w:val="007070BB"/>
    <w:rsid w:val="00707586"/>
    <w:rsid w:val="0071063B"/>
    <w:rsid w:val="00711250"/>
    <w:rsid w:val="0071169F"/>
    <w:rsid w:val="007122DF"/>
    <w:rsid w:val="007135C1"/>
    <w:rsid w:val="00714446"/>
    <w:rsid w:val="007152D7"/>
    <w:rsid w:val="007159BA"/>
    <w:rsid w:val="00715B4B"/>
    <w:rsid w:val="00715C9C"/>
    <w:rsid w:val="00715DF6"/>
    <w:rsid w:val="0071649D"/>
    <w:rsid w:val="00717658"/>
    <w:rsid w:val="00717BCF"/>
    <w:rsid w:val="007207B1"/>
    <w:rsid w:val="00720EF2"/>
    <w:rsid w:val="00720F54"/>
    <w:rsid w:val="007220D2"/>
    <w:rsid w:val="0072238E"/>
    <w:rsid w:val="00723029"/>
    <w:rsid w:val="00724405"/>
    <w:rsid w:val="00725276"/>
    <w:rsid w:val="00725612"/>
    <w:rsid w:val="00726407"/>
    <w:rsid w:val="00726F75"/>
    <w:rsid w:val="007278EE"/>
    <w:rsid w:val="00727CF1"/>
    <w:rsid w:val="00727D90"/>
    <w:rsid w:val="00727E89"/>
    <w:rsid w:val="00730443"/>
    <w:rsid w:val="00731687"/>
    <w:rsid w:val="00731991"/>
    <w:rsid w:val="007322A5"/>
    <w:rsid w:val="0073260C"/>
    <w:rsid w:val="00733A5F"/>
    <w:rsid w:val="00733AF3"/>
    <w:rsid w:val="00734AD0"/>
    <w:rsid w:val="00734C71"/>
    <w:rsid w:val="00734CB6"/>
    <w:rsid w:val="00735327"/>
    <w:rsid w:val="007357F1"/>
    <w:rsid w:val="00737C0A"/>
    <w:rsid w:val="007400D0"/>
    <w:rsid w:val="0074102D"/>
    <w:rsid w:val="007412CA"/>
    <w:rsid w:val="00741D20"/>
    <w:rsid w:val="00742FEA"/>
    <w:rsid w:val="00743B6B"/>
    <w:rsid w:val="00745A76"/>
    <w:rsid w:val="00746258"/>
    <w:rsid w:val="007464E7"/>
    <w:rsid w:val="0074695F"/>
    <w:rsid w:val="00746DC8"/>
    <w:rsid w:val="007471E4"/>
    <w:rsid w:val="00747D5E"/>
    <w:rsid w:val="00750537"/>
    <w:rsid w:val="00750784"/>
    <w:rsid w:val="00750854"/>
    <w:rsid w:val="00750B18"/>
    <w:rsid w:val="00750C82"/>
    <w:rsid w:val="007514A6"/>
    <w:rsid w:val="007517A6"/>
    <w:rsid w:val="007517B4"/>
    <w:rsid w:val="00751A84"/>
    <w:rsid w:val="00751C59"/>
    <w:rsid w:val="00751F98"/>
    <w:rsid w:val="0075285B"/>
    <w:rsid w:val="007539D0"/>
    <w:rsid w:val="00753DB5"/>
    <w:rsid w:val="00753E4B"/>
    <w:rsid w:val="00754305"/>
    <w:rsid w:val="0075479E"/>
    <w:rsid w:val="0075571B"/>
    <w:rsid w:val="00755929"/>
    <w:rsid w:val="00755B5A"/>
    <w:rsid w:val="00755D27"/>
    <w:rsid w:val="00756F98"/>
    <w:rsid w:val="00756FE7"/>
    <w:rsid w:val="00757782"/>
    <w:rsid w:val="007603A6"/>
    <w:rsid w:val="00761A45"/>
    <w:rsid w:val="00761BD2"/>
    <w:rsid w:val="00762597"/>
    <w:rsid w:val="00762D69"/>
    <w:rsid w:val="00762D8D"/>
    <w:rsid w:val="0076359D"/>
    <w:rsid w:val="007638EA"/>
    <w:rsid w:val="00763B80"/>
    <w:rsid w:val="00763BDF"/>
    <w:rsid w:val="00763F50"/>
    <w:rsid w:val="0076477D"/>
    <w:rsid w:val="007649BE"/>
    <w:rsid w:val="00764EA8"/>
    <w:rsid w:val="007670F4"/>
    <w:rsid w:val="00767475"/>
    <w:rsid w:val="00770746"/>
    <w:rsid w:val="00771BAE"/>
    <w:rsid w:val="007729C7"/>
    <w:rsid w:val="007730F4"/>
    <w:rsid w:val="0077441F"/>
    <w:rsid w:val="007765E6"/>
    <w:rsid w:val="00777679"/>
    <w:rsid w:val="00777E34"/>
    <w:rsid w:val="0078025E"/>
    <w:rsid w:val="00781649"/>
    <w:rsid w:val="0078181C"/>
    <w:rsid w:val="00781E92"/>
    <w:rsid w:val="00782296"/>
    <w:rsid w:val="007829C5"/>
    <w:rsid w:val="00783C83"/>
    <w:rsid w:val="0078433C"/>
    <w:rsid w:val="00784A4E"/>
    <w:rsid w:val="00784CA2"/>
    <w:rsid w:val="0078615C"/>
    <w:rsid w:val="00786976"/>
    <w:rsid w:val="00786A0C"/>
    <w:rsid w:val="0079003D"/>
    <w:rsid w:val="0079005E"/>
    <w:rsid w:val="007901F0"/>
    <w:rsid w:val="007915B7"/>
    <w:rsid w:val="00791A90"/>
    <w:rsid w:val="00792E14"/>
    <w:rsid w:val="00792F6E"/>
    <w:rsid w:val="007937A9"/>
    <w:rsid w:val="0079448D"/>
    <w:rsid w:val="00795794"/>
    <w:rsid w:val="00795C75"/>
    <w:rsid w:val="00795EBF"/>
    <w:rsid w:val="00796F9A"/>
    <w:rsid w:val="00797270"/>
    <w:rsid w:val="007A0309"/>
    <w:rsid w:val="007A108E"/>
    <w:rsid w:val="007A16DC"/>
    <w:rsid w:val="007A1CBF"/>
    <w:rsid w:val="007A2F8C"/>
    <w:rsid w:val="007A33CA"/>
    <w:rsid w:val="007A37BA"/>
    <w:rsid w:val="007A3A0C"/>
    <w:rsid w:val="007A4481"/>
    <w:rsid w:val="007A46E8"/>
    <w:rsid w:val="007A4806"/>
    <w:rsid w:val="007A56C0"/>
    <w:rsid w:val="007A67CC"/>
    <w:rsid w:val="007A7452"/>
    <w:rsid w:val="007A799F"/>
    <w:rsid w:val="007B1A35"/>
    <w:rsid w:val="007B331C"/>
    <w:rsid w:val="007B4092"/>
    <w:rsid w:val="007B482D"/>
    <w:rsid w:val="007B4C47"/>
    <w:rsid w:val="007B4EB5"/>
    <w:rsid w:val="007B56A9"/>
    <w:rsid w:val="007B5766"/>
    <w:rsid w:val="007B5A90"/>
    <w:rsid w:val="007B617A"/>
    <w:rsid w:val="007B6303"/>
    <w:rsid w:val="007B6DB5"/>
    <w:rsid w:val="007C0586"/>
    <w:rsid w:val="007C05C1"/>
    <w:rsid w:val="007C0B58"/>
    <w:rsid w:val="007C0C2A"/>
    <w:rsid w:val="007C273A"/>
    <w:rsid w:val="007C2F9A"/>
    <w:rsid w:val="007C3287"/>
    <w:rsid w:val="007C443D"/>
    <w:rsid w:val="007C45EF"/>
    <w:rsid w:val="007C480E"/>
    <w:rsid w:val="007C49B2"/>
    <w:rsid w:val="007C4A46"/>
    <w:rsid w:val="007C552F"/>
    <w:rsid w:val="007C69ED"/>
    <w:rsid w:val="007C6A29"/>
    <w:rsid w:val="007C6CA2"/>
    <w:rsid w:val="007C77E3"/>
    <w:rsid w:val="007C7DD4"/>
    <w:rsid w:val="007D06D1"/>
    <w:rsid w:val="007D072C"/>
    <w:rsid w:val="007D18F4"/>
    <w:rsid w:val="007D19EC"/>
    <w:rsid w:val="007D2FB1"/>
    <w:rsid w:val="007D358D"/>
    <w:rsid w:val="007D3A1C"/>
    <w:rsid w:val="007D472F"/>
    <w:rsid w:val="007D7825"/>
    <w:rsid w:val="007E0035"/>
    <w:rsid w:val="007E0104"/>
    <w:rsid w:val="007E01A2"/>
    <w:rsid w:val="007E0850"/>
    <w:rsid w:val="007E2316"/>
    <w:rsid w:val="007E2D41"/>
    <w:rsid w:val="007E30EA"/>
    <w:rsid w:val="007E35AE"/>
    <w:rsid w:val="007E3E68"/>
    <w:rsid w:val="007E3EBC"/>
    <w:rsid w:val="007E3F54"/>
    <w:rsid w:val="007E40A5"/>
    <w:rsid w:val="007E4716"/>
    <w:rsid w:val="007E4831"/>
    <w:rsid w:val="007E5891"/>
    <w:rsid w:val="007E62DF"/>
    <w:rsid w:val="007E740F"/>
    <w:rsid w:val="007E7967"/>
    <w:rsid w:val="007F0A8A"/>
    <w:rsid w:val="007F0E4F"/>
    <w:rsid w:val="007F1B86"/>
    <w:rsid w:val="007F21C6"/>
    <w:rsid w:val="007F3216"/>
    <w:rsid w:val="007F3444"/>
    <w:rsid w:val="007F38C9"/>
    <w:rsid w:val="007F3A16"/>
    <w:rsid w:val="007F3C53"/>
    <w:rsid w:val="007F487D"/>
    <w:rsid w:val="007F6BB8"/>
    <w:rsid w:val="007F6CF6"/>
    <w:rsid w:val="008001D6"/>
    <w:rsid w:val="0080106D"/>
    <w:rsid w:val="00801957"/>
    <w:rsid w:val="00801E66"/>
    <w:rsid w:val="0080200E"/>
    <w:rsid w:val="0080437F"/>
    <w:rsid w:val="00804742"/>
    <w:rsid w:val="008056A4"/>
    <w:rsid w:val="008062E4"/>
    <w:rsid w:val="008068F8"/>
    <w:rsid w:val="00807375"/>
    <w:rsid w:val="00807B28"/>
    <w:rsid w:val="00807D21"/>
    <w:rsid w:val="00810997"/>
    <w:rsid w:val="008109CA"/>
    <w:rsid w:val="00810DAB"/>
    <w:rsid w:val="00810DF1"/>
    <w:rsid w:val="008112DD"/>
    <w:rsid w:val="00811D86"/>
    <w:rsid w:val="008124D1"/>
    <w:rsid w:val="0081432C"/>
    <w:rsid w:val="00814689"/>
    <w:rsid w:val="0081472D"/>
    <w:rsid w:val="00814E7C"/>
    <w:rsid w:val="00815116"/>
    <w:rsid w:val="00815369"/>
    <w:rsid w:val="008159FD"/>
    <w:rsid w:val="00815B34"/>
    <w:rsid w:val="008165F6"/>
    <w:rsid w:val="00817075"/>
    <w:rsid w:val="00817263"/>
    <w:rsid w:val="00820C27"/>
    <w:rsid w:val="00820CAE"/>
    <w:rsid w:val="00821806"/>
    <w:rsid w:val="00821AF1"/>
    <w:rsid w:val="00822879"/>
    <w:rsid w:val="00823019"/>
    <w:rsid w:val="008238F3"/>
    <w:rsid w:val="00825361"/>
    <w:rsid w:val="00825882"/>
    <w:rsid w:val="008267E9"/>
    <w:rsid w:val="00826A0E"/>
    <w:rsid w:val="00826A45"/>
    <w:rsid w:val="00826B4E"/>
    <w:rsid w:val="008273B9"/>
    <w:rsid w:val="00827680"/>
    <w:rsid w:val="008300A5"/>
    <w:rsid w:val="00830A6F"/>
    <w:rsid w:val="00830E11"/>
    <w:rsid w:val="00830F53"/>
    <w:rsid w:val="0083133A"/>
    <w:rsid w:val="0083153F"/>
    <w:rsid w:val="00832569"/>
    <w:rsid w:val="00832AFD"/>
    <w:rsid w:val="00832C26"/>
    <w:rsid w:val="00832FEB"/>
    <w:rsid w:val="0083324D"/>
    <w:rsid w:val="008335E0"/>
    <w:rsid w:val="00834FF7"/>
    <w:rsid w:val="00836B1A"/>
    <w:rsid w:val="00836CC8"/>
    <w:rsid w:val="00836D37"/>
    <w:rsid w:val="00837687"/>
    <w:rsid w:val="00841B1B"/>
    <w:rsid w:val="00841B54"/>
    <w:rsid w:val="0084224B"/>
    <w:rsid w:val="00842516"/>
    <w:rsid w:val="00843150"/>
    <w:rsid w:val="00843308"/>
    <w:rsid w:val="00843B5D"/>
    <w:rsid w:val="00843D03"/>
    <w:rsid w:val="008441AC"/>
    <w:rsid w:val="00844BDA"/>
    <w:rsid w:val="008452BA"/>
    <w:rsid w:val="00845900"/>
    <w:rsid w:val="00845ED6"/>
    <w:rsid w:val="008462F8"/>
    <w:rsid w:val="00846BF2"/>
    <w:rsid w:val="00846D71"/>
    <w:rsid w:val="0084764F"/>
    <w:rsid w:val="008479ED"/>
    <w:rsid w:val="00847EFD"/>
    <w:rsid w:val="00850F2F"/>
    <w:rsid w:val="008518D5"/>
    <w:rsid w:val="00852A25"/>
    <w:rsid w:val="00852BEC"/>
    <w:rsid w:val="00852FFE"/>
    <w:rsid w:val="00854365"/>
    <w:rsid w:val="00854B2B"/>
    <w:rsid w:val="00854EA8"/>
    <w:rsid w:val="00856332"/>
    <w:rsid w:val="008566F0"/>
    <w:rsid w:val="00856AC6"/>
    <w:rsid w:val="00857FC5"/>
    <w:rsid w:val="00860183"/>
    <w:rsid w:val="008605DB"/>
    <w:rsid w:val="00861085"/>
    <w:rsid w:val="0086146B"/>
    <w:rsid w:val="0086288A"/>
    <w:rsid w:val="008632CF"/>
    <w:rsid w:val="00863447"/>
    <w:rsid w:val="0086382A"/>
    <w:rsid w:val="00863880"/>
    <w:rsid w:val="00864571"/>
    <w:rsid w:val="008647E9"/>
    <w:rsid w:val="00864B88"/>
    <w:rsid w:val="008658CB"/>
    <w:rsid w:val="00865F65"/>
    <w:rsid w:val="008665B7"/>
    <w:rsid w:val="0086675C"/>
    <w:rsid w:val="00866951"/>
    <w:rsid w:val="00866BDC"/>
    <w:rsid w:val="00866DCD"/>
    <w:rsid w:val="0086729E"/>
    <w:rsid w:val="00870C3D"/>
    <w:rsid w:val="00871160"/>
    <w:rsid w:val="008722DB"/>
    <w:rsid w:val="00872765"/>
    <w:rsid w:val="00872F03"/>
    <w:rsid w:val="00873433"/>
    <w:rsid w:val="0087371E"/>
    <w:rsid w:val="008738C0"/>
    <w:rsid w:val="00874686"/>
    <w:rsid w:val="00875815"/>
    <w:rsid w:val="00875FCA"/>
    <w:rsid w:val="00876805"/>
    <w:rsid w:val="00876954"/>
    <w:rsid w:val="00876E78"/>
    <w:rsid w:val="0087723F"/>
    <w:rsid w:val="008776AD"/>
    <w:rsid w:val="0088054C"/>
    <w:rsid w:val="00880725"/>
    <w:rsid w:val="00880F2D"/>
    <w:rsid w:val="008815E4"/>
    <w:rsid w:val="00881723"/>
    <w:rsid w:val="00881798"/>
    <w:rsid w:val="00881E39"/>
    <w:rsid w:val="00882114"/>
    <w:rsid w:val="008824FF"/>
    <w:rsid w:val="0088289C"/>
    <w:rsid w:val="00882B00"/>
    <w:rsid w:val="00882BC8"/>
    <w:rsid w:val="00883C35"/>
    <w:rsid w:val="008877BF"/>
    <w:rsid w:val="008878D9"/>
    <w:rsid w:val="00887E42"/>
    <w:rsid w:val="00887FB2"/>
    <w:rsid w:val="00890388"/>
    <w:rsid w:val="00890517"/>
    <w:rsid w:val="008919C5"/>
    <w:rsid w:val="00891DB6"/>
    <w:rsid w:val="00892B19"/>
    <w:rsid w:val="00893A26"/>
    <w:rsid w:val="00894B7B"/>
    <w:rsid w:val="008950F7"/>
    <w:rsid w:val="00895AEA"/>
    <w:rsid w:val="0089661E"/>
    <w:rsid w:val="0089689B"/>
    <w:rsid w:val="008975FD"/>
    <w:rsid w:val="00897877"/>
    <w:rsid w:val="00897EA6"/>
    <w:rsid w:val="008A09B2"/>
    <w:rsid w:val="008A1E84"/>
    <w:rsid w:val="008A1F52"/>
    <w:rsid w:val="008A21FE"/>
    <w:rsid w:val="008A27FD"/>
    <w:rsid w:val="008A2A7F"/>
    <w:rsid w:val="008A35F5"/>
    <w:rsid w:val="008A3896"/>
    <w:rsid w:val="008A3EA1"/>
    <w:rsid w:val="008A4782"/>
    <w:rsid w:val="008A686B"/>
    <w:rsid w:val="008A7019"/>
    <w:rsid w:val="008B0DDA"/>
    <w:rsid w:val="008B1084"/>
    <w:rsid w:val="008B1837"/>
    <w:rsid w:val="008B2D0E"/>
    <w:rsid w:val="008B397A"/>
    <w:rsid w:val="008B3AEA"/>
    <w:rsid w:val="008B3E1A"/>
    <w:rsid w:val="008B4039"/>
    <w:rsid w:val="008B4B3A"/>
    <w:rsid w:val="008B4B79"/>
    <w:rsid w:val="008B4F76"/>
    <w:rsid w:val="008B5328"/>
    <w:rsid w:val="008B53E1"/>
    <w:rsid w:val="008B56AD"/>
    <w:rsid w:val="008B5895"/>
    <w:rsid w:val="008B59B9"/>
    <w:rsid w:val="008B5DEB"/>
    <w:rsid w:val="008B687B"/>
    <w:rsid w:val="008B6932"/>
    <w:rsid w:val="008B70ED"/>
    <w:rsid w:val="008B7D04"/>
    <w:rsid w:val="008B7DE4"/>
    <w:rsid w:val="008C021E"/>
    <w:rsid w:val="008C0502"/>
    <w:rsid w:val="008C0956"/>
    <w:rsid w:val="008C12EA"/>
    <w:rsid w:val="008C16B5"/>
    <w:rsid w:val="008C17CF"/>
    <w:rsid w:val="008C1BE4"/>
    <w:rsid w:val="008C25A2"/>
    <w:rsid w:val="008C2DBA"/>
    <w:rsid w:val="008C2E95"/>
    <w:rsid w:val="008C316A"/>
    <w:rsid w:val="008C3685"/>
    <w:rsid w:val="008C3A2F"/>
    <w:rsid w:val="008C3BFB"/>
    <w:rsid w:val="008C4065"/>
    <w:rsid w:val="008C472E"/>
    <w:rsid w:val="008C48FA"/>
    <w:rsid w:val="008C4DC3"/>
    <w:rsid w:val="008C4FB7"/>
    <w:rsid w:val="008C5311"/>
    <w:rsid w:val="008C63B9"/>
    <w:rsid w:val="008C6619"/>
    <w:rsid w:val="008C71FC"/>
    <w:rsid w:val="008C779D"/>
    <w:rsid w:val="008C7C0A"/>
    <w:rsid w:val="008D0FC6"/>
    <w:rsid w:val="008D130E"/>
    <w:rsid w:val="008D15AD"/>
    <w:rsid w:val="008D1FB5"/>
    <w:rsid w:val="008D272E"/>
    <w:rsid w:val="008D28CA"/>
    <w:rsid w:val="008D3918"/>
    <w:rsid w:val="008D3A40"/>
    <w:rsid w:val="008D4EAA"/>
    <w:rsid w:val="008D58CA"/>
    <w:rsid w:val="008D5B99"/>
    <w:rsid w:val="008D6EA8"/>
    <w:rsid w:val="008D7421"/>
    <w:rsid w:val="008D7877"/>
    <w:rsid w:val="008D78D8"/>
    <w:rsid w:val="008D7C89"/>
    <w:rsid w:val="008D7D94"/>
    <w:rsid w:val="008D7E3D"/>
    <w:rsid w:val="008E00A0"/>
    <w:rsid w:val="008E0345"/>
    <w:rsid w:val="008E044A"/>
    <w:rsid w:val="008E1457"/>
    <w:rsid w:val="008E16EE"/>
    <w:rsid w:val="008E17CA"/>
    <w:rsid w:val="008E2423"/>
    <w:rsid w:val="008E2833"/>
    <w:rsid w:val="008E2BCD"/>
    <w:rsid w:val="008E3560"/>
    <w:rsid w:val="008E3764"/>
    <w:rsid w:val="008E407A"/>
    <w:rsid w:val="008E47FF"/>
    <w:rsid w:val="008E4E86"/>
    <w:rsid w:val="008E50C8"/>
    <w:rsid w:val="008E571B"/>
    <w:rsid w:val="008E62B8"/>
    <w:rsid w:val="008E68A1"/>
    <w:rsid w:val="008E6D76"/>
    <w:rsid w:val="008E7C33"/>
    <w:rsid w:val="008F1485"/>
    <w:rsid w:val="008F19B0"/>
    <w:rsid w:val="008F1F67"/>
    <w:rsid w:val="008F28BF"/>
    <w:rsid w:val="008F2B22"/>
    <w:rsid w:val="008F31A1"/>
    <w:rsid w:val="008F45DE"/>
    <w:rsid w:val="008F4AC6"/>
    <w:rsid w:val="008F4DE4"/>
    <w:rsid w:val="008F5033"/>
    <w:rsid w:val="008F5BE2"/>
    <w:rsid w:val="008F6D0F"/>
    <w:rsid w:val="008F7636"/>
    <w:rsid w:val="008F7AFD"/>
    <w:rsid w:val="008F7B43"/>
    <w:rsid w:val="00900092"/>
    <w:rsid w:val="009009D3"/>
    <w:rsid w:val="00900C72"/>
    <w:rsid w:val="00901175"/>
    <w:rsid w:val="00902041"/>
    <w:rsid w:val="00902075"/>
    <w:rsid w:val="00903831"/>
    <w:rsid w:val="009049E3"/>
    <w:rsid w:val="00904AC5"/>
    <w:rsid w:val="00905CB9"/>
    <w:rsid w:val="00905E24"/>
    <w:rsid w:val="009061A4"/>
    <w:rsid w:val="009074BE"/>
    <w:rsid w:val="0090775A"/>
    <w:rsid w:val="00910A12"/>
    <w:rsid w:val="00910CBD"/>
    <w:rsid w:val="00910DC7"/>
    <w:rsid w:val="00912126"/>
    <w:rsid w:val="009129B2"/>
    <w:rsid w:val="00912BF1"/>
    <w:rsid w:val="0091320B"/>
    <w:rsid w:val="00913E98"/>
    <w:rsid w:val="0091417F"/>
    <w:rsid w:val="0091421E"/>
    <w:rsid w:val="009145D0"/>
    <w:rsid w:val="009148B0"/>
    <w:rsid w:val="009149CD"/>
    <w:rsid w:val="009149F6"/>
    <w:rsid w:val="0091502F"/>
    <w:rsid w:val="0091515F"/>
    <w:rsid w:val="00915259"/>
    <w:rsid w:val="00916422"/>
    <w:rsid w:val="0091649A"/>
    <w:rsid w:val="009164BA"/>
    <w:rsid w:val="009176D0"/>
    <w:rsid w:val="0092054D"/>
    <w:rsid w:val="00920AD7"/>
    <w:rsid w:val="009212DA"/>
    <w:rsid w:val="00921664"/>
    <w:rsid w:val="00922468"/>
    <w:rsid w:val="009241EC"/>
    <w:rsid w:val="00924408"/>
    <w:rsid w:val="009244A7"/>
    <w:rsid w:val="0092608C"/>
    <w:rsid w:val="009260FD"/>
    <w:rsid w:val="0092634E"/>
    <w:rsid w:val="00926B52"/>
    <w:rsid w:val="00926BE2"/>
    <w:rsid w:val="009270D5"/>
    <w:rsid w:val="00930767"/>
    <w:rsid w:val="00930C52"/>
    <w:rsid w:val="00930CA1"/>
    <w:rsid w:val="00932010"/>
    <w:rsid w:val="0093284D"/>
    <w:rsid w:val="0093284F"/>
    <w:rsid w:val="00932E52"/>
    <w:rsid w:val="00933588"/>
    <w:rsid w:val="00934170"/>
    <w:rsid w:val="009346D4"/>
    <w:rsid w:val="009349E0"/>
    <w:rsid w:val="009363E4"/>
    <w:rsid w:val="009372E9"/>
    <w:rsid w:val="00937807"/>
    <w:rsid w:val="00937E9C"/>
    <w:rsid w:val="0094070C"/>
    <w:rsid w:val="00940795"/>
    <w:rsid w:val="0094099F"/>
    <w:rsid w:val="009409C0"/>
    <w:rsid w:val="00940AF3"/>
    <w:rsid w:val="00940BA5"/>
    <w:rsid w:val="00940D42"/>
    <w:rsid w:val="00941496"/>
    <w:rsid w:val="00941697"/>
    <w:rsid w:val="009422D5"/>
    <w:rsid w:val="00942680"/>
    <w:rsid w:val="00942FD5"/>
    <w:rsid w:val="0094362E"/>
    <w:rsid w:val="009443FD"/>
    <w:rsid w:val="00944468"/>
    <w:rsid w:val="0094532C"/>
    <w:rsid w:val="00945CAA"/>
    <w:rsid w:val="0094691D"/>
    <w:rsid w:val="0094736B"/>
    <w:rsid w:val="009479E5"/>
    <w:rsid w:val="00950AA5"/>
    <w:rsid w:val="00950C6C"/>
    <w:rsid w:val="009521F1"/>
    <w:rsid w:val="00952412"/>
    <w:rsid w:val="0095315F"/>
    <w:rsid w:val="00953D1D"/>
    <w:rsid w:val="0095420B"/>
    <w:rsid w:val="00954EE8"/>
    <w:rsid w:val="00955B3C"/>
    <w:rsid w:val="00955FCF"/>
    <w:rsid w:val="009560A9"/>
    <w:rsid w:val="00956183"/>
    <w:rsid w:val="0095713E"/>
    <w:rsid w:val="00957529"/>
    <w:rsid w:val="00957959"/>
    <w:rsid w:val="00957AD8"/>
    <w:rsid w:val="00957CB3"/>
    <w:rsid w:val="0096078B"/>
    <w:rsid w:val="009617D8"/>
    <w:rsid w:val="00961BC9"/>
    <w:rsid w:val="009622E9"/>
    <w:rsid w:val="0096270D"/>
    <w:rsid w:val="00962DFA"/>
    <w:rsid w:val="00965F53"/>
    <w:rsid w:val="0096611E"/>
    <w:rsid w:val="00966162"/>
    <w:rsid w:val="00967BBC"/>
    <w:rsid w:val="00967D40"/>
    <w:rsid w:val="00971B54"/>
    <w:rsid w:val="0097252B"/>
    <w:rsid w:val="00972B54"/>
    <w:rsid w:val="00973789"/>
    <w:rsid w:val="00973B7B"/>
    <w:rsid w:val="00973D7D"/>
    <w:rsid w:val="00974EB6"/>
    <w:rsid w:val="009759FF"/>
    <w:rsid w:val="00975C04"/>
    <w:rsid w:val="00976636"/>
    <w:rsid w:val="00977256"/>
    <w:rsid w:val="00977A4F"/>
    <w:rsid w:val="00980BFF"/>
    <w:rsid w:val="009813D6"/>
    <w:rsid w:val="0098221A"/>
    <w:rsid w:val="009825C2"/>
    <w:rsid w:val="00983233"/>
    <w:rsid w:val="00983615"/>
    <w:rsid w:val="00983E51"/>
    <w:rsid w:val="00983F97"/>
    <w:rsid w:val="00984185"/>
    <w:rsid w:val="00984ABC"/>
    <w:rsid w:val="0098584F"/>
    <w:rsid w:val="00985B36"/>
    <w:rsid w:val="00986109"/>
    <w:rsid w:val="009863C8"/>
    <w:rsid w:val="0098699F"/>
    <w:rsid w:val="009876EC"/>
    <w:rsid w:val="00990350"/>
    <w:rsid w:val="009910B1"/>
    <w:rsid w:val="009911CC"/>
    <w:rsid w:val="00991C2C"/>
    <w:rsid w:val="00991FA1"/>
    <w:rsid w:val="009921BE"/>
    <w:rsid w:val="00992A1F"/>
    <w:rsid w:val="00992BDE"/>
    <w:rsid w:val="0099346D"/>
    <w:rsid w:val="00993C84"/>
    <w:rsid w:val="009942D6"/>
    <w:rsid w:val="009947A1"/>
    <w:rsid w:val="00994962"/>
    <w:rsid w:val="00994A03"/>
    <w:rsid w:val="00995431"/>
    <w:rsid w:val="00997032"/>
    <w:rsid w:val="009970D9"/>
    <w:rsid w:val="009A1571"/>
    <w:rsid w:val="009A1A3A"/>
    <w:rsid w:val="009A1A71"/>
    <w:rsid w:val="009A1D0C"/>
    <w:rsid w:val="009A25ED"/>
    <w:rsid w:val="009A273A"/>
    <w:rsid w:val="009A295A"/>
    <w:rsid w:val="009A2963"/>
    <w:rsid w:val="009A2A02"/>
    <w:rsid w:val="009A2FA2"/>
    <w:rsid w:val="009A3057"/>
    <w:rsid w:val="009A496D"/>
    <w:rsid w:val="009A4C98"/>
    <w:rsid w:val="009A5489"/>
    <w:rsid w:val="009A5960"/>
    <w:rsid w:val="009A5AC5"/>
    <w:rsid w:val="009A5F50"/>
    <w:rsid w:val="009A659F"/>
    <w:rsid w:val="009A6D65"/>
    <w:rsid w:val="009A6D70"/>
    <w:rsid w:val="009A70BC"/>
    <w:rsid w:val="009A75DE"/>
    <w:rsid w:val="009A7747"/>
    <w:rsid w:val="009B0379"/>
    <w:rsid w:val="009B05BA"/>
    <w:rsid w:val="009B05C8"/>
    <w:rsid w:val="009B07AE"/>
    <w:rsid w:val="009B0ABA"/>
    <w:rsid w:val="009B118D"/>
    <w:rsid w:val="009B1782"/>
    <w:rsid w:val="009B17A8"/>
    <w:rsid w:val="009B1E83"/>
    <w:rsid w:val="009B72F7"/>
    <w:rsid w:val="009B7556"/>
    <w:rsid w:val="009B7F4F"/>
    <w:rsid w:val="009C0367"/>
    <w:rsid w:val="009C0900"/>
    <w:rsid w:val="009C0A2F"/>
    <w:rsid w:val="009C0E9A"/>
    <w:rsid w:val="009C1533"/>
    <w:rsid w:val="009C19FA"/>
    <w:rsid w:val="009C3285"/>
    <w:rsid w:val="009C3A1F"/>
    <w:rsid w:val="009C3FB2"/>
    <w:rsid w:val="009C5D35"/>
    <w:rsid w:val="009C5F9D"/>
    <w:rsid w:val="009C60EB"/>
    <w:rsid w:val="009C63DC"/>
    <w:rsid w:val="009C6551"/>
    <w:rsid w:val="009C6C5F"/>
    <w:rsid w:val="009C705F"/>
    <w:rsid w:val="009C7212"/>
    <w:rsid w:val="009C7542"/>
    <w:rsid w:val="009D178A"/>
    <w:rsid w:val="009D1F8D"/>
    <w:rsid w:val="009D28B6"/>
    <w:rsid w:val="009D2BF9"/>
    <w:rsid w:val="009D352F"/>
    <w:rsid w:val="009D37C4"/>
    <w:rsid w:val="009D4110"/>
    <w:rsid w:val="009D4566"/>
    <w:rsid w:val="009D4595"/>
    <w:rsid w:val="009D55D7"/>
    <w:rsid w:val="009D591E"/>
    <w:rsid w:val="009D60C9"/>
    <w:rsid w:val="009D6161"/>
    <w:rsid w:val="009D6A30"/>
    <w:rsid w:val="009D6F5E"/>
    <w:rsid w:val="009D75C3"/>
    <w:rsid w:val="009D7C52"/>
    <w:rsid w:val="009E04EC"/>
    <w:rsid w:val="009E05D2"/>
    <w:rsid w:val="009E23DD"/>
    <w:rsid w:val="009E2B70"/>
    <w:rsid w:val="009E316D"/>
    <w:rsid w:val="009E3186"/>
    <w:rsid w:val="009E3655"/>
    <w:rsid w:val="009E3877"/>
    <w:rsid w:val="009E5D5F"/>
    <w:rsid w:val="009E68CD"/>
    <w:rsid w:val="009E6C51"/>
    <w:rsid w:val="009E7FAA"/>
    <w:rsid w:val="009F0002"/>
    <w:rsid w:val="009F06D6"/>
    <w:rsid w:val="009F0BBF"/>
    <w:rsid w:val="009F0EF4"/>
    <w:rsid w:val="009F1031"/>
    <w:rsid w:val="009F1B27"/>
    <w:rsid w:val="009F24EA"/>
    <w:rsid w:val="009F3406"/>
    <w:rsid w:val="009F379F"/>
    <w:rsid w:val="009F40ED"/>
    <w:rsid w:val="009F43AD"/>
    <w:rsid w:val="009F5A3E"/>
    <w:rsid w:val="009F5B6D"/>
    <w:rsid w:val="009F7A22"/>
    <w:rsid w:val="009F7F22"/>
    <w:rsid w:val="00A002DD"/>
    <w:rsid w:val="00A00BB5"/>
    <w:rsid w:val="00A011F5"/>
    <w:rsid w:val="00A0190C"/>
    <w:rsid w:val="00A01C8C"/>
    <w:rsid w:val="00A01F4A"/>
    <w:rsid w:val="00A02875"/>
    <w:rsid w:val="00A02C16"/>
    <w:rsid w:val="00A035B9"/>
    <w:rsid w:val="00A042D6"/>
    <w:rsid w:val="00A05253"/>
    <w:rsid w:val="00A05BBF"/>
    <w:rsid w:val="00A06586"/>
    <w:rsid w:val="00A06DF4"/>
    <w:rsid w:val="00A10402"/>
    <w:rsid w:val="00A1058A"/>
    <w:rsid w:val="00A10A7A"/>
    <w:rsid w:val="00A10F68"/>
    <w:rsid w:val="00A110B7"/>
    <w:rsid w:val="00A110FA"/>
    <w:rsid w:val="00A11BB0"/>
    <w:rsid w:val="00A12B4D"/>
    <w:rsid w:val="00A12BFF"/>
    <w:rsid w:val="00A12E58"/>
    <w:rsid w:val="00A132ED"/>
    <w:rsid w:val="00A144CE"/>
    <w:rsid w:val="00A14846"/>
    <w:rsid w:val="00A156C9"/>
    <w:rsid w:val="00A16C59"/>
    <w:rsid w:val="00A17BE5"/>
    <w:rsid w:val="00A20281"/>
    <w:rsid w:val="00A2071A"/>
    <w:rsid w:val="00A20CA6"/>
    <w:rsid w:val="00A20CE9"/>
    <w:rsid w:val="00A20F4A"/>
    <w:rsid w:val="00A217FF"/>
    <w:rsid w:val="00A21FF6"/>
    <w:rsid w:val="00A22BFF"/>
    <w:rsid w:val="00A23168"/>
    <w:rsid w:val="00A24ECA"/>
    <w:rsid w:val="00A25613"/>
    <w:rsid w:val="00A257B8"/>
    <w:rsid w:val="00A259F5"/>
    <w:rsid w:val="00A26E2F"/>
    <w:rsid w:val="00A26F49"/>
    <w:rsid w:val="00A274EE"/>
    <w:rsid w:val="00A276BC"/>
    <w:rsid w:val="00A27B3F"/>
    <w:rsid w:val="00A300AA"/>
    <w:rsid w:val="00A3113C"/>
    <w:rsid w:val="00A317B8"/>
    <w:rsid w:val="00A32899"/>
    <w:rsid w:val="00A32F20"/>
    <w:rsid w:val="00A3317F"/>
    <w:rsid w:val="00A344E7"/>
    <w:rsid w:val="00A350A1"/>
    <w:rsid w:val="00A351F3"/>
    <w:rsid w:val="00A3522F"/>
    <w:rsid w:val="00A35575"/>
    <w:rsid w:val="00A359A6"/>
    <w:rsid w:val="00A36859"/>
    <w:rsid w:val="00A36BD8"/>
    <w:rsid w:val="00A37155"/>
    <w:rsid w:val="00A4005D"/>
    <w:rsid w:val="00A402C3"/>
    <w:rsid w:val="00A403D2"/>
    <w:rsid w:val="00A40C26"/>
    <w:rsid w:val="00A410C7"/>
    <w:rsid w:val="00A42CDB"/>
    <w:rsid w:val="00A430A6"/>
    <w:rsid w:val="00A4314B"/>
    <w:rsid w:val="00A43B78"/>
    <w:rsid w:val="00A43D16"/>
    <w:rsid w:val="00A44309"/>
    <w:rsid w:val="00A4478A"/>
    <w:rsid w:val="00A511E5"/>
    <w:rsid w:val="00A512BE"/>
    <w:rsid w:val="00A51516"/>
    <w:rsid w:val="00A51817"/>
    <w:rsid w:val="00A51E0C"/>
    <w:rsid w:val="00A525B0"/>
    <w:rsid w:val="00A52E1B"/>
    <w:rsid w:val="00A53027"/>
    <w:rsid w:val="00A53190"/>
    <w:rsid w:val="00A56424"/>
    <w:rsid w:val="00A568DF"/>
    <w:rsid w:val="00A56C95"/>
    <w:rsid w:val="00A5708F"/>
    <w:rsid w:val="00A57292"/>
    <w:rsid w:val="00A57364"/>
    <w:rsid w:val="00A60007"/>
    <w:rsid w:val="00A600DB"/>
    <w:rsid w:val="00A60BDC"/>
    <w:rsid w:val="00A61DFE"/>
    <w:rsid w:val="00A61F6A"/>
    <w:rsid w:val="00A627D0"/>
    <w:rsid w:val="00A62819"/>
    <w:rsid w:val="00A62A84"/>
    <w:rsid w:val="00A63C77"/>
    <w:rsid w:val="00A6479B"/>
    <w:rsid w:val="00A65854"/>
    <w:rsid w:val="00A67ECE"/>
    <w:rsid w:val="00A7078D"/>
    <w:rsid w:val="00A70F77"/>
    <w:rsid w:val="00A72846"/>
    <w:rsid w:val="00A72E23"/>
    <w:rsid w:val="00A74692"/>
    <w:rsid w:val="00A749D3"/>
    <w:rsid w:val="00A74A6D"/>
    <w:rsid w:val="00A74A7C"/>
    <w:rsid w:val="00A755E9"/>
    <w:rsid w:val="00A75862"/>
    <w:rsid w:val="00A75E99"/>
    <w:rsid w:val="00A7718E"/>
    <w:rsid w:val="00A80985"/>
    <w:rsid w:val="00A80A0B"/>
    <w:rsid w:val="00A80B35"/>
    <w:rsid w:val="00A80F41"/>
    <w:rsid w:val="00A80FB1"/>
    <w:rsid w:val="00A81022"/>
    <w:rsid w:val="00A81E9F"/>
    <w:rsid w:val="00A828A8"/>
    <w:rsid w:val="00A835D9"/>
    <w:rsid w:val="00A84C00"/>
    <w:rsid w:val="00A851CF"/>
    <w:rsid w:val="00A85216"/>
    <w:rsid w:val="00A8534D"/>
    <w:rsid w:val="00A8598D"/>
    <w:rsid w:val="00A86568"/>
    <w:rsid w:val="00A8705A"/>
    <w:rsid w:val="00A870CC"/>
    <w:rsid w:val="00A87743"/>
    <w:rsid w:val="00A878E3"/>
    <w:rsid w:val="00A902C1"/>
    <w:rsid w:val="00A904C8"/>
    <w:rsid w:val="00A90749"/>
    <w:rsid w:val="00A9103D"/>
    <w:rsid w:val="00A91329"/>
    <w:rsid w:val="00A91622"/>
    <w:rsid w:val="00A9288C"/>
    <w:rsid w:val="00A92A7E"/>
    <w:rsid w:val="00A92DB8"/>
    <w:rsid w:val="00A9407B"/>
    <w:rsid w:val="00A940A5"/>
    <w:rsid w:val="00A94116"/>
    <w:rsid w:val="00A94260"/>
    <w:rsid w:val="00A94480"/>
    <w:rsid w:val="00A95A11"/>
    <w:rsid w:val="00A95A1C"/>
    <w:rsid w:val="00A95B2F"/>
    <w:rsid w:val="00A96ECE"/>
    <w:rsid w:val="00A9706A"/>
    <w:rsid w:val="00A97C17"/>
    <w:rsid w:val="00A97F9F"/>
    <w:rsid w:val="00AA01AB"/>
    <w:rsid w:val="00AA0AA2"/>
    <w:rsid w:val="00AA0C6D"/>
    <w:rsid w:val="00AA1509"/>
    <w:rsid w:val="00AA180F"/>
    <w:rsid w:val="00AA2265"/>
    <w:rsid w:val="00AA295D"/>
    <w:rsid w:val="00AA2EF3"/>
    <w:rsid w:val="00AA3469"/>
    <w:rsid w:val="00AA494B"/>
    <w:rsid w:val="00AA5628"/>
    <w:rsid w:val="00AA6699"/>
    <w:rsid w:val="00AA66D2"/>
    <w:rsid w:val="00AA6BD8"/>
    <w:rsid w:val="00AA766D"/>
    <w:rsid w:val="00AA7D79"/>
    <w:rsid w:val="00AA7F50"/>
    <w:rsid w:val="00AA7FB4"/>
    <w:rsid w:val="00AB00FD"/>
    <w:rsid w:val="00AB03A6"/>
    <w:rsid w:val="00AB0761"/>
    <w:rsid w:val="00AB0C0B"/>
    <w:rsid w:val="00AB1628"/>
    <w:rsid w:val="00AB1AE0"/>
    <w:rsid w:val="00AB1F52"/>
    <w:rsid w:val="00AB20CA"/>
    <w:rsid w:val="00AB28BF"/>
    <w:rsid w:val="00AB2968"/>
    <w:rsid w:val="00AB3628"/>
    <w:rsid w:val="00AB3F7F"/>
    <w:rsid w:val="00AB4155"/>
    <w:rsid w:val="00AB4426"/>
    <w:rsid w:val="00AB4FA1"/>
    <w:rsid w:val="00AB541F"/>
    <w:rsid w:val="00AB58A2"/>
    <w:rsid w:val="00AB6AC7"/>
    <w:rsid w:val="00AC05FE"/>
    <w:rsid w:val="00AC176C"/>
    <w:rsid w:val="00AC178A"/>
    <w:rsid w:val="00AC24CB"/>
    <w:rsid w:val="00AC3A27"/>
    <w:rsid w:val="00AC3ED4"/>
    <w:rsid w:val="00AC4B40"/>
    <w:rsid w:val="00AC53B8"/>
    <w:rsid w:val="00AC5714"/>
    <w:rsid w:val="00AC5CCF"/>
    <w:rsid w:val="00AC5CD8"/>
    <w:rsid w:val="00AC62B1"/>
    <w:rsid w:val="00AC62C8"/>
    <w:rsid w:val="00AD0232"/>
    <w:rsid w:val="00AD049F"/>
    <w:rsid w:val="00AD135E"/>
    <w:rsid w:val="00AD1580"/>
    <w:rsid w:val="00AD2A98"/>
    <w:rsid w:val="00AD2CCF"/>
    <w:rsid w:val="00AD2F92"/>
    <w:rsid w:val="00AD36D8"/>
    <w:rsid w:val="00AD3CBD"/>
    <w:rsid w:val="00AD4A45"/>
    <w:rsid w:val="00AD5154"/>
    <w:rsid w:val="00AD527F"/>
    <w:rsid w:val="00AD59A0"/>
    <w:rsid w:val="00AD756D"/>
    <w:rsid w:val="00AE02B3"/>
    <w:rsid w:val="00AE053F"/>
    <w:rsid w:val="00AE06A5"/>
    <w:rsid w:val="00AE075F"/>
    <w:rsid w:val="00AE0CE9"/>
    <w:rsid w:val="00AE1275"/>
    <w:rsid w:val="00AE1D3E"/>
    <w:rsid w:val="00AE240B"/>
    <w:rsid w:val="00AE2A9C"/>
    <w:rsid w:val="00AE31E7"/>
    <w:rsid w:val="00AE3701"/>
    <w:rsid w:val="00AE47DC"/>
    <w:rsid w:val="00AE4981"/>
    <w:rsid w:val="00AE4B66"/>
    <w:rsid w:val="00AE4CA4"/>
    <w:rsid w:val="00AE5274"/>
    <w:rsid w:val="00AE5C8A"/>
    <w:rsid w:val="00AF0A35"/>
    <w:rsid w:val="00AF13A5"/>
    <w:rsid w:val="00AF1FBC"/>
    <w:rsid w:val="00AF2C95"/>
    <w:rsid w:val="00AF39A5"/>
    <w:rsid w:val="00AF4747"/>
    <w:rsid w:val="00AF5229"/>
    <w:rsid w:val="00AF5371"/>
    <w:rsid w:val="00AF5960"/>
    <w:rsid w:val="00AF59C6"/>
    <w:rsid w:val="00AF5C95"/>
    <w:rsid w:val="00AF63CC"/>
    <w:rsid w:val="00AF7744"/>
    <w:rsid w:val="00AF7B7B"/>
    <w:rsid w:val="00B01096"/>
    <w:rsid w:val="00B011E3"/>
    <w:rsid w:val="00B020EB"/>
    <w:rsid w:val="00B02319"/>
    <w:rsid w:val="00B02941"/>
    <w:rsid w:val="00B03119"/>
    <w:rsid w:val="00B03CB8"/>
    <w:rsid w:val="00B04706"/>
    <w:rsid w:val="00B05295"/>
    <w:rsid w:val="00B0529E"/>
    <w:rsid w:val="00B063F7"/>
    <w:rsid w:val="00B06997"/>
    <w:rsid w:val="00B07A0B"/>
    <w:rsid w:val="00B106D3"/>
    <w:rsid w:val="00B10AED"/>
    <w:rsid w:val="00B11077"/>
    <w:rsid w:val="00B11309"/>
    <w:rsid w:val="00B1173F"/>
    <w:rsid w:val="00B11C9E"/>
    <w:rsid w:val="00B11F98"/>
    <w:rsid w:val="00B12315"/>
    <w:rsid w:val="00B126CF"/>
    <w:rsid w:val="00B13B4B"/>
    <w:rsid w:val="00B13BEE"/>
    <w:rsid w:val="00B146BB"/>
    <w:rsid w:val="00B14E7F"/>
    <w:rsid w:val="00B15328"/>
    <w:rsid w:val="00B160C2"/>
    <w:rsid w:val="00B16918"/>
    <w:rsid w:val="00B16AA4"/>
    <w:rsid w:val="00B171BA"/>
    <w:rsid w:val="00B17B25"/>
    <w:rsid w:val="00B21DCC"/>
    <w:rsid w:val="00B221ED"/>
    <w:rsid w:val="00B22225"/>
    <w:rsid w:val="00B226C7"/>
    <w:rsid w:val="00B22D5A"/>
    <w:rsid w:val="00B24283"/>
    <w:rsid w:val="00B246E1"/>
    <w:rsid w:val="00B2504C"/>
    <w:rsid w:val="00B2508D"/>
    <w:rsid w:val="00B274F8"/>
    <w:rsid w:val="00B27A66"/>
    <w:rsid w:val="00B27E90"/>
    <w:rsid w:val="00B30C26"/>
    <w:rsid w:val="00B30C4B"/>
    <w:rsid w:val="00B30EFF"/>
    <w:rsid w:val="00B311EF"/>
    <w:rsid w:val="00B31D4E"/>
    <w:rsid w:val="00B3291E"/>
    <w:rsid w:val="00B32BDF"/>
    <w:rsid w:val="00B34162"/>
    <w:rsid w:val="00B3489D"/>
    <w:rsid w:val="00B34C46"/>
    <w:rsid w:val="00B35672"/>
    <w:rsid w:val="00B35F90"/>
    <w:rsid w:val="00B364CB"/>
    <w:rsid w:val="00B36538"/>
    <w:rsid w:val="00B37E13"/>
    <w:rsid w:val="00B37FBC"/>
    <w:rsid w:val="00B40939"/>
    <w:rsid w:val="00B40991"/>
    <w:rsid w:val="00B40A7E"/>
    <w:rsid w:val="00B4226F"/>
    <w:rsid w:val="00B427C1"/>
    <w:rsid w:val="00B4356F"/>
    <w:rsid w:val="00B44357"/>
    <w:rsid w:val="00B44928"/>
    <w:rsid w:val="00B44A85"/>
    <w:rsid w:val="00B44DCD"/>
    <w:rsid w:val="00B45EC6"/>
    <w:rsid w:val="00B4625E"/>
    <w:rsid w:val="00B46365"/>
    <w:rsid w:val="00B47E05"/>
    <w:rsid w:val="00B47F5F"/>
    <w:rsid w:val="00B50974"/>
    <w:rsid w:val="00B52117"/>
    <w:rsid w:val="00B54CE3"/>
    <w:rsid w:val="00B55CFA"/>
    <w:rsid w:val="00B56816"/>
    <w:rsid w:val="00B56CE5"/>
    <w:rsid w:val="00B61243"/>
    <w:rsid w:val="00B61EFF"/>
    <w:rsid w:val="00B62170"/>
    <w:rsid w:val="00B626E2"/>
    <w:rsid w:val="00B628C9"/>
    <w:rsid w:val="00B62D76"/>
    <w:rsid w:val="00B62F64"/>
    <w:rsid w:val="00B62FBC"/>
    <w:rsid w:val="00B64A84"/>
    <w:rsid w:val="00B6533C"/>
    <w:rsid w:val="00B65C9F"/>
    <w:rsid w:val="00B65FCC"/>
    <w:rsid w:val="00B672E7"/>
    <w:rsid w:val="00B675E5"/>
    <w:rsid w:val="00B7030E"/>
    <w:rsid w:val="00B70402"/>
    <w:rsid w:val="00B707B1"/>
    <w:rsid w:val="00B71164"/>
    <w:rsid w:val="00B71339"/>
    <w:rsid w:val="00B72327"/>
    <w:rsid w:val="00B72B68"/>
    <w:rsid w:val="00B73C3A"/>
    <w:rsid w:val="00B73E04"/>
    <w:rsid w:val="00B73F27"/>
    <w:rsid w:val="00B7430F"/>
    <w:rsid w:val="00B745AF"/>
    <w:rsid w:val="00B7462C"/>
    <w:rsid w:val="00B746BF"/>
    <w:rsid w:val="00B74738"/>
    <w:rsid w:val="00B76751"/>
    <w:rsid w:val="00B77342"/>
    <w:rsid w:val="00B77873"/>
    <w:rsid w:val="00B77B1D"/>
    <w:rsid w:val="00B77B4B"/>
    <w:rsid w:val="00B81DC2"/>
    <w:rsid w:val="00B826A0"/>
    <w:rsid w:val="00B8405C"/>
    <w:rsid w:val="00B84B50"/>
    <w:rsid w:val="00B84DDF"/>
    <w:rsid w:val="00B85A59"/>
    <w:rsid w:val="00B867A6"/>
    <w:rsid w:val="00B86AA0"/>
    <w:rsid w:val="00B870AB"/>
    <w:rsid w:val="00B8777C"/>
    <w:rsid w:val="00B87827"/>
    <w:rsid w:val="00B87857"/>
    <w:rsid w:val="00B87905"/>
    <w:rsid w:val="00B901DA"/>
    <w:rsid w:val="00B90E7E"/>
    <w:rsid w:val="00B91625"/>
    <w:rsid w:val="00B921DA"/>
    <w:rsid w:val="00B9285E"/>
    <w:rsid w:val="00B93503"/>
    <w:rsid w:val="00B942D3"/>
    <w:rsid w:val="00B94EB5"/>
    <w:rsid w:val="00B954B3"/>
    <w:rsid w:val="00B96CD7"/>
    <w:rsid w:val="00B97F3B"/>
    <w:rsid w:val="00BA1159"/>
    <w:rsid w:val="00BA174B"/>
    <w:rsid w:val="00BA26B0"/>
    <w:rsid w:val="00BA38DF"/>
    <w:rsid w:val="00BA4109"/>
    <w:rsid w:val="00BA4711"/>
    <w:rsid w:val="00BA4DA6"/>
    <w:rsid w:val="00BA4F27"/>
    <w:rsid w:val="00BA54C1"/>
    <w:rsid w:val="00BA5CE0"/>
    <w:rsid w:val="00BA6F3A"/>
    <w:rsid w:val="00BB0230"/>
    <w:rsid w:val="00BB0275"/>
    <w:rsid w:val="00BB0370"/>
    <w:rsid w:val="00BB06AE"/>
    <w:rsid w:val="00BB0C5C"/>
    <w:rsid w:val="00BB102F"/>
    <w:rsid w:val="00BB154A"/>
    <w:rsid w:val="00BB1E03"/>
    <w:rsid w:val="00BB2CFC"/>
    <w:rsid w:val="00BB38EE"/>
    <w:rsid w:val="00BB51F3"/>
    <w:rsid w:val="00BB61FE"/>
    <w:rsid w:val="00BB7145"/>
    <w:rsid w:val="00BB7627"/>
    <w:rsid w:val="00BC04FE"/>
    <w:rsid w:val="00BC06C1"/>
    <w:rsid w:val="00BC14AC"/>
    <w:rsid w:val="00BC2070"/>
    <w:rsid w:val="00BC2FA4"/>
    <w:rsid w:val="00BC32C9"/>
    <w:rsid w:val="00BC3AA1"/>
    <w:rsid w:val="00BC3CA4"/>
    <w:rsid w:val="00BC4BE7"/>
    <w:rsid w:val="00BC532E"/>
    <w:rsid w:val="00BC548E"/>
    <w:rsid w:val="00BC5567"/>
    <w:rsid w:val="00BC652D"/>
    <w:rsid w:val="00BC6DE8"/>
    <w:rsid w:val="00BC7079"/>
    <w:rsid w:val="00BC7CDC"/>
    <w:rsid w:val="00BD06B1"/>
    <w:rsid w:val="00BD1066"/>
    <w:rsid w:val="00BD12A9"/>
    <w:rsid w:val="00BD13A5"/>
    <w:rsid w:val="00BD1454"/>
    <w:rsid w:val="00BD2655"/>
    <w:rsid w:val="00BD2E8F"/>
    <w:rsid w:val="00BD306C"/>
    <w:rsid w:val="00BD3AE8"/>
    <w:rsid w:val="00BD4318"/>
    <w:rsid w:val="00BD6F79"/>
    <w:rsid w:val="00BD75DC"/>
    <w:rsid w:val="00BD79EE"/>
    <w:rsid w:val="00BD7A4B"/>
    <w:rsid w:val="00BD7E03"/>
    <w:rsid w:val="00BE05D1"/>
    <w:rsid w:val="00BE08A8"/>
    <w:rsid w:val="00BE156B"/>
    <w:rsid w:val="00BE3D42"/>
    <w:rsid w:val="00BE47EB"/>
    <w:rsid w:val="00BE482E"/>
    <w:rsid w:val="00BE4A7F"/>
    <w:rsid w:val="00BE59B0"/>
    <w:rsid w:val="00BE5B9B"/>
    <w:rsid w:val="00BE5F10"/>
    <w:rsid w:val="00BE6BE1"/>
    <w:rsid w:val="00BF0938"/>
    <w:rsid w:val="00BF2612"/>
    <w:rsid w:val="00BF30BC"/>
    <w:rsid w:val="00BF3A01"/>
    <w:rsid w:val="00BF42A6"/>
    <w:rsid w:val="00BF4A96"/>
    <w:rsid w:val="00BF4C5B"/>
    <w:rsid w:val="00BF5109"/>
    <w:rsid w:val="00BF5749"/>
    <w:rsid w:val="00BF581C"/>
    <w:rsid w:val="00BF5F17"/>
    <w:rsid w:val="00BF653B"/>
    <w:rsid w:val="00BF7171"/>
    <w:rsid w:val="00BF7309"/>
    <w:rsid w:val="00BF7FA3"/>
    <w:rsid w:val="00C0083D"/>
    <w:rsid w:val="00C00BF1"/>
    <w:rsid w:val="00C018F7"/>
    <w:rsid w:val="00C020C0"/>
    <w:rsid w:val="00C02144"/>
    <w:rsid w:val="00C02665"/>
    <w:rsid w:val="00C02E06"/>
    <w:rsid w:val="00C04780"/>
    <w:rsid w:val="00C047B5"/>
    <w:rsid w:val="00C04AA7"/>
    <w:rsid w:val="00C04AC6"/>
    <w:rsid w:val="00C0500A"/>
    <w:rsid w:val="00C054BC"/>
    <w:rsid w:val="00C05F71"/>
    <w:rsid w:val="00C06069"/>
    <w:rsid w:val="00C069E6"/>
    <w:rsid w:val="00C07416"/>
    <w:rsid w:val="00C07E94"/>
    <w:rsid w:val="00C10177"/>
    <w:rsid w:val="00C11575"/>
    <w:rsid w:val="00C11588"/>
    <w:rsid w:val="00C12B1D"/>
    <w:rsid w:val="00C12D3F"/>
    <w:rsid w:val="00C12E71"/>
    <w:rsid w:val="00C12F5D"/>
    <w:rsid w:val="00C13815"/>
    <w:rsid w:val="00C139D8"/>
    <w:rsid w:val="00C14BA4"/>
    <w:rsid w:val="00C1529B"/>
    <w:rsid w:val="00C162E2"/>
    <w:rsid w:val="00C16E40"/>
    <w:rsid w:val="00C17477"/>
    <w:rsid w:val="00C209FD"/>
    <w:rsid w:val="00C21103"/>
    <w:rsid w:val="00C217B2"/>
    <w:rsid w:val="00C21959"/>
    <w:rsid w:val="00C23AE8"/>
    <w:rsid w:val="00C2442D"/>
    <w:rsid w:val="00C249D0"/>
    <w:rsid w:val="00C25183"/>
    <w:rsid w:val="00C25E81"/>
    <w:rsid w:val="00C27B50"/>
    <w:rsid w:val="00C27C0B"/>
    <w:rsid w:val="00C31185"/>
    <w:rsid w:val="00C31E28"/>
    <w:rsid w:val="00C32C47"/>
    <w:rsid w:val="00C34D1A"/>
    <w:rsid w:val="00C34EDB"/>
    <w:rsid w:val="00C35B43"/>
    <w:rsid w:val="00C36389"/>
    <w:rsid w:val="00C36A39"/>
    <w:rsid w:val="00C379A6"/>
    <w:rsid w:val="00C400BA"/>
    <w:rsid w:val="00C40277"/>
    <w:rsid w:val="00C4027A"/>
    <w:rsid w:val="00C405E7"/>
    <w:rsid w:val="00C41017"/>
    <w:rsid w:val="00C42260"/>
    <w:rsid w:val="00C4366B"/>
    <w:rsid w:val="00C437A2"/>
    <w:rsid w:val="00C43CD4"/>
    <w:rsid w:val="00C43FEF"/>
    <w:rsid w:val="00C4429A"/>
    <w:rsid w:val="00C4492C"/>
    <w:rsid w:val="00C45066"/>
    <w:rsid w:val="00C45359"/>
    <w:rsid w:val="00C453FE"/>
    <w:rsid w:val="00C455D6"/>
    <w:rsid w:val="00C459CE"/>
    <w:rsid w:val="00C45D80"/>
    <w:rsid w:val="00C46786"/>
    <w:rsid w:val="00C47342"/>
    <w:rsid w:val="00C478C4"/>
    <w:rsid w:val="00C50003"/>
    <w:rsid w:val="00C50276"/>
    <w:rsid w:val="00C5047A"/>
    <w:rsid w:val="00C508A5"/>
    <w:rsid w:val="00C5163A"/>
    <w:rsid w:val="00C517E8"/>
    <w:rsid w:val="00C51981"/>
    <w:rsid w:val="00C521CD"/>
    <w:rsid w:val="00C5233F"/>
    <w:rsid w:val="00C52460"/>
    <w:rsid w:val="00C52C42"/>
    <w:rsid w:val="00C530F3"/>
    <w:rsid w:val="00C537E6"/>
    <w:rsid w:val="00C54664"/>
    <w:rsid w:val="00C55C5A"/>
    <w:rsid w:val="00C55E03"/>
    <w:rsid w:val="00C56B25"/>
    <w:rsid w:val="00C56B43"/>
    <w:rsid w:val="00C56CC1"/>
    <w:rsid w:val="00C578A9"/>
    <w:rsid w:val="00C57999"/>
    <w:rsid w:val="00C57F8A"/>
    <w:rsid w:val="00C603FC"/>
    <w:rsid w:val="00C605C1"/>
    <w:rsid w:val="00C60F38"/>
    <w:rsid w:val="00C62295"/>
    <w:rsid w:val="00C6293E"/>
    <w:rsid w:val="00C62964"/>
    <w:rsid w:val="00C62EFA"/>
    <w:rsid w:val="00C6354E"/>
    <w:rsid w:val="00C63833"/>
    <w:rsid w:val="00C63B74"/>
    <w:rsid w:val="00C64605"/>
    <w:rsid w:val="00C65F46"/>
    <w:rsid w:val="00C668CC"/>
    <w:rsid w:val="00C66FA3"/>
    <w:rsid w:val="00C67517"/>
    <w:rsid w:val="00C67561"/>
    <w:rsid w:val="00C7017F"/>
    <w:rsid w:val="00C705DE"/>
    <w:rsid w:val="00C70F41"/>
    <w:rsid w:val="00C71E32"/>
    <w:rsid w:val="00C7202C"/>
    <w:rsid w:val="00C72B5F"/>
    <w:rsid w:val="00C72CEC"/>
    <w:rsid w:val="00C72F11"/>
    <w:rsid w:val="00C74570"/>
    <w:rsid w:val="00C74BA3"/>
    <w:rsid w:val="00C7573F"/>
    <w:rsid w:val="00C75F39"/>
    <w:rsid w:val="00C75F7A"/>
    <w:rsid w:val="00C76251"/>
    <w:rsid w:val="00C76608"/>
    <w:rsid w:val="00C8039C"/>
    <w:rsid w:val="00C8188D"/>
    <w:rsid w:val="00C8309E"/>
    <w:rsid w:val="00C83561"/>
    <w:rsid w:val="00C83DBC"/>
    <w:rsid w:val="00C84C1E"/>
    <w:rsid w:val="00C8588B"/>
    <w:rsid w:val="00C872E2"/>
    <w:rsid w:val="00C873C4"/>
    <w:rsid w:val="00C87FA7"/>
    <w:rsid w:val="00C903E3"/>
    <w:rsid w:val="00C9055F"/>
    <w:rsid w:val="00C905B0"/>
    <w:rsid w:val="00C9060B"/>
    <w:rsid w:val="00C90A53"/>
    <w:rsid w:val="00C90EA2"/>
    <w:rsid w:val="00C9122C"/>
    <w:rsid w:val="00C912C0"/>
    <w:rsid w:val="00C91341"/>
    <w:rsid w:val="00C92365"/>
    <w:rsid w:val="00C92552"/>
    <w:rsid w:val="00C92A71"/>
    <w:rsid w:val="00C92CA9"/>
    <w:rsid w:val="00C9384F"/>
    <w:rsid w:val="00C946BE"/>
    <w:rsid w:val="00C9471C"/>
    <w:rsid w:val="00C950A9"/>
    <w:rsid w:val="00C95AEE"/>
    <w:rsid w:val="00C96354"/>
    <w:rsid w:val="00CA0202"/>
    <w:rsid w:val="00CA0598"/>
    <w:rsid w:val="00CA18EA"/>
    <w:rsid w:val="00CA2A37"/>
    <w:rsid w:val="00CA312F"/>
    <w:rsid w:val="00CA3DF6"/>
    <w:rsid w:val="00CA3EE3"/>
    <w:rsid w:val="00CA405F"/>
    <w:rsid w:val="00CA4075"/>
    <w:rsid w:val="00CA43E3"/>
    <w:rsid w:val="00CA4C5F"/>
    <w:rsid w:val="00CA5DD3"/>
    <w:rsid w:val="00CA62AF"/>
    <w:rsid w:val="00CA651E"/>
    <w:rsid w:val="00CA6DD1"/>
    <w:rsid w:val="00CA7713"/>
    <w:rsid w:val="00CB0071"/>
    <w:rsid w:val="00CB160F"/>
    <w:rsid w:val="00CB353C"/>
    <w:rsid w:val="00CB3E57"/>
    <w:rsid w:val="00CB4C77"/>
    <w:rsid w:val="00CB4DB1"/>
    <w:rsid w:val="00CB5759"/>
    <w:rsid w:val="00CB6225"/>
    <w:rsid w:val="00CB73E9"/>
    <w:rsid w:val="00CB7513"/>
    <w:rsid w:val="00CB7638"/>
    <w:rsid w:val="00CB7873"/>
    <w:rsid w:val="00CB78DA"/>
    <w:rsid w:val="00CB7B01"/>
    <w:rsid w:val="00CB7E0B"/>
    <w:rsid w:val="00CC02AC"/>
    <w:rsid w:val="00CC0637"/>
    <w:rsid w:val="00CC0943"/>
    <w:rsid w:val="00CC10BB"/>
    <w:rsid w:val="00CC12C1"/>
    <w:rsid w:val="00CC1558"/>
    <w:rsid w:val="00CC27B9"/>
    <w:rsid w:val="00CC2CDA"/>
    <w:rsid w:val="00CC2F46"/>
    <w:rsid w:val="00CC3E26"/>
    <w:rsid w:val="00CC46AA"/>
    <w:rsid w:val="00CC48B0"/>
    <w:rsid w:val="00CC5BF2"/>
    <w:rsid w:val="00CC71C2"/>
    <w:rsid w:val="00CC7B8A"/>
    <w:rsid w:val="00CD017F"/>
    <w:rsid w:val="00CD0944"/>
    <w:rsid w:val="00CD0C44"/>
    <w:rsid w:val="00CD2003"/>
    <w:rsid w:val="00CD407B"/>
    <w:rsid w:val="00CD57B5"/>
    <w:rsid w:val="00CD684D"/>
    <w:rsid w:val="00CE0965"/>
    <w:rsid w:val="00CE0B58"/>
    <w:rsid w:val="00CE0C01"/>
    <w:rsid w:val="00CE0D3F"/>
    <w:rsid w:val="00CE1020"/>
    <w:rsid w:val="00CE2972"/>
    <w:rsid w:val="00CE3695"/>
    <w:rsid w:val="00CE3F75"/>
    <w:rsid w:val="00CE4AC4"/>
    <w:rsid w:val="00CE4B3A"/>
    <w:rsid w:val="00CE4C3D"/>
    <w:rsid w:val="00CE5314"/>
    <w:rsid w:val="00CE536A"/>
    <w:rsid w:val="00CE553F"/>
    <w:rsid w:val="00CE5860"/>
    <w:rsid w:val="00CE69AC"/>
    <w:rsid w:val="00CE70FA"/>
    <w:rsid w:val="00CE7B32"/>
    <w:rsid w:val="00CE7C07"/>
    <w:rsid w:val="00CF0752"/>
    <w:rsid w:val="00CF09D9"/>
    <w:rsid w:val="00CF2D1B"/>
    <w:rsid w:val="00CF2FD1"/>
    <w:rsid w:val="00CF3342"/>
    <w:rsid w:val="00CF3AC6"/>
    <w:rsid w:val="00CF3C03"/>
    <w:rsid w:val="00CF4834"/>
    <w:rsid w:val="00CF4C77"/>
    <w:rsid w:val="00CF5210"/>
    <w:rsid w:val="00CF5303"/>
    <w:rsid w:val="00CF5650"/>
    <w:rsid w:val="00CF5F7D"/>
    <w:rsid w:val="00CF6434"/>
    <w:rsid w:val="00CF75CE"/>
    <w:rsid w:val="00CF78ED"/>
    <w:rsid w:val="00D00054"/>
    <w:rsid w:val="00D00530"/>
    <w:rsid w:val="00D00E62"/>
    <w:rsid w:val="00D013F8"/>
    <w:rsid w:val="00D01519"/>
    <w:rsid w:val="00D01A4B"/>
    <w:rsid w:val="00D024B5"/>
    <w:rsid w:val="00D0300D"/>
    <w:rsid w:val="00D036FB"/>
    <w:rsid w:val="00D055D4"/>
    <w:rsid w:val="00D0571E"/>
    <w:rsid w:val="00D05937"/>
    <w:rsid w:val="00D05F60"/>
    <w:rsid w:val="00D07572"/>
    <w:rsid w:val="00D07A22"/>
    <w:rsid w:val="00D07CF9"/>
    <w:rsid w:val="00D1088E"/>
    <w:rsid w:val="00D109FB"/>
    <w:rsid w:val="00D10A2B"/>
    <w:rsid w:val="00D112EA"/>
    <w:rsid w:val="00D114FD"/>
    <w:rsid w:val="00D1184A"/>
    <w:rsid w:val="00D118D5"/>
    <w:rsid w:val="00D11936"/>
    <w:rsid w:val="00D1212D"/>
    <w:rsid w:val="00D1427D"/>
    <w:rsid w:val="00D15660"/>
    <w:rsid w:val="00D15A17"/>
    <w:rsid w:val="00D16338"/>
    <w:rsid w:val="00D16884"/>
    <w:rsid w:val="00D16F48"/>
    <w:rsid w:val="00D17A8C"/>
    <w:rsid w:val="00D20016"/>
    <w:rsid w:val="00D20361"/>
    <w:rsid w:val="00D204CA"/>
    <w:rsid w:val="00D20AB3"/>
    <w:rsid w:val="00D22C22"/>
    <w:rsid w:val="00D23305"/>
    <w:rsid w:val="00D23BF4"/>
    <w:rsid w:val="00D24255"/>
    <w:rsid w:val="00D250C9"/>
    <w:rsid w:val="00D25E77"/>
    <w:rsid w:val="00D25FF4"/>
    <w:rsid w:val="00D26E82"/>
    <w:rsid w:val="00D277F5"/>
    <w:rsid w:val="00D304F5"/>
    <w:rsid w:val="00D3061F"/>
    <w:rsid w:val="00D31355"/>
    <w:rsid w:val="00D31438"/>
    <w:rsid w:val="00D3147A"/>
    <w:rsid w:val="00D31926"/>
    <w:rsid w:val="00D32706"/>
    <w:rsid w:val="00D328F9"/>
    <w:rsid w:val="00D32C82"/>
    <w:rsid w:val="00D33387"/>
    <w:rsid w:val="00D3377D"/>
    <w:rsid w:val="00D33CF3"/>
    <w:rsid w:val="00D353E8"/>
    <w:rsid w:val="00D35437"/>
    <w:rsid w:val="00D35FF0"/>
    <w:rsid w:val="00D367C1"/>
    <w:rsid w:val="00D369AC"/>
    <w:rsid w:val="00D36C30"/>
    <w:rsid w:val="00D36C3B"/>
    <w:rsid w:val="00D40689"/>
    <w:rsid w:val="00D40833"/>
    <w:rsid w:val="00D4169E"/>
    <w:rsid w:val="00D41E22"/>
    <w:rsid w:val="00D4248B"/>
    <w:rsid w:val="00D42BF6"/>
    <w:rsid w:val="00D43DDE"/>
    <w:rsid w:val="00D4481E"/>
    <w:rsid w:val="00D461D1"/>
    <w:rsid w:val="00D46529"/>
    <w:rsid w:val="00D46932"/>
    <w:rsid w:val="00D47CF2"/>
    <w:rsid w:val="00D47F87"/>
    <w:rsid w:val="00D47FF2"/>
    <w:rsid w:val="00D50036"/>
    <w:rsid w:val="00D5042B"/>
    <w:rsid w:val="00D515C3"/>
    <w:rsid w:val="00D519F5"/>
    <w:rsid w:val="00D51AAB"/>
    <w:rsid w:val="00D51ABF"/>
    <w:rsid w:val="00D51DCD"/>
    <w:rsid w:val="00D52C7C"/>
    <w:rsid w:val="00D52D8A"/>
    <w:rsid w:val="00D53A21"/>
    <w:rsid w:val="00D540E8"/>
    <w:rsid w:val="00D548F2"/>
    <w:rsid w:val="00D54A70"/>
    <w:rsid w:val="00D55031"/>
    <w:rsid w:val="00D5582D"/>
    <w:rsid w:val="00D55C88"/>
    <w:rsid w:val="00D55EB1"/>
    <w:rsid w:val="00D562FA"/>
    <w:rsid w:val="00D57F68"/>
    <w:rsid w:val="00D601CF"/>
    <w:rsid w:val="00D60519"/>
    <w:rsid w:val="00D60CE7"/>
    <w:rsid w:val="00D60ED1"/>
    <w:rsid w:val="00D611DE"/>
    <w:rsid w:val="00D61243"/>
    <w:rsid w:val="00D6137D"/>
    <w:rsid w:val="00D61A02"/>
    <w:rsid w:val="00D62143"/>
    <w:rsid w:val="00D64C52"/>
    <w:rsid w:val="00D65835"/>
    <w:rsid w:val="00D6611B"/>
    <w:rsid w:val="00D6686C"/>
    <w:rsid w:val="00D673CD"/>
    <w:rsid w:val="00D673E7"/>
    <w:rsid w:val="00D67475"/>
    <w:rsid w:val="00D67687"/>
    <w:rsid w:val="00D700F0"/>
    <w:rsid w:val="00D7067C"/>
    <w:rsid w:val="00D7078F"/>
    <w:rsid w:val="00D71E8A"/>
    <w:rsid w:val="00D7214F"/>
    <w:rsid w:val="00D7253F"/>
    <w:rsid w:val="00D72EB0"/>
    <w:rsid w:val="00D7455E"/>
    <w:rsid w:val="00D74B5A"/>
    <w:rsid w:val="00D74D92"/>
    <w:rsid w:val="00D74E91"/>
    <w:rsid w:val="00D76AFC"/>
    <w:rsid w:val="00D76CFB"/>
    <w:rsid w:val="00D773A7"/>
    <w:rsid w:val="00D8089B"/>
    <w:rsid w:val="00D80A36"/>
    <w:rsid w:val="00D80AF3"/>
    <w:rsid w:val="00D81B4C"/>
    <w:rsid w:val="00D82950"/>
    <w:rsid w:val="00D82EB0"/>
    <w:rsid w:val="00D83554"/>
    <w:rsid w:val="00D83EA2"/>
    <w:rsid w:val="00D853B0"/>
    <w:rsid w:val="00D8575A"/>
    <w:rsid w:val="00D85A3B"/>
    <w:rsid w:val="00D8657E"/>
    <w:rsid w:val="00D87496"/>
    <w:rsid w:val="00D8766A"/>
    <w:rsid w:val="00D87F3E"/>
    <w:rsid w:val="00D9051D"/>
    <w:rsid w:val="00D90696"/>
    <w:rsid w:val="00D9105E"/>
    <w:rsid w:val="00D91BDF"/>
    <w:rsid w:val="00D91CB8"/>
    <w:rsid w:val="00D935A1"/>
    <w:rsid w:val="00D95F82"/>
    <w:rsid w:val="00D97794"/>
    <w:rsid w:val="00D97930"/>
    <w:rsid w:val="00DA11ED"/>
    <w:rsid w:val="00DA2EF0"/>
    <w:rsid w:val="00DA2FB5"/>
    <w:rsid w:val="00DA32FB"/>
    <w:rsid w:val="00DA3339"/>
    <w:rsid w:val="00DA344A"/>
    <w:rsid w:val="00DA3CF1"/>
    <w:rsid w:val="00DA41EC"/>
    <w:rsid w:val="00DA4E56"/>
    <w:rsid w:val="00DA5461"/>
    <w:rsid w:val="00DA5542"/>
    <w:rsid w:val="00DA586A"/>
    <w:rsid w:val="00DA5952"/>
    <w:rsid w:val="00DA6D5F"/>
    <w:rsid w:val="00DA74FC"/>
    <w:rsid w:val="00DB168E"/>
    <w:rsid w:val="00DB1CED"/>
    <w:rsid w:val="00DB3C47"/>
    <w:rsid w:val="00DB4297"/>
    <w:rsid w:val="00DB520B"/>
    <w:rsid w:val="00DB53E4"/>
    <w:rsid w:val="00DB550F"/>
    <w:rsid w:val="00DB55BD"/>
    <w:rsid w:val="00DB5900"/>
    <w:rsid w:val="00DB5E88"/>
    <w:rsid w:val="00DB61C4"/>
    <w:rsid w:val="00DB62A9"/>
    <w:rsid w:val="00DB63F7"/>
    <w:rsid w:val="00DC0194"/>
    <w:rsid w:val="00DC0356"/>
    <w:rsid w:val="00DC19DA"/>
    <w:rsid w:val="00DC1CC5"/>
    <w:rsid w:val="00DC1D65"/>
    <w:rsid w:val="00DC2440"/>
    <w:rsid w:val="00DC33E5"/>
    <w:rsid w:val="00DC387A"/>
    <w:rsid w:val="00DC3FB4"/>
    <w:rsid w:val="00DC484B"/>
    <w:rsid w:val="00DC4863"/>
    <w:rsid w:val="00DC5C51"/>
    <w:rsid w:val="00DC5F6D"/>
    <w:rsid w:val="00DC621A"/>
    <w:rsid w:val="00DC6AAC"/>
    <w:rsid w:val="00DC7CF3"/>
    <w:rsid w:val="00DD0F52"/>
    <w:rsid w:val="00DD0FDA"/>
    <w:rsid w:val="00DD1186"/>
    <w:rsid w:val="00DD142D"/>
    <w:rsid w:val="00DD25C7"/>
    <w:rsid w:val="00DD2C37"/>
    <w:rsid w:val="00DD2C6F"/>
    <w:rsid w:val="00DD300C"/>
    <w:rsid w:val="00DD3AF5"/>
    <w:rsid w:val="00DD54E9"/>
    <w:rsid w:val="00DD6363"/>
    <w:rsid w:val="00DD682B"/>
    <w:rsid w:val="00DD6C7B"/>
    <w:rsid w:val="00DD7621"/>
    <w:rsid w:val="00DD7796"/>
    <w:rsid w:val="00DE03E4"/>
    <w:rsid w:val="00DE0A32"/>
    <w:rsid w:val="00DE1BCD"/>
    <w:rsid w:val="00DE2003"/>
    <w:rsid w:val="00DE22C8"/>
    <w:rsid w:val="00DE235F"/>
    <w:rsid w:val="00DE2C84"/>
    <w:rsid w:val="00DE2D83"/>
    <w:rsid w:val="00DE2F29"/>
    <w:rsid w:val="00DE317D"/>
    <w:rsid w:val="00DE3B3C"/>
    <w:rsid w:val="00DE4126"/>
    <w:rsid w:val="00DE4582"/>
    <w:rsid w:val="00DE46FB"/>
    <w:rsid w:val="00DE5095"/>
    <w:rsid w:val="00DE71BE"/>
    <w:rsid w:val="00DE777E"/>
    <w:rsid w:val="00DF0313"/>
    <w:rsid w:val="00DF0C30"/>
    <w:rsid w:val="00DF0C8C"/>
    <w:rsid w:val="00DF1D0B"/>
    <w:rsid w:val="00DF432C"/>
    <w:rsid w:val="00DF4B6F"/>
    <w:rsid w:val="00DF533F"/>
    <w:rsid w:val="00DF5588"/>
    <w:rsid w:val="00DF60E5"/>
    <w:rsid w:val="00DF6704"/>
    <w:rsid w:val="00DF72D8"/>
    <w:rsid w:val="00DF7856"/>
    <w:rsid w:val="00E00A2C"/>
    <w:rsid w:val="00E00DC5"/>
    <w:rsid w:val="00E01004"/>
    <w:rsid w:val="00E027AD"/>
    <w:rsid w:val="00E02CBF"/>
    <w:rsid w:val="00E03BD4"/>
    <w:rsid w:val="00E0515D"/>
    <w:rsid w:val="00E05DA9"/>
    <w:rsid w:val="00E06F3C"/>
    <w:rsid w:val="00E07250"/>
    <w:rsid w:val="00E0751E"/>
    <w:rsid w:val="00E10315"/>
    <w:rsid w:val="00E10A9D"/>
    <w:rsid w:val="00E10D35"/>
    <w:rsid w:val="00E119ED"/>
    <w:rsid w:val="00E120A3"/>
    <w:rsid w:val="00E121C1"/>
    <w:rsid w:val="00E12427"/>
    <w:rsid w:val="00E12443"/>
    <w:rsid w:val="00E12CB2"/>
    <w:rsid w:val="00E12E0A"/>
    <w:rsid w:val="00E1363C"/>
    <w:rsid w:val="00E13D82"/>
    <w:rsid w:val="00E14CFD"/>
    <w:rsid w:val="00E15799"/>
    <w:rsid w:val="00E1622D"/>
    <w:rsid w:val="00E1715C"/>
    <w:rsid w:val="00E1788F"/>
    <w:rsid w:val="00E17DF7"/>
    <w:rsid w:val="00E218DF"/>
    <w:rsid w:val="00E21C37"/>
    <w:rsid w:val="00E21FE7"/>
    <w:rsid w:val="00E22B0D"/>
    <w:rsid w:val="00E2325C"/>
    <w:rsid w:val="00E23D0E"/>
    <w:rsid w:val="00E24D83"/>
    <w:rsid w:val="00E25168"/>
    <w:rsid w:val="00E25898"/>
    <w:rsid w:val="00E26B5B"/>
    <w:rsid w:val="00E273A5"/>
    <w:rsid w:val="00E27FFD"/>
    <w:rsid w:val="00E30213"/>
    <w:rsid w:val="00E30387"/>
    <w:rsid w:val="00E3073B"/>
    <w:rsid w:val="00E308DB"/>
    <w:rsid w:val="00E30F79"/>
    <w:rsid w:val="00E31272"/>
    <w:rsid w:val="00E317C2"/>
    <w:rsid w:val="00E318CD"/>
    <w:rsid w:val="00E31A76"/>
    <w:rsid w:val="00E31F98"/>
    <w:rsid w:val="00E321BA"/>
    <w:rsid w:val="00E32325"/>
    <w:rsid w:val="00E32CBC"/>
    <w:rsid w:val="00E347A1"/>
    <w:rsid w:val="00E34EEC"/>
    <w:rsid w:val="00E375D9"/>
    <w:rsid w:val="00E37C80"/>
    <w:rsid w:val="00E40668"/>
    <w:rsid w:val="00E40DB7"/>
    <w:rsid w:val="00E4145A"/>
    <w:rsid w:val="00E41A42"/>
    <w:rsid w:val="00E42534"/>
    <w:rsid w:val="00E42C33"/>
    <w:rsid w:val="00E44346"/>
    <w:rsid w:val="00E46662"/>
    <w:rsid w:val="00E46A5A"/>
    <w:rsid w:val="00E50ADE"/>
    <w:rsid w:val="00E51CDC"/>
    <w:rsid w:val="00E524AB"/>
    <w:rsid w:val="00E5286E"/>
    <w:rsid w:val="00E530B6"/>
    <w:rsid w:val="00E53159"/>
    <w:rsid w:val="00E531EC"/>
    <w:rsid w:val="00E5371B"/>
    <w:rsid w:val="00E54F91"/>
    <w:rsid w:val="00E558D2"/>
    <w:rsid w:val="00E55F99"/>
    <w:rsid w:val="00E56737"/>
    <w:rsid w:val="00E60330"/>
    <w:rsid w:val="00E609E5"/>
    <w:rsid w:val="00E61106"/>
    <w:rsid w:val="00E611B7"/>
    <w:rsid w:val="00E612FA"/>
    <w:rsid w:val="00E619B0"/>
    <w:rsid w:val="00E61C33"/>
    <w:rsid w:val="00E6251D"/>
    <w:rsid w:val="00E625BC"/>
    <w:rsid w:val="00E6325D"/>
    <w:rsid w:val="00E63348"/>
    <w:rsid w:val="00E63A0B"/>
    <w:rsid w:val="00E6459F"/>
    <w:rsid w:val="00E65904"/>
    <w:rsid w:val="00E659ED"/>
    <w:rsid w:val="00E65FFF"/>
    <w:rsid w:val="00E66BC3"/>
    <w:rsid w:val="00E6718D"/>
    <w:rsid w:val="00E70285"/>
    <w:rsid w:val="00E703B2"/>
    <w:rsid w:val="00E70605"/>
    <w:rsid w:val="00E72286"/>
    <w:rsid w:val="00E724D2"/>
    <w:rsid w:val="00E73F45"/>
    <w:rsid w:val="00E7417A"/>
    <w:rsid w:val="00E7579B"/>
    <w:rsid w:val="00E764BE"/>
    <w:rsid w:val="00E76789"/>
    <w:rsid w:val="00E76BA0"/>
    <w:rsid w:val="00E77092"/>
    <w:rsid w:val="00E77F9E"/>
    <w:rsid w:val="00E8090B"/>
    <w:rsid w:val="00E80B48"/>
    <w:rsid w:val="00E812C9"/>
    <w:rsid w:val="00E81860"/>
    <w:rsid w:val="00E829A6"/>
    <w:rsid w:val="00E832AB"/>
    <w:rsid w:val="00E844D6"/>
    <w:rsid w:val="00E855C2"/>
    <w:rsid w:val="00E85DA5"/>
    <w:rsid w:val="00E86264"/>
    <w:rsid w:val="00E8745F"/>
    <w:rsid w:val="00E87ABD"/>
    <w:rsid w:val="00E914A6"/>
    <w:rsid w:val="00E91B11"/>
    <w:rsid w:val="00E91B2C"/>
    <w:rsid w:val="00E922BC"/>
    <w:rsid w:val="00E92EED"/>
    <w:rsid w:val="00E94088"/>
    <w:rsid w:val="00E94887"/>
    <w:rsid w:val="00E95067"/>
    <w:rsid w:val="00E95AFC"/>
    <w:rsid w:val="00E95B10"/>
    <w:rsid w:val="00E96647"/>
    <w:rsid w:val="00E96A27"/>
    <w:rsid w:val="00E97BD6"/>
    <w:rsid w:val="00EA0302"/>
    <w:rsid w:val="00EA03D6"/>
    <w:rsid w:val="00EA13DE"/>
    <w:rsid w:val="00EA250A"/>
    <w:rsid w:val="00EA2BE7"/>
    <w:rsid w:val="00EA32F4"/>
    <w:rsid w:val="00EA3A3C"/>
    <w:rsid w:val="00EA3A70"/>
    <w:rsid w:val="00EA3FB9"/>
    <w:rsid w:val="00EA403D"/>
    <w:rsid w:val="00EA44E4"/>
    <w:rsid w:val="00EA5424"/>
    <w:rsid w:val="00EA5AA4"/>
    <w:rsid w:val="00EA64B0"/>
    <w:rsid w:val="00EA79A2"/>
    <w:rsid w:val="00EA7C41"/>
    <w:rsid w:val="00EB0400"/>
    <w:rsid w:val="00EB207C"/>
    <w:rsid w:val="00EB2C71"/>
    <w:rsid w:val="00EB2DAB"/>
    <w:rsid w:val="00EB2FEB"/>
    <w:rsid w:val="00EB3CE5"/>
    <w:rsid w:val="00EB610E"/>
    <w:rsid w:val="00EB6161"/>
    <w:rsid w:val="00EB632D"/>
    <w:rsid w:val="00EB6E84"/>
    <w:rsid w:val="00EB74F5"/>
    <w:rsid w:val="00EB77A6"/>
    <w:rsid w:val="00EB7A64"/>
    <w:rsid w:val="00EB7C00"/>
    <w:rsid w:val="00EC00AD"/>
    <w:rsid w:val="00EC03F4"/>
    <w:rsid w:val="00EC05CA"/>
    <w:rsid w:val="00EC07C0"/>
    <w:rsid w:val="00EC0878"/>
    <w:rsid w:val="00EC094B"/>
    <w:rsid w:val="00EC0B3A"/>
    <w:rsid w:val="00EC10C5"/>
    <w:rsid w:val="00EC148B"/>
    <w:rsid w:val="00EC2517"/>
    <w:rsid w:val="00EC266F"/>
    <w:rsid w:val="00EC3BFA"/>
    <w:rsid w:val="00EC46A9"/>
    <w:rsid w:val="00EC58B7"/>
    <w:rsid w:val="00EC5A3F"/>
    <w:rsid w:val="00EC73A7"/>
    <w:rsid w:val="00EC755D"/>
    <w:rsid w:val="00ED0220"/>
    <w:rsid w:val="00ED161F"/>
    <w:rsid w:val="00ED1D68"/>
    <w:rsid w:val="00ED272A"/>
    <w:rsid w:val="00ED2885"/>
    <w:rsid w:val="00ED2EFF"/>
    <w:rsid w:val="00ED2F83"/>
    <w:rsid w:val="00ED3BFD"/>
    <w:rsid w:val="00ED452C"/>
    <w:rsid w:val="00ED4DBE"/>
    <w:rsid w:val="00ED5549"/>
    <w:rsid w:val="00ED563D"/>
    <w:rsid w:val="00ED5D02"/>
    <w:rsid w:val="00ED6415"/>
    <w:rsid w:val="00ED6789"/>
    <w:rsid w:val="00ED6930"/>
    <w:rsid w:val="00ED6934"/>
    <w:rsid w:val="00ED799E"/>
    <w:rsid w:val="00ED7BA1"/>
    <w:rsid w:val="00EE0384"/>
    <w:rsid w:val="00EE12C1"/>
    <w:rsid w:val="00EE1AD3"/>
    <w:rsid w:val="00EE22A2"/>
    <w:rsid w:val="00EE272C"/>
    <w:rsid w:val="00EE341F"/>
    <w:rsid w:val="00EE3508"/>
    <w:rsid w:val="00EE3883"/>
    <w:rsid w:val="00EE3BBB"/>
    <w:rsid w:val="00EE3F9E"/>
    <w:rsid w:val="00EE4776"/>
    <w:rsid w:val="00EE48CA"/>
    <w:rsid w:val="00EE4948"/>
    <w:rsid w:val="00EE4B03"/>
    <w:rsid w:val="00EE54F7"/>
    <w:rsid w:val="00EE6410"/>
    <w:rsid w:val="00EE662C"/>
    <w:rsid w:val="00EE6AEB"/>
    <w:rsid w:val="00EE733A"/>
    <w:rsid w:val="00EE7628"/>
    <w:rsid w:val="00EE7DE6"/>
    <w:rsid w:val="00EF07D9"/>
    <w:rsid w:val="00EF1ACF"/>
    <w:rsid w:val="00EF2366"/>
    <w:rsid w:val="00EF2D57"/>
    <w:rsid w:val="00EF30AE"/>
    <w:rsid w:val="00EF38EA"/>
    <w:rsid w:val="00EF4638"/>
    <w:rsid w:val="00EF4E89"/>
    <w:rsid w:val="00EF4EE2"/>
    <w:rsid w:val="00EF556E"/>
    <w:rsid w:val="00EF5790"/>
    <w:rsid w:val="00EF6798"/>
    <w:rsid w:val="00EF6875"/>
    <w:rsid w:val="00EF7E43"/>
    <w:rsid w:val="00F00C7B"/>
    <w:rsid w:val="00F03846"/>
    <w:rsid w:val="00F03EA4"/>
    <w:rsid w:val="00F0497D"/>
    <w:rsid w:val="00F0522C"/>
    <w:rsid w:val="00F05451"/>
    <w:rsid w:val="00F0591B"/>
    <w:rsid w:val="00F074ED"/>
    <w:rsid w:val="00F1059D"/>
    <w:rsid w:val="00F12A35"/>
    <w:rsid w:val="00F12BBF"/>
    <w:rsid w:val="00F12D20"/>
    <w:rsid w:val="00F131E7"/>
    <w:rsid w:val="00F13788"/>
    <w:rsid w:val="00F1488A"/>
    <w:rsid w:val="00F15A5D"/>
    <w:rsid w:val="00F16F53"/>
    <w:rsid w:val="00F17065"/>
    <w:rsid w:val="00F20554"/>
    <w:rsid w:val="00F20C53"/>
    <w:rsid w:val="00F217D6"/>
    <w:rsid w:val="00F2270B"/>
    <w:rsid w:val="00F23A0B"/>
    <w:rsid w:val="00F23F7F"/>
    <w:rsid w:val="00F2435D"/>
    <w:rsid w:val="00F25162"/>
    <w:rsid w:val="00F258BD"/>
    <w:rsid w:val="00F25925"/>
    <w:rsid w:val="00F25A60"/>
    <w:rsid w:val="00F26388"/>
    <w:rsid w:val="00F26C2E"/>
    <w:rsid w:val="00F272BA"/>
    <w:rsid w:val="00F27DE9"/>
    <w:rsid w:val="00F27E8B"/>
    <w:rsid w:val="00F308FF"/>
    <w:rsid w:val="00F30E28"/>
    <w:rsid w:val="00F31CB8"/>
    <w:rsid w:val="00F33053"/>
    <w:rsid w:val="00F33907"/>
    <w:rsid w:val="00F33982"/>
    <w:rsid w:val="00F339E6"/>
    <w:rsid w:val="00F33CF1"/>
    <w:rsid w:val="00F34386"/>
    <w:rsid w:val="00F348AD"/>
    <w:rsid w:val="00F34C82"/>
    <w:rsid w:val="00F36178"/>
    <w:rsid w:val="00F36408"/>
    <w:rsid w:val="00F36795"/>
    <w:rsid w:val="00F3688B"/>
    <w:rsid w:val="00F4071B"/>
    <w:rsid w:val="00F40B91"/>
    <w:rsid w:val="00F40BBD"/>
    <w:rsid w:val="00F40F67"/>
    <w:rsid w:val="00F41241"/>
    <w:rsid w:val="00F42DF3"/>
    <w:rsid w:val="00F435FD"/>
    <w:rsid w:val="00F452E7"/>
    <w:rsid w:val="00F45BDE"/>
    <w:rsid w:val="00F45CFA"/>
    <w:rsid w:val="00F466FB"/>
    <w:rsid w:val="00F50073"/>
    <w:rsid w:val="00F50B87"/>
    <w:rsid w:val="00F50F82"/>
    <w:rsid w:val="00F51336"/>
    <w:rsid w:val="00F516C5"/>
    <w:rsid w:val="00F524CE"/>
    <w:rsid w:val="00F52E1B"/>
    <w:rsid w:val="00F531E1"/>
    <w:rsid w:val="00F53612"/>
    <w:rsid w:val="00F5423A"/>
    <w:rsid w:val="00F54D63"/>
    <w:rsid w:val="00F54F70"/>
    <w:rsid w:val="00F55895"/>
    <w:rsid w:val="00F562B7"/>
    <w:rsid w:val="00F56578"/>
    <w:rsid w:val="00F56B51"/>
    <w:rsid w:val="00F57360"/>
    <w:rsid w:val="00F576E1"/>
    <w:rsid w:val="00F57F84"/>
    <w:rsid w:val="00F600D3"/>
    <w:rsid w:val="00F60989"/>
    <w:rsid w:val="00F61A01"/>
    <w:rsid w:val="00F61DF1"/>
    <w:rsid w:val="00F61F14"/>
    <w:rsid w:val="00F62B7F"/>
    <w:rsid w:val="00F62F73"/>
    <w:rsid w:val="00F632CE"/>
    <w:rsid w:val="00F637A1"/>
    <w:rsid w:val="00F639C0"/>
    <w:rsid w:val="00F64D67"/>
    <w:rsid w:val="00F64E38"/>
    <w:rsid w:val="00F65882"/>
    <w:rsid w:val="00F65974"/>
    <w:rsid w:val="00F65ACA"/>
    <w:rsid w:val="00F662D6"/>
    <w:rsid w:val="00F6641F"/>
    <w:rsid w:val="00F6664B"/>
    <w:rsid w:val="00F670DA"/>
    <w:rsid w:val="00F67D0A"/>
    <w:rsid w:val="00F70006"/>
    <w:rsid w:val="00F70768"/>
    <w:rsid w:val="00F71602"/>
    <w:rsid w:val="00F71B1D"/>
    <w:rsid w:val="00F73431"/>
    <w:rsid w:val="00F74548"/>
    <w:rsid w:val="00F74991"/>
    <w:rsid w:val="00F74D4F"/>
    <w:rsid w:val="00F75C01"/>
    <w:rsid w:val="00F760E0"/>
    <w:rsid w:val="00F769EE"/>
    <w:rsid w:val="00F7711B"/>
    <w:rsid w:val="00F776F8"/>
    <w:rsid w:val="00F77F93"/>
    <w:rsid w:val="00F81A57"/>
    <w:rsid w:val="00F82E20"/>
    <w:rsid w:val="00F831B6"/>
    <w:rsid w:val="00F84849"/>
    <w:rsid w:val="00F85D39"/>
    <w:rsid w:val="00F85EFA"/>
    <w:rsid w:val="00F8641C"/>
    <w:rsid w:val="00F87220"/>
    <w:rsid w:val="00F87466"/>
    <w:rsid w:val="00F874B8"/>
    <w:rsid w:val="00F87814"/>
    <w:rsid w:val="00F87966"/>
    <w:rsid w:val="00F90538"/>
    <w:rsid w:val="00F91543"/>
    <w:rsid w:val="00F91651"/>
    <w:rsid w:val="00F91932"/>
    <w:rsid w:val="00F91ADE"/>
    <w:rsid w:val="00F91F80"/>
    <w:rsid w:val="00F92177"/>
    <w:rsid w:val="00F926E7"/>
    <w:rsid w:val="00F933E6"/>
    <w:rsid w:val="00F93963"/>
    <w:rsid w:val="00F947D0"/>
    <w:rsid w:val="00F949ED"/>
    <w:rsid w:val="00F94D02"/>
    <w:rsid w:val="00F94DAC"/>
    <w:rsid w:val="00F95470"/>
    <w:rsid w:val="00F95786"/>
    <w:rsid w:val="00F95F38"/>
    <w:rsid w:val="00F95F85"/>
    <w:rsid w:val="00F9649D"/>
    <w:rsid w:val="00FA0324"/>
    <w:rsid w:val="00FA0D5F"/>
    <w:rsid w:val="00FA0E81"/>
    <w:rsid w:val="00FA0F51"/>
    <w:rsid w:val="00FA118D"/>
    <w:rsid w:val="00FA1ABE"/>
    <w:rsid w:val="00FA1B81"/>
    <w:rsid w:val="00FA2345"/>
    <w:rsid w:val="00FA3F92"/>
    <w:rsid w:val="00FA515C"/>
    <w:rsid w:val="00FA565C"/>
    <w:rsid w:val="00FA5978"/>
    <w:rsid w:val="00FA5F33"/>
    <w:rsid w:val="00FA5FCB"/>
    <w:rsid w:val="00FA6635"/>
    <w:rsid w:val="00FA66FD"/>
    <w:rsid w:val="00FA6B29"/>
    <w:rsid w:val="00FB1AE0"/>
    <w:rsid w:val="00FB1B58"/>
    <w:rsid w:val="00FB21F4"/>
    <w:rsid w:val="00FB2EC8"/>
    <w:rsid w:val="00FB4CF1"/>
    <w:rsid w:val="00FB63FB"/>
    <w:rsid w:val="00FB6CA0"/>
    <w:rsid w:val="00FB7148"/>
    <w:rsid w:val="00FB7277"/>
    <w:rsid w:val="00FB7433"/>
    <w:rsid w:val="00FC0A6E"/>
    <w:rsid w:val="00FC0B9B"/>
    <w:rsid w:val="00FC1064"/>
    <w:rsid w:val="00FC1294"/>
    <w:rsid w:val="00FC12D4"/>
    <w:rsid w:val="00FC15D0"/>
    <w:rsid w:val="00FC1659"/>
    <w:rsid w:val="00FC243F"/>
    <w:rsid w:val="00FC2DCD"/>
    <w:rsid w:val="00FC3A12"/>
    <w:rsid w:val="00FC457B"/>
    <w:rsid w:val="00FC487C"/>
    <w:rsid w:val="00FC4B0C"/>
    <w:rsid w:val="00FC4B56"/>
    <w:rsid w:val="00FC5B50"/>
    <w:rsid w:val="00FC66D7"/>
    <w:rsid w:val="00FC682B"/>
    <w:rsid w:val="00FC6B36"/>
    <w:rsid w:val="00FC6D73"/>
    <w:rsid w:val="00FC72C1"/>
    <w:rsid w:val="00FC739B"/>
    <w:rsid w:val="00FC74CF"/>
    <w:rsid w:val="00FD129C"/>
    <w:rsid w:val="00FD1C88"/>
    <w:rsid w:val="00FD1F27"/>
    <w:rsid w:val="00FD2A13"/>
    <w:rsid w:val="00FD2FB5"/>
    <w:rsid w:val="00FD367E"/>
    <w:rsid w:val="00FD42DD"/>
    <w:rsid w:val="00FD4AAE"/>
    <w:rsid w:val="00FD4ABC"/>
    <w:rsid w:val="00FD5C76"/>
    <w:rsid w:val="00FD73F2"/>
    <w:rsid w:val="00FD7B14"/>
    <w:rsid w:val="00FE147A"/>
    <w:rsid w:val="00FE1487"/>
    <w:rsid w:val="00FE1D09"/>
    <w:rsid w:val="00FE334E"/>
    <w:rsid w:val="00FE41CA"/>
    <w:rsid w:val="00FE5644"/>
    <w:rsid w:val="00FE5998"/>
    <w:rsid w:val="00FE68E8"/>
    <w:rsid w:val="00FE6936"/>
    <w:rsid w:val="00FE6A43"/>
    <w:rsid w:val="00FE766F"/>
    <w:rsid w:val="00FF023B"/>
    <w:rsid w:val="00FF035A"/>
    <w:rsid w:val="00FF088F"/>
    <w:rsid w:val="00FF0DF8"/>
    <w:rsid w:val="00FF21EC"/>
    <w:rsid w:val="00FF287C"/>
    <w:rsid w:val="00FF45F3"/>
    <w:rsid w:val="00FF47CD"/>
    <w:rsid w:val="00FF585C"/>
    <w:rsid w:val="00FF5B20"/>
    <w:rsid w:val="00FF6799"/>
    <w:rsid w:val="00FF6AAA"/>
    <w:rsid w:val="00FF7F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2"/>
    <o:shapelayout v:ext="edit">
      <o:idmap v:ext="edit" data="1"/>
    </o:shapelayout>
  </w:shapeDefaults>
  <w:decimalSymbol w:val=","/>
  <w:listSeparator w:val=";"/>
  <w14:docId w14:val="00DC4551"/>
  <w15:docId w15:val="{CA221AC5-3AB0-4BEF-93D5-28DB8A77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AKFZ_Normální"/>
    <w:qFormat/>
    <w:rsid w:val="00F25925"/>
    <w:pPr>
      <w:spacing w:after="100" w:line="288" w:lineRule="auto"/>
      <w:jc w:val="both"/>
    </w:pPr>
    <w:rPr>
      <w:rFonts w:ascii="Arial" w:hAnsi="Arial" w:cs="Calibri"/>
      <w:sz w:val="22"/>
      <w:szCs w:val="22"/>
      <w:lang w:eastAsia="en-US"/>
    </w:rPr>
  </w:style>
  <w:style w:type="paragraph" w:styleId="Nadpis1">
    <w:name w:val="heading 1"/>
    <w:aliases w:val="AKFZ podání 1,Heading 1 - Nadpis 1. úrovně,H1,Chapter,1,section,ASAPHeading 1,Celého textu,V_Head1,Záhlaví 1,h1,1.,Kapitola1,Kapitola2,Kapitola3,Kapitola4,Kapitola5,Kapitola11,Kapitola21,Kapitola31,Kapitola41,Kapitola6,Kapitola12,Kapitola22"/>
    <w:basedOn w:val="Normln"/>
    <w:next w:val="Normln"/>
    <w:link w:val="Nadpis1Char"/>
    <w:uiPriority w:val="99"/>
    <w:qFormat/>
    <w:rsid w:val="005442BD"/>
    <w:pPr>
      <w:spacing w:before="240"/>
      <w:outlineLvl w:val="0"/>
    </w:pPr>
    <w:rPr>
      <w:rFonts w:cs="Times New Roman"/>
      <w:b/>
      <w:caps/>
      <w:sz w:val="20"/>
      <w:szCs w:val="20"/>
      <w:lang w:eastAsia="cs-CZ"/>
    </w:rPr>
  </w:style>
  <w:style w:type="paragraph" w:styleId="Nadpis2">
    <w:name w:val="heading 2"/>
    <w:aliases w:val="AKFZ podání 2"/>
    <w:basedOn w:val="Normln"/>
    <w:next w:val="Normln"/>
    <w:link w:val="Nadpis2Char"/>
    <w:uiPriority w:val="99"/>
    <w:qFormat/>
    <w:rsid w:val="005442BD"/>
    <w:pPr>
      <w:keepNext/>
      <w:spacing w:before="360" w:after="120" w:line="240" w:lineRule="auto"/>
      <w:outlineLvl w:val="1"/>
    </w:pPr>
    <w:rPr>
      <w:rFonts w:cs="Times New Roman"/>
      <w:b/>
      <w:caps/>
      <w:spacing w:val="20"/>
      <w:sz w:val="20"/>
      <w:szCs w:val="20"/>
      <w:lang w:eastAsia="cs-CZ"/>
    </w:rPr>
  </w:style>
  <w:style w:type="paragraph" w:styleId="Nadpis3">
    <w:name w:val="heading 3"/>
    <w:aliases w:val="AKFZ podání 3"/>
    <w:basedOn w:val="Normln"/>
    <w:next w:val="Normln"/>
    <w:link w:val="Nadpis3Char"/>
    <w:uiPriority w:val="99"/>
    <w:qFormat/>
    <w:rsid w:val="00EC10C5"/>
    <w:pPr>
      <w:keepNext/>
      <w:spacing w:before="360" w:after="120" w:line="240" w:lineRule="auto"/>
      <w:outlineLvl w:val="2"/>
    </w:pPr>
    <w:rPr>
      <w:rFonts w:cs="Times New Roman"/>
      <w:b/>
      <w:sz w:val="20"/>
      <w:szCs w:val="20"/>
      <w:lang w:eastAsia="cs-CZ"/>
    </w:rPr>
  </w:style>
  <w:style w:type="paragraph" w:styleId="Nadpis4">
    <w:name w:val="heading 4"/>
    <w:aliases w:val="AKFZ Podání 4"/>
    <w:basedOn w:val="Nadpis3"/>
    <w:next w:val="Normln"/>
    <w:link w:val="Nadpis4Char"/>
    <w:uiPriority w:val="99"/>
    <w:qFormat/>
    <w:rsid w:val="005442BD"/>
    <w:pPr>
      <w:outlineLvl w:val="3"/>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AKFZ podání 1 Char,Heading 1 - Nadpis 1. úrovně Char,H1 Char,Chapter Char,1 Char,section Char,ASAPHeading 1 Char,Celého textu Char,V_Head1 Char,Záhlaví 1 Char,h1 Char,1. Char,Kapitola1 Char,Kapitola2 Char,Kapitola3 Char,Kapitola4 Char"/>
    <w:link w:val="Nadpis1"/>
    <w:uiPriority w:val="99"/>
    <w:locked/>
    <w:rsid w:val="005442BD"/>
    <w:rPr>
      <w:rFonts w:ascii="Arial" w:hAnsi="Arial" w:cs="Times New Roman"/>
      <w:b/>
      <w:caps/>
      <w:lang w:eastAsia="cs-CZ"/>
    </w:rPr>
  </w:style>
  <w:style w:type="character" w:customStyle="1" w:styleId="Nadpis2Char">
    <w:name w:val="Nadpis 2 Char"/>
    <w:aliases w:val="AKFZ podání 2 Char"/>
    <w:link w:val="Nadpis2"/>
    <w:uiPriority w:val="99"/>
    <w:locked/>
    <w:rsid w:val="005442BD"/>
    <w:rPr>
      <w:rFonts w:ascii="Arial" w:hAnsi="Arial" w:cs="Times New Roman"/>
      <w:b/>
      <w:caps/>
      <w:spacing w:val="20"/>
    </w:rPr>
  </w:style>
  <w:style w:type="character" w:customStyle="1" w:styleId="Nadpis3Char">
    <w:name w:val="Nadpis 3 Char"/>
    <w:aliases w:val="AKFZ podání 3 Char"/>
    <w:link w:val="Nadpis3"/>
    <w:uiPriority w:val="99"/>
    <w:locked/>
    <w:rsid w:val="005442BD"/>
    <w:rPr>
      <w:rFonts w:ascii="Arial" w:hAnsi="Arial" w:cs="Times New Roman"/>
      <w:b/>
    </w:rPr>
  </w:style>
  <w:style w:type="character" w:customStyle="1" w:styleId="Nadpis4Char">
    <w:name w:val="Nadpis 4 Char"/>
    <w:aliases w:val="AKFZ Podání 4 Char"/>
    <w:link w:val="Nadpis4"/>
    <w:uiPriority w:val="99"/>
    <w:locked/>
    <w:rsid w:val="005442BD"/>
    <w:rPr>
      <w:rFonts w:ascii="Arial" w:hAnsi="Arial" w:cs="Times New Roman"/>
      <w:b/>
      <w:lang w:eastAsia="cs-CZ"/>
    </w:rPr>
  </w:style>
  <w:style w:type="paragraph" w:customStyle="1" w:styleId="AKFZslovanodstavec">
    <w:name w:val="AKFZ_číslovaný odstavec"/>
    <w:basedOn w:val="AKFZFnormln"/>
    <w:uiPriority w:val="99"/>
    <w:rsid w:val="004354BB"/>
    <w:pPr>
      <w:numPr>
        <w:numId w:val="6"/>
      </w:numPr>
    </w:pPr>
    <w:rPr>
      <w:rFonts w:cs="Arial"/>
    </w:rPr>
  </w:style>
  <w:style w:type="paragraph" w:customStyle="1" w:styleId="AKFZnadpis1rovn">
    <w:name w:val="AKFZ_nadpis 1. úrovně"/>
    <w:basedOn w:val="Normln"/>
    <w:next w:val="Normln"/>
    <w:uiPriority w:val="99"/>
    <w:rsid w:val="006206AD"/>
    <w:pPr>
      <w:spacing w:before="480" w:after="360" w:line="240" w:lineRule="auto"/>
    </w:pPr>
    <w:rPr>
      <w:b/>
      <w:caps/>
      <w:sz w:val="40"/>
      <w:szCs w:val="40"/>
    </w:rPr>
  </w:style>
  <w:style w:type="paragraph" w:customStyle="1" w:styleId="AKFZFNadpisvrozboru">
    <w:name w:val="AKFZF_Nadpis v rozboru"/>
    <w:basedOn w:val="AKFZFnormln"/>
    <w:next w:val="AKFZFnovnadpis2"/>
    <w:uiPriority w:val="99"/>
    <w:rsid w:val="00F217D6"/>
    <w:pPr>
      <w:outlineLvl w:val="0"/>
    </w:pPr>
    <w:rPr>
      <w:b/>
      <w:caps/>
      <w:sz w:val="32"/>
    </w:rPr>
  </w:style>
  <w:style w:type="paragraph" w:customStyle="1" w:styleId="lneksmlouvy">
    <w:name w:val="článek_smlouvy"/>
    <w:basedOn w:val="AKFZFnormln"/>
    <w:uiPriority w:val="99"/>
    <w:rsid w:val="004354BB"/>
    <w:pPr>
      <w:numPr>
        <w:ilvl w:val="1"/>
        <w:numId w:val="10"/>
      </w:numPr>
    </w:pPr>
  </w:style>
  <w:style w:type="paragraph" w:customStyle="1" w:styleId="AKFZOdrky">
    <w:name w:val="AKFZ Odrážky"/>
    <w:basedOn w:val="Normln"/>
    <w:uiPriority w:val="99"/>
    <w:rsid w:val="005442BD"/>
    <w:pPr>
      <w:numPr>
        <w:numId w:val="3"/>
      </w:numPr>
    </w:pPr>
  </w:style>
  <w:style w:type="paragraph" w:styleId="Odstavecseseznamem">
    <w:name w:val="List Paragraph"/>
    <w:basedOn w:val="Normln"/>
    <w:uiPriority w:val="99"/>
    <w:qFormat/>
    <w:rsid w:val="002D5271"/>
    <w:pPr>
      <w:ind w:left="720"/>
      <w:contextualSpacing/>
    </w:pPr>
    <w:rPr>
      <w:rFonts w:cs="Times New Roman"/>
    </w:rPr>
  </w:style>
  <w:style w:type="paragraph" w:styleId="Zhlav">
    <w:name w:val="header"/>
    <w:basedOn w:val="Normln"/>
    <w:link w:val="ZhlavChar"/>
    <w:uiPriority w:val="99"/>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hlavChar">
    <w:name w:val="Záhlaví Char"/>
    <w:link w:val="Zhlav"/>
    <w:uiPriority w:val="99"/>
    <w:locked/>
    <w:rsid w:val="00771BAE"/>
    <w:rPr>
      <w:rFonts w:ascii="Calibri" w:hAnsi="Calibri" w:cs="Times New Roman"/>
      <w:spacing w:val="3"/>
      <w:sz w:val="20"/>
      <w:lang w:eastAsia="cs-CZ"/>
    </w:rPr>
  </w:style>
  <w:style w:type="paragraph" w:styleId="Zpat">
    <w:name w:val="footer"/>
    <w:basedOn w:val="Normln"/>
    <w:link w:val="ZpatChar"/>
    <w:uiPriority w:val="99"/>
    <w:rsid w:val="00771BAE"/>
    <w:pPr>
      <w:tabs>
        <w:tab w:val="center" w:pos="4536"/>
        <w:tab w:val="right" w:pos="9072"/>
      </w:tabs>
      <w:spacing w:after="0" w:line="240" w:lineRule="auto"/>
    </w:pPr>
    <w:rPr>
      <w:rFonts w:ascii="Calibri" w:hAnsi="Calibri" w:cs="Times New Roman"/>
      <w:spacing w:val="3"/>
      <w:sz w:val="20"/>
      <w:szCs w:val="20"/>
      <w:lang w:eastAsia="cs-CZ"/>
    </w:rPr>
  </w:style>
  <w:style w:type="character" w:customStyle="1" w:styleId="ZpatChar">
    <w:name w:val="Zápatí Char"/>
    <w:link w:val="Zpat"/>
    <w:uiPriority w:val="99"/>
    <w:locked/>
    <w:rsid w:val="00771BAE"/>
    <w:rPr>
      <w:rFonts w:ascii="Calibri" w:hAnsi="Calibri" w:cs="Times New Roman"/>
      <w:spacing w:val="3"/>
      <w:sz w:val="20"/>
      <w:lang w:eastAsia="cs-CZ"/>
    </w:rPr>
  </w:style>
  <w:style w:type="paragraph" w:styleId="Textbubliny">
    <w:name w:val="Balloon Text"/>
    <w:basedOn w:val="Normln"/>
    <w:link w:val="TextbublinyChar"/>
    <w:uiPriority w:val="99"/>
    <w:semiHidden/>
    <w:rsid w:val="00771BAE"/>
    <w:pPr>
      <w:spacing w:after="0" w:line="240" w:lineRule="auto"/>
    </w:pPr>
    <w:rPr>
      <w:rFonts w:ascii="Tahoma" w:hAnsi="Tahoma" w:cs="Times New Roman"/>
      <w:spacing w:val="3"/>
      <w:sz w:val="16"/>
      <w:szCs w:val="20"/>
      <w:lang w:eastAsia="cs-CZ"/>
    </w:rPr>
  </w:style>
  <w:style w:type="character" w:customStyle="1" w:styleId="TextbublinyChar">
    <w:name w:val="Text bubliny Char"/>
    <w:link w:val="Textbubliny"/>
    <w:uiPriority w:val="99"/>
    <w:semiHidden/>
    <w:locked/>
    <w:rsid w:val="00771BAE"/>
    <w:rPr>
      <w:rFonts w:ascii="Tahoma" w:hAnsi="Tahoma" w:cs="Times New Roman"/>
      <w:spacing w:val="3"/>
      <w:sz w:val="16"/>
      <w:lang w:eastAsia="cs-CZ"/>
    </w:rPr>
  </w:style>
  <w:style w:type="paragraph" w:customStyle="1" w:styleId="RLslovanodstavec">
    <w:name w:val="RL Číslovaný odstavec"/>
    <w:basedOn w:val="Normln"/>
    <w:uiPriority w:val="99"/>
    <w:rsid w:val="00EA64B0"/>
    <w:pPr>
      <w:tabs>
        <w:tab w:val="num" w:pos="737"/>
      </w:tabs>
      <w:spacing w:after="120" w:line="340" w:lineRule="exact"/>
      <w:ind w:left="737" w:hanging="737"/>
    </w:pPr>
    <w:rPr>
      <w:rFonts w:ascii="Calibri" w:hAnsi="Calibri" w:cs="Times New Roman"/>
      <w:spacing w:val="-4"/>
      <w:szCs w:val="20"/>
    </w:rPr>
  </w:style>
  <w:style w:type="paragraph" w:styleId="Obsah2">
    <w:name w:val="toc 2"/>
    <w:basedOn w:val="Normln"/>
    <w:next w:val="Normln"/>
    <w:autoRedefine/>
    <w:uiPriority w:val="99"/>
    <w:rsid w:val="00957529"/>
    <w:pPr>
      <w:ind w:left="220"/>
    </w:pPr>
  </w:style>
  <w:style w:type="paragraph" w:styleId="Obsah1">
    <w:name w:val="toc 1"/>
    <w:basedOn w:val="Normln"/>
    <w:next w:val="Normln"/>
    <w:autoRedefine/>
    <w:uiPriority w:val="99"/>
    <w:rsid w:val="00957529"/>
  </w:style>
  <w:style w:type="paragraph" w:styleId="Obsah3">
    <w:name w:val="toc 3"/>
    <w:basedOn w:val="Normln"/>
    <w:next w:val="Normln"/>
    <w:autoRedefine/>
    <w:uiPriority w:val="99"/>
    <w:rsid w:val="00957529"/>
    <w:pPr>
      <w:ind w:left="440"/>
    </w:pPr>
  </w:style>
  <w:style w:type="character" w:styleId="Hypertextovodkaz">
    <w:name w:val="Hyperlink"/>
    <w:uiPriority w:val="99"/>
    <w:rsid w:val="00957529"/>
    <w:rPr>
      <w:rFonts w:cs="Times New Roman"/>
      <w:color w:val="0000FF"/>
      <w:u w:val="single"/>
    </w:rPr>
  </w:style>
  <w:style w:type="table" w:styleId="Mkatabulky">
    <w:name w:val="Table Grid"/>
    <w:basedOn w:val="Normlntabulka"/>
    <w:uiPriority w:val="99"/>
    <w:rsid w:val="00EE38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FZpetit">
    <w:name w:val="AKFZ_petit"/>
    <w:basedOn w:val="Odstavecseseznamem"/>
    <w:link w:val="AKFZpetitChar"/>
    <w:uiPriority w:val="99"/>
    <w:rsid w:val="005442BD"/>
    <w:pPr>
      <w:numPr>
        <w:numId w:val="2"/>
      </w:numPr>
      <w:tabs>
        <w:tab w:val="num" w:pos="737"/>
      </w:tabs>
      <w:spacing w:before="100"/>
      <w:ind w:left="737" w:hanging="731"/>
    </w:pPr>
    <w:rPr>
      <w:sz w:val="20"/>
      <w:szCs w:val="20"/>
      <w:lang w:eastAsia="cs-CZ"/>
    </w:rPr>
  </w:style>
  <w:style w:type="character" w:customStyle="1" w:styleId="AKFZpetitChar">
    <w:name w:val="AKFZ_petit Char"/>
    <w:link w:val="AKFZpetit"/>
    <w:uiPriority w:val="99"/>
    <w:locked/>
    <w:rsid w:val="005442BD"/>
    <w:rPr>
      <w:rFonts w:ascii="Arial" w:hAnsi="Arial"/>
    </w:rPr>
  </w:style>
  <w:style w:type="paragraph" w:customStyle="1" w:styleId="AKFZdkaz">
    <w:name w:val="AKFZ_důkaz"/>
    <w:basedOn w:val="Normln"/>
    <w:link w:val="AKFZdkazChar"/>
    <w:uiPriority w:val="99"/>
    <w:rsid w:val="005442BD"/>
    <w:pPr>
      <w:tabs>
        <w:tab w:val="left" w:pos="1134"/>
        <w:tab w:val="left" w:pos="1560"/>
      </w:tabs>
      <w:ind w:left="1559" w:hanging="1559"/>
    </w:pPr>
    <w:rPr>
      <w:rFonts w:cs="Times New Roman"/>
      <w:sz w:val="20"/>
      <w:szCs w:val="20"/>
      <w:lang w:eastAsia="cs-CZ"/>
    </w:rPr>
  </w:style>
  <w:style w:type="character" w:customStyle="1" w:styleId="AKFZdkazChar">
    <w:name w:val="AKFZ_důkaz Char"/>
    <w:link w:val="AKFZdkaz"/>
    <w:uiPriority w:val="99"/>
    <w:locked/>
    <w:rsid w:val="005442BD"/>
    <w:rPr>
      <w:rFonts w:ascii="Arial" w:hAnsi="Arial"/>
    </w:rPr>
  </w:style>
  <w:style w:type="paragraph" w:customStyle="1" w:styleId="AKFZFlaeksmlouvy">
    <w:name w:val="AKFZF_člańek smlouvy"/>
    <w:basedOn w:val="AKFZFnormln"/>
    <w:uiPriority w:val="99"/>
    <w:rsid w:val="00EC10C5"/>
  </w:style>
  <w:style w:type="paragraph" w:customStyle="1" w:styleId="AKFZFNadpisvpodn">
    <w:name w:val="AKFZF_Nadpis v podání"/>
    <w:basedOn w:val="AKFZFnormln"/>
    <w:next w:val="AKFZFnovnadpis2"/>
    <w:uiPriority w:val="99"/>
    <w:rsid w:val="00F217D6"/>
    <w:pPr>
      <w:numPr>
        <w:numId w:val="5"/>
      </w:numPr>
      <w:outlineLvl w:val="0"/>
    </w:pPr>
    <w:rPr>
      <w:b/>
      <w:caps/>
    </w:rPr>
  </w:style>
  <w:style w:type="paragraph" w:customStyle="1" w:styleId="AKFZpreambule">
    <w:name w:val="AKFZ_preambule"/>
    <w:basedOn w:val="Normln"/>
    <w:link w:val="AKFZpreambuleChar"/>
    <w:uiPriority w:val="99"/>
    <w:rsid w:val="005442BD"/>
    <w:rPr>
      <w:rFonts w:cs="Times New Roman"/>
      <w:color w:val="000000"/>
      <w:sz w:val="20"/>
      <w:szCs w:val="20"/>
      <w:lang w:eastAsia="cs-CZ"/>
    </w:rPr>
  </w:style>
  <w:style w:type="character" w:customStyle="1" w:styleId="AKFZpreambuleChar">
    <w:name w:val="AKFZ_preambule Char"/>
    <w:link w:val="AKFZpreambule"/>
    <w:uiPriority w:val="99"/>
    <w:locked/>
    <w:rsid w:val="005442BD"/>
    <w:rPr>
      <w:rFonts w:ascii="Arial" w:hAnsi="Arial"/>
      <w:color w:val="000000"/>
      <w:lang w:eastAsia="cs-CZ"/>
    </w:rPr>
  </w:style>
  <w:style w:type="paragraph" w:customStyle="1" w:styleId="AKFZlnektext">
    <w:name w:val="AKFZ_článek_text"/>
    <w:basedOn w:val="Normln"/>
    <w:link w:val="AKFZlnektextChar"/>
    <w:uiPriority w:val="99"/>
    <w:rsid w:val="005442BD"/>
    <w:pPr>
      <w:widowControl w:val="0"/>
    </w:pPr>
    <w:rPr>
      <w:rFonts w:cs="Times New Roman"/>
      <w:sz w:val="20"/>
      <w:szCs w:val="20"/>
      <w:lang w:eastAsia="cs-CZ"/>
    </w:rPr>
  </w:style>
  <w:style w:type="character" w:customStyle="1" w:styleId="AKFZlnektextChar">
    <w:name w:val="AKFZ_článek_text Char"/>
    <w:link w:val="AKFZlnektext"/>
    <w:uiPriority w:val="99"/>
    <w:locked/>
    <w:rsid w:val="005442BD"/>
    <w:rPr>
      <w:rFonts w:ascii="Arial" w:hAnsi="Arial"/>
    </w:rPr>
  </w:style>
  <w:style w:type="paragraph" w:styleId="Zkladntext">
    <w:name w:val="Body Text"/>
    <w:basedOn w:val="Normln"/>
    <w:link w:val="ZkladntextChar"/>
    <w:uiPriority w:val="99"/>
    <w:semiHidden/>
    <w:rsid w:val="005442BD"/>
    <w:pPr>
      <w:spacing w:after="120"/>
    </w:pPr>
    <w:rPr>
      <w:rFonts w:cs="Times New Roman"/>
      <w:sz w:val="20"/>
      <w:szCs w:val="20"/>
      <w:lang w:eastAsia="cs-CZ"/>
    </w:rPr>
  </w:style>
  <w:style w:type="character" w:customStyle="1" w:styleId="ZkladntextChar">
    <w:name w:val="Základní text Char"/>
    <w:link w:val="Zkladntext"/>
    <w:uiPriority w:val="99"/>
    <w:semiHidden/>
    <w:locked/>
    <w:rsid w:val="005442BD"/>
    <w:rPr>
      <w:rFonts w:ascii="Arial" w:hAnsi="Arial" w:cs="Times New Roman"/>
      <w:lang w:eastAsia="cs-CZ"/>
    </w:rPr>
  </w:style>
  <w:style w:type="paragraph" w:customStyle="1" w:styleId="AKFZFnormln">
    <w:name w:val="AKFZF_normální"/>
    <w:link w:val="AKFZFnormlnChar"/>
    <w:uiPriority w:val="99"/>
    <w:rsid w:val="004354BB"/>
    <w:pPr>
      <w:spacing w:after="100" w:line="288" w:lineRule="auto"/>
      <w:jc w:val="both"/>
    </w:pPr>
    <w:rPr>
      <w:rFonts w:ascii="Arial" w:hAnsi="Arial"/>
      <w:sz w:val="22"/>
      <w:szCs w:val="22"/>
      <w:lang w:eastAsia="en-US"/>
    </w:rPr>
  </w:style>
  <w:style w:type="character" w:customStyle="1" w:styleId="AKFZFnormlnChar">
    <w:name w:val="AKFZF_normální Char"/>
    <w:link w:val="AKFZFnormln"/>
    <w:uiPriority w:val="99"/>
    <w:locked/>
    <w:rsid w:val="004354BB"/>
    <w:rPr>
      <w:rFonts w:ascii="Arial" w:hAnsi="Arial"/>
      <w:sz w:val="22"/>
      <w:lang w:val="cs-CZ" w:eastAsia="en-US"/>
    </w:rPr>
  </w:style>
  <w:style w:type="paragraph" w:customStyle="1" w:styleId="AKFZFdkaz">
    <w:name w:val="AKFZF_důkaz"/>
    <w:basedOn w:val="AKFZFnormln"/>
    <w:link w:val="AKFZFdkazChar"/>
    <w:uiPriority w:val="99"/>
    <w:rsid w:val="004354BB"/>
    <w:pPr>
      <w:tabs>
        <w:tab w:val="left" w:pos="851"/>
        <w:tab w:val="left" w:pos="1276"/>
      </w:tabs>
      <w:ind w:left="1276" w:hanging="1276"/>
      <w:jc w:val="left"/>
    </w:pPr>
    <w:rPr>
      <w:szCs w:val="20"/>
    </w:rPr>
  </w:style>
  <w:style w:type="character" w:customStyle="1" w:styleId="AKFZFdkazChar">
    <w:name w:val="AKFZF_důkaz Char"/>
    <w:link w:val="AKFZFdkaz"/>
    <w:uiPriority w:val="99"/>
    <w:locked/>
    <w:rsid w:val="004354BB"/>
    <w:rPr>
      <w:rFonts w:ascii="Arial" w:hAnsi="Arial"/>
      <w:sz w:val="22"/>
      <w:lang w:val="cs-CZ" w:eastAsia="en-US"/>
    </w:rPr>
  </w:style>
  <w:style w:type="paragraph" w:customStyle="1" w:styleId="AKFZFnovNadpis1">
    <w:name w:val="AKFZF_nový Nadpis 1"/>
    <w:basedOn w:val="AKFZFnormln"/>
    <w:uiPriority w:val="99"/>
    <w:rsid w:val="004354BB"/>
    <w:pPr>
      <w:keepNext/>
      <w:numPr>
        <w:numId w:val="7"/>
      </w:numPr>
      <w:spacing w:before="240" w:after="240"/>
      <w:outlineLvl w:val="0"/>
    </w:pPr>
    <w:rPr>
      <w:b/>
      <w:caps/>
    </w:rPr>
  </w:style>
  <w:style w:type="paragraph" w:customStyle="1" w:styleId="AKFZFnovnadpis3">
    <w:name w:val="AKFZF_nový nadpis 3"/>
    <w:basedOn w:val="AKFZFnormln"/>
    <w:uiPriority w:val="99"/>
    <w:rsid w:val="004354BB"/>
    <w:pPr>
      <w:keepNext/>
      <w:numPr>
        <w:ilvl w:val="2"/>
        <w:numId w:val="7"/>
      </w:numPr>
      <w:spacing w:before="240" w:after="240"/>
      <w:outlineLvl w:val="2"/>
    </w:pPr>
    <w:rPr>
      <w:b/>
    </w:rPr>
  </w:style>
  <w:style w:type="paragraph" w:customStyle="1" w:styleId="AKFZFnovnadpis2">
    <w:name w:val="AKFZF_nový nadpis 2"/>
    <w:basedOn w:val="AKFZFnormln"/>
    <w:uiPriority w:val="99"/>
    <w:rsid w:val="004354BB"/>
    <w:pPr>
      <w:keepNext/>
      <w:numPr>
        <w:ilvl w:val="1"/>
        <w:numId w:val="7"/>
      </w:numPr>
      <w:spacing w:before="240" w:after="240"/>
      <w:outlineLvl w:val="1"/>
    </w:pPr>
    <w:rPr>
      <w:b/>
    </w:rPr>
  </w:style>
  <w:style w:type="paragraph" w:customStyle="1" w:styleId="AKFZFnovnadpis4">
    <w:name w:val="AKFZF_nový nadpis 4"/>
    <w:basedOn w:val="Normln"/>
    <w:uiPriority w:val="99"/>
    <w:rsid w:val="004354BB"/>
    <w:pPr>
      <w:keepNext/>
      <w:numPr>
        <w:ilvl w:val="3"/>
        <w:numId w:val="7"/>
      </w:numPr>
      <w:spacing w:before="240" w:after="240"/>
      <w:outlineLvl w:val="3"/>
    </w:pPr>
    <w:rPr>
      <w:i/>
    </w:rPr>
  </w:style>
  <w:style w:type="paragraph" w:customStyle="1" w:styleId="AKFZFnovnadpis5">
    <w:name w:val="AKFZF_nový nadpis 5"/>
    <w:basedOn w:val="AKFZFnormln"/>
    <w:uiPriority w:val="99"/>
    <w:rsid w:val="004354BB"/>
    <w:pPr>
      <w:keepNext/>
      <w:numPr>
        <w:ilvl w:val="4"/>
        <w:numId w:val="7"/>
      </w:numPr>
      <w:spacing w:before="240" w:after="240"/>
    </w:pPr>
  </w:style>
  <w:style w:type="paragraph" w:customStyle="1" w:styleId="AKFZFnovnadpis6">
    <w:name w:val="AKFZF_nový nadpis 6"/>
    <w:basedOn w:val="AKFZFnormln"/>
    <w:uiPriority w:val="99"/>
    <w:rsid w:val="004354BB"/>
    <w:pPr>
      <w:keepNext/>
      <w:numPr>
        <w:ilvl w:val="5"/>
        <w:numId w:val="7"/>
      </w:numPr>
      <w:spacing w:before="240" w:after="240"/>
    </w:pPr>
    <w:rPr>
      <w:i/>
    </w:rPr>
  </w:style>
  <w:style w:type="paragraph" w:customStyle="1" w:styleId="AKFZFnovodrka">
    <w:name w:val="AKFZF_nová odrážka"/>
    <w:basedOn w:val="AKFZFnormln"/>
    <w:uiPriority w:val="99"/>
    <w:rsid w:val="004354BB"/>
    <w:pPr>
      <w:numPr>
        <w:numId w:val="8"/>
      </w:numPr>
    </w:pPr>
  </w:style>
  <w:style w:type="paragraph" w:customStyle="1" w:styleId="AKFZFnovpetit">
    <w:name w:val="AKFZF_nový petit"/>
    <w:basedOn w:val="AKFZFnormln"/>
    <w:uiPriority w:val="99"/>
    <w:rsid w:val="004354BB"/>
    <w:pPr>
      <w:numPr>
        <w:numId w:val="9"/>
      </w:numPr>
    </w:pPr>
    <w:rPr>
      <w:b/>
    </w:rPr>
  </w:style>
  <w:style w:type="paragraph" w:customStyle="1" w:styleId="lneksmlouvynadpis">
    <w:name w:val="Článek_smlouvy_nadpis"/>
    <w:basedOn w:val="AKFZFnormln"/>
    <w:uiPriority w:val="99"/>
    <w:rsid w:val="004354BB"/>
    <w:pPr>
      <w:numPr>
        <w:numId w:val="10"/>
      </w:numPr>
      <w:spacing w:before="240"/>
      <w:outlineLvl w:val="0"/>
    </w:pPr>
    <w:rPr>
      <w:b/>
      <w:caps/>
    </w:rPr>
  </w:style>
  <w:style w:type="paragraph" w:customStyle="1" w:styleId="AKFZFPreambule">
    <w:name w:val="AKFZF_Preambule"/>
    <w:uiPriority w:val="99"/>
    <w:rsid w:val="004354BB"/>
    <w:pPr>
      <w:numPr>
        <w:numId w:val="11"/>
      </w:numPr>
      <w:spacing w:after="100" w:line="288" w:lineRule="auto"/>
      <w:jc w:val="both"/>
    </w:pPr>
    <w:rPr>
      <w:rFonts w:ascii="Arial" w:hAnsi="Arial" w:cs="Calibri"/>
      <w:sz w:val="22"/>
      <w:szCs w:val="22"/>
      <w:lang w:eastAsia="en-US"/>
    </w:rPr>
  </w:style>
  <w:style w:type="paragraph" w:customStyle="1" w:styleId="AKFZFpodpis">
    <w:name w:val="AKFZF_podpis"/>
    <w:basedOn w:val="AKFZFnormln"/>
    <w:link w:val="AKFZFpodpisChar"/>
    <w:uiPriority w:val="99"/>
    <w:rsid w:val="004354BB"/>
    <w:pPr>
      <w:spacing w:after="0"/>
    </w:pPr>
    <w:rPr>
      <w:szCs w:val="20"/>
    </w:rPr>
  </w:style>
  <w:style w:type="character" w:customStyle="1" w:styleId="AKFZFpodpisChar">
    <w:name w:val="AKFZF_podpis Char"/>
    <w:link w:val="AKFZFpodpis"/>
    <w:uiPriority w:val="99"/>
    <w:locked/>
    <w:rsid w:val="004354BB"/>
    <w:rPr>
      <w:rFonts w:ascii="Arial" w:hAnsi="Arial"/>
      <w:sz w:val="22"/>
      <w:lang w:val="cs-CZ" w:eastAsia="en-US"/>
    </w:rPr>
  </w:style>
  <w:style w:type="paragraph" w:styleId="Nadpisobsahu">
    <w:name w:val="TOC Heading"/>
    <w:basedOn w:val="Nadpis1"/>
    <w:next w:val="Normln"/>
    <w:uiPriority w:val="99"/>
    <w:qFormat/>
    <w:rsid w:val="004354BB"/>
    <w:pPr>
      <w:keepNext/>
      <w:keepLines/>
      <w:spacing w:before="480" w:after="0" w:line="276" w:lineRule="auto"/>
      <w:jc w:val="left"/>
      <w:outlineLvl w:val="9"/>
    </w:pPr>
    <w:rPr>
      <w:rFonts w:ascii="Cambria" w:hAnsi="Cambria"/>
      <w:bCs/>
      <w:caps w:val="0"/>
      <w:color w:val="365F91"/>
      <w:sz w:val="28"/>
      <w:szCs w:val="28"/>
    </w:rPr>
  </w:style>
  <w:style w:type="character" w:styleId="Odkaznakoment">
    <w:name w:val="annotation reference"/>
    <w:uiPriority w:val="99"/>
    <w:semiHidden/>
    <w:rsid w:val="00543B97"/>
    <w:rPr>
      <w:rFonts w:cs="Times New Roman"/>
      <w:sz w:val="16"/>
    </w:rPr>
  </w:style>
  <w:style w:type="paragraph" w:styleId="Textkomente">
    <w:name w:val="annotation text"/>
    <w:basedOn w:val="Normln"/>
    <w:link w:val="TextkomenteChar"/>
    <w:uiPriority w:val="99"/>
    <w:semiHidden/>
    <w:rsid w:val="00543B97"/>
    <w:pPr>
      <w:spacing w:line="240" w:lineRule="auto"/>
    </w:pPr>
    <w:rPr>
      <w:rFonts w:cs="Times New Roman"/>
      <w:sz w:val="20"/>
      <w:szCs w:val="20"/>
      <w:lang w:eastAsia="cs-CZ"/>
    </w:rPr>
  </w:style>
  <w:style w:type="character" w:customStyle="1" w:styleId="TextkomenteChar">
    <w:name w:val="Text komentáře Char"/>
    <w:link w:val="Textkomente"/>
    <w:uiPriority w:val="99"/>
    <w:locked/>
    <w:rsid w:val="00543B97"/>
    <w:rPr>
      <w:rFonts w:ascii="Arial" w:hAnsi="Arial" w:cs="Times New Roman"/>
      <w:sz w:val="20"/>
    </w:rPr>
  </w:style>
  <w:style w:type="paragraph" w:styleId="Pedmtkomente">
    <w:name w:val="annotation subject"/>
    <w:basedOn w:val="Textkomente"/>
    <w:next w:val="Textkomente"/>
    <w:link w:val="PedmtkomenteChar"/>
    <w:uiPriority w:val="99"/>
    <w:semiHidden/>
    <w:rsid w:val="00543B97"/>
    <w:rPr>
      <w:b/>
    </w:rPr>
  </w:style>
  <w:style w:type="character" w:customStyle="1" w:styleId="PedmtkomenteChar">
    <w:name w:val="Předmět komentáře Char"/>
    <w:link w:val="Pedmtkomente"/>
    <w:uiPriority w:val="99"/>
    <w:semiHidden/>
    <w:locked/>
    <w:rsid w:val="00543B97"/>
    <w:rPr>
      <w:rFonts w:ascii="Arial" w:hAnsi="Arial" w:cs="Times New Roman"/>
      <w:b/>
      <w:sz w:val="20"/>
    </w:rPr>
  </w:style>
  <w:style w:type="paragraph" w:customStyle="1" w:styleId="normalodsazene">
    <w:name w:val="normalodsazene"/>
    <w:basedOn w:val="Normln"/>
    <w:uiPriority w:val="99"/>
    <w:rsid w:val="00E92EED"/>
    <w:pPr>
      <w:spacing w:before="280" w:after="280" w:line="240" w:lineRule="auto"/>
      <w:jc w:val="left"/>
    </w:pPr>
    <w:rPr>
      <w:rFonts w:ascii="Times New Roman" w:eastAsia="Times New Roman" w:hAnsi="Times New Roman" w:cs="Times New Roman"/>
      <w:sz w:val="20"/>
      <w:szCs w:val="24"/>
      <w:lang w:eastAsia="ar-SA"/>
    </w:rPr>
  </w:style>
  <w:style w:type="paragraph" w:customStyle="1" w:styleId="AAodsazen">
    <w:name w:val="AA_odsazení"/>
    <w:basedOn w:val="Normln"/>
    <w:uiPriority w:val="99"/>
    <w:rsid w:val="00CF3AC6"/>
    <w:pPr>
      <w:tabs>
        <w:tab w:val="num" w:pos="1140"/>
        <w:tab w:val="right" w:leader="dot" w:pos="7371"/>
      </w:tabs>
      <w:autoSpaceDE w:val="0"/>
      <w:autoSpaceDN w:val="0"/>
      <w:adjustRightInd w:val="0"/>
      <w:spacing w:before="120" w:after="0" w:line="240" w:lineRule="auto"/>
      <w:ind w:left="1140" w:hanging="360"/>
    </w:pPr>
    <w:rPr>
      <w:rFonts w:eastAsia="Times New Roman" w:cs="Arial"/>
      <w:sz w:val="24"/>
      <w:szCs w:val="24"/>
      <w:lang w:eastAsia="cs-CZ"/>
    </w:rPr>
  </w:style>
  <w:style w:type="paragraph" w:customStyle="1" w:styleId="Styl58">
    <w:name w:val="Styl58"/>
    <w:basedOn w:val="Normln"/>
    <w:uiPriority w:val="99"/>
    <w:rsid w:val="00CF3AC6"/>
    <w:pPr>
      <w:widowControl w:val="0"/>
      <w:numPr>
        <w:ilvl w:val="1"/>
        <w:numId w:val="14"/>
      </w:numPr>
      <w:tabs>
        <w:tab w:val="left" w:pos="1080"/>
      </w:tabs>
      <w:spacing w:before="200" w:line="240" w:lineRule="auto"/>
      <w:outlineLvl w:val="1"/>
    </w:pPr>
    <w:rPr>
      <w:rFonts w:eastAsia="Times New Roman" w:cs="Arial"/>
      <w:b/>
      <w:bCs/>
      <w:iCs/>
      <w:sz w:val="24"/>
      <w:szCs w:val="24"/>
      <w:lang w:eastAsia="cs-CZ"/>
    </w:rPr>
  </w:style>
  <w:style w:type="paragraph" w:styleId="Nzev">
    <w:name w:val="Title"/>
    <w:basedOn w:val="Normln"/>
    <w:next w:val="Normln"/>
    <w:link w:val="NzevChar"/>
    <w:uiPriority w:val="99"/>
    <w:qFormat/>
    <w:rsid w:val="00A43B78"/>
    <w:pPr>
      <w:pBdr>
        <w:bottom w:val="single" w:sz="4" w:space="1" w:color="auto"/>
      </w:pBdr>
      <w:spacing w:after="200" w:line="240" w:lineRule="auto"/>
      <w:contextualSpacing/>
      <w:jc w:val="left"/>
    </w:pPr>
    <w:rPr>
      <w:rFonts w:ascii="Cambria" w:hAnsi="Cambria" w:cs="Times New Roman"/>
      <w:spacing w:val="5"/>
      <w:sz w:val="52"/>
      <w:szCs w:val="20"/>
      <w:lang w:val="en-US" w:eastAsia="cs-CZ"/>
    </w:rPr>
  </w:style>
  <w:style w:type="character" w:customStyle="1" w:styleId="NzevChar">
    <w:name w:val="Název Char"/>
    <w:link w:val="Nzev"/>
    <w:uiPriority w:val="99"/>
    <w:locked/>
    <w:rsid w:val="00A43B78"/>
    <w:rPr>
      <w:rFonts w:ascii="Cambria" w:hAnsi="Cambria" w:cs="Times New Roman"/>
      <w:spacing w:val="5"/>
      <w:sz w:val="52"/>
      <w:lang w:val="en-US"/>
    </w:rPr>
  </w:style>
  <w:style w:type="paragraph" w:styleId="Bezmezer">
    <w:name w:val="No Spacing"/>
    <w:basedOn w:val="Nadpis1"/>
    <w:next w:val="Normln"/>
    <w:link w:val="BezmezerChar"/>
    <w:uiPriority w:val="99"/>
    <w:qFormat/>
    <w:rsid w:val="00F8641C"/>
    <w:pPr>
      <w:keepNext/>
      <w:spacing w:before="360" w:after="240" w:line="240" w:lineRule="auto"/>
      <w:ind w:left="454" w:hanging="454"/>
    </w:pPr>
    <w:rPr>
      <w:caps w:val="0"/>
      <w:sz w:val="28"/>
    </w:rPr>
  </w:style>
  <w:style w:type="character" w:customStyle="1" w:styleId="BezmezerChar">
    <w:name w:val="Bez mezer Char"/>
    <w:link w:val="Bezmezer"/>
    <w:uiPriority w:val="99"/>
    <w:locked/>
    <w:rsid w:val="00F8641C"/>
    <w:rPr>
      <w:rFonts w:ascii="Arial" w:hAnsi="Arial"/>
      <w:b/>
      <w:sz w:val="28"/>
    </w:rPr>
  </w:style>
  <w:style w:type="character" w:styleId="Zstupntext">
    <w:name w:val="Placeholder Text"/>
    <w:uiPriority w:val="99"/>
    <w:semiHidden/>
    <w:rsid w:val="00506549"/>
    <w:rPr>
      <w:rFonts w:cs="Times New Roman"/>
      <w:color w:val="808080"/>
    </w:rPr>
  </w:style>
  <w:style w:type="table" w:customStyle="1" w:styleId="Mkatabulky1">
    <w:name w:val="Mřížka tabulky1"/>
    <w:uiPriority w:val="99"/>
    <w:rsid w:val="00B063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ledovanodkaz">
    <w:name w:val="FollowedHyperlink"/>
    <w:uiPriority w:val="99"/>
    <w:semiHidden/>
    <w:rsid w:val="003D56F3"/>
    <w:rPr>
      <w:rFonts w:cs="Times New Roman"/>
      <w:color w:val="800080"/>
      <w:u w:val="single"/>
    </w:rPr>
  </w:style>
  <w:style w:type="character" w:customStyle="1" w:styleId="acshighlight">
    <w:name w:val="acshighlight"/>
    <w:uiPriority w:val="99"/>
    <w:rsid w:val="003D56F3"/>
  </w:style>
  <w:style w:type="paragraph" w:styleId="Zkladntextodsazen2">
    <w:name w:val="Body Text Indent 2"/>
    <w:basedOn w:val="Normln"/>
    <w:link w:val="Zkladntextodsazen2Char"/>
    <w:uiPriority w:val="99"/>
    <w:semiHidden/>
    <w:rsid w:val="00830F53"/>
    <w:pPr>
      <w:spacing w:after="120" w:line="480" w:lineRule="auto"/>
      <w:ind w:left="283"/>
    </w:pPr>
    <w:rPr>
      <w:rFonts w:cs="Times New Roman"/>
      <w:sz w:val="20"/>
      <w:szCs w:val="20"/>
      <w:lang w:eastAsia="cs-CZ"/>
    </w:rPr>
  </w:style>
  <w:style w:type="character" w:customStyle="1" w:styleId="Zkladntextodsazen2Char">
    <w:name w:val="Základní text odsazený 2 Char"/>
    <w:link w:val="Zkladntextodsazen2"/>
    <w:uiPriority w:val="99"/>
    <w:semiHidden/>
    <w:locked/>
    <w:rsid w:val="00830F53"/>
    <w:rPr>
      <w:rFonts w:ascii="Arial" w:hAnsi="Arial" w:cs="Times New Roman"/>
    </w:rPr>
  </w:style>
  <w:style w:type="character" w:customStyle="1" w:styleId="DeltaViewInsertion">
    <w:name w:val="DeltaView Insertion"/>
    <w:uiPriority w:val="99"/>
    <w:rsid w:val="00146C64"/>
    <w:rPr>
      <w:color w:val="0000FF"/>
      <w:u w:val="double"/>
    </w:rPr>
  </w:style>
  <w:style w:type="table" w:customStyle="1" w:styleId="Mkatabulky2">
    <w:name w:val="Mřížka tabulky2"/>
    <w:uiPriority w:val="99"/>
    <w:rsid w:val="007C69ED"/>
    <w:pPr>
      <w:jc w:val="both"/>
    </w:pPr>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CA405F"/>
    <w:rPr>
      <w:rFonts w:cs="Times New Roman"/>
    </w:rPr>
  </w:style>
  <w:style w:type="numbering" w:customStyle="1" w:styleId="AKFZlneknadpis">
    <w:name w:val="AKFZ_článek nadpis"/>
    <w:rsid w:val="00AB0419"/>
    <w:pPr>
      <w:numPr>
        <w:numId w:val="4"/>
      </w:numPr>
    </w:pPr>
  </w:style>
  <w:style w:type="numbering" w:customStyle="1" w:styleId="Styl1">
    <w:name w:val="Styl1"/>
    <w:rsid w:val="00AB0419"/>
    <w:pPr>
      <w:numPr>
        <w:numId w:val="1"/>
      </w:numPr>
    </w:pPr>
  </w:style>
  <w:style w:type="character" w:styleId="Nevyeenzmnka">
    <w:name w:val="Unresolved Mention"/>
    <w:uiPriority w:val="99"/>
    <w:semiHidden/>
    <w:unhideWhenUsed/>
    <w:rsid w:val="003F49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534014">
      <w:marLeft w:val="0"/>
      <w:marRight w:val="0"/>
      <w:marTop w:val="0"/>
      <w:marBottom w:val="0"/>
      <w:divBdr>
        <w:top w:val="none" w:sz="0" w:space="0" w:color="auto"/>
        <w:left w:val="none" w:sz="0" w:space="0" w:color="auto"/>
        <w:bottom w:val="none" w:sz="0" w:space="0" w:color="auto"/>
        <w:right w:val="none" w:sz="0" w:space="0" w:color="auto"/>
      </w:divBdr>
    </w:div>
    <w:div w:id="1945534015">
      <w:marLeft w:val="0"/>
      <w:marRight w:val="0"/>
      <w:marTop w:val="0"/>
      <w:marBottom w:val="0"/>
      <w:divBdr>
        <w:top w:val="none" w:sz="0" w:space="0" w:color="auto"/>
        <w:left w:val="none" w:sz="0" w:space="0" w:color="auto"/>
        <w:bottom w:val="none" w:sz="0" w:space="0" w:color="auto"/>
        <w:right w:val="none" w:sz="0" w:space="0" w:color="auto"/>
      </w:divBdr>
    </w:div>
    <w:div w:id="1945534016">
      <w:marLeft w:val="0"/>
      <w:marRight w:val="0"/>
      <w:marTop w:val="0"/>
      <w:marBottom w:val="0"/>
      <w:divBdr>
        <w:top w:val="none" w:sz="0" w:space="0" w:color="auto"/>
        <w:left w:val="none" w:sz="0" w:space="0" w:color="auto"/>
        <w:bottom w:val="none" w:sz="0" w:space="0" w:color="auto"/>
        <w:right w:val="none" w:sz="0" w:space="0" w:color="auto"/>
      </w:divBdr>
    </w:div>
    <w:div w:id="1945534017">
      <w:marLeft w:val="0"/>
      <w:marRight w:val="0"/>
      <w:marTop w:val="0"/>
      <w:marBottom w:val="0"/>
      <w:divBdr>
        <w:top w:val="none" w:sz="0" w:space="0" w:color="auto"/>
        <w:left w:val="none" w:sz="0" w:space="0" w:color="auto"/>
        <w:bottom w:val="none" w:sz="0" w:space="0" w:color="auto"/>
        <w:right w:val="none" w:sz="0" w:space="0" w:color="auto"/>
      </w:divBdr>
    </w:div>
    <w:div w:id="1945534018">
      <w:marLeft w:val="0"/>
      <w:marRight w:val="0"/>
      <w:marTop w:val="0"/>
      <w:marBottom w:val="0"/>
      <w:divBdr>
        <w:top w:val="none" w:sz="0" w:space="0" w:color="auto"/>
        <w:left w:val="none" w:sz="0" w:space="0" w:color="auto"/>
        <w:bottom w:val="none" w:sz="0" w:space="0" w:color="auto"/>
        <w:right w:val="none" w:sz="0" w:space="0" w:color="auto"/>
      </w:divBdr>
    </w:div>
    <w:div w:id="1945534019">
      <w:marLeft w:val="0"/>
      <w:marRight w:val="0"/>
      <w:marTop w:val="0"/>
      <w:marBottom w:val="0"/>
      <w:divBdr>
        <w:top w:val="none" w:sz="0" w:space="0" w:color="auto"/>
        <w:left w:val="none" w:sz="0" w:space="0" w:color="auto"/>
        <w:bottom w:val="none" w:sz="0" w:space="0" w:color="auto"/>
        <w:right w:val="none" w:sz="0" w:space="0" w:color="auto"/>
      </w:divBdr>
    </w:div>
    <w:div w:id="1945534021">
      <w:marLeft w:val="0"/>
      <w:marRight w:val="0"/>
      <w:marTop w:val="100"/>
      <w:marBottom w:val="100"/>
      <w:divBdr>
        <w:top w:val="none" w:sz="0" w:space="0" w:color="auto"/>
        <w:left w:val="none" w:sz="0" w:space="0" w:color="auto"/>
        <w:bottom w:val="none" w:sz="0" w:space="0" w:color="auto"/>
        <w:right w:val="none" w:sz="0" w:space="0" w:color="auto"/>
      </w:divBdr>
      <w:divsChild>
        <w:div w:id="1945534023">
          <w:marLeft w:val="0"/>
          <w:marRight w:val="0"/>
          <w:marTop w:val="0"/>
          <w:marBottom w:val="0"/>
          <w:divBdr>
            <w:top w:val="none" w:sz="0" w:space="0" w:color="auto"/>
            <w:left w:val="none" w:sz="0" w:space="0" w:color="auto"/>
            <w:bottom w:val="none" w:sz="0" w:space="0" w:color="auto"/>
            <w:right w:val="none" w:sz="0" w:space="0" w:color="auto"/>
          </w:divBdr>
          <w:divsChild>
            <w:div w:id="1945534025">
              <w:marLeft w:val="3225"/>
              <w:marRight w:val="0"/>
              <w:marTop w:val="0"/>
              <w:marBottom w:val="0"/>
              <w:divBdr>
                <w:top w:val="none" w:sz="0" w:space="0" w:color="auto"/>
                <w:left w:val="none" w:sz="0" w:space="0" w:color="auto"/>
                <w:bottom w:val="none" w:sz="0" w:space="0" w:color="auto"/>
                <w:right w:val="none" w:sz="0" w:space="0" w:color="auto"/>
              </w:divBdr>
              <w:divsChild>
                <w:div w:id="1945534020">
                  <w:marLeft w:val="0"/>
                  <w:marRight w:val="0"/>
                  <w:marTop w:val="0"/>
                  <w:marBottom w:val="0"/>
                  <w:divBdr>
                    <w:top w:val="none" w:sz="0" w:space="0" w:color="auto"/>
                    <w:left w:val="none" w:sz="0" w:space="0" w:color="auto"/>
                    <w:bottom w:val="none" w:sz="0" w:space="0" w:color="auto"/>
                    <w:right w:val="none" w:sz="0" w:space="0" w:color="auto"/>
                  </w:divBdr>
                  <w:divsChild>
                    <w:div w:id="1945534028">
                      <w:marLeft w:val="0"/>
                      <w:marRight w:val="0"/>
                      <w:marTop w:val="0"/>
                      <w:marBottom w:val="0"/>
                      <w:divBdr>
                        <w:top w:val="none" w:sz="0" w:space="0" w:color="auto"/>
                        <w:left w:val="none" w:sz="0" w:space="0" w:color="auto"/>
                        <w:bottom w:val="none" w:sz="0" w:space="0" w:color="auto"/>
                        <w:right w:val="none" w:sz="0" w:space="0" w:color="auto"/>
                      </w:divBdr>
                      <w:divsChild>
                        <w:div w:id="1945534030">
                          <w:marLeft w:val="0"/>
                          <w:marRight w:val="0"/>
                          <w:marTop w:val="0"/>
                          <w:marBottom w:val="0"/>
                          <w:divBdr>
                            <w:top w:val="none" w:sz="0" w:space="0" w:color="auto"/>
                            <w:left w:val="none" w:sz="0" w:space="0" w:color="auto"/>
                            <w:bottom w:val="none" w:sz="0" w:space="0" w:color="auto"/>
                            <w:right w:val="none" w:sz="0" w:space="0" w:color="auto"/>
                          </w:divBdr>
                          <w:divsChild>
                            <w:div w:id="1945534031">
                              <w:marLeft w:val="0"/>
                              <w:marRight w:val="0"/>
                              <w:marTop w:val="0"/>
                              <w:marBottom w:val="0"/>
                              <w:divBdr>
                                <w:top w:val="none" w:sz="0" w:space="0" w:color="auto"/>
                                <w:left w:val="none" w:sz="0" w:space="0" w:color="auto"/>
                                <w:bottom w:val="none" w:sz="0" w:space="0" w:color="auto"/>
                                <w:right w:val="none" w:sz="0" w:space="0" w:color="auto"/>
                              </w:divBdr>
                              <w:divsChild>
                                <w:div w:id="1945534022">
                                  <w:marLeft w:val="0"/>
                                  <w:marRight w:val="0"/>
                                  <w:marTop w:val="0"/>
                                  <w:marBottom w:val="0"/>
                                  <w:divBdr>
                                    <w:top w:val="none" w:sz="0" w:space="0" w:color="auto"/>
                                    <w:left w:val="none" w:sz="0" w:space="0" w:color="auto"/>
                                    <w:bottom w:val="none" w:sz="0" w:space="0" w:color="auto"/>
                                    <w:right w:val="none" w:sz="0" w:space="0" w:color="auto"/>
                                  </w:divBdr>
                                  <w:divsChild>
                                    <w:div w:id="1945534029">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945534024">
      <w:marLeft w:val="0"/>
      <w:marRight w:val="0"/>
      <w:marTop w:val="0"/>
      <w:marBottom w:val="0"/>
      <w:divBdr>
        <w:top w:val="none" w:sz="0" w:space="0" w:color="auto"/>
        <w:left w:val="none" w:sz="0" w:space="0" w:color="auto"/>
        <w:bottom w:val="none" w:sz="0" w:space="0" w:color="auto"/>
        <w:right w:val="none" w:sz="0" w:space="0" w:color="auto"/>
      </w:divBdr>
    </w:div>
    <w:div w:id="1945534026">
      <w:marLeft w:val="0"/>
      <w:marRight w:val="0"/>
      <w:marTop w:val="0"/>
      <w:marBottom w:val="0"/>
      <w:divBdr>
        <w:top w:val="none" w:sz="0" w:space="0" w:color="auto"/>
        <w:left w:val="none" w:sz="0" w:space="0" w:color="auto"/>
        <w:bottom w:val="none" w:sz="0" w:space="0" w:color="auto"/>
        <w:right w:val="none" w:sz="0" w:space="0" w:color="auto"/>
      </w:divBdr>
    </w:div>
    <w:div w:id="194553402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rcmar@gcbrod.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Kocum@gcbrod.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1201</TotalTime>
  <Pages>11</Pages>
  <Words>3767</Words>
  <Characters>22227</Characters>
  <Application>Microsoft Office Word</Application>
  <DocSecurity>0</DocSecurity>
  <Lines>185</Lines>
  <Paragraphs>51</Paragraphs>
  <ScaleCrop>false</ScaleCrop>
  <HeadingPairs>
    <vt:vector size="2" baseType="variant">
      <vt:variant>
        <vt:lpstr>Název</vt:lpstr>
      </vt:variant>
      <vt:variant>
        <vt:i4>1</vt:i4>
      </vt:variant>
    </vt:vector>
  </HeadingPairs>
  <TitlesOfParts>
    <vt:vector size="1" baseType="lpstr">
      <vt:lpstr>VÝZVA K PODÁNÍ NABÍDEK</vt:lpstr>
    </vt:vector>
  </TitlesOfParts>
  <Company>Domov Domino</Company>
  <LinksUpToDate>false</LinksUpToDate>
  <CharactersWithSpaces>25943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VÝZVA K PODÁNÍ NABÍDEK</dc:title>
  <dc:subject/>
  <dc:creator>Zbyněk Pochmon</dc:creator>
  <cp:keywords/>
  <dc:description/>
  <cp:lastModifiedBy>krcmar@gcbrod.cz</cp:lastModifiedBy>
  <cp:revision>38</cp:revision>
  <cp:lastPrinted>2021-08-18T14:07:00Z</cp:lastPrinted>
  <dcterms:created xsi:type="dcterms:W3CDTF">2018-03-21T14:04:00Z</dcterms:created>
  <dcterms:modified xsi:type="dcterms:W3CDTF">2021-08-18T14:07:00Z</dcterms:modified>
</cp:coreProperties>
</file>