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A7CA8" w14:textId="77777777" w:rsidR="00D44717" w:rsidRPr="001943B8" w:rsidRDefault="00D44717" w:rsidP="00E00949">
      <w:pPr>
        <w:pStyle w:val="Nadpis1"/>
        <w:jc w:val="both"/>
        <w:rPr>
          <w:rFonts w:asciiTheme="minorHAnsi" w:hAnsiTheme="minorHAnsi" w:cstheme="minorHAnsi"/>
          <w:szCs w:val="24"/>
        </w:rPr>
      </w:pPr>
    </w:p>
    <w:p w14:paraId="4F8CF1FA" w14:textId="77777777" w:rsidR="009B7D77" w:rsidRPr="001943B8" w:rsidRDefault="00267972" w:rsidP="00267972">
      <w:pPr>
        <w:rPr>
          <w:rFonts w:asciiTheme="minorHAnsi" w:hAnsiTheme="minorHAnsi" w:cstheme="minorHAnsi"/>
          <w:b/>
          <w:bCs/>
          <w:szCs w:val="24"/>
        </w:rPr>
      </w:pPr>
      <w:r w:rsidRPr="001943B8">
        <w:rPr>
          <w:rFonts w:asciiTheme="minorHAnsi" w:hAnsiTheme="minorHAnsi" w:cstheme="minorHAnsi"/>
          <w:b/>
          <w:bCs/>
          <w:szCs w:val="24"/>
        </w:rPr>
        <w:t>Příloha č. 1</w:t>
      </w:r>
    </w:p>
    <w:p w14:paraId="6D2BDF75" w14:textId="77777777" w:rsidR="00992F1E" w:rsidRPr="001943B8" w:rsidRDefault="00992F1E" w:rsidP="00E00949">
      <w:pPr>
        <w:jc w:val="center"/>
        <w:rPr>
          <w:rFonts w:asciiTheme="minorHAnsi" w:hAnsiTheme="minorHAnsi" w:cstheme="minorHAnsi"/>
          <w:szCs w:val="24"/>
        </w:rPr>
      </w:pPr>
      <w:r w:rsidRPr="001943B8">
        <w:rPr>
          <w:rFonts w:asciiTheme="minorHAnsi" w:hAnsiTheme="minorHAnsi" w:cstheme="minorHAnsi"/>
          <w:szCs w:val="24"/>
        </w:rPr>
        <w:t>OBCHODNÍ PODMÍNKY</w:t>
      </w:r>
    </w:p>
    <w:p w14:paraId="47286AF6" w14:textId="77777777" w:rsidR="00992F1E" w:rsidRPr="001943B8" w:rsidRDefault="00992F1E" w:rsidP="00E00949">
      <w:pPr>
        <w:jc w:val="center"/>
        <w:rPr>
          <w:rFonts w:asciiTheme="minorHAnsi" w:hAnsiTheme="minorHAnsi" w:cstheme="minorHAnsi"/>
          <w:szCs w:val="24"/>
        </w:rPr>
      </w:pPr>
    </w:p>
    <w:p w14:paraId="749C4917" w14:textId="77777777" w:rsidR="00B61774" w:rsidRPr="001943B8" w:rsidRDefault="00D2672A" w:rsidP="00E00949">
      <w:pPr>
        <w:pStyle w:val="Nadpis1"/>
        <w:rPr>
          <w:rFonts w:asciiTheme="minorHAnsi" w:hAnsiTheme="minorHAnsi" w:cstheme="minorHAnsi"/>
          <w:szCs w:val="24"/>
        </w:rPr>
      </w:pPr>
      <w:r w:rsidRPr="001943B8">
        <w:rPr>
          <w:rFonts w:asciiTheme="minorHAnsi" w:hAnsiTheme="minorHAnsi" w:cstheme="minorHAnsi"/>
          <w:szCs w:val="24"/>
        </w:rPr>
        <w:t>KUPNÍ SMLOUVA</w:t>
      </w:r>
    </w:p>
    <w:p w14:paraId="2AACDC83" w14:textId="77777777" w:rsidR="001E4C57" w:rsidRPr="001943B8" w:rsidRDefault="001E4C57" w:rsidP="00E00949">
      <w:pPr>
        <w:pStyle w:val="Nadpis1"/>
        <w:jc w:val="both"/>
        <w:rPr>
          <w:rFonts w:asciiTheme="minorHAnsi" w:hAnsiTheme="minorHAnsi" w:cstheme="minorHAnsi"/>
          <w:szCs w:val="24"/>
        </w:rPr>
      </w:pPr>
    </w:p>
    <w:p w14:paraId="44944975" w14:textId="77777777" w:rsidR="001E4C57" w:rsidRPr="001943B8" w:rsidRDefault="001E4C57" w:rsidP="00E00949">
      <w:pPr>
        <w:jc w:val="both"/>
        <w:rPr>
          <w:rFonts w:asciiTheme="minorHAnsi" w:hAnsiTheme="minorHAnsi" w:cstheme="minorHAnsi"/>
          <w:szCs w:val="24"/>
        </w:rPr>
      </w:pPr>
    </w:p>
    <w:p w14:paraId="07D2EC5E" w14:textId="77777777" w:rsidR="001E4C57" w:rsidRPr="001943B8" w:rsidRDefault="004736EB" w:rsidP="00267972">
      <w:pPr>
        <w:jc w:val="center"/>
        <w:rPr>
          <w:rFonts w:asciiTheme="minorHAnsi" w:hAnsiTheme="minorHAnsi" w:cstheme="minorHAnsi"/>
          <w:szCs w:val="24"/>
        </w:rPr>
      </w:pPr>
      <w:r w:rsidRPr="001943B8">
        <w:rPr>
          <w:rFonts w:asciiTheme="minorHAnsi" w:hAnsiTheme="minorHAnsi" w:cstheme="minorHAnsi"/>
          <w:szCs w:val="24"/>
        </w:rPr>
        <w:t>uzavřená dle § 2</w:t>
      </w:r>
      <w:r w:rsidR="00D2672A" w:rsidRPr="001943B8">
        <w:rPr>
          <w:rFonts w:asciiTheme="minorHAnsi" w:hAnsiTheme="minorHAnsi" w:cstheme="minorHAnsi"/>
          <w:szCs w:val="24"/>
        </w:rPr>
        <w:t>079</w:t>
      </w:r>
      <w:r w:rsidRPr="001943B8">
        <w:rPr>
          <w:rFonts w:asciiTheme="minorHAnsi" w:hAnsiTheme="minorHAnsi" w:cstheme="minorHAnsi"/>
          <w:szCs w:val="24"/>
        </w:rPr>
        <w:t xml:space="preserve"> a násl. zákona č. 89/2012 Sb., občanský zákoník v platném znění</w:t>
      </w:r>
    </w:p>
    <w:p w14:paraId="41C283FA" w14:textId="77777777" w:rsidR="001E4C57" w:rsidRPr="001943B8" w:rsidRDefault="001E4C57" w:rsidP="00E00949">
      <w:pPr>
        <w:jc w:val="both"/>
        <w:rPr>
          <w:rFonts w:asciiTheme="minorHAnsi" w:hAnsiTheme="minorHAnsi" w:cstheme="minorHAnsi"/>
          <w:szCs w:val="24"/>
        </w:rPr>
      </w:pPr>
    </w:p>
    <w:p w14:paraId="5E4DDFA4" w14:textId="77777777" w:rsidR="001E4C57" w:rsidRPr="001943B8" w:rsidRDefault="001E4C57" w:rsidP="009B7D77">
      <w:pPr>
        <w:tabs>
          <w:tab w:val="left" w:pos="780"/>
        </w:tabs>
        <w:jc w:val="center"/>
        <w:rPr>
          <w:rFonts w:asciiTheme="minorHAnsi" w:hAnsiTheme="minorHAnsi" w:cstheme="minorHAnsi"/>
          <w:b/>
          <w:szCs w:val="24"/>
        </w:rPr>
      </w:pPr>
      <w:r w:rsidRPr="001943B8">
        <w:rPr>
          <w:rFonts w:asciiTheme="minorHAnsi" w:hAnsiTheme="minorHAnsi" w:cstheme="minorHAnsi"/>
          <w:b/>
          <w:szCs w:val="24"/>
        </w:rPr>
        <w:t>I.</w:t>
      </w:r>
      <w:r w:rsidR="009B7D77" w:rsidRPr="001943B8">
        <w:rPr>
          <w:rFonts w:asciiTheme="minorHAnsi" w:hAnsiTheme="minorHAnsi" w:cstheme="minorHAnsi"/>
          <w:b/>
          <w:szCs w:val="24"/>
        </w:rPr>
        <w:t xml:space="preserve"> </w:t>
      </w:r>
      <w:r w:rsidR="00A0083D" w:rsidRPr="001943B8">
        <w:rPr>
          <w:rFonts w:asciiTheme="minorHAnsi" w:hAnsiTheme="minorHAnsi" w:cstheme="minorHAnsi"/>
          <w:b/>
          <w:szCs w:val="24"/>
        </w:rPr>
        <w:t>SMLUVNÍ STRANY</w:t>
      </w:r>
    </w:p>
    <w:p w14:paraId="6C897DE7" w14:textId="77777777" w:rsidR="001E4C57" w:rsidRPr="001943B8" w:rsidRDefault="001E4C57" w:rsidP="00E00949">
      <w:pPr>
        <w:jc w:val="both"/>
        <w:rPr>
          <w:rFonts w:asciiTheme="minorHAnsi" w:hAnsiTheme="minorHAnsi" w:cstheme="minorHAnsi"/>
          <w:b/>
          <w:szCs w:val="24"/>
        </w:rPr>
      </w:pPr>
    </w:p>
    <w:p w14:paraId="71AFF343" w14:textId="77777777" w:rsidR="00E00949" w:rsidRPr="001943B8" w:rsidRDefault="00E00949" w:rsidP="00D2672A">
      <w:pPr>
        <w:pStyle w:val="Odstavecseseznamem"/>
        <w:ind w:left="2484" w:firstLine="348"/>
        <w:jc w:val="both"/>
        <w:rPr>
          <w:rFonts w:asciiTheme="minorHAnsi" w:hAnsiTheme="minorHAnsi" w:cstheme="minorHAnsi"/>
          <w:b/>
          <w:szCs w:val="24"/>
        </w:rPr>
      </w:pPr>
      <w:r w:rsidRPr="001943B8">
        <w:rPr>
          <w:rFonts w:asciiTheme="minorHAnsi" w:hAnsiTheme="minorHAnsi" w:cstheme="minorHAnsi"/>
          <w:b/>
          <w:szCs w:val="24"/>
        </w:rPr>
        <w:t>Nemocnice Hustopeče, příspěvková organizace</w:t>
      </w:r>
    </w:p>
    <w:p w14:paraId="0614445C"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Sídlo:</w:t>
      </w:r>
      <w:r w:rsidRPr="001943B8">
        <w:rPr>
          <w:rFonts w:asciiTheme="minorHAnsi" w:hAnsiTheme="minorHAnsi" w:cstheme="minorHAnsi"/>
          <w:szCs w:val="24"/>
        </w:rPr>
        <w:tab/>
      </w:r>
      <w:r w:rsidRPr="001943B8">
        <w:rPr>
          <w:rFonts w:asciiTheme="minorHAnsi" w:hAnsiTheme="minorHAnsi" w:cstheme="minorHAnsi"/>
          <w:szCs w:val="24"/>
        </w:rPr>
        <w:tab/>
      </w:r>
      <w:r w:rsidRPr="001943B8">
        <w:rPr>
          <w:rFonts w:asciiTheme="minorHAnsi" w:hAnsiTheme="minorHAnsi" w:cstheme="minorHAnsi"/>
          <w:szCs w:val="24"/>
        </w:rPr>
        <w:tab/>
        <w:t>Brněnská 716/41, 693 01 Hustopeče</w:t>
      </w:r>
    </w:p>
    <w:p w14:paraId="528F2A01"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Zastoupený:</w:t>
      </w:r>
      <w:r w:rsidRPr="001943B8">
        <w:rPr>
          <w:rFonts w:asciiTheme="minorHAnsi" w:hAnsiTheme="minorHAnsi" w:cstheme="minorHAnsi"/>
          <w:szCs w:val="24"/>
        </w:rPr>
        <w:tab/>
      </w:r>
      <w:r w:rsidRPr="001943B8">
        <w:rPr>
          <w:rFonts w:asciiTheme="minorHAnsi" w:hAnsiTheme="minorHAnsi" w:cstheme="minorHAnsi"/>
          <w:szCs w:val="24"/>
        </w:rPr>
        <w:tab/>
        <w:t>Ing. Petrem Baťkou</w:t>
      </w:r>
    </w:p>
    <w:p w14:paraId="594B4520"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IČO:</w:t>
      </w:r>
      <w:r w:rsidRPr="001943B8">
        <w:rPr>
          <w:rFonts w:asciiTheme="minorHAnsi" w:hAnsiTheme="minorHAnsi" w:cstheme="minorHAnsi"/>
          <w:szCs w:val="24"/>
        </w:rPr>
        <w:tab/>
      </w:r>
      <w:r w:rsidRPr="001943B8">
        <w:rPr>
          <w:rFonts w:asciiTheme="minorHAnsi" w:hAnsiTheme="minorHAnsi" w:cstheme="minorHAnsi"/>
          <w:szCs w:val="24"/>
        </w:rPr>
        <w:tab/>
      </w:r>
      <w:r w:rsidRPr="001943B8">
        <w:rPr>
          <w:rFonts w:asciiTheme="minorHAnsi" w:hAnsiTheme="minorHAnsi" w:cstheme="minorHAnsi"/>
          <w:szCs w:val="24"/>
        </w:rPr>
        <w:tab/>
        <w:t>04212029</w:t>
      </w:r>
    </w:p>
    <w:p w14:paraId="37A7B185"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DIČ:</w:t>
      </w:r>
      <w:r w:rsidRPr="001943B8">
        <w:rPr>
          <w:rFonts w:asciiTheme="minorHAnsi" w:hAnsiTheme="minorHAnsi" w:cstheme="minorHAnsi"/>
          <w:szCs w:val="24"/>
        </w:rPr>
        <w:tab/>
      </w:r>
      <w:r w:rsidRPr="001943B8">
        <w:rPr>
          <w:rFonts w:asciiTheme="minorHAnsi" w:hAnsiTheme="minorHAnsi" w:cstheme="minorHAnsi"/>
          <w:szCs w:val="24"/>
        </w:rPr>
        <w:tab/>
      </w:r>
      <w:r w:rsidRPr="001943B8">
        <w:rPr>
          <w:rFonts w:asciiTheme="minorHAnsi" w:hAnsiTheme="minorHAnsi" w:cstheme="minorHAnsi"/>
          <w:szCs w:val="24"/>
        </w:rPr>
        <w:tab/>
        <w:t>CZ 04212029</w:t>
      </w:r>
    </w:p>
    <w:p w14:paraId="37520D70"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Peněžní ústav:</w:t>
      </w:r>
      <w:r w:rsidRPr="001943B8">
        <w:rPr>
          <w:rFonts w:asciiTheme="minorHAnsi" w:hAnsiTheme="minorHAnsi" w:cstheme="minorHAnsi"/>
          <w:szCs w:val="24"/>
        </w:rPr>
        <w:tab/>
      </w:r>
      <w:r w:rsidRPr="001943B8">
        <w:rPr>
          <w:rFonts w:asciiTheme="minorHAnsi" w:hAnsiTheme="minorHAnsi" w:cstheme="minorHAnsi"/>
          <w:szCs w:val="24"/>
        </w:rPr>
        <w:tab/>
        <w:t>Česká spořitelna, a. s.</w:t>
      </w:r>
    </w:p>
    <w:p w14:paraId="61DA5E86"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Číslo účtu:</w:t>
      </w:r>
      <w:r w:rsidRPr="001943B8">
        <w:rPr>
          <w:rFonts w:asciiTheme="minorHAnsi" w:hAnsiTheme="minorHAnsi" w:cstheme="minorHAnsi"/>
          <w:szCs w:val="24"/>
        </w:rPr>
        <w:tab/>
      </w:r>
      <w:r w:rsidRPr="001943B8">
        <w:rPr>
          <w:rFonts w:asciiTheme="minorHAnsi" w:hAnsiTheme="minorHAnsi" w:cstheme="minorHAnsi"/>
          <w:szCs w:val="24"/>
        </w:rPr>
        <w:tab/>
      </w:r>
      <w:r w:rsidRPr="001943B8">
        <w:rPr>
          <w:rFonts w:asciiTheme="minorHAnsi" w:hAnsiTheme="minorHAnsi" w:cstheme="minorHAnsi"/>
          <w:szCs w:val="24"/>
        </w:rPr>
        <w:tab/>
        <w:t>3319690369/0800</w:t>
      </w:r>
    </w:p>
    <w:p w14:paraId="1169168C" w14:textId="77777777" w:rsidR="00E00949" w:rsidRPr="001943B8" w:rsidRDefault="00D2672A"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(dále jen „</w:t>
      </w:r>
      <w:r w:rsidRPr="001943B8">
        <w:rPr>
          <w:rFonts w:asciiTheme="minorHAnsi" w:hAnsiTheme="minorHAnsi" w:cstheme="minorHAnsi"/>
          <w:b/>
          <w:bCs/>
          <w:szCs w:val="24"/>
        </w:rPr>
        <w:t>kupující</w:t>
      </w:r>
      <w:r w:rsidRPr="001943B8">
        <w:rPr>
          <w:rFonts w:asciiTheme="minorHAnsi" w:hAnsiTheme="minorHAnsi" w:cstheme="minorHAnsi"/>
          <w:szCs w:val="24"/>
        </w:rPr>
        <w:t>“)</w:t>
      </w:r>
    </w:p>
    <w:p w14:paraId="0792A080" w14:textId="77777777" w:rsidR="00D2672A" w:rsidRPr="001943B8" w:rsidRDefault="00D2672A" w:rsidP="00E00949">
      <w:pPr>
        <w:pStyle w:val="Odstavecseseznamem"/>
        <w:ind w:left="360"/>
        <w:jc w:val="both"/>
        <w:rPr>
          <w:rFonts w:asciiTheme="minorHAnsi" w:hAnsiTheme="minorHAnsi" w:cstheme="minorHAnsi"/>
          <w:szCs w:val="24"/>
          <w:lang w:val="x-none"/>
        </w:rPr>
      </w:pPr>
    </w:p>
    <w:p w14:paraId="1F24055A" w14:textId="77777777" w:rsidR="00E00949" w:rsidRPr="001943B8" w:rsidRDefault="00D2672A" w:rsidP="00E00949">
      <w:pPr>
        <w:pStyle w:val="Odstavecseseznamem"/>
        <w:ind w:left="360"/>
        <w:jc w:val="both"/>
        <w:rPr>
          <w:rFonts w:asciiTheme="minorHAnsi" w:hAnsiTheme="minorHAnsi" w:cstheme="minorHAnsi"/>
          <w:szCs w:val="24"/>
        </w:rPr>
      </w:pPr>
      <w:r w:rsidRPr="001943B8">
        <w:rPr>
          <w:rFonts w:asciiTheme="minorHAnsi" w:hAnsiTheme="minorHAnsi" w:cstheme="minorHAnsi"/>
          <w:b/>
          <w:szCs w:val="24"/>
        </w:rPr>
        <w:t>Obchodní firma</w:t>
      </w:r>
      <w:r w:rsidR="00E00949" w:rsidRPr="001943B8">
        <w:rPr>
          <w:rFonts w:asciiTheme="minorHAnsi" w:hAnsiTheme="minorHAnsi" w:cstheme="minorHAnsi"/>
          <w:b/>
          <w:szCs w:val="24"/>
        </w:rPr>
        <w:t>:</w:t>
      </w:r>
      <w:r w:rsidR="00E00949" w:rsidRPr="001943B8">
        <w:rPr>
          <w:rFonts w:asciiTheme="minorHAnsi" w:hAnsiTheme="minorHAnsi" w:cstheme="minorHAnsi"/>
          <w:b/>
          <w:szCs w:val="24"/>
        </w:rPr>
        <w:tab/>
      </w:r>
      <w:r w:rsidR="00E00949" w:rsidRPr="001943B8">
        <w:rPr>
          <w:rFonts w:asciiTheme="minorHAnsi" w:hAnsiTheme="minorHAnsi" w:cstheme="minorHAnsi"/>
          <w:b/>
          <w:szCs w:val="24"/>
        </w:rPr>
        <w:tab/>
      </w:r>
    </w:p>
    <w:p w14:paraId="43EDFFAC"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Sídlo firmy:</w:t>
      </w:r>
      <w:r w:rsidRPr="001943B8">
        <w:rPr>
          <w:rFonts w:asciiTheme="minorHAnsi" w:hAnsiTheme="minorHAnsi" w:cstheme="minorHAnsi"/>
          <w:szCs w:val="24"/>
        </w:rPr>
        <w:tab/>
      </w:r>
    </w:p>
    <w:p w14:paraId="1C76493F"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Zápis v OR:</w:t>
      </w:r>
      <w:r w:rsidRPr="001943B8">
        <w:rPr>
          <w:rFonts w:asciiTheme="minorHAnsi" w:hAnsiTheme="minorHAnsi" w:cstheme="minorHAnsi"/>
          <w:szCs w:val="24"/>
        </w:rPr>
        <w:tab/>
      </w:r>
    </w:p>
    <w:p w14:paraId="00E4AE9D"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Zastoupený:</w:t>
      </w:r>
      <w:r w:rsidRPr="001943B8">
        <w:rPr>
          <w:rFonts w:asciiTheme="minorHAnsi" w:hAnsiTheme="minorHAnsi" w:cstheme="minorHAnsi"/>
          <w:szCs w:val="24"/>
        </w:rPr>
        <w:tab/>
      </w:r>
    </w:p>
    <w:p w14:paraId="600B5D67"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IČO:</w:t>
      </w:r>
      <w:r w:rsidRPr="001943B8">
        <w:rPr>
          <w:rFonts w:asciiTheme="minorHAnsi" w:hAnsiTheme="minorHAnsi" w:cstheme="minorHAnsi"/>
          <w:szCs w:val="24"/>
        </w:rPr>
        <w:tab/>
      </w:r>
    </w:p>
    <w:p w14:paraId="2F0B243E"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DIČ:</w:t>
      </w:r>
      <w:r w:rsidRPr="001943B8">
        <w:rPr>
          <w:rFonts w:asciiTheme="minorHAnsi" w:hAnsiTheme="minorHAnsi" w:cstheme="minorHAnsi"/>
          <w:szCs w:val="24"/>
        </w:rPr>
        <w:tab/>
      </w:r>
    </w:p>
    <w:p w14:paraId="597A2C13"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Peněžní ústav:</w:t>
      </w:r>
      <w:r w:rsidRPr="001943B8">
        <w:rPr>
          <w:rFonts w:asciiTheme="minorHAnsi" w:hAnsiTheme="minorHAnsi" w:cstheme="minorHAnsi"/>
          <w:szCs w:val="24"/>
        </w:rPr>
        <w:tab/>
      </w:r>
    </w:p>
    <w:p w14:paraId="3EF9AEAB" w14:textId="77777777" w:rsidR="00E00949" w:rsidRPr="001943B8" w:rsidRDefault="00E00949"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Číslo účtu:</w:t>
      </w:r>
      <w:r w:rsidRPr="001943B8">
        <w:rPr>
          <w:rFonts w:asciiTheme="minorHAnsi" w:hAnsiTheme="minorHAnsi" w:cstheme="minorHAnsi"/>
          <w:szCs w:val="24"/>
        </w:rPr>
        <w:tab/>
      </w:r>
    </w:p>
    <w:p w14:paraId="0BAEA0D4" w14:textId="77777777" w:rsidR="00E00949" w:rsidRPr="001943B8" w:rsidRDefault="00D2672A" w:rsidP="00E00949">
      <w:pPr>
        <w:pStyle w:val="Odstavecseseznamem"/>
        <w:ind w:left="360"/>
        <w:jc w:val="both"/>
        <w:rPr>
          <w:rFonts w:asciiTheme="minorHAnsi" w:hAnsiTheme="minorHAnsi" w:cstheme="minorHAnsi"/>
          <w:szCs w:val="24"/>
        </w:rPr>
      </w:pPr>
      <w:r w:rsidRPr="001943B8">
        <w:rPr>
          <w:rFonts w:asciiTheme="minorHAnsi" w:hAnsiTheme="minorHAnsi" w:cstheme="minorHAnsi"/>
          <w:szCs w:val="24"/>
        </w:rPr>
        <w:t xml:space="preserve">(dále jen </w:t>
      </w:r>
      <w:r w:rsidRPr="001943B8">
        <w:rPr>
          <w:rFonts w:asciiTheme="minorHAnsi" w:hAnsiTheme="minorHAnsi" w:cstheme="minorHAnsi"/>
          <w:b/>
          <w:bCs/>
          <w:szCs w:val="24"/>
        </w:rPr>
        <w:t>„prodávající“</w:t>
      </w:r>
      <w:r w:rsidRPr="001943B8">
        <w:rPr>
          <w:rFonts w:asciiTheme="minorHAnsi" w:hAnsiTheme="minorHAnsi" w:cstheme="minorHAnsi"/>
          <w:szCs w:val="24"/>
        </w:rPr>
        <w:t>)</w:t>
      </w:r>
    </w:p>
    <w:p w14:paraId="455C9C2A" w14:textId="77777777" w:rsidR="00D2672A" w:rsidRPr="001943B8" w:rsidRDefault="00D2672A" w:rsidP="00E00949">
      <w:pPr>
        <w:pStyle w:val="Odstavecseseznamem"/>
        <w:ind w:left="360"/>
        <w:jc w:val="both"/>
        <w:rPr>
          <w:rFonts w:asciiTheme="minorHAnsi" w:hAnsiTheme="minorHAnsi" w:cstheme="minorHAnsi"/>
          <w:szCs w:val="24"/>
          <w:highlight w:val="yellow"/>
        </w:rPr>
      </w:pPr>
    </w:p>
    <w:p w14:paraId="0CDFC51D" w14:textId="72C9E419" w:rsidR="00D2672A" w:rsidRPr="001943B8" w:rsidRDefault="00D2672A" w:rsidP="00D2672A">
      <w:pPr>
        <w:jc w:val="both"/>
        <w:rPr>
          <w:rFonts w:asciiTheme="minorHAnsi" w:hAnsiTheme="minorHAnsi" w:cstheme="minorHAnsi"/>
          <w:bCs/>
          <w:szCs w:val="24"/>
        </w:rPr>
      </w:pPr>
      <w:r w:rsidRPr="001943B8">
        <w:rPr>
          <w:rFonts w:asciiTheme="minorHAnsi" w:hAnsiTheme="minorHAnsi" w:cstheme="minorHAnsi"/>
          <w:szCs w:val="24"/>
        </w:rPr>
        <w:t xml:space="preserve">Smluvní strany v souladu s ustanovením § </w:t>
      </w:r>
      <w:smartTag w:uri="urn:schemas-microsoft-com:office:smarttags" w:element="metricconverter">
        <w:smartTagPr>
          <w:attr w:name="ProductID" w:val="2079 a"/>
        </w:smartTagPr>
        <w:r w:rsidRPr="001943B8">
          <w:rPr>
            <w:rFonts w:asciiTheme="minorHAnsi" w:hAnsiTheme="minorHAnsi" w:cstheme="minorHAnsi"/>
            <w:szCs w:val="24"/>
          </w:rPr>
          <w:t>2079 a</w:t>
        </w:r>
      </w:smartTag>
      <w:r w:rsidRPr="001943B8">
        <w:rPr>
          <w:rFonts w:asciiTheme="minorHAnsi" w:hAnsiTheme="minorHAnsi" w:cstheme="minorHAnsi"/>
          <w:szCs w:val="24"/>
        </w:rPr>
        <w:t xml:space="preserve"> násl. zákona č. 89/2012 Sb., občanský zákoník, v platném a účinném znění (dále jen „</w:t>
      </w:r>
      <w:r w:rsidRPr="001943B8">
        <w:rPr>
          <w:rFonts w:asciiTheme="minorHAnsi" w:hAnsiTheme="minorHAnsi" w:cstheme="minorHAnsi"/>
          <w:b/>
          <w:szCs w:val="24"/>
        </w:rPr>
        <w:t>občanský zákoník</w:t>
      </w:r>
      <w:r w:rsidRPr="001943B8">
        <w:rPr>
          <w:rFonts w:asciiTheme="minorHAnsi" w:hAnsiTheme="minorHAnsi" w:cstheme="minorHAnsi"/>
          <w:szCs w:val="24"/>
        </w:rPr>
        <w:t xml:space="preserve">“), jako výsledek veřejné zakázky malého rozsahu nazvané </w:t>
      </w:r>
      <w:r w:rsidRPr="001943B8">
        <w:rPr>
          <w:rFonts w:asciiTheme="minorHAnsi" w:hAnsiTheme="minorHAnsi" w:cstheme="minorHAnsi"/>
          <w:b/>
          <w:szCs w:val="24"/>
        </w:rPr>
        <w:t>„</w:t>
      </w:r>
      <w:r w:rsidR="001B04C4">
        <w:rPr>
          <w:rFonts w:asciiTheme="minorHAnsi" w:hAnsiTheme="minorHAnsi" w:cstheme="minorHAnsi"/>
          <w:b/>
          <w:szCs w:val="24"/>
        </w:rPr>
        <w:t>Vyvolávací systém pro odborné ambulance</w:t>
      </w:r>
      <w:r w:rsidRPr="001943B8">
        <w:rPr>
          <w:rFonts w:asciiTheme="minorHAnsi" w:hAnsiTheme="minorHAnsi" w:cstheme="minorHAnsi"/>
          <w:b/>
          <w:szCs w:val="24"/>
        </w:rPr>
        <w:t xml:space="preserve">“ </w:t>
      </w:r>
      <w:r w:rsidRPr="001943B8">
        <w:rPr>
          <w:rFonts w:asciiTheme="minorHAnsi" w:hAnsiTheme="minorHAnsi" w:cstheme="minorHAnsi"/>
          <w:szCs w:val="24"/>
        </w:rPr>
        <w:t>(dále jen „veřejná zakázka“)</w:t>
      </w:r>
      <w:r w:rsidRPr="001943B8">
        <w:rPr>
          <w:rFonts w:asciiTheme="minorHAnsi" w:hAnsiTheme="minorHAnsi" w:cstheme="minorHAnsi"/>
          <w:b/>
          <w:szCs w:val="24"/>
        </w:rPr>
        <w:t xml:space="preserve"> </w:t>
      </w:r>
      <w:r w:rsidRPr="001943B8">
        <w:rPr>
          <w:rFonts w:asciiTheme="minorHAnsi" w:hAnsiTheme="minorHAnsi" w:cstheme="minorHAnsi"/>
          <w:bCs/>
          <w:szCs w:val="24"/>
        </w:rPr>
        <w:t xml:space="preserve">se dohodly na uzavření </w:t>
      </w:r>
      <w:r w:rsidR="00E94900">
        <w:rPr>
          <w:rFonts w:asciiTheme="minorHAnsi" w:hAnsiTheme="minorHAnsi" w:cstheme="minorHAnsi"/>
          <w:bCs/>
          <w:szCs w:val="24"/>
        </w:rPr>
        <w:t>K</w:t>
      </w:r>
      <w:r w:rsidRPr="001943B8">
        <w:rPr>
          <w:rFonts w:asciiTheme="minorHAnsi" w:hAnsiTheme="minorHAnsi" w:cstheme="minorHAnsi"/>
          <w:bCs/>
          <w:szCs w:val="24"/>
        </w:rPr>
        <w:t>upní smlouvy v tomto znění</w:t>
      </w:r>
    </w:p>
    <w:p w14:paraId="7F999271" w14:textId="77777777" w:rsidR="00D2672A" w:rsidRPr="001943B8" w:rsidRDefault="00D2672A" w:rsidP="00D2672A">
      <w:pPr>
        <w:jc w:val="center"/>
        <w:rPr>
          <w:rFonts w:asciiTheme="minorHAnsi" w:hAnsiTheme="minorHAnsi" w:cstheme="minorHAnsi"/>
          <w:bCs/>
          <w:szCs w:val="24"/>
        </w:rPr>
      </w:pPr>
      <w:r w:rsidRPr="001943B8">
        <w:rPr>
          <w:rFonts w:asciiTheme="minorHAnsi" w:hAnsiTheme="minorHAnsi" w:cstheme="minorHAnsi"/>
          <w:bCs/>
          <w:szCs w:val="24"/>
        </w:rPr>
        <w:t xml:space="preserve">(dále jen </w:t>
      </w:r>
      <w:r w:rsidRPr="001943B8">
        <w:rPr>
          <w:rFonts w:asciiTheme="minorHAnsi" w:hAnsiTheme="minorHAnsi" w:cstheme="minorHAnsi"/>
          <w:b/>
          <w:szCs w:val="24"/>
        </w:rPr>
        <w:t>„smlouva“</w:t>
      </w:r>
      <w:r w:rsidRPr="001943B8">
        <w:rPr>
          <w:rFonts w:asciiTheme="minorHAnsi" w:hAnsiTheme="minorHAnsi" w:cstheme="minorHAnsi"/>
          <w:bCs/>
          <w:szCs w:val="24"/>
        </w:rPr>
        <w:t>):</w:t>
      </w:r>
    </w:p>
    <w:p w14:paraId="4193FFFF" w14:textId="77777777" w:rsidR="001E4C57" w:rsidRDefault="001E4C57" w:rsidP="00E00949">
      <w:pPr>
        <w:jc w:val="both"/>
        <w:rPr>
          <w:rFonts w:asciiTheme="minorHAnsi" w:hAnsiTheme="minorHAnsi" w:cstheme="minorHAnsi"/>
          <w:szCs w:val="24"/>
        </w:rPr>
      </w:pPr>
      <w:r w:rsidRPr="001943B8">
        <w:rPr>
          <w:rFonts w:asciiTheme="minorHAnsi" w:hAnsiTheme="minorHAnsi" w:cstheme="minorHAnsi"/>
          <w:szCs w:val="24"/>
        </w:rPr>
        <w:t xml:space="preserve"> </w:t>
      </w:r>
      <w:r w:rsidRPr="001943B8">
        <w:rPr>
          <w:rFonts w:asciiTheme="minorHAnsi" w:hAnsiTheme="minorHAnsi" w:cstheme="minorHAnsi"/>
          <w:szCs w:val="24"/>
        </w:rPr>
        <w:tab/>
      </w:r>
      <w:r w:rsidRPr="001943B8">
        <w:rPr>
          <w:rFonts w:asciiTheme="minorHAnsi" w:hAnsiTheme="minorHAnsi" w:cstheme="minorHAnsi"/>
          <w:szCs w:val="24"/>
        </w:rPr>
        <w:tab/>
      </w:r>
    </w:p>
    <w:p w14:paraId="65D0B8B8" w14:textId="77777777" w:rsidR="003A32CC" w:rsidRPr="001943B8" w:rsidRDefault="003A32CC" w:rsidP="00E00949">
      <w:pPr>
        <w:jc w:val="both"/>
        <w:rPr>
          <w:rFonts w:asciiTheme="minorHAnsi" w:hAnsiTheme="minorHAnsi" w:cstheme="minorHAnsi"/>
          <w:szCs w:val="24"/>
        </w:rPr>
      </w:pPr>
    </w:p>
    <w:p w14:paraId="134B57F1" w14:textId="77777777" w:rsidR="001E4C57" w:rsidRDefault="001E4C57" w:rsidP="00E00949">
      <w:pPr>
        <w:jc w:val="center"/>
        <w:rPr>
          <w:rFonts w:asciiTheme="minorHAnsi" w:hAnsiTheme="minorHAnsi" w:cstheme="minorHAnsi"/>
          <w:b/>
          <w:szCs w:val="24"/>
        </w:rPr>
      </w:pPr>
      <w:r w:rsidRPr="001943B8">
        <w:rPr>
          <w:rFonts w:asciiTheme="minorHAnsi" w:hAnsiTheme="minorHAnsi" w:cstheme="minorHAnsi"/>
          <w:b/>
          <w:szCs w:val="24"/>
        </w:rPr>
        <w:t>II.</w:t>
      </w:r>
      <w:r w:rsidR="00D2672A" w:rsidRPr="001943B8">
        <w:rPr>
          <w:rFonts w:asciiTheme="minorHAnsi" w:hAnsiTheme="minorHAnsi" w:cstheme="minorHAnsi"/>
          <w:b/>
          <w:szCs w:val="24"/>
        </w:rPr>
        <w:t xml:space="preserve"> PŘEDMĚT</w:t>
      </w:r>
      <w:r w:rsidR="00A0083D" w:rsidRPr="001943B8">
        <w:rPr>
          <w:rFonts w:asciiTheme="minorHAnsi" w:hAnsiTheme="minorHAnsi" w:cstheme="minorHAnsi"/>
          <w:b/>
          <w:szCs w:val="24"/>
        </w:rPr>
        <w:t xml:space="preserve"> SMLOUVY</w:t>
      </w:r>
    </w:p>
    <w:p w14:paraId="4C797E02" w14:textId="77777777" w:rsidR="003A32CC" w:rsidRPr="001943B8" w:rsidRDefault="003A32CC" w:rsidP="00E00949">
      <w:pPr>
        <w:jc w:val="center"/>
        <w:rPr>
          <w:rFonts w:asciiTheme="minorHAnsi" w:hAnsiTheme="minorHAnsi" w:cstheme="minorHAnsi"/>
          <w:b/>
          <w:szCs w:val="24"/>
        </w:rPr>
      </w:pPr>
    </w:p>
    <w:p w14:paraId="6BE3FB2D" w14:textId="77777777" w:rsidR="001E4C57" w:rsidRDefault="00D2672A" w:rsidP="00D2672A">
      <w:pPr>
        <w:pStyle w:val="Odstavecseseznamem"/>
        <w:numPr>
          <w:ilvl w:val="0"/>
          <w:numId w:val="29"/>
        </w:numPr>
        <w:jc w:val="both"/>
        <w:rPr>
          <w:rFonts w:asciiTheme="minorHAnsi" w:hAnsiTheme="minorHAnsi" w:cstheme="minorHAnsi"/>
          <w:bCs/>
          <w:szCs w:val="24"/>
        </w:rPr>
      </w:pPr>
      <w:r w:rsidRPr="001943B8">
        <w:rPr>
          <w:rFonts w:asciiTheme="minorHAnsi" w:hAnsiTheme="minorHAnsi" w:cstheme="minorHAnsi"/>
          <w:bCs/>
          <w:szCs w:val="24"/>
        </w:rPr>
        <w:t>Předmětem této smlouvy je sjednání závazku prodávajícího dodat kupujícímu řádně a včas dále specifikované zboží, a to za podmínek sjednaných dále v této smlouvě, sjednání závazku prodávajícího převést na kupujícího vlastnické právo a ke zboží a dále sjednání závazku kupujícího řádně a včas dodané zboží převzít a zaplatit za něj prodávajícím</w:t>
      </w:r>
      <w:r w:rsidR="001943B8" w:rsidRPr="001943B8">
        <w:rPr>
          <w:rFonts w:asciiTheme="minorHAnsi" w:hAnsiTheme="minorHAnsi" w:cstheme="minorHAnsi"/>
          <w:bCs/>
          <w:szCs w:val="24"/>
        </w:rPr>
        <w:t>u sjednanou kupní cenu.</w:t>
      </w:r>
    </w:p>
    <w:p w14:paraId="2427CF22" w14:textId="77777777" w:rsidR="003A32CC" w:rsidRPr="001943B8" w:rsidRDefault="003A32CC" w:rsidP="003A32CC">
      <w:pPr>
        <w:pStyle w:val="Odstavecseseznamem"/>
        <w:jc w:val="both"/>
        <w:rPr>
          <w:rFonts w:asciiTheme="minorHAnsi" w:hAnsiTheme="minorHAnsi" w:cstheme="minorHAnsi"/>
          <w:bCs/>
          <w:szCs w:val="24"/>
        </w:rPr>
      </w:pPr>
    </w:p>
    <w:p w14:paraId="2642007A" w14:textId="654D0DD8" w:rsidR="001943B8" w:rsidRDefault="001943B8" w:rsidP="00D2672A">
      <w:pPr>
        <w:pStyle w:val="Odstavecseseznamem"/>
        <w:numPr>
          <w:ilvl w:val="0"/>
          <w:numId w:val="29"/>
        </w:numPr>
        <w:jc w:val="both"/>
        <w:rPr>
          <w:rFonts w:asciiTheme="minorHAnsi" w:hAnsiTheme="minorHAnsi" w:cstheme="minorHAnsi"/>
          <w:bCs/>
          <w:szCs w:val="24"/>
        </w:rPr>
      </w:pPr>
      <w:r w:rsidRPr="001943B8">
        <w:rPr>
          <w:rFonts w:asciiTheme="minorHAnsi" w:hAnsiTheme="minorHAnsi" w:cstheme="minorHAnsi"/>
          <w:bCs/>
          <w:szCs w:val="24"/>
        </w:rPr>
        <w:lastRenderedPageBreak/>
        <w:t xml:space="preserve">Předmětem této </w:t>
      </w:r>
      <w:r w:rsidR="00E94900">
        <w:rPr>
          <w:rFonts w:asciiTheme="minorHAnsi" w:hAnsiTheme="minorHAnsi" w:cstheme="minorHAnsi"/>
          <w:bCs/>
          <w:szCs w:val="24"/>
        </w:rPr>
        <w:t>K</w:t>
      </w:r>
      <w:r w:rsidRPr="001943B8">
        <w:rPr>
          <w:rFonts w:asciiTheme="minorHAnsi" w:hAnsiTheme="minorHAnsi" w:cstheme="minorHAnsi"/>
          <w:bCs/>
          <w:szCs w:val="24"/>
        </w:rPr>
        <w:t xml:space="preserve">upní smlouvy je dodávka </w:t>
      </w:r>
      <w:r w:rsidR="001B04C4" w:rsidRPr="001B04C4">
        <w:rPr>
          <w:rFonts w:asciiTheme="minorHAnsi" w:hAnsiTheme="minorHAnsi" w:cstheme="minorHAnsi"/>
          <w:bCs/>
          <w:szCs w:val="24"/>
        </w:rPr>
        <w:t>HW a SW včetně instalace vyvolávacího systému – elektronické evidence pacientů pro odborné ambulance nemocnice</w:t>
      </w:r>
      <w:r w:rsidR="00B725BA">
        <w:rPr>
          <w:rFonts w:asciiTheme="minorHAnsi" w:hAnsiTheme="minorHAnsi" w:cstheme="minorHAnsi"/>
          <w:bCs/>
          <w:szCs w:val="24"/>
        </w:rPr>
        <w:t xml:space="preserve"> </w:t>
      </w:r>
      <w:r w:rsidRPr="001943B8">
        <w:rPr>
          <w:rFonts w:asciiTheme="minorHAnsi" w:hAnsiTheme="minorHAnsi" w:cstheme="minorHAnsi"/>
          <w:bCs/>
          <w:szCs w:val="24"/>
        </w:rPr>
        <w:t xml:space="preserve">dle specifikace uvedené </w:t>
      </w:r>
      <w:r w:rsidRPr="001B04C4">
        <w:rPr>
          <w:rFonts w:asciiTheme="minorHAnsi" w:hAnsiTheme="minorHAnsi" w:cstheme="minorHAnsi"/>
          <w:b/>
          <w:szCs w:val="24"/>
        </w:rPr>
        <w:t>v příloze č. 3 (Technická specifikace) této smlouvy tvořící nedílnou součást této smlouvy</w:t>
      </w:r>
      <w:r w:rsidRPr="001943B8">
        <w:rPr>
          <w:rFonts w:asciiTheme="minorHAnsi" w:hAnsiTheme="minorHAnsi" w:cstheme="minorHAnsi"/>
          <w:bCs/>
          <w:szCs w:val="24"/>
        </w:rPr>
        <w:t xml:space="preserve"> (dále jen </w:t>
      </w:r>
      <w:r w:rsidRPr="001943B8">
        <w:rPr>
          <w:rFonts w:asciiTheme="minorHAnsi" w:hAnsiTheme="minorHAnsi" w:cstheme="minorHAnsi"/>
          <w:b/>
          <w:szCs w:val="24"/>
        </w:rPr>
        <w:t>„Zboží“</w:t>
      </w:r>
      <w:r w:rsidRPr="001943B8">
        <w:rPr>
          <w:rFonts w:asciiTheme="minorHAnsi" w:hAnsiTheme="minorHAnsi" w:cstheme="minorHAnsi"/>
          <w:bCs/>
          <w:szCs w:val="24"/>
        </w:rPr>
        <w:t>) a jeho uvedení do plného provozu.</w:t>
      </w:r>
    </w:p>
    <w:p w14:paraId="4D1919D8" w14:textId="77777777" w:rsidR="001943B8" w:rsidRPr="001943B8" w:rsidRDefault="001943B8" w:rsidP="001943B8">
      <w:pPr>
        <w:jc w:val="both"/>
        <w:rPr>
          <w:rFonts w:asciiTheme="minorHAnsi" w:hAnsiTheme="minorHAnsi" w:cstheme="minorHAnsi"/>
          <w:bCs/>
          <w:szCs w:val="24"/>
        </w:rPr>
      </w:pPr>
    </w:p>
    <w:p w14:paraId="57013EEC" w14:textId="77777777" w:rsidR="001943B8" w:rsidRPr="008222C9" w:rsidRDefault="001943B8" w:rsidP="001903BE">
      <w:pPr>
        <w:pStyle w:val="Odstavecseseznamem"/>
        <w:numPr>
          <w:ilvl w:val="0"/>
          <w:numId w:val="29"/>
        </w:numPr>
        <w:jc w:val="both"/>
        <w:rPr>
          <w:rFonts w:asciiTheme="minorHAnsi" w:hAnsiTheme="minorHAnsi" w:cstheme="minorHAnsi"/>
          <w:bCs/>
          <w:szCs w:val="24"/>
        </w:rPr>
      </w:pPr>
      <w:r w:rsidRPr="008222C9">
        <w:rPr>
          <w:rFonts w:asciiTheme="minorHAnsi" w:hAnsiTheme="minorHAnsi" w:cstheme="minorHAnsi"/>
          <w:szCs w:val="24"/>
        </w:rPr>
        <w:t>Součástí předmětu smlouvy je i provedení instalace Zboží, uvedení Zboží do provozu, předvedení jeho funkční zkoušky a odzkoušení bezproblémového provozu za přítomnosti zástupců kupujícího, provedení instruktáže obsluhujícího personálu výrobcem</w:t>
      </w:r>
      <w:r w:rsidR="008222C9">
        <w:rPr>
          <w:rFonts w:asciiTheme="minorHAnsi" w:hAnsiTheme="minorHAnsi" w:cstheme="minorHAnsi"/>
          <w:szCs w:val="24"/>
        </w:rPr>
        <w:t>.</w:t>
      </w:r>
    </w:p>
    <w:p w14:paraId="65D7BA33" w14:textId="77777777" w:rsidR="008222C9" w:rsidRPr="008222C9" w:rsidRDefault="008222C9" w:rsidP="008222C9">
      <w:pPr>
        <w:jc w:val="both"/>
        <w:rPr>
          <w:rFonts w:asciiTheme="minorHAnsi" w:hAnsiTheme="minorHAnsi" w:cstheme="minorHAnsi"/>
          <w:bCs/>
          <w:szCs w:val="24"/>
        </w:rPr>
      </w:pPr>
    </w:p>
    <w:p w14:paraId="200F27E5" w14:textId="77777777" w:rsidR="001943B8" w:rsidRPr="001943B8" w:rsidRDefault="001943B8" w:rsidP="001943B8">
      <w:pPr>
        <w:pStyle w:val="Odstavecseseznamem"/>
        <w:numPr>
          <w:ilvl w:val="0"/>
          <w:numId w:val="29"/>
        </w:numPr>
        <w:jc w:val="both"/>
        <w:rPr>
          <w:rFonts w:asciiTheme="minorHAnsi" w:hAnsiTheme="minorHAnsi" w:cstheme="minorHAnsi"/>
          <w:bCs/>
          <w:szCs w:val="24"/>
        </w:rPr>
      </w:pPr>
      <w:r w:rsidRPr="001943B8">
        <w:rPr>
          <w:rFonts w:asciiTheme="minorHAnsi" w:hAnsiTheme="minorHAnsi" w:cstheme="minorHAnsi"/>
          <w:szCs w:val="24"/>
        </w:rPr>
        <w:t>Instalace Zboží zahrnuje rovněž jeho usazení v místě plnění a napojení na zdroje, zejména připojení k</w:t>
      </w:r>
      <w:r w:rsidR="008222C9">
        <w:rPr>
          <w:rFonts w:asciiTheme="minorHAnsi" w:hAnsiTheme="minorHAnsi" w:cstheme="minorHAnsi"/>
          <w:szCs w:val="24"/>
        </w:rPr>
        <w:t> </w:t>
      </w:r>
      <w:r w:rsidRPr="001943B8">
        <w:rPr>
          <w:rFonts w:asciiTheme="minorHAnsi" w:hAnsiTheme="minorHAnsi" w:cstheme="minorHAnsi"/>
          <w:szCs w:val="24"/>
        </w:rPr>
        <w:t>elektrickým</w:t>
      </w:r>
      <w:r w:rsidR="008222C9">
        <w:rPr>
          <w:rFonts w:asciiTheme="minorHAnsi" w:hAnsiTheme="minorHAnsi" w:cstheme="minorHAnsi"/>
          <w:szCs w:val="24"/>
        </w:rPr>
        <w:t xml:space="preserve"> a plynovým</w:t>
      </w:r>
      <w:r w:rsidRPr="001943B8">
        <w:rPr>
          <w:rFonts w:asciiTheme="minorHAnsi" w:hAnsiTheme="minorHAnsi" w:cstheme="minorHAnsi"/>
          <w:szCs w:val="24"/>
        </w:rPr>
        <w:t xml:space="preserve"> rozvodům, k slaboproudým a optickým rozvodům, je-li funkce pořizovaného Zboží podmíněna takovým připojením, a ustanovení, sestavení a propojení pořizovaného Zboží.</w:t>
      </w:r>
    </w:p>
    <w:p w14:paraId="007A4F37" w14:textId="77777777" w:rsidR="001943B8" w:rsidRPr="001943B8" w:rsidRDefault="001943B8" w:rsidP="001943B8">
      <w:pPr>
        <w:pStyle w:val="Odstavecseseznamem"/>
        <w:rPr>
          <w:rFonts w:asciiTheme="minorHAnsi" w:hAnsiTheme="minorHAnsi" w:cstheme="minorHAnsi"/>
          <w:bCs/>
          <w:szCs w:val="24"/>
        </w:rPr>
      </w:pPr>
    </w:p>
    <w:p w14:paraId="6F3DAE58" w14:textId="77777777" w:rsidR="001943B8" w:rsidRPr="001943B8" w:rsidRDefault="001943B8" w:rsidP="001943B8">
      <w:pPr>
        <w:pStyle w:val="Odstavecseseznamem"/>
        <w:numPr>
          <w:ilvl w:val="0"/>
          <w:numId w:val="29"/>
        </w:numPr>
        <w:jc w:val="both"/>
        <w:rPr>
          <w:rFonts w:asciiTheme="minorHAnsi" w:hAnsiTheme="minorHAnsi" w:cstheme="minorHAnsi"/>
          <w:bCs/>
          <w:szCs w:val="24"/>
        </w:rPr>
      </w:pPr>
      <w:r w:rsidRPr="001943B8">
        <w:rPr>
          <w:rFonts w:asciiTheme="minorHAnsi" w:hAnsiTheme="minorHAnsi" w:cstheme="minorHAnsi"/>
          <w:szCs w:val="24"/>
        </w:rPr>
        <w:t>Uvedení pořizovaného Zboží do plného provozu zahrnuje jeho odzkoušení a ověření správné funkčnosti, případně jeho seřízení, předvedení plné funkčnosti, provedení zkušebního provozu, zajištěn</w:t>
      </w:r>
      <w:r w:rsidR="008222C9">
        <w:rPr>
          <w:rFonts w:asciiTheme="minorHAnsi" w:hAnsiTheme="minorHAnsi" w:cstheme="minorHAnsi"/>
          <w:szCs w:val="24"/>
        </w:rPr>
        <w:t xml:space="preserve"> instruktáže</w:t>
      </w:r>
      <w:r w:rsidRPr="001943B8">
        <w:rPr>
          <w:rFonts w:asciiTheme="minorHAnsi" w:hAnsiTheme="minorHAnsi" w:cstheme="minorHAnsi"/>
          <w:szCs w:val="24"/>
        </w:rPr>
        <w:t xml:space="preserve"> pro jeho obsluhu, obstarání veškerých veřejnoprávních rozhodnutí a povolení potřebných pro uvedení Zboží do plného provoz</w:t>
      </w:r>
      <w:r w:rsidR="002B4C31">
        <w:rPr>
          <w:rFonts w:asciiTheme="minorHAnsi" w:hAnsiTheme="minorHAnsi" w:cstheme="minorHAnsi"/>
          <w:szCs w:val="24"/>
        </w:rPr>
        <w:t>u</w:t>
      </w:r>
      <w:r w:rsidRPr="001943B8">
        <w:rPr>
          <w:rFonts w:asciiTheme="minorHAnsi" w:hAnsiTheme="minorHAnsi" w:cstheme="minorHAnsi"/>
          <w:szCs w:val="24"/>
        </w:rPr>
        <w:t>, jakož i provedení jiných úkonů a činností nutných pro to, aby Zboží mohlo plnit sjednaný či obvyklý účel.</w:t>
      </w:r>
    </w:p>
    <w:p w14:paraId="2C565D1C" w14:textId="77777777" w:rsidR="001943B8" w:rsidRPr="001943B8" w:rsidRDefault="001943B8" w:rsidP="001943B8">
      <w:pPr>
        <w:pStyle w:val="Odstavecseseznamem"/>
        <w:rPr>
          <w:rFonts w:asciiTheme="minorHAnsi" w:hAnsiTheme="minorHAnsi" w:cstheme="minorHAnsi"/>
          <w:bCs/>
          <w:szCs w:val="24"/>
        </w:rPr>
      </w:pPr>
    </w:p>
    <w:p w14:paraId="083EB2D9" w14:textId="77777777" w:rsidR="001943B8" w:rsidRPr="001943B8" w:rsidRDefault="001943B8" w:rsidP="001943B8">
      <w:pPr>
        <w:pStyle w:val="Odstavecseseznamem"/>
        <w:numPr>
          <w:ilvl w:val="0"/>
          <w:numId w:val="29"/>
        </w:numPr>
        <w:jc w:val="both"/>
        <w:rPr>
          <w:rFonts w:asciiTheme="minorHAnsi" w:hAnsiTheme="minorHAnsi" w:cstheme="minorHAnsi"/>
          <w:bCs/>
          <w:szCs w:val="24"/>
        </w:rPr>
      </w:pPr>
      <w:r w:rsidRPr="001943B8">
        <w:rPr>
          <w:rFonts w:asciiTheme="minorHAnsi" w:hAnsiTheme="minorHAnsi" w:cstheme="minorHAnsi"/>
          <w:szCs w:val="24"/>
        </w:rPr>
        <w:t xml:space="preserve">Součástí předmětu smlouvy je také: </w:t>
      </w:r>
    </w:p>
    <w:p w14:paraId="685FE0BB" w14:textId="46D75EF8" w:rsidR="001943B8" w:rsidRPr="001943B8" w:rsidRDefault="001943B8" w:rsidP="002B4C31">
      <w:pPr>
        <w:pStyle w:val="Odstavecseseznamem1"/>
        <w:numPr>
          <w:ilvl w:val="0"/>
          <w:numId w:val="37"/>
        </w:numPr>
        <w:spacing w:after="0" w:line="240" w:lineRule="auto"/>
        <w:ind w:left="1134" w:hanging="283"/>
        <w:jc w:val="both"/>
        <w:rPr>
          <w:rFonts w:asciiTheme="minorHAnsi" w:hAnsiTheme="minorHAnsi" w:cstheme="minorHAnsi"/>
          <w:sz w:val="24"/>
          <w:szCs w:val="24"/>
        </w:rPr>
      </w:pPr>
      <w:r w:rsidRPr="001943B8">
        <w:rPr>
          <w:rFonts w:asciiTheme="minorHAnsi" w:hAnsiTheme="minorHAnsi" w:cstheme="minorHAnsi"/>
          <w:sz w:val="24"/>
          <w:szCs w:val="24"/>
        </w:rPr>
        <w:t>doprava Zboží na místo určení, jeho vybalení</w:t>
      </w:r>
      <w:r w:rsidR="001B04C4">
        <w:rPr>
          <w:rFonts w:asciiTheme="minorHAnsi" w:hAnsiTheme="minorHAnsi" w:cstheme="minorHAnsi"/>
          <w:sz w:val="24"/>
          <w:szCs w:val="24"/>
        </w:rPr>
        <w:t xml:space="preserve">, </w:t>
      </w:r>
      <w:r w:rsidRPr="001943B8">
        <w:rPr>
          <w:rFonts w:asciiTheme="minorHAnsi" w:hAnsiTheme="minorHAnsi" w:cstheme="minorHAnsi"/>
          <w:sz w:val="24"/>
          <w:szCs w:val="24"/>
        </w:rPr>
        <w:t>kontrola</w:t>
      </w:r>
      <w:r w:rsidR="001B04C4">
        <w:rPr>
          <w:rFonts w:asciiTheme="minorHAnsi" w:hAnsiTheme="minorHAnsi" w:cstheme="minorHAnsi"/>
          <w:sz w:val="24"/>
          <w:szCs w:val="24"/>
        </w:rPr>
        <w:t xml:space="preserve"> a instalace</w:t>
      </w:r>
      <w:r w:rsidRPr="001943B8">
        <w:rPr>
          <w:rFonts w:asciiTheme="minorHAnsi" w:hAnsiTheme="minorHAnsi" w:cstheme="minorHAnsi"/>
          <w:sz w:val="24"/>
          <w:szCs w:val="24"/>
        </w:rPr>
        <w:t>;</w:t>
      </w:r>
    </w:p>
    <w:p w14:paraId="413D6516" w14:textId="77777777" w:rsidR="001943B8" w:rsidRDefault="001943B8" w:rsidP="002B4C31">
      <w:pPr>
        <w:pStyle w:val="Odstavecseseznamem1"/>
        <w:numPr>
          <w:ilvl w:val="0"/>
          <w:numId w:val="37"/>
        </w:numPr>
        <w:spacing w:after="0" w:line="240" w:lineRule="auto"/>
        <w:ind w:left="1134" w:hanging="283"/>
        <w:jc w:val="both"/>
        <w:rPr>
          <w:rFonts w:asciiTheme="minorHAnsi" w:hAnsiTheme="minorHAnsi" w:cstheme="minorHAnsi"/>
          <w:sz w:val="24"/>
          <w:szCs w:val="24"/>
        </w:rPr>
      </w:pPr>
      <w:r w:rsidRPr="001943B8">
        <w:rPr>
          <w:rFonts w:asciiTheme="minorHAnsi" w:hAnsiTheme="minorHAnsi" w:cstheme="minorHAnsi"/>
          <w:sz w:val="24"/>
          <w:szCs w:val="24"/>
        </w:rPr>
        <w:t xml:space="preserve">odvoz a likvidace všech obalů a dalších materiálů použitých při plnění předmětu smlouvy, a to v souladu s </w:t>
      </w:r>
      <w:proofErr w:type="spellStart"/>
      <w:r w:rsidRPr="001943B8">
        <w:rPr>
          <w:rFonts w:asciiTheme="minorHAnsi" w:hAnsiTheme="minorHAnsi" w:cstheme="minorHAnsi"/>
          <w:sz w:val="24"/>
          <w:szCs w:val="24"/>
        </w:rPr>
        <w:t>ust</w:t>
      </w:r>
      <w:proofErr w:type="spellEnd"/>
      <w:r w:rsidRPr="001943B8">
        <w:rPr>
          <w:rFonts w:asciiTheme="minorHAnsi" w:hAnsiTheme="minorHAnsi" w:cstheme="minorHAnsi"/>
          <w:sz w:val="24"/>
          <w:szCs w:val="24"/>
        </w:rPr>
        <w:t>. zákona č. 185/2001 Sb., o odpadech o změně některých dalších zákonů, v platném znění;</w:t>
      </w:r>
    </w:p>
    <w:p w14:paraId="6B5BE032" w14:textId="77777777" w:rsidR="001943B8" w:rsidRDefault="001943B8" w:rsidP="001943B8">
      <w:pPr>
        <w:pStyle w:val="Odstavecseseznamem1"/>
        <w:spacing w:after="0" w:line="240" w:lineRule="auto"/>
        <w:ind w:left="0"/>
        <w:jc w:val="both"/>
        <w:rPr>
          <w:rFonts w:asciiTheme="minorHAnsi" w:hAnsiTheme="minorHAnsi" w:cstheme="minorHAnsi"/>
          <w:sz w:val="24"/>
          <w:szCs w:val="24"/>
        </w:rPr>
      </w:pPr>
    </w:p>
    <w:p w14:paraId="3EB4CAE3" w14:textId="77777777" w:rsidR="001943B8" w:rsidRPr="001943B8" w:rsidRDefault="001943B8" w:rsidP="001943B8">
      <w:pPr>
        <w:pStyle w:val="Odstavecseseznamem1"/>
        <w:numPr>
          <w:ilvl w:val="0"/>
          <w:numId w:val="29"/>
        </w:numPr>
        <w:spacing w:after="0" w:line="240" w:lineRule="auto"/>
        <w:jc w:val="both"/>
        <w:rPr>
          <w:rFonts w:asciiTheme="minorHAnsi" w:hAnsiTheme="minorHAnsi" w:cstheme="minorHAnsi"/>
          <w:sz w:val="24"/>
          <w:szCs w:val="24"/>
        </w:rPr>
      </w:pPr>
      <w:r w:rsidRPr="001943B8">
        <w:rPr>
          <w:rFonts w:asciiTheme="minorHAnsi" w:hAnsiTheme="minorHAnsi" w:cstheme="minorHAnsi"/>
          <w:sz w:val="24"/>
          <w:szCs w:val="24"/>
        </w:rPr>
        <w:t>Prodávající se zavazuje dodat kupujícímu společně se Zbožím i veškeré doklady, které se ke Zboží vztahují, tj. zejména doklady nutné k převzetí a k řádnému užívání zboží:</w:t>
      </w:r>
    </w:p>
    <w:p w14:paraId="38D82F85" w14:textId="77777777" w:rsidR="001943B8" w:rsidRPr="001943B8" w:rsidRDefault="001943B8" w:rsidP="00A56FAD">
      <w:pPr>
        <w:pStyle w:val="Odstavecseseznamem1"/>
        <w:numPr>
          <w:ilvl w:val="0"/>
          <w:numId w:val="37"/>
        </w:numPr>
        <w:spacing w:after="0" w:line="240" w:lineRule="auto"/>
        <w:ind w:left="1134" w:hanging="283"/>
        <w:jc w:val="both"/>
        <w:rPr>
          <w:rFonts w:asciiTheme="minorHAnsi" w:hAnsiTheme="minorHAnsi" w:cstheme="minorHAnsi"/>
          <w:sz w:val="24"/>
          <w:szCs w:val="24"/>
        </w:rPr>
      </w:pPr>
      <w:r w:rsidRPr="001943B8">
        <w:rPr>
          <w:rFonts w:asciiTheme="minorHAnsi" w:hAnsiTheme="minorHAnsi" w:cstheme="minorHAnsi"/>
          <w:sz w:val="24"/>
          <w:szCs w:val="24"/>
        </w:rPr>
        <w:t>zpracování a předání instrukcí a návodů k obsluze a údržbě zboží (manuálů) v českém jazyce, a to 1x v listinné podobě a 1x v elektronické podobě na CD;</w:t>
      </w:r>
    </w:p>
    <w:p w14:paraId="58A3DEFA" w14:textId="77777777" w:rsidR="001943B8" w:rsidRPr="001943B8" w:rsidRDefault="001943B8" w:rsidP="00A56FAD">
      <w:pPr>
        <w:pStyle w:val="Odstavecseseznamem1"/>
        <w:numPr>
          <w:ilvl w:val="0"/>
          <w:numId w:val="37"/>
        </w:numPr>
        <w:spacing w:after="0" w:line="240" w:lineRule="auto"/>
        <w:ind w:left="1134" w:hanging="283"/>
        <w:jc w:val="both"/>
        <w:rPr>
          <w:rFonts w:asciiTheme="minorHAnsi" w:hAnsiTheme="minorHAnsi" w:cstheme="minorHAnsi"/>
          <w:sz w:val="24"/>
          <w:szCs w:val="24"/>
        </w:rPr>
      </w:pPr>
      <w:r w:rsidRPr="001943B8">
        <w:rPr>
          <w:rFonts w:asciiTheme="minorHAnsi" w:hAnsiTheme="minorHAnsi" w:cstheme="minorHAnsi"/>
          <w:sz w:val="24"/>
          <w:szCs w:val="24"/>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21ADF89C" w14:textId="77777777" w:rsidR="001943B8" w:rsidRDefault="001943B8" w:rsidP="001943B8">
      <w:pPr>
        <w:tabs>
          <w:tab w:val="left" w:pos="426"/>
          <w:tab w:val="left" w:pos="3402"/>
          <w:tab w:val="left" w:pos="3828"/>
        </w:tabs>
        <w:rPr>
          <w:rFonts w:asciiTheme="minorHAnsi" w:hAnsiTheme="minorHAnsi" w:cstheme="minorHAnsi"/>
          <w:szCs w:val="24"/>
        </w:rPr>
      </w:pPr>
    </w:p>
    <w:p w14:paraId="2A273FB5" w14:textId="77777777" w:rsidR="008222C9" w:rsidRPr="001943B8" w:rsidRDefault="008222C9" w:rsidP="001943B8">
      <w:pPr>
        <w:tabs>
          <w:tab w:val="left" w:pos="426"/>
          <w:tab w:val="left" w:pos="3402"/>
          <w:tab w:val="left" w:pos="3828"/>
        </w:tabs>
        <w:rPr>
          <w:rFonts w:asciiTheme="minorHAnsi" w:hAnsiTheme="minorHAnsi" w:cstheme="minorHAnsi"/>
          <w:szCs w:val="24"/>
        </w:rPr>
      </w:pPr>
    </w:p>
    <w:p w14:paraId="3EC3BDB9" w14:textId="77777777" w:rsidR="001943B8" w:rsidRPr="001943B8" w:rsidRDefault="001943B8" w:rsidP="001943B8">
      <w:pPr>
        <w:keepNext/>
        <w:tabs>
          <w:tab w:val="left" w:pos="3306"/>
          <w:tab w:val="left" w:pos="6708"/>
        </w:tabs>
        <w:jc w:val="center"/>
        <w:rPr>
          <w:rFonts w:asciiTheme="minorHAnsi" w:hAnsiTheme="minorHAnsi" w:cstheme="minorHAnsi"/>
          <w:szCs w:val="24"/>
        </w:rPr>
      </w:pPr>
      <w:r>
        <w:rPr>
          <w:rFonts w:asciiTheme="minorHAnsi" w:hAnsiTheme="minorHAnsi" w:cstheme="minorHAnsi"/>
          <w:b/>
          <w:szCs w:val="24"/>
        </w:rPr>
        <w:t>III. TERMÍN DODÁNÍ A MÍSTO PŘEDÁNÍ</w:t>
      </w:r>
    </w:p>
    <w:p w14:paraId="76523A2B" w14:textId="77777777" w:rsidR="001943B8" w:rsidRPr="001943B8" w:rsidRDefault="001943B8" w:rsidP="001943B8">
      <w:pPr>
        <w:rPr>
          <w:rFonts w:asciiTheme="minorHAnsi" w:hAnsiTheme="minorHAnsi" w:cstheme="minorHAnsi"/>
          <w:szCs w:val="24"/>
        </w:rPr>
      </w:pPr>
    </w:p>
    <w:p w14:paraId="36CE371B" w14:textId="3A34EE93" w:rsidR="00A56FAD" w:rsidRDefault="001943B8" w:rsidP="00D140DA">
      <w:pPr>
        <w:pStyle w:val="Odstavecseseznamem1"/>
        <w:numPr>
          <w:ilvl w:val="0"/>
          <w:numId w:val="31"/>
        </w:numPr>
        <w:tabs>
          <w:tab w:val="left" w:pos="426"/>
          <w:tab w:val="left" w:pos="3402"/>
        </w:tabs>
        <w:spacing w:after="0" w:line="240" w:lineRule="auto"/>
        <w:ind w:left="426" w:hanging="426"/>
        <w:jc w:val="both"/>
        <w:rPr>
          <w:rFonts w:asciiTheme="minorHAnsi" w:hAnsiTheme="minorHAnsi" w:cstheme="minorHAnsi"/>
          <w:sz w:val="24"/>
          <w:szCs w:val="24"/>
        </w:rPr>
      </w:pPr>
      <w:r w:rsidRPr="001B04C4">
        <w:rPr>
          <w:rFonts w:asciiTheme="minorHAnsi" w:hAnsiTheme="minorHAnsi" w:cstheme="minorHAnsi"/>
          <w:sz w:val="24"/>
          <w:szCs w:val="24"/>
        </w:rPr>
        <w:t xml:space="preserve">Prodávající se zavazuje dodat Zboží a veškeré doklady, které se ke Zboží vztahují, kupujícímu nejpozději </w:t>
      </w:r>
      <w:r w:rsidRPr="001B04C4">
        <w:rPr>
          <w:rFonts w:asciiTheme="minorHAnsi" w:hAnsiTheme="minorHAnsi" w:cstheme="minorHAnsi"/>
          <w:b/>
          <w:sz w:val="24"/>
          <w:szCs w:val="24"/>
        </w:rPr>
        <w:t xml:space="preserve">do </w:t>
      </w:r>
      <w:r w:rsidR="001B04C4" w:rsidRPr="001B04C4">
        <w:rPr>
          <w:rFonts w:asciiTheme="minorHAnsi" w:hAnsiTheme="minorHAnsi" w:cstheme="minorHAnsi"/>
          <w:b/>
          <w:sz w:val="24"/>
          <w:szCs w:val="24"/>
        </w:rPr>
        <w:t>16.12.2020</w:t>
      </w:r>
      <w:r w:rsidR="001B04C4">
        <w:rPr>
          <w:rFonts w:asciiTheme="minorHAnsi" w:hAnsiTheme="minorHAnsi" w:cstheme="minorHAnsi"/>
          <w:sz w:val="24"/>
          <w:szCs w:val="24"/>
        </w:rPr>
        <w:t>.</w:t>
      </w:r>
    </w:p>
    <w:p w14:paraId="1BB15DC3" w14:textId="77777777" w:rsidR="001B04C4" w:rsidRPr="001B04C4" w:rsidRDefault="001B04C4" w:rsidP="001B04C4">
      <w:pPr>
        <w:pStyle w:val="Odstavecseseznamem1"/>
        <w:tabs>
          <w:tab w:val="left" w:pos="426"/>
          <w:tab w:val="left" w:pos="3402"/>
        </w:tabs>
        <w:spacing w:after="0" w:line="240" w:lineRule="auto"/>
        <w:ind w:left="426"/>
        <w:jc w:val="both"/>
        <w:rPr>
          <w:rFonts w:asciiTheme="minorHAnsi" w:hAnsiTheme="minorHAnsi" w:cstheme="minorHAnsi"/>
          <w:sz w:val="24"/>
          <w:szCs w:val="24"/>
        </w:rPr>
      </w:pPr>
    </w:p>
    <w:p w14:paraId="2024D2A3" w14:textId="617FFE43" w:rsidR="001943B8" w:rsidRPr="00BB4719" w:rsidRDefault="001943B8" w:rsidP="001943B8">
      <w:pPr>
        <w:numPr>
          <w:ilvl w:val="0"/>
          <w:numId w:val="31"/>
        </w:numPr>
        <w:tabs>
          <w:tab w:val="left" w:pos="426"/>
          <w:tab w:val="left" w:pos="3402"/>
        </w:tabs>
        <w:suppressAutoHyphens/>
        <w:overflowPunct w:val="0"/>
        <w:autoSpaceDE w:val="0"/>
        <w:autoSpaceDN w:val="0"/>
        <w:adjustRightInd w:val="0"/>
        <w:ind w:left="426" w:hanging="426"/>
        <w:jc w:val="both"/>
        <w:rPr>
          <w:rFonts w:asciiTheme="minorHAnsi" w:hAnsiTheme="minorHAnsi" w:cstheme="minorHAnsi"/>
          <w:szCs w:val="24"/>
        </w:rPr>
      </w:pPr>
      <w:r w:rsidRPr="001943B8">
        <w:rPr>
          <w:rFonts w:asciiTheme="minorHAnsi" w:hAnsiTheme="minorHAnsi" w:cstheme="minorHAnsi"/>
          <w:szCs w:val="24"/>
        </w:rPr>
        <w:t xml:space="preserve">Místem dodání Zboží je </w:t>
      </w:r>
      <w:r w:rsidRPr="001943B8">
        <w:rPr>
          <w:rFonts w:asciiTheme="minorHAnsi" w:hAnsiTheme="minorHAnsi" w:cstheme="minorHAnsi"/>
          <w:b/>
          <w:szCs w:val="24"/>
        </w:rPr>
        <w:t xml:space="preserve">Nemocnice </w:t>
      </w:r>
      <w:r>
        <w:rPr>
          <w:rFonts w:asciiTheme="minorHAnsi" w:hAnsiTheme="minorHAnsi" w:cstheme="minorHAnsi"/>
          <w:b/>
          <w:szCs w:val="24"/>
        </w:rPr>
        <w:t>Hustopeče, p.o., Brněnská 716/41, 693 01 Hustopeče</w:t>
      </w:r>
      <w:r w:rsidR="001B04C4">
        <w:rPr>
          <w:rFonts w:asciiTheme="minorHAnsi" w:hAnsiTheme="minorHAnsi" w:cstheme="minorHAnsi"/>
          <w:b/>
          <w:szCs w:val="24"/>
        </w:rPr>
        <w:t>.</w:t>
      </w:r>
    </w:p>
    <w:p w14:paraId="3FB18A29" w14:textId="77777777" w:rsidR="00BB4719" w:rsidRDefault="00BB4719" w:rsidP="00BB4719">
      <w:pPr>
        <w:pStyle w:val="Odstavecseseznamem"/>
        <w:rPr>
          <w:rFonts w:asciiTheme="minorHAnsi" w:hAnsiTheme="minorHAnsi" w:cstheme="minorHAnsi"/>
          <w:szCs w:val="24"/>
        </w:rPr>
      </w:pPr>
    </w:p>
    <w:p w14:paraId="190E23A9" w14:textId="77777777" w:rsidR="00BB4719" w:rsidRPr="001943B8" w:rsidRDefault="00BB4719" w:rsidP="00BB4719">
      <w:pPr>
        <w:tabs>
          <w:tab w:val="left" w:pos="426"/>
          <w:tab w:val="left" w:pos="3402"/>
        </w:tabs>
        <w:suppressAutoHyphens/>
        <w:overflowPunct w:val="0"/>
        <w:autoSpaceDE w:val="0"/>
        <w:autoSpaceDN w:val="0"/>
        <w:adjustRightInd w:val="0"/>
        <w:jc w:val="both"/>
        <w:rPr>
          <w:rFonts w:asciiTheme="minorHAnsi" w:hAnsiTheme="minorHAnsi" w:cstheme="minorHAnsi"/>
          <w:szCs w:val="24"/>
        </w:rPr>
      </w:pPr>
    </w:p>
    <w:p w14:paraId="4E7AB8ED" w14:textId="77777777" w:rsidR="001943B8" w:rsidRDefault="001943B8" w:rsidP="001943B8">
      <w:pPr>
        <w:numPr>
          <w:ilvl w:val="0"/>
          <w:numId w:val="31"/>
        </w:numPr>
        <w:tabs>
          <w:tab w:val="left" w:pos="426"/>
          <w:tab w:val="left" w:pos="3402"/>
        </w:tabs>
        <w:suppressAutoHyphens/>
        <w:overflowPunct w:val="0"/>
        <w:autoSpaceDE w:val="0"/>
        <w:autoSpaceDN w:val="0"/>
        <w:adjustRightInd w:val="0"/>
        <w:ind w:left="426" w:hanging="426"/>
        <w:jc w:val="both"/>
        <w:rPr>
          <w:rFonts w:asciiTheme="minorHAnsi" w:hAnsiTheme="minorHAnsi" w:cstheme="minorHAnsi"/>
          <w:szCs w:val="24"/>
        </w:rPr>
      </w:pPr>
      <w:r w:rsidRPr="001943B8">
        <w:rPr>
          <w:rFonts w:asciiTheme="minorHAnsi" w:hAnsiTheme="minorHAnsi" w:cstheme="minorHAnsi"/>
          <w:szCs w:val="24"/>
        </w:rPr>
        <w:lastRenderedPageBreak/>
        <w:t>Prodávající se zavazuje oznámit kupujícímu konkrétní termín dodání Zboží nejpozději dva pracovní dny před plánovaným termínem dodání, a to pověřenému pracovníkovi</w:t>
      </w:r>
      <w:r>
        <w:rPr>
          <w:rFonts w:asciiTheme="minorHAnsi" w:hAnsiTheme="minorHAnsi" w:cstheme="minorHAnsi"/>
          <w:szCs w:val="24"/>
        </w:rPr>
        <w:t xml:space="preserve">: </w:t>
      </w:r>
      <w:r w:rsidR="002B4C31">
        <w:rPr>
          <w:rFonts w:asciiTheme="minorHAnsi" w:hAnsiTheme="minorHAnsi" w:cstheme="minorHAnsi"/>
          <w:szCs w:val="24"/>
        </w:rPr>
        <w:br/>
      </w:r>
      <w:r>
        <w:rPr>
          <w:rFonts w:asciiTheme="minorHAnsi" w:hAnsiTheme="minorHAnsi" w:cstheme="minorHAnsi"/>
          <w:szCs w:val="24"/>
        </w:rPr>
        <w:t xml:space="preserve">Ing. Michaela Hýblerová – ekonomický náměstek, tel. 519 407 302, e-mail: </w:t>
      </w:r>
      <w:hyperlink r:id="rId7" w:history="1">
        <w:r w:rsidRPr="00D67B89">
          <w:rPr>
            <w:rStyle w:val="Hypertextovodkaz"/>
            <w:rFonts w:asciiTheme="minorHAnsi" w:hAnsiTheme="minorHAnsi" w:cstheme="minorHAnsi"/>
            <w:szCs w:val="24"/>
          </w:rPr>
          <w:t>hyblerova.michalea@nemhu.cz</w:t>
        </w:r>
      </w:hyperlink>
    </w:p>
    <w:p w14:paraId="55152E38" w14:textId="77777777" w:rsidR="001943B8" w:rsidRPr="001943B8" w:rsidRDefault="001943B8" w:rsidP="002B4C31">
      <w:pPr>
        <w:tabs>
          <w:tab w:val="left" w:pos="426"/>
          <w:tab w:val="left" w:pos="3402"/>
        </w:tabs>
        <w:suppressAutoHyphens/>
        <w:overflowPunct w:val="0"/>
        <w:autoSpaceDE w:val="0"/>
        <w:autoSpaceDN w:val="0"/>
        <w:adjustRightInd w:val="0"/>
        <w:ind w:left="426"/>
        <w:jc w:val="both"/>
        <w:rPr>
          <w:rFonts w:asciiTheme="minorHAnsi" w:hAnsiTheme="minorHAnsi" w:cstheme="minorHAnsi"/>
          <w:szCs w:val="24"/>
        </w:rPr>
      </w:pPr>
    </w:p>
    <w:p w14:paraId="289AF72F" w14:textId="77777777" w:rsidR="001943B8" w:rsidRDefault="001943B8" w:rsidP="001943B8">
      <w:pPr>
        <w:numPr>
          <w:ilvl w:val="0"/>
          <w:numId w:val="31"/>
        </w:numPr>
        <w:tabs>
          <w:tab w:val="left" w:pos="426"/>
          <w:tab w:val="left" w:pos="3402"/>
        </w:tabs>
        <w:suppressAutoHyphens/>
        <w:overflowPunct w:val="0"/>
        <w:autoSpaceDE w:val="0"/>
        <w:autoSpaceDN w:val="0"/>
        <w:adjustRightInd w:val="0"/>
        <w:ind w:left="426" w:hanging="426"/>
        <w:jc w:val="both"/>
        <w:rPr>
          <w:rFonts w:asciiTheme="minorHAnsi" w:hAnsiTheme="minorHAnsi" w:cstheme="minorHAnsi"/>
          <w:szCs w:val="24"/>
        </w:rPr>
      </w:pPr>
      <w:r w:rsidRPr="001943B8">
        <w:rPr>
          <w:rFonts w:asciiTheme="minorHAnsi" w:hAnsiTheme="minorHAnsi" w:cstheme="minorHAnsi"/>
          <w:szCs w:val="24"/>
        </w:rPr>
        <w:t xml:space="preserve">Zástupci prodávajícího a kupujícího sepíší a podepíší při dodání předávací protokol. prodávající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 </w:t>
      </w:r>
    </w:p>
    <w:p w14:paraId="5C097B92" w14:textId="77777777" w:rsidR="002B4C31" w:rsidRPr="001943B8" w:rsidRDefault="002B4C31" w:rsidP="002B4C31">
      <w:pPr>
        <w:tabs>
          <w:tab w:val="left" w:pos="426"/>
          <w:tab w:val="left" w:pos="3402"/>
        </w:tabs>
        <w:suppressAutoHyphens/>
        <w:overflowPunct w:val="0"/>
        <w:autoSpaceDE w:val="0"/>
        <w:autoSpaceDN w:val="0"/>
        <w:adjustRightInd w:val="0"/>
        <w:jc w:val="both"/>
        <w:rPr>
          <w:rFonts w:asciiTheme="minorHAnsi" w:hAnsiTheme="minorHAnsi" w:cstheme="minorHAnsi"/>
          <w:szCs w:val="24"/>
        </w:rPr>
      </w:pPr>
    </w:p>
    <w:p w14:paraId="72D68466" w14:textId="77777777" w:rsidR="001943B8" w:rsidRDefault="001943B8" w:rsidP="001943B8">
      <w:pPr>
        <w:numPr>
          <w:ilvl w:val="0"/>
          <w:numId w:val="31"/>
        </w:numPr>
        <w:tabs>
          <w:tab w:val="left" w:pos="426"/>
          <w:tab w:val="left" w:pos="3402"/>
        </w:tabs>
        <w:suppressAutoHyphens/>
        <w:overflowPunct w:val="0"/>
        <w:autoSpaceDE w:val="0"/>
        <w:autoSpaceDN w:val="0"/>
        <w:adjustRightInd w:val="0"/>
        <w:ind w:left="426" w:hanging="426"/>
        <w:jc w:val="both"/>
        <w:rPr>
          <w:rFonts w:asciiTheme="minorHAnsi" w:hAnsiTheme="minorHAnsi" w:cstheme="minorHAnsi"/>
          <w:szCs w:val="24"/>
        </w:rPr>
      </w:pPr>
      <w:r w:rsidRPr="001943B8">
        <w:rPr>
          <w:rFonts w:asciiTheme="minorHAnsi" w:hAnsiTheme="minorHAnsi" w:cstheme="minorHAnsi"/>
          <w:szCs w:val="24"/>
        </w:rPr>
        <w:t>Okamžikem předání a převzetí Zboží na základě předávacího protokolu nabývá kupující vlastnické právo ke Zboží a přechází na kupujícího nebezpečí škody na Zboží.</w:t>
      </w:r>
    </w:p>
    <w:p w14:paraId="2AA240A1" w14:textId="77777777" w:rsidR="002B4C31" w:rsidRPr="001943B8" w:rsidRDefault="002B4C31" w:rsidP="002B4C31">
      <w:pPr>
        <w:tabs>
          <w:tab w:val="left" w:pos="426"/>
          <w:tab w:val="left" w:pos="3402"/>
        </w:tabs>
        <w:suppressAutoHyphens/>
        <w:overflowPunct w:val="0"/>
        <w:autoSpaceDE w:val="0"/>
        <w:autoSpaceDN w:val="0"/>
        <w:adjustRightInd w:val="0"/>
        <w:jc w:val="both"/>
        <w:rPr>
          <w:rFonts w:asciiTheme="minorHAnsi" w:hAnsiTheme="minorHAnsi" w:cstheme="minorHAnsi"/>
          <w:szCs w:val="24"/>
        </w:rPr>
      </w:pPr>
    </w:p>
    <w:p w14:paraId="2D9638D5" w14:textId="77777777" w:rsidR="001943B8" w:rsidRPr="001943B8" w:rsidRDefault="001943B8" w:rsidP="002B4C31">
      <w:pPr>
        <w:pStyle w:val="Zkladntext"/>
        <w:tabs>
          <w:tab w:val="left" w:pos="426"/>
          <w:tab w:val="left" w:pos="3402"/>
          <w:tab w:val="left" w:pos="3828"/>
        </w:tabs>
        <w:rPr>
          <w:rFonts w:asciiTheme="minorHAnsi" w:hAnsiTheme="minorHAnsi" w:cstheme="minorHAnsi"/>
          <w:b/>
          <w:sz w:val="24"/>
          <w:szCs w:val="24"/>
        </w:rPr>
      </w:pPr>
    </w:p>
    <w:p w14:paraId="770EFCC5" w14:textId="77777777" w:rsidR="001943B8" w:rsidRPr="001943B8" w:rsidRDefault="002B4C31" w:rsidP="001943B8">
      <w:pPr>
        <w:pStyle w:val="Zkladntext"/>
        <w:tabs>
          <w:tab w:val="left" w:pos="426"/>
          <w:tab w:val="left" w:pos="3828"/>
        </w:tabs>
        <w:ind w:left="360"/>
        <w:jc w:val="center"/>
        <w:rPr>
          <w:rFonts w:asciiTheme="minorHAnsi" w:hAnsiTheme="minorHAnsi" w:cstheme="minorHAnsi"/>
          <w:b/>
          <w:sz w:val="24"/>
          <w:szCs w:val="24"/>
        </w:rPr>
      </w:pPr>
      <w:r>
        <w:rPr>
          <w:rFonts w:asciiTheme="minorHAnsi" w:hAnsiTheme="minorHAnsi" w:cstheme="minorHAnsi"/>
          <w:b/>
          <w:sz w:val="24"/>
          <w:szCs w:val="24"/>
        </w:rPr>
        <w:t>IV. KUPNÍ CENA A PLATEBNÍ PODMÍNKY</w:t>
      </w:r>
    </w:p>
    <w:p w14:paraId="15041704" w14:textId="77777777" w:rsidR="001943B8" w:rsidRPr="001943B8" w:rsidRDefault="001943B8" w:rsidP="001943B8">
      <w:pPr>
        <w:pStyle w:val="Zkladntext"/>
        <w:tabs>
          <w:tab w:val="left" w:pos="426"/>
          <w:tab w:val="left" w:pos="3828"/>
        </w:tabs>
        <w:ind w:left="360"/>
        <w:jc w:val="center"/>
        <w:rPr>
          <w:rFonts w:asciiTheme="minorHAnsi" w:hAnsiTheme="minorHAnsi" w:cstheme="minorHAnsi"/>
          <w:sz w:val="24"/>
          <w:szCs w:val="24"/>
        </w:rPr>
      </w:pPr>
    </w:p>
    <w:p w14:paraId="58F3BB42" w14:textId="77777777" w:rsidR="001943B8" w:rsidRPr="001943B8" w:rsidRDefault="001943B8" w:rsidP="001943B8">
      <w:pPr>
        <w:pStyle w:val="Odstavecseseznamem1"/>
        <w:numPr>
          <w:ilvl w:val="0"/>
          <w:numId w:val="32"/>
        </w:numPr>
        <w:spacing w:after="0" w:line="240" w:lineRule="auto"/>
        <w:ind w:left="426" w:hanging="426"/>
        <w:jc w:val="both"/>
        <w:rPr>
          <w:rFonts w:asciiTheme="minorHAnsi" w:hAnsiTheme="minorHAnsi" w:cstheme="minorHAnsi"/>
          <w:kern w:val="2"/>
          <w:sz w:val="24"/>
          <w:szCs w:val="24"/>
        </w:rPr>
      </w:pPr>
      <w:r w:rsidRPr="001943B8">
        <w:rPr>
          <w:rFonts w:asciiTheme="minorHAnsi" w:hAnsiTheme="minorHAnsi" w:cstheme="minorHAnsi"/>
          <w:kern w:val="2"/>
          <w:sz w:val="24"/>
          <w:szCs w:val="24"/>
        </w:rPr>
        <w:t>Kupní cena se sjednává jako cena pevná a konečná za veškerá plnění poskytovaná prodávajícím kupujícímu na základě této smlouvy a činí:</w:t>
      </w:r>
    </w:p>
    <w:p w14:paraId="1963C5C5" w14:textId="77777777" w:rsidR="001943B8" w:rsidRPr="001B04C4" w:rsidRDefault="001943B8" w:rsidP="001943B8">
      <w:pPr>
        <w:pStyle w:val="Odstavecseseznamem1"/>
        <w:spacing w:after="0" w:line="240" w:lineRule="auto"/>
        <w:ind w:left="0" w:firstLine="426"/>
        <w:rPr>
          <w:rFonts w:asciiTheme="minorHAnsi" w:hAnsiTheme="minorHAnsi" w:cstheme="minorHAnsi"/>
          <w:b/>
          <w:bCs/>
          <w:kern w:val="2"/>
          <w:sz w:val="24"/>
          <w:szCs w:val="24"/>
          <w:highlight w:val="lightGray"/>
        </w:rPr>
      </w:pPr>
      <w:r w:rsidRPr="001B04C4">
        <w:rPr>
          <w:rFonts w:asciiTheme="minorHAnsi" w:hAnsiTheme="minorHAnsi" w:cstheme="minorHAnsi"/>
          <w:b/>
          <w:bCs/>
          <w:kern w:val="2"/>
          <w:sz w:val="24"/>
          <w:szCs w:val="24"/>
          <w:highlight w:val="lightGray"/>
        </w:rPr>
        <w:t>Celková cena bez DPH…......................Kč</w:t>
      </w:r>
    </w:p>
    <w:p w14:paraId="23A6D489" w14:textId="77777777" w:rsidR="001943B8" w:rsidRPr="001B04C4" w:rsidRDefault="001943B8" w:rsidP="001943B8">
      <w:pPr>
        <w:pStyle w:val="Odstavecseseznamem1"/>
        <w:spacing w:after="0" w:line="240" w:lineRule="auto"/>
        <w:ind w:left="0" w:firstLine="426"/>
        <w:rPr>
          <w:rFonts w:asciiTheme="minorHAnsi" w:hAnsiTheme="minorHAnsi" w:cstheme="minorHAnsi"/>
          <w:b/>
          <w:bCs/>
          <w:kern w:val="2"/>
          <w:sz w:val="24"/>
          <w:szCs w:val="24"/>
          <w:highlight w:val="lightGray"/>
        </w:rPr>
      </w:pPr>
      <w:r w:rsidRPr="001B04C4">
        <w:rPr>
          <w:rFonts w:asciiTheme="minorHAnsi" w:hAnsiTheme="minorHAnsi" w:cstheme="minorHAnsi"/>
          <w:b/>
          <w:bCs/>
          <w:kern w:val="2"/>
          <w:sz w:val="24"/>
          <w:szCs w:val="24"/>
          <w:highlight w:val="lightGray"/>
        </w:rPr>
        <w:t>DPH 21 % k ceně ….......................Kč</w:t>
      </w:r>
    </w:p>
    <w:p w14:paraId="52344790" w14:textId="77777777" w:rsidR="001943B8" w:rsidRDefault="001943B8" w:rsidP="001943B8">
      <w:pPr>
        <w:pStyle w:val="Odstavecseseznamem1"/>
        <w:spacing w:after="0" w:line="240" w:lineRule="auto"/>
        <w:ind w:left="0" w:firstLine="426"/>
        <w:rPr>
          <w:rFonts w:asciiTheme="minorHAnsi" w:hAnsiTheme="minorHAnsi" w:cstheme="minorHAnsi"/>
          <w:b/>
          <w:bCs/>
          <w:kern w:val="2"/>
          <w:sz w:val="24"/>
          <w:szCs w:val="24"/>
        </w:rPr>
      </w:pPr>
      <w:r w:rsidRPr="001B04C4">
        <w:rPr>
          <w:rFonts w:asciiTheme="minorHAnsi" w:hAnsiTheme="minorHAnsi" w:cstheme="minorHAnsi"/>
          <w:b/>
          <w:bCs/>
          <w:kern w:val="2"/>
          <w:sz w:val="24"/>
          <w:szCs w:val="24"/>
          <w:highlight w:val="lightGray"/>
        </w:rPr>
        <w:t>Celková cena vč. DPH…........................Kč</w:t>
      </w:r>
    </w:p>
    <w:p w14:paraId="3AAA3734" w14:textId="77777777" w:rsidR="002B4C31" w:rsidRPr="002B4C31" w:rsidRDefault="002B4C31" w:rsidP="001943B8">
      <w:pPr>
        <w:pStyle w:val="Odstavecseseznamem1"/>
        <w:spacing w:after="0" w:line="240" w:lineRule="auto"/>
        <w:ind w:left="0" w:firstLine="426"/>
        <w:rPr>
          <w:rFonts w:asciiTheme="minorHAnsi" w:hAnsiTheme="minorHAnsi" w:cstheme="minorHAnsi"/>
          <w:b/>
          <w:bCs/>
          <w:kern w:val="2"/>
          <w:sz w:val="24"/>
          <w:szCs w:val="24"/>
        </w:rPr>
      </w:pPr>
    </w:p>
    <w:p w14:paraId="2F14A234" w14:textId="77777777" w:rsidR="001943B8" w:rsidRDefault="001943B8" w:rsidP="001943B8">
      <w:pPr>
        <w:pStyle w:val="Odstavecseseznamem1"/>
        <w:numPr>
          <w:ilvl w:val="0"/>
          <w:numId w:val="32"/>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Sjednaná celková cena plnění zahrnuje kromě úplné ceny Zboží, také zejména náklady na dopravu do místa plnění, obaly, vybalení, kontrolu, instalaci, uvedení do provozu, provedení funkční zkoušky a odzkoušení bezproblémového provozu, odvoz a likvidace všech obalů a dalšího materiálu použitých při plnění předmětu smlouvy (v souladu s ustanovením zákona č. 185/2001 Sb., o odpadech, ve znění pozdějších předpisů)</w:t>
      </w:r>
      <w:r w:rsidR="008222C9">
        <w:rPr>
          <w:rFonts w:asciiTheme="minorHAnsi" w:hAnsiTheme="minorHAnsi" w:cstheme="minorHAnsi"/>
          <w:sz w:val="24"/>
          <w:szCs w:val="24"/>
        </w:rPr>
        <w:t>.</w:t>
      </w:r>
      <w:r w:rsidRPr="001943B8">
        <w:rPr>
          <w:rFonts w:asciiTheme="minorHAnsi" w:hAnsiTheme="minorHAnsi" w:cstheme="minorHAnsi"/>
          <w:sz w:val="24"/>
          <w:szCs w:val="24"/>
        </w:rPr>
        <w:t xml:space="preserve"> </w:t>
      </w:r>
    </w:p>
    <w:p w14:paraId="459F7656" w14:textId="77777777" w:rsidR="002B4C31" w:rsidRPr="001943B8" w:rsidRDefault="002B4C31" w:rsidP="002B4C31">
      <w:pPr>
        <w:pStyle w:val="Odstavecseseznamem1"/>
        <w:spacing w:after="0" w:line="240" w:lineRule="auto"/>
        <w:ind w:left="426"/>
        <w:jc w:val="both"/>
        <w:rPr>
          <w:rFonts w:asciiTheme="minorHAnsi" w:hAnsiTheme="minorHAnsi" w:cstheme="minorHAnsi"/>
          <w:sz w:val="24"/>
          <w:szCs w:val="24"/>
        </w:rPr>
      </w:pPr>
    </w:p>
    <w:p w14:paraId="118BAC18" w14:textId="0294FD10" w:rsidR="001943B8" w:rsidRDefault="001943B8" w:rsidP="001943B8">
      <w:pPr>
        <w:pStyle w:val="Odstavecseseznamem1"/>
        <w:numPr>
          <w:ilvl w:val="0"/>
          <w:numId w:val="32"/>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Instruktáž obsluhujícího personálu Kupujícího bude provedena bez nároku na úplatu nad rámec sjednané ceny Zboží.</w:t>
      </w:r>
    </w:p>
    <w:p w14:paraId="3655C8F2" w14:textId="77777777" w:rsidR="008222C9" w:rsidRDefault="008222C9" w:rsidP="008222C9">
      <w:pPr>
        <w:pStyle w:val="Odstavecseseznamem1"/>
        <w:spacing w:after="0" w:line="240" w:lineRule="auto"/>
        <w:ind w:left="0"/>
        <w:jc w:val="both"/>
        <w:rPr>
          <w:rFonts w:asciiTheme="minorHAnsi" w:hAnsiTheme="minorHAnsi" w:cstheme="minorHAnsi"/>
          <w:sz w:val="24"/>
          <w:szCs w:val="24"/>
        </w:rPr>
      </w:pPr>
    </w:p>
    <w:p w14:paraId="140AB68C" w14:textId="77777777" w:rsidR="001943B8" w:rsidRPr="002B4C31" w:rsidRDefault="001943B8" w:rsidP="001943B8">
      <w:pPr>
        <w:pStyle w:val="Odstavecseseznamem1"/>
        <w:numPr>
          <w:ilvl w:val="0"/>
          <w:numId w:val="32"/>
        </w:numPr>
        <w:spacing w:after="0" w:line="240" w:lineRule="auto"/>
        <w:ind w:left="426" w:hanging="426"/>
        <w:jc w:val="both"/>
        <w:rPr>
          <w:rFonts w:asciiTheme="minorHAnsi" w:hAnsiTheme="minorHAnsi" w:cstheme="minorHAnsi"/>
          <w:color w:val="000000"/>
          <w:sz w:val="24"/>
          <w:szCs w:val="24"/>
        </w:rPr>
      </w:pPr>
      <w:r w:rsidRPr="001943B8">
        <w:rPr>
          <w:rFonts w:asciiTheme="minorHAnsi" w:hAnsiTheme="minorHAnsi" w:cstheme="minorHAnsi"/>
          <w:sz w:val="24"/>
          <w:szCs w:val="24"/>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Změna kupní ceny je výhradně podmíněna změnou právních předpisů vztahujících se ke změně DPH.</w:t>
      </w:r>
    </w:p>
    <w:p w14:paraId="7A09C909" w14:textId="77777777" w:rsidR="002B4C31" w:rsidRPr="001943B8" w:rsidRDefault="002B4C31" w:rsidP="002B4C31">
      <w:pPr>
        <w:pStyle w:val="Odstavecseseznamem1"/>
        <w:spacing w:after="0" w:line="240" w:lineRule="auto"/>
        <w:ind w:left="0"/>
        <w:jc w:val="both"/>
        <w:rPr>
          <w:rFonts w:asciiTheme="minorHAnsi" w:hAnsiTheme="minorHAnsi" w:cstheme="minorHAnsi"/>
          <w:color w:val="000000"/>
          <w:sz w:val="24"/>
          <w:szCs w:val="24"/>
        </w:rPr>
      </w:pPr>
    </w:p>
    <w:p w14:paraId="6472569A" w14:textId="77777777" w:rsidR="001943B8" w:rsidRPr="002B4C31" w:rsidRDefault="001943B8" w:rsidP="001943B8">
      <w:pPr>
        <w:pStyle w:val="Odstavecseseznamem1"/>
        <w:numPr>
          <w:ilvl w:val="0"/>
          <w:numId w:val="32"/>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color w:val="000000"/>
          <w:sz w:val="24"/>
          <w:szCs w:val="24"/>
        </w:rPr>
        <w:t>Zaplacení kupní ceny bude provedeno v české měně, a to na základě prodávajícím vystaveného daňového dokladu (faktury) na bankovní účet prodávajícího uvedený v něm uveden. Lhůta splatnosti se sjednává v délce 30 dnů ode dne vystavení faktury.</w:t>
      </w:r>
    </w:p>
    <w:p w14:paraId="1171475C"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41CB601A" w14:textId="77777777" w:rsidR="001943B8" w:rsidRDefault="001943B8" w:rsidP="001943B8">
      <w:pPr>
        <w:pStyle w:val="Odstavecseseznamem1"/>
        <w:numPr>
          <w:ilvl w:val="0"/>
          <w:numId w:val="32"/>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Datum uskutečnění zdanitelného plnění bude shodné s datem předání a převzetí Zboží.</w:t>
      </w:r>
    </w:p>
    <w:p w14:paraId="32328A75"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57F66925" w14:textId="77777777" w:rsidR="001943B8" w:rsidRDefault="001943B8" w:rsidP="001943B8">
      <w:pPr>
        <w:pStyle w:val="Odstavecseseznamem1"/>
        <w:numPr>
          <w:ilvl w:val="0"/>
          <w:numId w:val="32"/>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 xml:space="preserve">Faktura musí splňovat veškeré náležitosti daňového a účetního dokladu stanovené právními předpisy, zejména musí splňovat ustanovení zákona č. 235/2004 Sb., o dani </w:t>
      </w:r>
      <w:r w:rsidRPr="001943B8">
        <w:rPr>
          <w:rFonts w:asciiTheme="minorHAnsi" w:hAnsiTheme="minorHAnsi" w:cstheme="minorHAnsi"/>
          <w:sz w:val="24"/>
          <w:szCs w:val="24"/>
        </w:rPr>
        <w:lastRenderedPageBreak/>
        <w:t>z přidané hodnoty, ve znění pozdějších předpisů, a musí na ní být uvedena sjednaná kupní cena a datum splatnosti v souladu se smlouvou, jinak je kupující oprávněn zaslat ji prodávajícímu zpět k přepracování či doplnění, s tím, že prodávající je povinen vystavit doklad nový, obsahující veškeré náležitosti. Do doby vystavení řádného účetního dokladu se lhůta splatnosti přerušuje.</w:t>
      </w:r>
    </w:p>
    <w:p w14:paraId="232C8497"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7DE747A7" w14:textId="77777777" w:rsidR="001943B8" w:rsidRPr="001943B8" w:rsidRDefault="001943B8" w:rsidP="001943B8">
      <w:pPr>
        <w:pStyle w:val="Odstavecseseznamem1"/>
        <w:numPr>
          <w:ilvl w:val="0"/>
          <w:numId w:val="32"/>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Dnem úhrady se rozumí den odepsání příslušné částky z bankovního účtu kupujícího.</w:t>
      </w:r>
    </w:p>
    <w:p w14:paraId="2CB4D7B7" w14:textId="77777777" w:rsidR="001943B8" w:rsidRDefault="001943B8" w:rsidP="001943B8">
      <w:pPr>
        <w:pStyle w:val="Odstavecseseznamem1"/>
        <w:spacing w:after="0" w:line="240" w:lineRule="auto"/>
        <w:ind w:left="0"/>
        <w:jc w:val="both"/>
        <w:rPr>
          <w:rFonts w:asciiTheme="minorHAnsi" w:hAnsiTheme="minorHAnsi" w:cstheme="minorHAnsi"/>
          <w:sz w:val="24"/>
          <w:szCs w:val="24"/>
        </w:rPr>
      </w:pPr>
    </w:p>
    <w:p w14:paraId="30C45FAC" w14:textId="77777777" w:rsidR="002B4C31" w:rsidRPr="001943B8" w:rsidRDefault="002B4C31" w:rsidP="001943B8">
      <w:pPr>
        <w:pStyle w:val="Odstavecseseznamem1"/>
        <w:spacing w:after="0" w:line="240" w:lineRule="auto"/>
        <w:ind w:left="0"/>
        <w:jc w:val="both"/>
        <w:rPr>
          <w:rFonts w:asciiTheme="minorHAnsi" w:hAnsiTheme="minorHAnsi" w:cstheme="minorHAnsi"/>
          <w:sz w:val="24"/>
          <w:szCs w:val="24"/>
        </w:rPr>
      </w:pPr>
    </w:p>
    <w:p w14:paraId="78971B4E" w14:textId="77777777" w:rsidR="001943B8" w:rsidRPr="001943B8" w:rsidRDefault="001943B8" w:rsidP="002B4C31">
      <w:pPr>
        <w:tabs>
          <w:tab w:val="left" w:pos="426"/>
          <w:tab w:val="left" w:pos="3402"/>
          <w:tab w:val="left" w:pos="3828"/>
        </w:tabs>
        <w:jc w:val="center"/>
        <w:rPr>
          <w:rFonts w:asciiTheme="minorHAnsi" w:hAnsiTheme="minorHAnsi" w:cstheme="minorHAnsi"/>
          <w:b/>
          <w:szCs w:val="24"/>
        </w:rPr>
      </w:pPr>
      <w:r w:rsidRPr="001943B8">
        <w:rPr>
          <w:rFonts w:asciiTheme="minorHAnsi" w:hAnsiTheme="minorHAnsi" w:cstheme="minorHAnsi"/>
          <w:b/>
          <w:szCs w:val="24"/>
        </w:rPr>
        <w:t>V.</w:t>
      </w:r>
      <w:r w:rsidR="002B4C31">
        <w:rPr>
          <w:rFonts w:asciiTheme="minorHAnsi" w:hAnsiTheme="minorHAnsi" w:cstheme="minorHAnsi"/>
          <w:b/>
          <w:szCs w:val="24"/>
        </w:rPr>
        <w:t xml:space="preserve"> KVALITA A ODPOVĚDNOST ZA VADY</w:t>
      </w:r>
    </w:p>
    <w:p w14:paraId="57FF66A9" w14:textId="77777777" w:rsidR="001943B8" w:rsidRPr="001943B8" w:rsidRDefault="001943B8" w:rsidP="001943B8">
      <w:pPr>
        <w:tabs>
          <w:tab w:val="left" w:pos="426"/>
        </w:tabs>
        <w:jc w:val="center"/>
        <w:rPr>
          <w:rFonts w:asciiTheme="minorHAnsi" w:hAnsiTheme="minorHAnsi" w:cstheme="minorHAnsi"/>
          <w:szCs w:val="24"/>
        </w:rPr>
      </w:pPr>
    </w:p>
    <w:p w14:paraId="7C124DD0" w14:textId="77777777" w:rsidR="001943B8" w:rsidRDefault="001943B8" w:rsidP="001943B8">
      <w:pPr>
        <w:pStyle w:val="Odstavecseseznamem1"/>
        <w:numPr>
          <w:ilvl w:val="0"/>
          <w:numId w:val="33"/>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Prodávající je povinen dodat kupujícímu Zboží zcela nové, tedy Zboží nepoužité, nerepasované, Zboží, které nebylo využité pro výstavní, prezentační či jiné reklamní účely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14:paraId="65401E65" w14:textId="77777777" w:rsidR="002B4C31" w:rsidRPr="001943B8" w:rsidRDefault="002B4C31" w:rsidP="002B4C31">
      <w:pPr>
        <w:pStyle w:val="Odstavecseseznamem1"/>
        <w:spacing w:after="0" w:line="240" w:lineRule="auto"/>
        <w:ind w:left="426"/>
        <w:jc w:val="both"/>
        <w:rPr>
          <w:rFonts w:asciiTheme="minorHAnsi" w:hAnsiTheme="minorHAnsi" w:cstheme="minorHAnsi"/>
          <w:sz w:val="24"/>
          <w:szCs w:val="24"/>
        </w:rPr>
      </w:pPr>
    </w:p>
    <w:p w14:paraId="67DAF004" w14:textId="77777777" w:rsidR="001943B8" w:rsidRDefault="001943B8" w:rsidP="001943B8">
      <w:pPr>
        <w:pStyle w:val="Odstavecseseznamem1"/>
        <w:numPr>
          <w:ilvl w:val="0"/>
          <w:numId w:val="33"/>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536B5CC"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2EE945FA" w14:textId="77777777" w:rsidR="001943B8" w:rsidRDefault="001943B8" w:rsidP="001943B8">
      <w:pPr>
        <w:pStyle w:val="Odstavecseseznamem1"/>
        <w:numPr>
          <w:ilvl w:val="0"/>
          <w:numId w:val="33"/>
        </w:numPr>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Prodávající se zavazuje, že v okamžiku převodu vlastnického práva ke Zboží nebudou na Zboží váznout žádná práva třetích osob, a to zejména žádné předkupní právo, zástavní právo nebo právo nájmu.</w:t>
      </w:r>
    </w:p>
    <w:p w14:paraId="462E4CC1"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79436625" w14:textId="77777777" w:rsidR="001943B8" w:rsidRDefault="001943B8" w:rsidP="001943B8">
      <w:pPr>
        <w:pStyle w:val="Odstavecseseznamem1"/>
        <w:numPr>
          <w:ilvl w:val="0"/>
          <w:numId w:val="33"/>
        </w:numPr>
        <w:tabs>
          <w:tab w:val="left" w:pos="426"/>
        </w:tabs>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Prodávající se zavazuje, že dodané</w:t>
      </w:r>
      <w:r w:rsidR="008222C9">
        <w:rPr>
          <w:rFonts w:asciiTheme="minorHAnsi" w:hAnsiTheme="minorHAnsi" w:cstheme="minorHAnsi"/>
          <w:sz w:val="24"/>
          <w:szCs w:val="24"/>
        </w:rPr>
        <w:t xml:space="preserve"> Zboží</w:t>
      </w:r>
      <w:r w:rsidRPr="001943B8">
        <w:rPr>
          <w:rFonts w:asciiTheme="minorHAnsi" w:hAnsiTheme="minorHAnsi" w:cstheme="minorHAnsi"/>
          <w:sz w:val="24"/>
          <w:szCs w:val="24"/>
        </w:rPr>
        <w:t xml:space="preserve"> bude po dobu uvedenou v předaném Záručním listu, </w:t>
      </w:r>
      <w:r w:rsidRPr="001B04C4">
        <w:rPr>
          <w:rFonts w:asciiTheme="minorHAnsi" w:hAnsiTheme="minorHAnsi" w:cstheme="minorHAnsi"/>
          <w:b/>
          <w:bCs/>
          <w:sz w:val="24"/>
          <w:szCs w:val="24"/>
        </w:rPr>
        <w:t>nejméně však po dobu 24 měsíců</w:t>
      </w:r>
      <w:r w:rsidRPr="001943B8">
        <w:rPr>
          <w:rFonts w:asciiTheme="minorHAnsi" w:hAnsiTheme="minorHAnsi" w:cstheme="minorHAnsi"/>
          <w:sz w:val="24"/>
          <w:szCs w:val="24"/>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29B29812" w14:textId="77777777" w:rsidR="008222C9" w:rsidRPr="001943B8" w:rsidRDefault="008222C9" w:rsidP="008222C9">
      <w:pPr>
        <w:pStyle w:val="Odstavecseseznamem1"/>
        <w:tabs>
          <w:tab w:val="left" w:pos="426"/>
        </w:tabs>
        <w:spacing w:after="0" w:line="240" w:lineRule="auto"/>
        <w:ind w:left="0"/>
        <w:jc w:val="both"/>
        <w:rPr>
          <w:rFonts w:asciiTheme="minorHAnsi" w:hAnsiTheme="minorHAnsi" w:cstheme="minorHAnsi"/>
          <w:sz w:val="24"/>
          <w:szCs w:val="24"/>
        </w:rPr>
      </w:pPr>
    </w:p>
    <w:p w14:paraId="4380C37B" w14:textId="77777777" w:rsidR="001943B8" w:rsidRDefault="001943B8" w:rsidP="001943B8">
      <w:pPr>
        <w:pStyle w:val="Odstavecseseznamem1"/>
        <w:numPr>
          <w:ilvl w:val="0"/>
          <w:numId w:val="33"/>
        </w:numPr>
        <w:tabs>
          <w:tab w:val="left" w:pos="426"/>
        </w:tabs>
        <w:spacing w:after="0" w:line="240" w:lineRule="auto"/>
        <w:ind w:left="426" w:hanging="426"/>
        <w:jc w:val="both"/>
        <w:rPr>
          <w:rFonts w:asciiTheme="minorHAnsi" w:hAnsiTheme="minorHAnsi" w:cstheme="minorHAnsi"/>
          <w:sz w:val="24"/>
          <w:szCs w:val="24"/>
        </w:rPr>
      </w:pPr>
      <w:r w:rsidRPr="001943B8">
        <w:rPr>
          <w:rFonts w:asciiTheme="minorHAnsi" w:hAnsiTheme="minorHAnsi" w:cstheme="minorHAnsi"/>
          <w:sz w:val="24"/>
          <w:szCs w:val="24"/>
        </w:rPr>
        <w:t xml:space="preserve">Po dobu záruční doby provádění plné servisní podpory, včetně zákonných požadavků pro Zboží dle doporučení výrobce zdarma. </w:t>
      </w:r>
    </w:p>
    <w:p w14:paraId="3DD81076" w14:textId="77777777" w:rsidR="002B4C31" w:rsidRPr="001943B8" w:rsidRDefault="002B4C31" w:rsidP="002B4C31">
      <w:pPr>
        <w:pStyle w:val="Odstavecseseznamem1"/>
        <w:tabs>
          <w:tab w:val="left" w:pos="426"/>
        </w:tabs>
        <w:spacing w:after="0" w:line="240" w:lineRule="auto"/>
        <w:ind w:left="0"/>
        <w:jc w:val="both"/>
        <w:rPr>
          <w:rFonts w:asciiTheme="minorHAnsi" w:hAnsiTheme="minorHAnsi" w:cstheme="minorHAnsi"/>
          <w:sz w:val="24"/>
          <w:szCs w:val="24"/>
        </w:rPr>
      </w:pPr>
    </w:p>
    <w:p w14:paraId="24FC6359" w14:textId="77777777" w:rsidR="001943B8" w:rsidRPr="00BB4719" w:rsidRDefault="001943B8" w:rsidP="00BB4719">
      <w:pPr>
        <w:pStyle w:val="Odstavecseseznamem1"/>
        <w:numPr>
          <w:ilvl w:val="0"/>
          <w:numId w:val="33"/>
        </w:numPr>
        <w:tabs>
          <w:tab w:val="left" w:pos="426"/>
        </w:tabs>
        <w:spacing w:after="0" w:line="240" w:lineRule="auto"/>
        <w:ind w:left="426" w:hanging="426"/>
        <w:jc w:val="both"/>
        <w:rPr>
          <w:rFonts w:asciiTheme="minorHAnsi" w:hAnsiTheme="minorHAnsi" w:cstheme="minorHAnsi"/>
          <w:sz w:val="24"/>
          <w:szCs w:val="24"/>
        </w:rPr>
      </w:pPr>
      <w:r w:rsidRPr="00BB4719">
        <w:rPr>
          <w:rFonts w:asciiTheme="minorHAnsi" w:hAnsiTheme="minorHAnsi" w:cstheme="minorHAnsi"/>
          <w:sz w:val="24"/>
          <w:szCs w:val="24"/>
        </w:rPr>
        <w:t xml:space="preserve">Prodávající se zavazuje zahájit práce na odstranění eventuálních vad Zboží v době trvání záruky do </w:t>
      </w:r>
      <w:r w:rsidR="008222C9" w:rsidRPr="00BB4719">
        <w:rPr>
          <w:rFonts w:asciiTheme="minorHAnsi" w:hAnsiTheme="minorHAnsi" w:cstheme="minorHAnsi"/>
          <w:sz w:val="24"/>
          <w:szCs w:val="24"/>
        </w:rPr>
        <w:t>72</w:t>
      </w:r>
      <w:r w:rsidRPr="00BB4719">
        <w:rPr>
          <w:rFonts w:asciiTheme="minorHAnsi" w:hAnsiTheme="minorHAnsi" w:cstheme="minorHAnsi"/>
          <w:sz w:val="24"/>
          <w:szCs w:val="24"/>
        </w:rPr>
        <w:t xml:space="preserve"> hodin od okamžiku jejich oznámení prodávajícímu. </w:t>
      </w:r>
    </w:p>
    <w:p w14:paraId="017C1711" w14:textId="77777777" w:rsidR="008222C9" w:rsidRDefault="008222C9" w:rsidP="001943B8">
      <w:pPr>
        <w:pStyle w:val="Odstavecseseznamem1"/>
        <w:tabs>
          <w:tab w:val="left" w:pos="426"/>
        </w:tabs>
        <w:spacing w:after="0" w:line="240" w:lineRule="auto"/>
        <w:ind w:left="0"/>
        <w:jc w:val="both"/>
        <w:rPr>
          <w:rFonts w:asciiTheme="minorHAnsi" w:hAnsiTheme="minorHAnsi" w:cstheme="minorHAnsi"/>
          <w:sz w:val="24"/>
          <w:szCs w:val="24"/>
        </w:rPr>
      </w:pPr>
    </w:p>
    <w:p w14:paraId="70610F5D" w14:textId="77777777" w:rsidR="002B4C31" w:rsidRDefault="002B4C31" w:rsidP="001943B8">
      <w:pPr>
        <w:tabs>
          <w:tab w:val="left" w:pos="426"/>
        </w:tabs>
        <w:jc w:val="center"/>
        <w:rPr>
          <w:rFonts w:asciiTheme="minorHAnsi" w:hAnsiTheme="minorHAnsi" w:cstheme="minorHAnsi"/>
          <w:b/>
          <w:szCs w:val="24"/>
        </w:rPr>
      </w:pPr>
    </w:p>
    <w:p w14:paraId="5697596F" w14:textId="77777777" w:rsidR="001943B8" w:rsidRPr="001943B8" w:rsidRDefault="002B4C31" w:rsidP="001943B8">
      <w:pPr>
        <w:tabs>
          <w:tab w:val="left" w:pos="426"/>
        </w:tabs>
        <w:jc w:val="center"/>
        <w:rPr>
          <w:rFonts w:asciiTheme="minorHAnsi" w:hAnsiTheme="minorHAnsi" w:cstheme="minorHAnsi"/>
          <w:b/>
          <w:szCs w:val="24"/>
        </w:rPr>
      </w:pPr>
      <w:r>
        <w:rPr>
          <w:rFonts w:asciiTheme="minorHAnsi" w:hAnsiTheme="minorHAnsi" w:cstheme="minorHAnsi"/>
          <w:b/>
          <w:szCs w:val="24"/>
        </w:rPr>
        <w:t xml:space="preserve">VI. DALŠÍ UJEDNÁNÍ </w:t>
      </w:r>
    </w:p>
    <w:p w14:paraId="074ED61D" w14:textId="77777777" w:rsidR="001943B8" w:rsidRPr="001943B8" w:rsidRDefault="001943B8" w:rsidP="001943B8">
      <w:pPr>
        <w:tabs>
          <w:tab w:val="left" w:pos="426"/>
        </w:tabs>
        <w:jc w:val="center"/>
        <w:rPr>
          <w:rFonts w:asciiTheme="minorHAnsi" w:hAnsiTheme="minorHAnsi" w:cstheme="minorHAnsi"/>
          <w:szCs w:val="24"/>
        </w:rPr>
      </w:pPr>
    </w:p>
    <w:p w14:paraId="7678C164" w14:textId="77777777" w:rsidR="001943B8" w:rsidRDefault="001943B8" w:rsidP="001943B8">
      <w:pPr>
        <w:numPr>
          <w:ilvl w:val="0"/>
          <w:numId w:val="34"/>
        </w:numPr>
        <w:tabs>
          <w:tab w:val="left" w:pos="360"/>
        </w:tabs>
        <w:suppressAutoHyphens/>
        <w:ind w:hanging="357"/>
        <w:jc w:val="both"/>
        <w:rPr>
          <w:rFonts w:asciiTheme="minorHAnsi" w:hAnsiTheme="minorHAnsi" w:cstheme="minorHAnsi"/>
          <w:szCs w:val="24"/>
        </w:rPr>
      </w:pPr>
      <w:r w:rsidRPr="001943B8">
        <w:rPr>
          <w:rFonts w:asciiTheme="minorHAnsi" w:hAnsiTheme="minorHAnsi" w:cstheme="minorHAnsi"/>
          <w:szCs w:val="24"/>
        </w:rPr>
        <w:t xml:space="preserve">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w:t>
      </w:r>
      <w:r w:rsidRPr="001943B8">
        <w:rPr>
          <w:rFonts w:asciiTheme="minorHAnsi" w:hAnsiTheme="minorHAnsi" w:cstheme="minorHAnsi"/>
          <w:szCs w:val="24"/>
        </w:rPr>
        <w:lastRenderedPageBreak/>
        <w:t xml:space="preserve">smluv, ve znění pozdějších předpisů, souhlasí se zveřejněním veškerých informací týkajících se závazkového vztahu založeného mezi prodávajícím a kupujícím touto smlouvou, zejména vlastního obsahu této smlouvy. </w:t>
      </w:r>
    </w:p>
    <w:p w14:paraId="11A015A3" w14:textId="77777777" w:rsidR="002B4C31" w:rsidRPr="001943B8" w:rsidRDefault="002B4C31" w:rsidP="002B4C31">
      <w:pPr>
        <w:tabs>
          <w:tab w:val="left" w:pos="360"/>
        </w:tabs>
        <w:suppressAutoHyphens/>
        <w:ind w:left="426"/>
        <w:jc w:val="both"/>
        <w:rPr>
          <w:rFonts w:asciiTheme="minorHAnsi" w:hAnsiTheme="minorHAnsi" w:cstheme="minorHAnsi"/>
          <w:szCs w:val="24"/>
        </w:rPr>
      </w:pPr>
    </w:p>
    <w:p w14:paraId="456ACEE1" w14:textId="77777777" w:rsidR="001943B8" w:rsidRDefault="001943B8" w:rsidP="001943B8">
      <w:pPr>
        <w:numPr>
          <w:ilvl w:val="0"/>
          <w:numId w:val="34"/>
        </w:numPr>
        <w:tabs>
          <w:tab w:val="left" w:pos="360"/>
        </w:tabs>
        <w:suppressAutoHyphens/>
        <w:ind w:hanging="357"/>
        <w:jc w:val="both"/>
        <w:rPr>
          <w:rFonts w:asciiTheme="minorHAnsi" w:hAnsiTheme="minorHAnsi" w:cstheme="minorHAnsi"/>
          <w:szCs w:val="24"/>
        </w:rPr>
      </w:pPr>
      <w:r w:rsidRPr="001943B8">
        <w:rPr>
          <w:rFonts w:asciiTheme="minorHAnsi" w:hAnsiTheme="minorHAnsi" w:cstheme="minorHAnsi"/>
          <w:szCs w:val="24"/>
        </w:rPr>
        <w:t xml:space="preserve">Vzhledem k veřejnoprávnímu charakteru objednatele se smluvní strany dohodly, že poskytovatel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č. 340/2015 Sb., o registru smluv). </w:t>
      </w:r>
    </w:p>
    <w:p w14:paraId="2D8F5E36" w14:textId="77777777" w:rsidR="002B4C31" w:rsidRPr="001943B8" w:rsidRDefault="002B4C31" w:rsidP="002B4C31">
      <w:pPr>
        <w:tabs>
          <w:tab w:val="left" w:pos="360"/>
        </w:tabs>
        <w:suppressAutoHyphens/>
        <w:jc w:val="both"/>
        <w:rPr>
          <w:rFonts w:asciiTheme="minorHAnsi" w:hAnsiTheme="minorHAnsi" w:cstheme="minorHAnsi"/>
          <w:szCs w:val="24"/>
        </w:rPr>
      </w:pPr>
    </w:p>
    <w:p w14:paraId="701E1A9A" w14:textId="77777777" w:rsidR="001943B8" w:rsidRDefault="001943B8" w:rsidP="001943B8">
      <w:pPr>
        <w:pStyle w:val="Odstavecseseznamem1"/>
        <w:numPr>
          <w:ilvl w:val="0"/>
          <w:numId w:val="34"/>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sz w:val="24"/>
          <w:szCs w:val="24"/>
        </w:rPr>
        <w:t>Prodávající se zavazuje, že jeho servisní služby budou dostupné alespoň v pracovní d</w:t>
      </w:r>
      <w:r w:rsidR="00A56FAD">
        <w:rPr>
          <w:rFonts w:asciiTheme="minorHAnsi" w:hAnsiTheme="minorHAnsi" w:cstheme="minorHAnsi"/>
          <w:sz w:val="24"/>
          <w:szCs w:val="24"/>
        </w:rPr>
        <w:t>ny</w:t>
      </w:r>
      <w:r w:rsidRPr="001943B8">
        <w:rPr>
          <w:rFonts w:asciiTheme="minorHAnsi" w:hAnsiTheme="minorHAnsi" w:cstheme="minorHAnsi"/>
          <w:sz w:val="24"/>
          <w:szCs w:val="24"/>
        </w:rPr>
        <w:t xml:space="preserve"> od 7 do 1</w:t>
      </w:r>
      <w:r w:rsidR="00BB4719">
        <w:rPr>
          <w:rFonts w:asciiTheme="minorHAnsi" w:hAnsiTheme="minorHAnsi" w:cstheme="minorHAnsi"/>
          <w:sz w:val="24"/>
          <w:szCs w:val="24"/>
        </w:rPr>
        <w:t>6</w:t>
      </w:r>
      <w:r w:rsidRPr="001943B8">
        <w:rPr>
          <w:rFonts w:asciiTheme="minorHAnsi" w:hAnsiTheme="minorHAnsi" w:cstheme="minorHAnsi"/>
          <w:sz w:val="24"/>
          <w:szCs w:val="24"/>
        </w:rPr>
        <w:t xml:space="preserve"> hodin. </w:t>
      </w:r>
    </w:p>
    <w:p w14:paraId="4DEF6FBE"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759EB824" w14:textId="77777777" w:rsidR="001943B8" w:rsidRDefault="001943B8" w:rsidP="001943B8">
      <w:pPr>
        <w:pStyle w:val="Odstavecseseznamem1"/>
        <w:numPr>
          <w:ilvl w:val="0"/>
          <w:numId w:val="34"/>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sz w:val="24"/>
          <w:szCs w:val="24"/>
        </w:rPr>
        <w:t>Prodávající se pro případ prodlení s dodáním Zboží řádně a včas zavazuje uhradit kupujícímu smluvní pokutu ve výši 0,05 % z celkové kupní ceny vč. DPH za každý den prodlení.</w:t>
      </w:r>
    </w:p>
    <w:p w14:paraId="650B4166"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7BD8DDDD" w14:textId="77777777" w:rsidR="001943B8" w:rsidRDefault="001943B8" w:rsidP="001943B8">
      <w:pPr>
        <w:pStyle w:val="Odstavecseseznamem1"/>
        <w:numPr>
          <w:ilvl w:val="0"/>
          <w:numId w:val="34"/>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sz w:val="24"/>
          <w:szCs w:val="24"/>
        </w:rPr>
        <w:t>Prodávající se pro případ prodlení se zahájením práce na odstranění kupujícím oznámených vad Zboží nebo v případě prodlení s uvedením vadného Zboží opět do bezvadného stavu zavazuje uhradit kupujícímu smluvní pokutu ve výši 0,05 % z celkové kupní ceny vč. DPH za každý den prodlení.</w:t>
      </w:r>
    </w:p>
    <w:p w14:paraId="49C45222"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0B8FBD18" w14:textId="77777777" w:rsidR="001943B8" w:rsidRDefault="001943B8" w:rsidP="001943B8">
      <w:pPr>
        <w:pStyle w:val="Odstavecseseznamem1"/>
        <w:numPr>
          <w:ilvl w:val="0"/>
          <w:numId w:val="34"/>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sz w:val="24"/>
          <w:szCs w:val="24"/>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2455F3EC"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107B730A" w14:textId="77777777" w:rsidR="001943B8" w:rsidRDefault="001943B8" w:rsidP="001943B8">
      <w:pPr>
        <w:pStyle w:val="Odstavecseseznamem1"/>
        <w:numPr>
          <w:ilvl w:val="0"/>
          <w:numId w:val="34"/>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sz w:val="24"/>
          <w:szCs w:val="24"/>
        </w:rPr>
        <w:t xml:space="preserve">Kupující se v případě prodlení s úhradou kupní ceny zavazuje uhradit prodávajícímu úroky z prodlení ve výši stanovené platnými právními předpisy. </w:t>
      </w:r>
    </w:p>
    <w:p w14:paraId="6AF8F2FD" w14:textId="77777777" w:rsidR="00BB4719" w:rsidRPr="001943B8" w:rsidRDefault="00BB4719" w:rsidP="00BB4719">
      <w:pPr>
        <w:pStyle w:val="Odstavecseseznamem1"/>
        <w:spacing w:after="0" w:line="240" w:lineRule="auto"/>
        <w:ind w:left="0"/>
        <w:jc w:val="both"/>
        <w:rPr>
          <w:rFonts w:asciiTheme="minorHAnsi" w:hAnsiTheme="minorHAnsi" w:cstheme="minorHAnsi"/>
          <w:sz w:val="24"/>
          <w:szCs w:val="24"/>
        </w:rPr>
      </w:pPr>
    </w:p>
    <w:p w14:paraId="6B8EC221" w14:textId="77777777" w:rsidR="001943B8" w:rsidRDefault="001943B8" w:rsidP="001943B8">
      <w:pPr>
        <w:pStyle w:val="Odstavecseseznamem1"/>
        <w:numPr>
          <w:ilvl w:val="0"/>
          <w:numId w:val="34"/>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sz w:val="24"/>
          <w:szCs w:val="24"/>
        </w:rPr>
        <w:t xml:space="preserve">Kupující má právo odstoupit od této smlouvy v případě, kdy nebudou závazky z této smlouvy plněny prodávajícím a tento bude s jejich plněním v prodlení po dobu více jak jednoho měsíce. </w:t>
      </w:r>
    </w:p>
    <w:p w14:paraId="5EBA4D52" w14:textId="77777777" w:rsidR="002B4C31" w:rsidRPr="001943B8" w:rsidRDefault="002B4C31" w:rsidP="002B4C31">
      <w:pPr>
        <w:pStyle w:val="Odstavecseseznamem1"/>
        <w:spacing w:after="0" w:line="240" w:lineRule="auto"/>
        <w:ind w:left="0"/>
        <w:jc w:val="both"/>
        <w:rPr>
          <w:rFonts w:asciiTheme="minorHAnsi" w:hAnsiTheme="minorHAnsi" w:cstheme="minorHAnsi"/>
          <w:sz w:val="24"/>
          <w:szCs w:val="24"/>
        </w:rPr>
      </w:pPr>
    </w:p>
    <w:p w14:paraId="2C351AD5" w14:textId="77777777" w:rsidR="001943B8" w:rsidRPr="001943B8" w:rsidRDefault="001943B8" w:rsidP="001943B8">
      <w:pPr>
        <w:pStyle w:val="Odstavecseseznamem1"/>
        <w:numPr>
          <w:ilvl w:val="0"/>
          <w:numId w:val="34"/>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sz w:val="24"/>
          <w:szCs w:val="24"/>
        </w:rPr>
        <w:t xml:space="preserve">Smluvní strany se dohodly, že prodávající není oprávněn postoupit svoji pohledávku případně vzniklou na základě této smlouvy či v souvislosti s ní, na třetí osobu bez předchozího písemného souhlasu kupujícího. </w:t>
      </w:r>
    </w:p>
    <w:p w14:paraId="0C532144" w14:textId="77777777" w:rsidR="001943B8" w:rsidRPr="001943B8" w:rsidRDefault="001943B8" w:rsidP="001943B8">
      <w:pPr>
        <w:pStyle w:val="Odstavecseseznamem1"/>
        <w:spacing w:after="0" w:line="240" w:lineRule="auto"/>
        <w:ind w:left="426"/>
        <w:jc w:val="both"/>
        <w:rPr>
          <w:rFonts w:asciiTheme="minorHAnsi" w:hAnsiTheme="minorHAnsi" w:cstheme="minorHAnsi"/>
          <w:sz w:val="24"/>
          <w:szCs w:val="24"/>
        </w:rPr>
      </w:pPr>
    </w:p>
    <w:p w14:paraId="58656C4D" w14:textId="77777777" w:rsidR="002109F2" w:rsidRPr="001943B8" w:rsidRDefault="002109F2" w:rsidP="001943B8">
      <w:pPr>
        <w:widowControl w:val="0"/>
        <w:tabs>
          <w:tab w:val="left" w:pos="426"/>
          <w:tab w:val="left" w:pos="3402"/>
          <w:tab w:val="left" w:pos="3828"/>
        </w:tabs>
        <w:jc w:val="center"/>
        <w:rPr>
          <w:rFonts w:asciiTheme="minorHAnsi" w:hAnsiTheme="minorHAnsi" w:cstheme="minorHAnsi"/>
          <w:b/>
          <w:kern w:val="2"/>
          <w:szCs w:val="24"/>
        </w:rPr>
      </w:pPr>
    </w:p>
    <w:p w14:paraId="45F8A069" w14:textId="77777777" w:rsidR="001943B8" w:rsidRPr="001943B8" w:rsidRDefault="002B4C31" w:rsidP="001943B8">
      <w:pPr>
        <w:widowControl w:val="0"/>
        <w:tabs>
          <w:tab w:val="left" w:pos="426"/>
        </w:tabs>
        <w:jc w:val="center"/>
        <w:rPr>
          <w:rFonts w:asciiTheme="minorHAnsi" w:hAnsiTheme="minorHAnsi" w:cstheme="minorHAnsi"/>
          <w:b/>
          <w:kern w:val="2"/>
          <w:szCs w:val="24"/>
        </w:rPr>
      </w:pPr>
      <w:r>
        <w:rPr>
          <w:rFonts w:asciiTheme="minorHAnsi" w:hAnsiTheme="minorHAnsi" w:cstheme="minorHAnsi"/>
          <w:b/>
          <w:kern w:val="2"/>
          <w:szCs w:val="24"/>
        </w:rPr>
        <w:t xml:space="preserve">VII. ZÁVĚREČNÁ USTANOVENÍ </w:t>
      </w:r>
    </w:p>
    <w:p w14:paraId="6E2EBF32" w14:textId="77777777" w:rsidR="001943B8" w:rsidRPr="001943B8" w:rsidRDefault="001943B8" w:rsidP="001943B8">
      <w:pPr>
        <w:widowControl w:val="0"/>
        <w:tabs>
          <w:tab w:val="left" w:pos="426"/>
        </w:tabs>
        <w:rPr>
          <w:rFonts w:asciiTheme="minorHAnsi" w:hAnsiTheme="minorHAnsi" w:cstheme="minorHAnsi"/>
          <w:b/>
          <w:kern w:val="2"/>
          <w:szCs w:val="24"/>
        </w:rPr>
      </w:pPr>
    </w:p>
    <w:p w14:paraId="1269E651" w14:textId="77777777" w:rsidR="001943B8" w:rsidRDefault="001943B8" w:rsidP="001943B8">
      <w:pPr>
        <w:pStyle w:val="Odstavecseseznamem1"/>
        <w:numPr>
          <w:ilvl w:val="0"/>
          <w:numId w:val="35"/>
        </w:numPr>
        <w:spacing w:after="0" w:line="240" w:lineRule="auto"/>
        <w:ind w:hanging="426"/>
        <w:jc w:val="both"/>
        <w:rPr>
          <w:rFonts w:asciiTheme="minorHAnsi" w:hAnsiTheme="minorHAnsi" w:cstheme="minorHAnsi"/>
          <w:kern w:val="2"/>
          <w:sz w:val="24"/>
          <w:szCs w:val="24"/>
        </w:rPr>
      </w:pPr>
      <w:r w:rsidRPr="001943B8">
        <w:rPr>
          <w:rFonts w:asciiTheme="minorHAnsi" w:hAnsiTheme="minorHAnsi" w:cstheme="minorHAnsi"/>
          <w:kern w:val="2"/>
          <w:sz w:val="24"/>
          <w:szCs w:val="24"/>
        </w:rP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03B55C5D" w14:textId="77777777" w:rsidR="00BB4719" w:rsidRPr="001943B8" w:rsidRDefault="00BB4719" w:rsidP="00BB4719">
      <w:pPr>
        <w:pStyle w:val="Odstavecseseznamem1"/>
        <w:spacing w:after="0" w:line="240" w:lineRule="auto"/>
        <w:ind w:left="0"/>
        <w:jc w:val="both"/>
        <w:rPr>
          <w:rFonts w:asciiTheme="minorHAnsi" w:hAnsiTheme="minorHAnsi" w:cstheme="minorHAnsi"/>
          <w:kern w:val="2"/>
          <w:sz w:val="24"/>
          <w:szCs w:val="24"/>
        </w:rPr>
      </w:pPr>
    </w:p>
    <w:p w14:paraId="5FA51255" w14:textId="77777777" w:rsidR="001943B8" w:rsidRDefault="001943B8" w:rsidP="001943B8">
      <w:pPr>
        <w:pStyle w:val="Odstavecseseznamem1"/>
        <w:numPr>
          <w:ilvl w:val="0"/>
          <w:numId w:val="35"/>
        </w:numPr>
        <w:spacing w:after="0" w:line="240" w:lineRule="auto"/>
        <w:ind w:hanging="426"/>
        <w:jc w:val="both"/>
        <w:rPr>
          <w:rFonts w:asciiTheme="minorHAnsi" w:hAnsiTheme="minorHAnsi" w:cstheme="minorHAnsi"/>
          <w:kern w:val="2"/>
          <w:sz w:val="24"/>
          <w:szCs w:val="24"/>
        </w:rPr>
      </w:pPr>
      <w:r w:rsidRPr="001943B8">
        <w:rPr>
          <w:rFonts w:asciiTheme="minorHAnsi" w:hAnsiTheme="minorHAnsi" w:cstheme="minorHAnsi"/>
          <w:kern w:val="2"/>
          <w:sz w:val="24"/>
          <w:szCs w:val="24"/>
        </w:rPr>
        <w:t>Tato smlouva nabývá účinnosti dnem jejího podpisu oběma smluvními stranami.</w:t>
      </w:r>
    </w:p>
    <w:p w14:paraId="5ABD29B5" w14:textId="77777777" w:rsidR="00BB4719" w:rsidRPr="001943B8" w:rsidRDefault="00BB4719" w:rsidP="00BB4719">
      <w:pPr>
        <w:pStyle w:val="Odstavecseseznamem1"/>
        <w:spacing w:after="0" w:line="240" w:lineRule="auto"/>
        <w:ind w:left="0"/>
        <w:jc w:val="both"/>
        <w:rPr>
          <w:rFonts w:asciiTheme="minorHAnsi" w:hAnsiTheme="minorHAnsi" w:cstheme="minorHAnsi"/>
          <w:kern w:val="2"/>
          <w:sz w:val="24"/>
          <w:szCs w:val="24"/>
        </w:rPr>
      </w:pPr>
    </w:p>
    <w:p w14:paraId="25F5F500" w14:textId="77777777" w:rsidR="001943B8" w:rsidRDefault="001943B8" w:rsidP="001943B8">
      <w:pPr>
        <w:pStyle w:val="Odstavecseseznamem1"/>
        <w:numPr>
          <w:ilvl w:val="0"/>
          <w:numId w:val="35"/>
        </w:numPr>
        <w:spacing w:after="0" w:line="240" w:lineRule="auto"/>
        <w:ind w:hanging="426"/>
        <w:jc w:val="both"/>
        <w:rPr>
          <w:rFonts w:asciiTheme="minorHAnsi" w:hAnsiTheme="minorHAnsi" w:cstheme="minorHAnsi"/>
          <w:kern w:val="2"/>
          <w:sz w:val="24"/>
          <w:szCs w:val="24"/>
        </w:rPr>
      </w:pPr>
      <w:r w:rsidRPr="001943B8">
        <w:rPr>
          <w:rFonts w:asciiTheme="minorHAnsi" w:hAnsiTheme="minorHAnsi" w:cstheme="minorHAnsi"/>
          <w:kern w:val="2"/>
          <w:sz w:val="24"/>
          <w:szCs w:val="24"/>
        </w:rPr>
        <w:lastRenderedPageBreak/>
        <w:t>Jakékoliv změny nebo doplňky této smlouvy nebo přílohy ke smlouvě musí být provedeny formou písemných, chronologicky číslovaných dodatků, podepsaných oběma smluvními stranami.</w:t>
      </w:r>
    </w:p>
    <w:p w14:paraId="67C4B838" w14:textId="77777777" w:rsidR="00BB4719" w:rsidRPr="001943B8" w:rsidRDefault="00BB4719" w:rsidP="00BB4719">
      <w:pPr>
        <w:pStyle w:val="Odstavecseseznamem1"/>
        <w:spacing w:after="0" w:line="240" w:lineRule="auto"/>
        <w:ind w:left="0"/>
        <w:jc w:val="both"/>
        <w:rPr>
          <w:rFonts w:asciiTheme="minorHAnsi" w:hAnsiTheme="minorHAnsi" w:cstheme="minorHAnsi"/>
          <w:kern w:val="2"/>
          <w:sz w:val="24"/>
          <w:szCs w:val="24"/>
        </w:rPr>
      </w:pPr>
    </w:p>
    <w:p w14:paraId="00DC3788" w14:textId="77777777" w:rsidR="001943B8" w:rsidRDefault="001943B8" w:rsidP="001943B8">
      <w:pPr>
        <w:pStyle w:val="Odstavecseseznamem1"/>
        <w:numPr>
          <w:ilvl w:val="0"/>
          <w:numId w:val="35"/>
        </w:numPr>
        <w:spacing w:after="0" w:line="240" w:lineRule="auto"/>
        <w:ind w:hanging="426"/>
        <w:jc w:val="both"/>
        <w:rPr>
          <w:rFonts w:asciiTheme="minorHAnsi" w:hAnsiTheme="minorHAnsi" w:cstheme="minorHAnsi"/>
          <w:kern w:val="2"/>
          <w:sz w:val="24"/>
          <w:szCs w:val="24"/>
        </w:rPr>
      </w:pPr>
      <w:r w:rsidRPr="001943B8">
        <w:rPr>
          <w:rFonts w:asciiTheme="minorHAnsi" w:hAnsiTheme="minorHAnsi" w:cstheme="minorHAnsi"/>
          <w:kern w:val="2"/>
          <w:sz w:val="24"/>
          <w:szCs w:val="24"/>
        </w:rPr>
        <w:t>Právní vztahy touto smlouvou výslovně neupravené se řídí příslušnými ustanoveními obecně závazných právních předpisů právního řádu České republiky.</w:t>
      </w:r>
    </w:p>
    <w:p w14:paraId="1B4B0133" w14:textId="77777777" w:rsidR="00BB4719" w:rsidRPr="001943B8" w:rsidRDefault="00BB4719" w:rsidP="00BB4719">
      <w:pPr>
        <w:pStyle w:val="Odstavecseseznamem1"/>
        <w:spacing w:after="0" w:line="240" w:lineRule="auto"/>
        <w:ind w:left="0"/>
        <w:jc w:val="both"/>
        <w:rPr>
          <w:rFonts w:asciiTheme="minorHAnsi" w:hAnsiTheme="minorHAnsi" w:cstheme="minorHAnsi"/>
          <w:kern w:val="2"/>
          <w:sz w:val="24"/>
          <w:szCs w:val="24"/>
        </w:rPr>
      </w:pPr>
    </w:p>
    <w:p w14:paraId="2779BC20" w14:textId="77777777" w:rsidR="001943B8" w:rsidRDefault="001943B8" w:rsidP="001943B8">
      <w:pPr>
        <w:pStyle w:val="Odstavecseseznamem1"/>
        <w:numPr>
          <w:ilvl w:val="0"/>
          <w:numId w:val="35"/>
        </w:numPr>
        <w:spacing w:after="0" w:line="240" w:lineRule="auto"/>
        <w:ind w:hanging="426"/>
        <w:jc w:val="both"/>
        <w:rPr>
          <w:rFonts w:asciiTheme="minorHAnsi" w:hAnsiTheme="minorHAnsi" w:cstheme="minorHAnsi"/>
          <w:kern w:val="2"/>
          <w:sz w:val="24"/>
          <w:szCs w:val="24"/>
        </w:rPr>
      </w:pPr>
      <w:r w:rsidRPr="001943B8">
        <w:rPr>
          <w:rFonts w:asciiTheme="minorHAnsi" w:hAnsiTheme="minorHAnsi" w:cstheme="minorHAnsi"/>
          <w:kern w:val="2"/>
          <w:sz w:val="24"/>
          <w:szCs w:val="24"/>
        </w:rPr>
        <w:t xml:space="preserve">Je-li některé ustanovení této smlouvy neplatné nebo neúčinné, nebo se takovým stane, namísto neplatných ustanovení nastoupí platné ustanovení, jehož smysl se neplatnému ustanovení co nejvíce přibližuje. Neplatností nebo neúčinností jednoho ustanovení není dotknutá platnost ostatních ustanovení. </w:t>
      </w:r>
    </w:p>
    <w:p w14:paraId="0432D841" w14:textId="77777777" w:rsidR="00BB4719" w:rsidRPr="001943B8" w:rsidRDefault="00BB4719" w:rsidP="00BB4719">
      <w:pPr>
        <w:pStyle w:val="Odstavecseseznamem1"/>
        <w:spacing w:after="0" w:line="240" w:lineRule="auto"/>
        <w:ind w:left="0"/>
        <w:jc w:val="both"/>
        <w:rPr>
          <w:rFonts w:asciiTheme="minorHAnsi" w:hAnsiTheme="minorHAnsi" w:cstheme="minorHAnsi"/>
          <w:kern w:val="2"/>
          <w:sz w:val="24"/>
          <w:szCs w:val="24"/>
        </w:rPr>
      </w:pPr>
    </w:p>
    <w:p w14:paraId="2D9EEF6C" w14:textId="77777777" w:rsidR="001943B8" w:rsidRPr="00BB4719" w:rsidRDefault="001943B8" w:rsidP="001943B8">
      <w:pPr>
        <w:pStyle w:val="Odstavecseseznamem1"/>
        <w:numPr>
          <w:ilvl w:val="0"/>
          <w:numId w:val="35"/>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kern w:val="2"/>
          <w:sz w:val="24"/>
          <w:szCs w:val="24"/>
        </w:rPr>
        <w:t>Tato smlouva je vyhotovena ve dvou stejnopisech, přičemž každá ze smluvních stran obdrží po jednom vyhotovení.</w:t>
      </w:r>
    </w:p>
    <w:p w14:paraId="4553CE19" w14:textId="77777777" w:rsidR="00BB4719" w:rsidRPr="001943B8" w:rsidRDefault="00BB4719" w:rsidP="00BB4719">
      <w:pPr>
        <w:pStyle w:val="Odstavecseseznamem1"/>
        <w:spacing w:after="0" w:line="240" w:lineRule="auto"/>
        <w:ind w:left="0"/>
        <w:jc w:val="both"/>
        <w:rPr>
          <w:rFonts w:asciiTheme="minorHAnsi" w:hAnsiTheme="minorHAnsi" w:cstheme="minorHAnsi"/>
          <w:sz w:val="24"/>
          <w:szCs w:val="24"/>
        </w:rPr>
      </w:pPr>
    </w:p>
    <w:p w14:paraId="3B167EB2" w14:textId="77777777" w:rsidR="001943B8" w:rsidRDefault="001943B8" w:rsidP="001943B8">
      <w:pPr>
        <w:pStyle w:val="Odstavecseseznamem1"/>
        <w:numPr>
          <w:ilvl w:val="0"/>
          <w:numId w:val="35"/>
        </w:numPr>
        <w:spacing w:after="0" w:line="240" w:lineRule="auto"/>
        <w:ind w:hanging="426"/>
        <w:jc w:val="both"/>
        <w:rPr>
          <w:rFonts w:asciiTheme="minorHAnsi" w:hAnsiTheme="minorHAnsi" w:cstheme="minorHAnsi"/>
          <w:sz w:val="24"/>
          <w:szCs w:val="24"/>
        </w:rPr>
      </w:pPr>
      <w:r w:rsidRPr="001943B8">
        <w:rPr>
          <w:rFonts w:asciiTheme="minorHAnsi" w:hAnsiTheme="minorHAnsi" w:cstheme="minorHAnsi"/>
          <w:sz w:val="24"/>
          <w:szCs w:val="24"/>
        </w:rPr>
        <w:t>Práva a povinnosti smluvních stran podle této smlouvy se budou vykládat vždy podle jazykového vyjádření jednotlivých ustanovení této smlouvy. Teprve v případě nejasností ohledně významu jazykového vyjádření konkrétního ustanovení se použijí ostatní pravidla pro výklad práv a povinností smluvních stran.</w:t>
      </w:r>
    </w:p>
    <w:p w14:paraId="69073A25" w14:textId="77777777" w:rsidR="00BB4719" w:rsidRPr="001943B8" w:rsidRDefault="00BB4719" w:rsidP="00BB4719">
      <w:pPr>
        <w:pStyle w:val="Odstavecseseznamem1"/>
        <w:spacing w:after="0" w:line="240" w:lineRule="auto"/>
        <w:ind w:left="0"/>
        <w:jc w:val="both"/>
        <w:rPr>
          <w:rFonts w:asciiTheme="minorHAnsi" w:hAnsiTheme="minorHAnsi" w:cstheme="minorHAnsi"/>
          <w:sz w:val="24"/>
          <w:szCs w:val="24"/>
        </w:rPr>
      </w:pPr>
    </w:p>
    <w:p w14:paraId="554E8238" w14:textId="77777777" w:rsidR="001943B8" w:rsidRPr="001943B8" w:rsidRDefault="001943B8" w:rsidP="001943B8">
      <w:pPr>
        <w:pStyle w:val="Odstavecseseznamem1"/>
        <w:numPr>
          <w:ilvl w:val="0"/>
          <w:numId w:val="35"/>
        </w:numPr>
        <w:spacing w:after="0" w:line="240" w:lineRule="auto"/>
        <w:ind w:hanging="426"/>
        <w:jc w:val="both"/>
        <w:rPr>
          <w:rFonts w:asciiTheme="minorHAnsi" w:hAnsiTheme="minorHAnsi" w:cstheme="minorHAnsi"/>
          <w:kern w:val="2"/>
          <w:sz w:val="24"/>
          <w:szCs w:val="24"/>
        </w:rPr>
      </w:pPr>
      <w:r w:rsidRPr="001943B8">
        <w:rPr>
          <w:rFonts w:asciiTheme="minorHAnsi" w:hAnsiTheme="minorHAnsi" w:cstheme="minorHAnsi"/>
          <w:sz w:val="24"/>
          <w:szCs w:val="24"/>
        </w:rPr>
        <w:t>Smluvní strany prohlašují, že si tuto smlouvu přečetly, že se dohodly na celém jejím obsahu, že se smluvními podmínkami souhlasí a že smlouva nebyla podepsána v tísni ani za nápadně jednostranně nevýhodných podmínek.</w:t>
      </w:r>
    </w:p>
    <w:p w14:paraId="3FE683F2" w14:textId="77777777" w:rsidR="001943B8" w:rsidRDefault="001943B8" w:rsidP="001943B8">
      <w:pPr>
        <w:jc w:val="both"/>
        <w:rPr>
          <w:rFonts w:asciiTheme="minorHAnsi" w:hAnsiTheme="minorHAnsi" w:cstheme="minorHAnsi"/>
          <w:bCs/>
          <w:szCs w:val="24"/>
        </w:rPr>
      </w:pPr>
    </w:p>
    <w:p w14:paraId="0960C072" w14:textId="77777777" w:rsidR="00BB4719" w:rsidRPr="001943B8" w:rsidRDefault="00BB4719" w:rsidP="001943B8">
      <w:pPr>
        <w:jc w:val="both"/>
        <w:rPr>
          <w:rFonts w:asciiTheme="minorHAnsi" w:hAnsiTheme="minorHAnsi" w:cstheme="minorHAnsi"/>
          <w:bCs/>
          <w:szCs w:val="24"/>
        </w:rPr>
      </w:pPr>
    </w:p>
    <w:p w14:paraId="5FC38D9C" w14:textId="77777777" w:rsidR="00C2539C" w:rsidRPr="001943B8" w:rsidRDefault="00C2539C" w:rsidP="00D4434B">
      <w:pPr>
        <w:jc w:val="both"/>
        <w:rPr>
          <w:rFonts w:asciiTheme="minorHAnsi" w:hAnsiTheme="minorHAnsi" w:cstheme="minorHAnsi"/>
          <w:szCs w:val="24"/>
          <w:highlight w:val="yellow"/>
        </w:rPr>
      </w:pPr>
    </w:p>
    <w:p w14:paraId="6C1C7C5A" w14:textId="77777777" w:rsidR="00D4434B" w:rsidRPr="002B4C31" w:rsidRDefault="00D4434B" w:rsidP="002B4C31">
      <w:pPr>
        <w:ind w:left="3540" w:hanging="3540"/>
        <w:jc w:val="both"/>
        <w:rPr>
          <w:rFonts w:asciiTheme="minorHAnsi" w:hAnsiTheme="minorHAnsi" w:cstheme="minorHAnsi"/>
          <w:szCs w:val="24"/>
        </w:rPr>
      </w:pPr>
      <w:r w:rsidRPr="002B4C31">
        <w:rPr>
          <w:rFonts w:asciiTheme="minorHAnsi" w:hAnsiTheme="minorHAnsi" w:cstheme="minorHAnsi"/>
          <w:szCs w:val="24"/>
        </w:rPr>
        <w:t>V ……</w:t>
      </w:r>
      <w:r w:rsidR="00A0083D" w:rsidRPr="002B4C31">
        <w:rPr>
          <w:rFonts w:asciiTheme="minorHAnsi" w:hAnsiTheme="minorHAnsi" w:cstheme="minorHAnsi"/>
          <w:szCs w:val="24"/>
        </w:rPr>
        <w:t>…</w:t>
      </w:r>
      <w:r w:rsidR="002B4C31" w:rsidRPr="002B4C31">
        <w:rPr>
          <w:rFonts w:asciiTheme="minorHAnsi" w:hAnsiTheme="minorHAnsi" w:cstheme="minorHAnsi"/>
          <w:szCs w:val="24"/>
        </w:rPr>
        <w:t>……………….</w:t>
      </w:r>
      <w:r w:rsidR="00A0083D" w:rsidRPr="002B4C31">
        <w:rPr>
          <w:rFonts w:asciiTheme="minorHAnsi" w:hAnsiTheme="minorHAnsi" w:cstheme="minorHAnsi"/>
          <w:szCs w:val="24"/>
        </w:rPr>
        <w:t>…</w:t>
      </w:r>
      <w:r w:rsidRPr="002B4C31">
        <w:rPr>
          <w:rFonts w:asciiTheme="minorHAnsi" w:hAnsiTheme="minorHAnsi" w:cstheme="minorHAnsi"/>
          <w:szCs w:val="24"/>
        </w:rPr>
        <w:t xml:space="preserve"> dne …………...</w:t>
      </w:r>
      <w:r w:rsidRPr="002B4C31">
        <w:rPr>
          <w:rFonts w:asciiTheme="minorHAnsi" w:hAnsiTheme="minorHAnsi" w:cstheme="minorHAnsi"/>
          <w:szCs w:val="24"/>
        </w:rPr>
        <w:tab/>
        <w:t xml:space="preserve">                          </w:t>
      </w:r>
      <w:r w:rsidR="002B4C31" w:rsidRPr="002B4C31">
        <w:rPr>
          <w:rFonts w:asciiTheme="minorHAnsi" w:hAnsiTheme="minorHAnsi" w:cstheme="minorHAnsi"/>
          <w:szCs w:val="24"/>
        </w:rPr>
        <w:t xml:space="preserve">      </w:t>
      </w:r>
      <w:r w:rsidRPr="002B4C31">
        <w:rPr>
          <w:rFonts w:asciiTheme="minorHAnsi" w:hAnsiTheme="minorHAnsi" w:cstheme="minorHAnsi"/>
          <w:szCs w:val="24"/>
        </w:rPr>
        <w:t xml:space="preserve">    V Hustopečích </w:t>
      </w:r>
      <w:r w:rsidR="002B4C31" w:rsidRPr="002B4C31">
        <w:rPr>
          <w:rFonts w:asciiTheme="minorHAnsi" w:hAnsiTheme="minorHAnsi" w:cstheme="minorHAnsi"/>
          <w:szCs w:val="24"/>
        </w:rPr>
        <w:t xml:space="preserve">   </w:t>
      </w:r>
      <w:r w:rsidRPr="002B4C31">
        <w:rPr>
          <w:rFonts w:asciiTheme="minorHAnsi" w:hAnsiTheme="minorHAnsi" w:cstheme="minorHAnsi"/>
          <w:szCs w:val="24"/>
        </w:rPr>
        <w:t>dne…………...</w:t>
      </w:r>
    </w:p>
    <w:p w14:paraId="1BDB6B01" w14:textId="77777777" w:rsidR="00D4434B" w:rsidRPr="002B4C31" w:rsidRDefault="00D4434B" w:rsidP="00D4434B">
      <w:pPr>
        <w:jc w:val="both"/>
        <w:rPr>
          <w:rFonts w:asciiTheme="minorHAnsi" w:hAnsiTheme="minorHAnsi" w:cstheme="minorHAnsi"/>
          <w:b/>
          <w:szCs w:val="24"/>
        </w:rPr>
      </w:pPr>
    </w:p>
    <w:p w14:paraId="4BA4C4D4" w14:textId="77777777" w:rsidR="00D4434B" w:rsidRPr="002B4C31" w:rsidRDefault="00D4434B" w:rsidP="00D4434B">
      <w:pPr>
        <w:jc w:val="both"/>
        <w:rPr>
          <w:rFonts w:asciiTheme="minorHAnsi" w:hAnsiTheme="minorHAnsi" w:cstheme="minorHAnsi"/>
          <w:b/>
          <w:szCs w:val="24"/>
        </w:rPr>
      </w:pPr>
    </w:p>
    <w:p w14:paraId="0B1FCD17" w14:textId="77777777" w:rsidR="00D4434B" w:rsidRPr="002B4C31" w:rsidRDefault="00D4434B" w:rsidP="00D4434B">
      <w:pPr>
        <w:jc w:val="both"/>
        <w:rPr>
          <w:rFonts w:asciiTheme="minorHAnsi" w:hAnsiTheme="minorHAnsi" w:cstheme="minorHAnsi"/>
          <w:b/>
          <w:szCs w:val="24"/>
        </w:rPr>
      </w:pPr>
      <w:r w:rsidRPr="002B4C31">
        <w:rPr>
          <w:rFonts w:asciiTheme="minorHAnsi" w:hAnsiTheme="minorHAnsi" w:cstheme="minorHAnsi"/>
          <w:b/>
          <w:szCs w:val="24"/>
        </w:rPr>
        <w:t xml:space="preserve">      Poskytovatel</w:t>
      </w:r>
      <w:r w:rsidRPr="002B4C31">
        <w:rPr>
          <w:rFonts w:asciiTheme="minorHAnsi" w:hAnsiTheme="minorHAnsi" w:cstheme="minorHAnsi"/>
          <w:b/>
          <w:szCs w:val="24"/>
        </w:rPr>
        <w:tab/>
      </w:r>
      <w:r w:rsidRPr="002B4C31">
        <w:rPr>
          <w:rFonts w:asciiTheme="minorHAnsi" w:hAnsiTheme="minorHAnsi" w:cstheme="minorHAnsi"/>
          <w:b/>
          <w:szCs w:val="24"/>
        </w:rPr>
        <w:tab/>
      </w:r>
      <w:r w:rsidRPr="002B4C31">
        <w:rPr>
          <w:rFonts w:asciiTheme="minorHAnsi" w:hAnsiTheme="minorHAnsi" w:cstheme="minorHAnsi"/>
          <w:b/>
          <w:szCs w:val="24"/>
        </w:rPr>
        <w:tab/>
      </w:r>
      <w:r w:rsidRPr="002B4C31">
        <w:rPr>
          <w:rFonts w:asciiTheme="minorHAnsi" w:hAnsiTheme="minorHAnsi" w:cstheme="minorHAnsi"/>
          <w:b/>
          <w:szCs w:val="24"/>
        </w:rPr>
        <w:tab/>
      </w:r>
      <w:r w:rsidRPr="002B4C31">
        <w:rPr>
          <w:rFonts w:asciiTheme="minorHAnsi" w:hAnsiTheme="minorHAnsi" w:cstheme="minorHAnsi"/>
          <w:b/>
          <w:szCs w:val="24"/>
        </w:rPr>
        <w:tab/>
      </w:r>
      <w:r w:rsidRPr="002B4C31">
        <w:rPr>
          <w:rFonts w:asciiTheme="minorHAnsi" w:hAnsiTheme="minorHAnsi" w:cstheme="minorHAnsi"/>
          <w:b/>
          <w:szCs w:val="24"/>
        </w:rPr>
        <w:tab/>
        <w:t xml:space="preserve">                 Objednatel</w:t>
      </w:r>
    </w:p>
    <w:p w14:paraId="5E0B9730" w14:textId="77777777" w:rsidR="00D4434B" w:rsidRPr="002B4C31" w:rsidRDefault="00D4434B" w:rsidP="00D4434B">
      <w:pPr>
        <w:jc w:val="both"/>
        <w:rPr>
          <w:rFonts w:asciiTheme="minorHAnsi" w:hAnsiTheme="minorHAnsi" w:cstheme="minorHAnsi"/>
          <w:szCs w:val="24"/>
        </w:rPr>
      </w:pPr>
    </w:p>
    <w:p w14:paraId="7DB3F03D" w14:textId="77777777" w:rsidR="00D4434B" w:rsidRPr="002B4C31" w:rsidRDefault="00D4434B" w:rsidP="00D4434B">
      <w:pPr>
        <w:jc w:val="both"/>
        <w:rPr>
          <w:rFonts w:asciiTheme="minorHAnsi" w:hAnsiTheme="minorHAnsi" w:cstheme="minorHAnsi"/>
          <w:szCs w:val="24"/>
        </w:rPr>
      </w:pPr>
    </w:p>
    <w:p w14:paraId="7B145243" w14:textId="77777777" w:rsidR="00D4434B" w:rsidRPr="002B4C31" w:rsidRDefault="00D4434B" w:rsidP="00D4434B">
      <w:pPr>
        <w:jc w:val="both"/>
        <w:rPr>
          <w:rFonts w:asciiTheme="minorHAnsi" w:hAnsiTheme="minorHAnsi" w:cstheme="minorHAnsi"/>
          <w:szCs w:val="24"/>
        </w:rPr>
      </w:pPr>
    </w:p>
    <w:p w14:paraId="55A4C927" w14:textId="77777777" w:rsidR="00D4434B" w:rsidRPr="002B4C31" w:rsidRDefault="00D4434B" w:rsidP="00D4434B">
      <w:pPr>
        <w:jc w:val="both"/>
        <w:rPr>
          <w:rFonts w:asciiTheme="minorHAnsi" w:hAnsiTheme="minorHAnsi" w:cstheme="minorHAnsi"/>
          <w:szCs w:val="24"/>
        </w:rPr>
      </w:pPr>
    </w:p>
    <w:p w14:paraId="2DC5BDE7" w14:textId="77777777" w:rsidR="00D4434B" w:rsidRPr="002B4C31" w:rsidRDefault="00D4434B" w:rsidP="00D4434B">
      <w:pPr>
        <w:jc w:val="both"/>
        <w:rPr>
          <w:rFonts w:asciiTheme="minorHAnsi" w:hAnsiTheme="minorHAnsi" w:cstheme="minorHAnsi"/>
          <w:szCs w:val="24"/>
        </w:rPr>
      </w:pPr>
      <w:r w:rsidRPr="002B4C31">
        <w:rPr>
          <w:rFonts w:asciiTheme="minorHAnsi" w:hAnsiTheme="minorHAnsi" w:cstheme="minorHAnsi"/>
          <w:szCs w:val="24"/>
        </w:rPr>
        <w:t>__________________</w:t>
      </w:r>
      <w:r w:rsidR="002B4C31" w:rsidRPr="002B4C31">
        <w:rPr>
          <w:rFonts w:asciiTheme="minorHAnsi" w:hAnsiTheme="minorHAnsi" w:cstheme="minorHAnsi"/>
          <w:szCs w:val="24"/>
        </w:rPr>
        <w:t xml:space="preserve">_______      </w:t>
      </w:r>
      <w:r w:rsidR="002B4C31" w:rsidRPr="002B4C31">
        <w:rPr>
          <w:rFonts w:asciiTheme="minorHAnsi" w:hAnsiTheme="minorHAnsi" w:cstheme="minorHAnsi"/>
          <w:szCs w:val="24"/>
        </w:rPr>
        <w:tab/>
      </w:r>
      <w:r w:rsidR="002B4C31" w:rsidRPr="002B4C31">
        <w:rPr>
          <w:rFonts w:asciiTheme="minorHAnsi" w:hAnsiTheme="minorHAnsi" w:cstheme="minorHAnsi"/>
          <w:szCs w:val="24"/>
        </w:rPr>
        <w:tab/>
      </w:r>
      <w:r w:rsidR="002B4C31" w:rsidRPr="002B4C31">
        <w:rPr>
          <w:rFonts w:asciiTheme="minorHAnsi" w:hAnsiTheme="minorHAnsi" w:cstheme="minorHAnsi"/>
          <w:szCs w:val="24"/>
        </w:rPr>
        <w:tab/>
      </w:r>
      <w:r w:rsidR="002B4C31" w:rsidRPr="002B4C31">
        <w:rPr>
          <w:rFonts w:asciiTheme="minorHAnsi" w:hAnsiTheme="minorHAnsi" w:cstheme="minorHAnsi"/>
          <w:szCs w:val="24"/>
        </w:rPr>
        <w:tab/>
      </w:r>
      <w:r w:rsidRPr="002B4C31">
        <w:rPr>
          <w:rFonts w:asciiTheme="minorHAnsi" w:hAnsiTheme="minorHAnsi" w:cstheme="minorHAnsi"/>
          <w:szCs w:val="24"/>
        </w:rPr>
        <w:t>______________________</w:t>
      </w:r>
      <w:r w:rsidR="002B4C31" w:rsidRPr="002B4C31">
        <w:rPr>
          <w:rFonts w:asciiTheme="minorHAnsi" w:hAnsiTheme="minorHAnsi" w:cstheme="minorHAnsi"/>
          <w:szCs w:val="24"/>
        </w:rPr>
        <w:t>____</w:t>
      </w:r>
      <w:r w:rsidRPr="002B4C31">
        <w:rPr>
          <w:rFonts w:asciiTheme="minorHAnsi" w:hAnsiTheme="minorHAnsi" w:cstheme="minorHAnsi"/>
          <w:szCs w:val="24"/>
        </w:rPr>
        <w:t>_</w:t>
      </w:r>
    </w:p>
    <w:p w14:paraId="16130D81" w14:textId="77777777" w:rsidR="00D4434B" w:rsidRPr="002B4C31" w:rsidRDefault="00D4434B" w:rsidP="00D4434B">
      <w:pPr>
        <w:jc w:val="both"/>
        <w:rPr>
          <w:rFonts w:asciiTheme="minorHAnsi" w:hAnsiTheme="minorHAnsi" w:cstheme="minorHAnsi"/>
          <w:szCs w:val="24"/>
        </w:rPr>
      </w:pPr>
      <w:r w:rsidRPr="002B4C31">
        <w:rPr>
          <w:rFonts w:asciiTheme="minorHAnsi" w:hAnsiTheme="minorHAnsi" w:cstheme="minorHAnsi"/>
          <w:szCs w:val="24"/>
        </w:rPr>
        <w:t xml:space="preserve"> </w:t>
      </w:r>
      <w:r w:rsidRPr="002B4C31">
        <w:rPr>
          <w:rFonts w:asciiTheme="minorHAnsi" w:hAnsiTheme="minorHAnsi" w:cstheme="minorHAnsi"/>
          <w:szCs w:val="24"/>
        </w:rPr>
        <w:tab/>
      </w:r>
      <w:r w:rsidRPr="002B4C31">
        <w:rPr>
          <w:rFonts w:asciiTheme="minorHAnsi" w:hAnsiTheme="minorHAnsi" w:cstheme="minorHAnsi"/>
          <w:szCs w:val="24"/>
        </w:rPr>
        <w:tab/>
        <w:t xml:space="preserve"> </w:t>
      </w:r>
      <w:r w:rsidRPr="002B4C31">
        <w:rPr>
          <w:rFonts w:asciiTheme="minorHAnsi" w:hAnsiTheme="minorHAnsi" w:cstheme="minorHAnsi"/>
          <w:szCs w:val="24"/>
        </w:rPr>
        <w:tab/>
      </w:r>
      <w:r w:rsidRPr="002B4C31">
        <w:rPr>
          <w:rFonts w:asciiTheme="minorHAnsi" w:hAnsiTheme="minorHAnsi" w:cstheme="minorHAnsi"/>
          <w:szCs w:val="24"/>
        </w:rPr>
        <w:tab/>
      </w:r>
      <w:r w:rsidRPr="002B4C31">
        <w:rPr>
          <w:rFonts w:asciiTheme="minorHAnsi" w:hAnsiTheme="minorHAnsi" w:cstheme="minorHAnsi"/>
          <w:szCs w:val="24"/>
        </w:rPr>
        <w:tab/>
      </w:r>
      <w:r w:rsidRPr="002B4C31">
        <w:rPr>
          <w:rFonts w:asciiTheme="minorHAnsi" w:hAnsiTheme="minorHAnsi" w:cstheme="minorHAnsi"/>
          <w:szCs w:val="24"/>
        </w:rPr>
        <w:tab/>
        <w:t xml:space="preserve">                              </w:t>
      </w:r>
      <w:r w:rsidR="002B4C31" w:rsidRPr="002B4C31">
        <w:rPr>
          <w:rFonts w:asciiTheme="minorHAnsi" w:hAnsiTheme="minorHAnsi" w:cstheme="minorHAnsi"/>
          <w:szCs w:val="24"/>
        </w:rPr>
        <w:t xml:space="preserve">  </w:t>
      </w:r>
      <w:r w:rsidRPr="002B4C31">
        <w:rPr>
          <w:rFonts w:asciiTheme="minorHAnsi" w:hAnsiTheme="minorHAnsi" w:cstheme="minorHAnsi"/>
          <w:szCs w:val="24"/>
        </w:rPr>
        <w:t>Nemocnice Hustopeče, p.o.</w:t>
      </w:r>
    </w:p>
    <w:p w14:paraId="73F9C562" w14:textId="77777777" w:rsidR="00790FC2" w:rsidRPr="001943B8" w:rsidRDefault="00D4434B" w:rsidP="00D4434B">
      <w:pPr>
        <w:jc w:val="both"/>
        <w:rPr>
          <w:rFonts w:asciiTheme="minorHAnsi" w:hAnsiTheme="minorHAnsi" w:cstheme="minorHAnsi"/>
          <w:szCs w:val="24"/>
        </w:rPr>
      </w:pPr>
      <w:r w:rsidRPr="002B4C31">
        <w:rPr>
          <w:rFonts w:asciiTheme="minorHAnsi" w:hAnsiTheme="minorHAnsi" w:cstheme="minorHAnsi"/>
          <w:szCs w:val="24"/>
        </w:rPr>
        <w:tab/>
      </w:r>
      <w:r w:rsidRPr="002B4C31">
        <w:rPr>
          <w:rFonts w:asciiTheme="minorHAnsi" w:hAnsiTheme="minorHAnsi" w:cstheme="minorHAnsi"/>
          <w:szCs w:val="24"/>
        </w:rPr>
        <w:tab/>
      </w:r>
      <w:r w:rsidRPr="002B4C31">
        <w:rPr>
          <w:rFonts w:asciiTheme="minorHAnsi" w:hAnsiTheme="minorHAnsi" w:cstheme="minorHAnsi"/>
          <w:szCs w:val="24"/>
        </w:rPr>
        <w:tab/>
      </w:r>
      <w:r w:rsidRPr="002B4C31">
        <w:rPr>
          <w:rFonts w:asciiTheme="minorHAnsi" w:hAnsiTheme="minorHAnsi" w:cstheme="minorHAnsi"/>
          <w:szCs w:val="24"/>
        </w:rPr>
        <w:tab/>
      </w:r>
      <w:r w:rsidRPr="002B4C31">
        <w:rPr>
          <w:rFonts w:asciiTheme="minorHAnsi" w:hAnsiTheme="minorHAnsi" w:cstheme="minorHAnsi"/>
          <w:szCs w:val="24"/>
        </w:rPr>
        <w:tab/>
      </w:r>
      <w:r w:rsidRPr="002B4C31">
        <w:rPr>
          <w:rFonts w:asciiTheme="minorHAnsi" w:hAnsiTheme="minorHAnsi" w:cstheme="minorHAnsi"/>
          <w:szCs w:val="24"/>
        </w:rPr>
        <w:tab/>
      </w:r>
      <w:r w:rsidR="002B4C31" w:rsidRPr="002B4C31">
        <w:rPr>
          <w:rFonts w:asciiTheme="minorHAnsi" w:hAnsiTheme="minorHAnsi" w:cstheme="minorHAnsi"/>
          <w:szCs w:val="24"/>
        </w:rPr>
        <w:t xml:space="preserve">                                           </w:t>
      </w:r>
      <w:r w:rsidRPr="002B4C31">
        <w:rPr>
          <w:rFonts w:asciiTheme="minorHAnsi" w:hAnsiTheme="minorHAnsi" w:cstheme="minorHAnsi"/>
          <w:szCs w:val="24"/>
        </w:rPr>
        <w:t>Ing. Petr Baťka</w:t>
      </w:r>
    </w:p>
    <w:sectPr w:rsidR="00790FC2" w:rsidRPr="001943B8" w:rsidSect="009B7D77">
      <w:footerReference w:type="default" r:id="rId8"/>
      <w:headerReference w:type="first" r:id="rId9"/>
      <w:footerReference w:type="first" r:id="rId10"/>
      <w:pgSz w:w="11906" w:h="16838"/>
      <w:pgMar w:top="1581" w:right="1417"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99775" w14:textId="77777777" w:rsidR="00EB3E6C" w:rsidRDefault="00EB3E6C" w:rsidP="00881815">
      <w:r>
        <w:separator/>
      </w:r>
    </w:p>
  </w:endnote>
  <w:endnote w:type="continuationSeparator" w:id="0">
    <w:p w14:paraId="6F9FD373" w14:textId="77777777" w:rsidR="00EB3E6C" w:rsidRDefault="00EB3E6C" w:rsidP="0088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2"/>
      </w:rPr>
      <w:id w:val="142868725"/>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584A7588" w14:textId="77777777" w:rsidR="0058017B" w:rsidRPr="0058017B" w:rsidRDefault="0058017B">
            <w:pPr>
              <w:pStyle w:val="Zpat"/>
              <w:jc w:val="center"/>
              <w:rPr>
                <w:rFonts w:asciiTheme="minorHAnsi" w:hAnsiTheme="minorHAnsi" w:cstheme="minorHAnsi"/>
                <w:sz w:val="22"/>
                <w:szCs w:val="22"/>
              </w:rPr>
            </w:pPr>
            <w:r w:rsidRPr="0058017B">
              <w:rPr>
                <w:rFonts w:asciiTheme="minorHAnsi" w:hAnsiTheme="minorHAnsi" w:cstheme="minorHAnsi"/>
                <w:sz w:val="22"/>
                <w:szCs w:val="22"/>
              </w:rPr>
              <w:t xml:space="preserve">Stránka </w:t>
            </w:r>
            <w:r w:rsidRPr="0058017B">
              <w:rPr>
                <w:rFonts w:asciiTheme="minorHAnsi" w:hAnsiTheme="minorHAnsi" w:cstheme="minorHAnsi"/>
                <w:b/>
                <w:bCs/>
                <w:sz w:val="22"/>
                <w:szCs w:val="22"/>
              </w:rPr>
              <w:fldChar w:fldCharType="begin"/>
            </w:r>
            <w:r w:rsidRPr="0058017B">
              <w:rPr>
                <w:rFonts w:asciiTheme="minorHAnsi" w:hAnsiTheme="minorHAnsi" w:cstheme="minorHAnsi"/>
                <w:b/>
                <w:bCs/>
                <w:sz w:val="22"/>
                <w:szCs w:val="22"/>
              </w:rPr>
              <w:instrText>PAGE</w:instrText>
            </w:r>
            <w:r w:rsidRPr="0058017B">
              <w:rPr>
                <w:rFonts w:asciiTheme="minorHAnsi" w:hAnsiTheme="minorHAnsi" w:cstheme="minorHAnsi"/>
                <w:b/>
                <w:bCs/>
                <w:sz w:val="22"/>
                <w:szCs w:val="22"/>
              </w:rPr>
              <w:fldChar w:fldCharType="separate"/>
            </w:r>
            <w:r w:rsidRPr="0058017B">
              <w:rPr>
                <w:rFonts w:asciiTheme="minorHAnsi" w:hAnsiTheme="minorHAnsi" w:cstheme="minorHAnsi"/>
                <w:b/>
                <w:bCs/>
                <w:sz w:val="22"/>
                <w:szCs w:val="22"/>
              </w:rPr>
              <w:t>2</w:t>
            </w:r>
            <w:r w:rsidRPr="0058017B">
              <w:rPr>
                <w:rFonts w:asciiTheme="minorHAnsi" w:hAnsiTheme="minorHAnsi" w:cstheme="minorHAnsi"/>
                <w:b/>
                <w:bCs/>
                <w:sz w:val="22"/>
                <w:szCs w:val="22"/>
              </w:rPr>
              <w:fldChar w:fldCharType="end"/>
            </w:r>
            <w:r w:rsidRPr="0058017B">
              <w:rPr>
                <w:rFonts w:asciiTheme="minorHAnsi" w:hAnsiTheme="minorHAnsi" w:cstheme="minorHAnsi"/>
                <w:sz w:val="22"/>
                <w:szCs w:val="22"/>
              </w:rPr>
              <w:t xml:space="preserve"> z </w:t>
            </w:r>
            <w:r w:rsidRPr="0058017B">
              <w:rPr>
                <w:rFonts w:asciiTheme="minorHAnsi" w:hAnsiTheme="minorHAnsi" w:cstheme="minorHAnsi"/>
                <w:b/>
                <w:bCs/>
                <w:sz w:val="22"/>
                <w:szCs w:val="22"/>
              </w:rPr>
              <w:fldChar w:fldCharType="begin"/>
            </w:r>
            <w:r w:rsidRPr="0058017B">
              <w:rPr>
                <w:rFonts w:asciiTheme="minorHAnsi" w:hAnsiTheme="minorHAnsi" w:cstheme="minorHAnsi"/>
                <w:b/>
                <w:bCs/>
                <w:sz w:val="22"/>
                <w:szCs w:val="22"/>
              </w:rPr>
              <w:instrText>NUMPAGES</w:instrText>
            </w:r>
            <w:r w:rsidRPr="0058017B">
              <w:rPr>
                <w:rFonts w:asciiTheme="minorHAnsi" w:hAnsiTheme="minorHAnsi" w:cstheme="minorHAnsi"/>
                <w:b/>
                <w:bCs/>
                <w:sz w:val="22"/>
                <w:szCs w:val="22"/>
              </w:rPr>
              <w:fldChar w:fldCharType="separate"/>
            </w:r>
            <w:r w:rsidRPr="0058017B">
              <w:rPr>
                <w:rFonts w:asciiTheme="minorHAnsi" w:hAnsiTheme="minorHAnsi" w:cstheme="minorHAnsi"/>
                <w:b/>
                <w:bCs/>
                <w:sz w:val="22"/>
                <w:szCs w:val="22"/>
              </w:rPr>
              <w:t>2</w:t>
            </w:r>
            <w:r w:rsidRPr="0058017B">
              <w:rPr>
                <w:rFonts w:asciiTheme="minorHAnsi" w:hAnsiTheme="minorHAnsi" w:cstheme="minorHAnsi"/>
                <w:b/>
                <w:bCs/>
                <w:sz w:val="22"/>
                <w:szCs w:val="22"/>
              </w:rPr>
              <w:fldChar w:fldCharType="end"/>
            </w:r>
          </w:p>
        </w:sdtContent>
      </w:sdt>
    </w:sdtContent>
  </w:sdt>
  <w:p w14:paraId="3B8BC35D" w14:textId="77777777" w:rsidR="009704C1" w:rsidRDefault="009704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316471"/>
      <w:docPartObj>
        <w:docPartGallery w:val="Page Numbers (Bottom of Page)"/>
        <w:docPartUnique/>
      </w:docPartObj>
    </w:sdtPr>
    <w:sdtEndPr/>
    <w:sdtContent>
      <w:sdt>
        <w:sdtPr>
          <w:id w:val="-870374873"/>
          <w:docPartObj>
            <w:docPartGallery w:val="Page Numbers (Top of Page)"/>
            <w:docPartUnique/>
          </w:docPartObj>
        </w:sdtPr>
        <w:sdtEndPr/>
        <w:sdtContent>
          <w:p w14:paraId="7B36432F" w14:textId="77777777" w:rsidR="0058017B" w:rsidRDefault="0058017B">
            <w:pPr>
              <w:pStyle w:val="Zpat"/>
              <w:jc w:val="center"/>
            </w:pPr>
            <w:r w:rsidRPr="0058017B">
              <w:rPr>
                <w:rFonts w:asciiTheme="minorHAnsi" w:hAnsiTheme="minorHAnsi" w:cstheme="minorHAnsi"/>
                <w:sz w:val="22"/>
                <w:szCs w:val="22"/>
              </w:rPr>
              <w:t xml:space="preserve">Stránka </w:t>
            </w:r>
            <w:r w:rsidRPr="0058017B">
              <w:rPr>
                <w:rFonts w:asciiTheme="minorHAnsi" w:hAnsiTheme="minorHAnsi" w:cstheme="minorHAnsi"/>
                <w:b/>
                <w:bCs/>
                <w:sz w:val="22"/>
                <w:szCs w:val="22"/>
              </w:rPr>
              <w:fldChar w:fldCharType="begin"/>
            </w:r>
            <w:r w:rsidRPr="0058017B">
              <w:rPr>
                <w:rFonts w:asciiTheme="minorHAnsi" w:hAnsiTheme="minorHAnsi" w:cstheme="minorHAnsi"/>
                <w:b/>
                <w:bCs/>
                <w:sz w:val="22"/>
                <w:szCs w:val="22"/>
              </w:rPr>
              <w:instrText>PAGE</w:instrText>
            </w:r>
            <w:r w:rsidRPr="0058017B">
              <w:rPr>
                <w:rFonts w:asciiTheme="minorHAnsi" w:hAnsiTheme="minorHAnsi" w:cstheme="minorHAnsi"/>
                <w:b/>
                <w:bCs/>
                <w:sz w:val="22"/>
                <w:szCs w:val="22"/>
              </w:rPr>
              <w:fldChar w:fldCharType="separate"/>
            </w:r>
            <w:r w:rsidRPr="0058017B">
              <w:rPr>
                <w:rFonts w:asciiTheme="minorHAnsi" w:hAnsiTheme="minorHAnsi" w:cstheme="minorHAnsi"/>
                <w:b/>
                <w:bCs/>
                <w:sz w:val="22"/>
                <w:szCs w:val="22"/>
              </w:rPr>
              <w:t>2</w:t>
            </w:r>
            <w:r w:rsidRPr="0058017B">
              <w:rPr>
                <w:rFonts w:asciiTheme="minorHAnsi" w:hAnsiTheme="minorHAnsi" w:cstheme="minorHAnsi"/>
                <w:b/>
                <w:bCs/>
                <w:sz w:val="22"/>
                <w:szCs w:val="22"/>
              </w:rPr>
              <w:fldChar w:fldCharType="end"/>
            </w:r>
            <w:r w:rsidRPr="0058017B">
              <w:rPr>
                <w:rFonts w:asciiTheme="minorHAnsi" w:hAnsiTheme="minorHAnsi" w:cstheme="minorHAnsi"/>
                <w:sz w:val="22"/>
                <w:szCs w:val="22"/>
              </w:rPr>
              <w:t xml:space="preserve"> z </w:t>
            </w:r>
            <w:r w:rsidRPr="0058017B">
              <w:rPr>
                <w:rFonts w:asciiTheme="minorHAnsi" w:hAnsiTheme="minorHAnsi" w:cstheme="minorHAnsi"/>
                <w:b/>
                <w:bCs/>
                <w:sz w:val="22"/>
                <w:szCs w:val="22"/>
              </w:rPr>
              <w:fldChar w:fldCharType="begin"/>
            </w:r>
            <w:r w:rsidRPr="0058017B">
              <w:rPr>
                <w:rFonts w:asciiTheme="minorHAnsi" w:hAnsiTheme="minorHAnsi" w:cstheme="minorHAnsi"/>
                <w:b/>
                <w:bCs/>
                <w:sz w:val="22"/>
                <w:szCs w:val="22"/>
              </w:rPr>
              <w:instrText>NUMPAGES</w:instrText>
            </w:r>
            <w:r w:rsidRPr="0058017B">
              <w:rPr>
                <w:rFonts w:asciiTheme="minorHAnsi" w:hAnsiTheme="minorHAnsi" w:cstheme="minorHAnsi"/>
                <w:b/>
                <w:bCs/>
                <w:sz w:val="22"/>
                <w:szCs w:val="22"/>
              </w:rPr>
              <w:fldChar w:fldCharType="separate"/>
            </w:r>
            <w:r w:rsidRPr="0058017B">
              <w:rPr>
                <w:rFonts w:asciiTheme="minorHAnsi" w:hAnsiTheme="minorHAnsi" w:cstheme="minorHAnsi"/>
                <w:b/>
                <w:bCs/>
                <w:sz w:val="22"/>
                <w:szCs w:val="22"/>
              </w:rPr>
              <w:t>2</w:t>
            </w:r>
            <w:r w:rsidRPr="0058017B">
              <w:rPr>
                <w:rFonts w:asciiTheme="minorHAnsi" w:hAnsiTheme="minorHAnsi" w:cstheme="minorHAnsi"/>
                <w:b/>
                <w:bCs/>
                <w:sz w:val="22"/>
                <w:szCs w:val="22"/>
              </w:rPr>
              <w:fldChar w:fldCharType="end"/>
            </w:r>
          </w:p>
        </w:sdtContent>
      </w:sdt>
    </w:sdtContent>
  </w:sdt>
  <w:p w14:paraId="6BBC5371" w14:textId="77777777" w:rsidR="009704C1" w:rsidRDefault="009704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E1685" w14:textId="77777777" w:rsidR="00EB3E6C" w:rsidRDefault="00EB3E6C" w:rsidP="00881815">
      <w:r>
        <w:separator/>
      </w:r>
    </w:p>
  </w:footnote>
  <w:footnote w:type="continuationSeparator" w:id="0">
    <w:p w14:paraId="7261F70D" w14:textId="77777777" w:rsidR="00EB3E6C" w:rsidRDefault="00EB3E6C" w:rsidP="0088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28F3" w14:textId="77777777" w:rsidR="009704C1" w:rsidRDefault="009704C1" w:rsidP="009B7D77">
    <w:pPr>
      <w:pStyle w:val="Zhlav"/>
      <w:jc w:val="center"/>
    </w:pPr>
    <w:r w:rsidRPr="00831CD5">
      <w:rPr>
        <w:noProof/>
      </w:rPr>
      <w:drawing>
        <wp:inline distT="0" distB="0" distL="0" distR="0" wp14:anchorId="083A4B9D" wp14:editId="3F7369A0">
          <wp:extent cx="5067300" cy="1043940"/>
          <wp:effectExtent l="0" t="0" r="0" b="381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1043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27D4"/>
    <w:multiLevelType w:val="hybridMultilevel"/>
    <w:tmpl w:val="34D41D62"/>
    <w:lvl w:ilvl="0" w:tplc="4FA6F1CE">
      <w:start w:val="3"/>
      <w:numFmt w:val="lowerLetter"/>
      <w:lvlText w:val="%1)"/>
      <w:lvlJc w:val="left"/>
      <w:pPr>
        <w:tabs>
          <w:tab w:val="num" w:pos="502"/>
        </w:tabs>
        <w:ind w:left="502" w:hanging="360"/>
      </w:pPr>
    </w:lvl>
    <w:lvl w:ilvl="1" w:tplc="04050019">
      <w:start w:val="1"/>
      <w:numFmt w:val="decimal"/>
      <w:lvlText w:val="%2."/>
      <w:lvlJc w:val="left"/>
      <w:pPr>
        <w:tabs>
          <w:tab w:val="num" w:pos="502"/>
        </w:tabs>
        <w:ind w:left="502" w:hanging="360"/>
      </w:pPr>
    </w:lvl>
    <w:lvl w:ilvl="2" w:tplc="0405001B">
      <w:start w:val="1"/>
      <w:numFmt w:val="decimal"/>
      <w:lvlText w:val="%3."/>
      <w:lvlJc w:val="left"/>
      <w:pPr>
        <w:tabs>
          <w:tab w:val="num" w:pos="1222"/>
        </w:tabs>
        <w:ind w:left="1222" w:hanging="360"/>
      </w:pPr>
    </w:lvl>
    <w:lvl w:ilvl="3" w:tplc="0405000F">
      <w:start w:val="1"/>
      <w:numFmt w:val="decimal"/>
      <w:lvlText w:val="%4."/>
      <w:lvlJc w:val="left"/>
      <w:pPr>
        <w:tabs>
          <w:tab w:val="num" w:pos="1942"/>
        </w:tabs>
        <w:ind w:left="1942" w:hanging="360"/>
      </w:pPr>
    </w:lvl>
    <w:lvl w:ilvl="4" w:tplc="04050019">
      <w:start w:val="1"/>
      <w:numFmt w:val="decimal"/>
      <w:lvlText w:val="%5."/>
      <w:lvlJc w:val="left"/>
      <w:pPr>
        <w:tabs>
          <w:tab w:val="num" w:pos="2662"/>
        </w:tabs>
        <w:ind w:left="2662" w:hanging="360"/>
      </w:pPr>
    </w:lvl>
    <w:lvl w:ilvl="5" w:tplc="0405001B">
      <w:start w:val="1"/>
      <w:numFmt w:val="decimal"/>
      <w:lvlText w:val="%6."/>
      <w:lvlJc w:val="left"/>
      <w:pPr>
        <w:tabs>
          <w:tab w:val="num" w:pos="3382"/>
        </w:tabs>
        <w:ind w:left="3382" w:hanging="360"/>
      </w:pPr>
    </w:lvl>
    <w:lvl w:ilvl="6" w:tplc="0405000F">
      <w:start w:val="1"/>
      <w:numFmt w:val="decimal"/>
      <w:lvlText w:val="%7."/>
      <w:lvlJc w:val="left"/>
      <w:pPr>
        <w:tabs>
          <w:tab w:val="num" w:pos="4102"/>
        </w:tabs>
        <w:ind w:left="4102" w:hanging="360"/>
      </w:pPr>
    </w:lvl>
    <w:lvl w:ilvl="7" w:tplc="04050019">
      <w:start w:val="1"/>
      <w:numFmt w:val="decimal"/>
      <w:lvlText w:val="%8."/>
      <w:lvlJc w:val="left"/>
      <w:pPr>
        <w:tabs>
          <w:tab w:val="num" w:pos="4822"/>
        </w:tabs>
        <w:ind w:left="4822" w:hanging="360"/>
      </w:pPr>
    </w:lvl>
    <w:lvl w:ilvl="8" w:tplc="0405001B">
      <w:start w:val="1"/>
      <w:numFmt w:val="decimal"/>
      <w:lvlText w:val="%9."/>
      <w:lvlJc w:val="left"/>
      <w:pPr>
        <w:tabs>
          <w:tab w:val="num" w:pos="5542"/>
        </w:tabs>
        <w:ind w:left="5542" w:hanging="360"/>
      </w:pPr>
    </w:lvl>
  </w:abstractNum>
  <w:abstractNum w:abstractNumId="1" w15:restartNumberingAfterBreak="0">
    <w:nsid w:val="083A4921"/>
    <w:multiLevelType w:val="hybridMultilevel"/>
    <w:tmpl w:val="6DF4B02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9ED5D52"/>
    <w:multiLevelType w:val="hybridMultilevel"/>
    <w:tmpl w:val="D92E6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511F74"/>
    <w:multiLevelType w:val="hybridMultilevel"/>
    <w:tmpl w:val="D040BC06"/>
    <w:lvl w:ilvl="0" w:tplc="04050017">
      <w:start w:val="1"/>
      <w:numFmt w:val="lowerLetter"/>
      <w:lvlText w:val="%1)"/>
      <w:lvlJc w:val="left"/>
      <w:pPr>
        <w:tabs>
          <w:tab w:val="num" w:pos="360"/>
        </w:tabs>
        <w:ind w:left="360" w:hanging="360"/>
      </w:pPr>
    </w:lvl>
    <w:lvl w:ilvl="1" w:tplc="04050019">
      <w:start w:val="1"/>
      <w:numFmt w:val="decimal"/>
      <w:lvlText w:val="%2."/>
      <w:lvlJc w:val="left"/>
      <w:pPr>
        <w:tabs>
          <w:tab w:val="num" w:pos="360"/>
        </w:tabs>
        <w:ind w:left="360" w:hanging="360"/>
      </w:pPr>
    </w:lvl>
    <w:lvl w:ilvl="2" w:tplc="0405001B">
      <w:start w:val="1"/>
      <w:numFmt w:val="decimal"/>
      <w:lvlText w:val="%3."/>
      <w:lvlJc w:val="left"/>
      <w:pPr>
        <w:tabs>
          <w:tab w:val="num" w:pos="1080"/>
        </w:tabs>
        <w:ind w:left="1080" w:hanging="360"/>
      </w:pPr>
    </w:lvl>
    <w:lvl w:ilvl="3" w:tplc="0405000F">
      <w:start w:val="1"/>
      <w:numFmt w:val="decimal"/>
      <w:lvlText w:val="%4."/>
      <w:lvlJc w:val="left"/>
      <w:pPr>
        <w:tabs>
          <w:tab w:val="num" w:pos="1800"/>
        </w:tabs>
        <w:ind w:left="1800" w:hanging="360"/>
      </w:pPr>
    </w:lvl>
    <w:lvl w:ilvl="4" w:tplc="04050019">
      <w:start w:val="1"/>
      <w:numFmt w:val="decimal"/>
      <w:lvlText w:val="%5."/>
      <w:lvlJc w:val="left"/>
      <w:pPr>
        <w:tabs>
          <w:tab w:val="num" w:pos="2520"/>
        </w:tabs>
        <w:ind w:left="2520" w:hanging="360"/>
      </w:pPr>
    </w:lvl>
    <w:lvl w:ilvl="5" w:tplc="0405001B">
      <w:start w:val="1"/>
      <w:numFmt w:val="decimal"/>
      <w:lvlText w:val="%6."/>
      <w:lvlJc w:val="left"/>
      <w:pPr>
        <w:tabs>
          <w:tab w:val="num" w:pos="3240"/>
        </w:tabs>
        <w:ind w:left="3240" w:hanging="360"/>
      </w:pPr>
    </w:lvl>
    <w:lvl w:ilvl="6" w:tplc="0405000F">
      <w:start w:val="1"/>
      <w:numFmt w:val="decimal"/>
      <w:lvlText w:val="%7."/>
      <w:lvlJc w:val="left"/>
      <w:pPr>
        <w:tabs>
          <w:tab w:val="num" w:pos="3960"/>
        </w:tabs>
        <w:ind w:left="3960" w:hanging="360"/>
      </w:pPr>
    </w:lvl>
    <w:lvl w:ilvl="7" w:tplc="04050019">
      <w:start w:val="1"/>
      <w:numFmt w:val="decimal"/>
      <w:lvlText w:val="%8."/>
      <w:lvlJc w:val="left"/>
      <w:pPr>
        <w:tabs>
          <w:tab w:val="num" w:pos="4680"/>
        </w:tabs>
        <w:ind w:left="4680" w:hanging="360"/>
      </w:pPr>
    </w:lvl>
    <w:lvl w:ilvl="8" w:tplc="0405001B">
      <w:start w:val="1"/>
      <w:numFmt w:val="decimal"/>
      <w:lvlText w:val="%9."/>
      <w:lvlJc w:val="left"/>
      <w:pPr>
        <w:tabs>
          <w:tab w:val="num" w:pos="5400"/>
        </w:tabs>
        <w:ind w:left="5400" w:hanging="360"/>
      </w:pPr>
    </w:lvl>
  </w:abstractNum>
  <w:abstractNum w:abstractNumId="4" w15:restartNumberingAfterBreak="0">
    <w:nsid w:val="23AE7134"/>
    <w:multiLevelType w:val="hybridMultilevel"/>
    <w:tmpl w:val="DF045FA6"/>
    <w:lvl w:ilvl="0" w:tplc="3014E83C">
      <w:start w:val="1"/>
      <w:numFmt w:val="bullet"/>
      <w:lvlText w:val="-"/>
      <w:lvlJc w:val="left"/>
      <w:pPr>
        <w:ind w:left="786" w:hanging="360"/>
      </w:pPr>
      <w:rPr>
        <w:rFonts w:ascii="Arial" w:eastAsia="Times New Roman" w:hAnsi="Arial"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6455120"/>
    <w:multiLevelType w:val="hybridMultilevel"/>
    <w:tmpl w:val="5B2AF074"/>
    <w:lvl w:ilvl="0" w:tplc="1B4A68DE">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AEF4B02"/>
    <w:multiLevelType w:val="hybridMultilevel"/>
    <w:tmpl w:val="C0AAD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3F3420"/>
    <w:multiLevelType w:val="hybridMultilevel"/>
    <w:tmpl w:val="C95E931E"/>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8" w15:restartNumberingAfterBreak="0">
    <w:nsid w:val="2F0344D1"/>
    <w:multiLevelType w:val="hybridMultilevel"/>
    <w:tmpl w:val="CB249B4C"/>
    <w:lvl w:ilvl="0" w:tplc="75FA7EE8">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9" w15:restartNumberingAfterBreak="0">
    <w:nsid w:val="3B2F4A57"/>
    <w:multiLevelType w:val="singleLevel"/>
    <w:tmpl w:val="3290156E"/>
    <w:lvl w:ilvl="0">
      <w:start w:val="1"/>
      <w:numFmt w:val="decimal"/>
      <w:lvlText w:val="%1."/>
      <w:legacy w:legacy="1" w:legacySpace="0" w:legacyIndent="0"/>
      <w:lvlJc w:val="left"/>
      <w:rPr>
        <w:rFonts w:cs="Times New Roman"/>
      </w:rPr>
    </w:lvl>
  </w:abstractNum>
  <w:abstractNum w:abstractNumId="10" w15:restartNumberingAfterBreak="0">
    <w:nsid w:val="40D868FE"/>
    <w:multiLevelType w:val="singleLevel"/>
    <w:tmpl w:val="3290156E"/>
    <w:lvl w:ilvl="0">
      <w:start w:val="1"/>
      <w:numFmt w:val="decimal"/>
      <w:lvlText w:val="%1."/>
      <w:legacy w:legacy="1" w:legacySpace="0" w:legacyIndent="0"/>
      <w:lvlJc w:val="left"/>
      <w:pPr>
        <w:ind w:left="426"/>
      </w:pPr>
      <w:rPr>
        <w:rFonts w:cs="Times New Roman"/>
      </w:rPr>
    </w:lvl>
  </w:abstractNum>
  <w:abstractNum w:abstractNumId="11" w15:restartNumberingAfterBreak="0">
    <w:nsid w:val="4126086A"/>
    <w:multiLevelType w:val="hybridMultilevel"/>
    <w:tmpl w:val="AC8AC45A"/>
    <w:lvl w:ilvl="0" w:tplc="9E62C65A">
      <w:start w:val="1"/>
      <w:numFmt w:val="bullet"/>
      <w:lvlText w:val="-"/>
      <w:lvlJc w:val="left"/>
      <w:pPr>
        <w:ind w:left="720" w:hanging="360"/>
      </w:pPr>
      <w:rPr>
        <w:rFonts w:ascii="Calibri" w:eastAsia="Times New Roman" w:hAnsi="Calibri" w:cs="Calibri" w:hint="default"/>
      </w:rPr>
    </w:lvl>
    <w:lvl w:ilvl="1" w:tplc="60AAEFEE">
      <w:start w:val="3"/>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5E3D6C"/>
    <w:multiLevelType w:val="singleLevel"/>
    <w:tmpl w:val="3290156E"/>
    <w:lvl w:ilvl="0">
      <w:start w:val="1"/>
      <w:numFmt w:val="decimal"/>
      <w:lvlText w:val="%1."/>
      <w:legacy w:legacy="1" w:legacySpace="0" w:legacyIndent="0"/>
      <w:lvlJc w:val="left"/>
      <w:rPr>
        <w:rFonts w:cs="Times New Roman"/>
      </w:rPr>
    </w:lvl>
  </w:abstractNum>
  <w:abstractNum w:abstractNumId="13" w15:restartNumberingAfterBreak="0">
    <w:nsid w:val="445A74EA"/>
    <w:multiLevelType w:val="hybridMultilevel"/>
    <w:tmpl w:val="A9B4E280"/>
    <w:lvl w:ilvl="0" w:tplc="0405000F">
      <w:start w:val="1"/>
      <w:numFmt w:val="decimal"/>
      <w:lvlText w:val="%1."/>
      <w:lvlJc w:val="left"/>
      <w:pPr>
        <w:tabs>
          <w:tab w:val="num" w:pos="360"/>
        </w:tabs>
        <w:ind w:left="360" w:hanging="360"/>
      </w:pPr>
    </w:lvl>
    <w:lvl w:ilvl="1" w:tplc="93C0D842">
      <w:start w:val="1"/>
      <w:numFmt w:val="lowerLetter"/>
      <w:lvlText w:val="%2)"/>
      <w:lvlJc w:val="left"/>
      <w:pPr>
        <w:tabs>
          <w:tab w:val="num" w:pos="1320"/>
        </w:tabs>
        <w:ind w:left="1320" w:hanging="600"/>
      </w:pPr>
    </w:lvl>
    <w:lvl w:ilvl="2" w:tplc="0405000F">
      <w:start w:val="1"/>
      <w:numFmt w:val="decimal"/>
      <w:lvlText w:val="%3."/>
      <w:lvlJc w:val="left"/>
      <w:pPr>
        <w:tabs>
          <w:tab w:val="num" w:pos="1980"/>
        </w:tabs>
        <w:ind w:left="198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461602CB"/>
    <w:multiLevelType w:val="hybridMultilevel"/>
    <w:tmpl w:val="CADE5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640849"/>
    <w:multiLevelType w:val="hybridMultilevel"/>
    <w:tmpl w:val="28ACC31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F732814"/>
    <w:multiLevelType w:val="singleLevel"/>
    <w:tmpl w:val="3290156E"/>
    <w:lvl w:ilvl="0">
      <w:start w:val="1"/>
      <w:numFmt w:val="decimal"/>
      <w:lvlText w:val="%1."/>
      <w:legacy w:legacy="1" w:legacySpace="0" w:legacyIndent="0"/>
      <w:lvlJc w:val="left"/>
      <w:pPr>
        <w:ind w:left="426"/>
      </w:pPr>
      <w:rPr>
        <w:rFonts w:cs="Times New Roman"/>
      </w:rPr>
    </w:lvl>
  </w:abstractNum>
  <w:abstractNum w:abstractNumId="17" w15:restartNumberingAfterBreak="0">
    <w:nsid w:val="5CF85C33"/>
    <w:multiLevelType w:val="singleLevel"/>
    <w:tmpl w:val="3290156E"/>
    <w:lvl w:ilvl="0">
      <w:start w:val="1"/>
      <w:numFmt w:val="decimal"/>
      <w:lvlText w:val="%1."/>
      <w:legacy w:legacy="1" w:legacySpace="0" w:legacyIndent="0"/>
      <w:lvlJc w:val="left"/>
      <w:rPr>
        <w:rFonts w:cs="Times New Roman"/>
      </w:rPr>
    </w:lvl>
  </w:abstractNum>
  <w:abstractNum w:abstractNumId="18" w15:restartNumberingAfterBreak="0">
    <w:nsid w:val="5D58403A"/>
    <w:multiLevelType w:val="hybridMultilevel"/>
    <w:tmpl w:val="4D96CC06"/>
    <w:lvl w:ilvl="0" w:tplc="E1005028">
      <w:start w:val="10"/>
      <w:numFmt w:val="bullet"/>
      <w:lvlText w:val="-"/>
      <w:lvlJc w:val="left"/>
      <w:pPr>
        <w:ind w:left="3684" w:hanging="360"/>
      </w:pPr>
      <w:rPr>
        <w:rFonts w:ascii="Times New Roman" w:eastAsia="Times New Roman" w:hAnsi="Times New Roman" w:hint="default"/>
      </w:rPr>
    </w:lvl>
    <w:lvl w:ilvl="1" w:tplc="04050003" w:tentative="1">
      <w:start w:val="1"/>
      <w:numFmt w:val="bullet"/>
      <w:lvlText w:val="o"/>
      <w:lvlJc w:val="left"/>
      <w:pPr>
        <w:ind w:left="4404" w:hanging="360"/>
      </w:pPr>
      <w:rPr>
        <w:rFonts w:ascii="Courier New" w:hAnsi="Courier New" w:hint="default"/>
      </w:rPr>
    </w:lvl>
    <w:lvl w:ilvl="2" w:tplc="04050005" w:tentative="1">
      <w:start w:val="1"/>
      <w:numFmt w:val="bullet"/>
      <w:lvlText w:val=""/>
      <w:lvlJc w:val="left"/>
      <w:pPr>
        <w:ind w:left="5124" w:hanging="360"/>
      </w:pPr>
      <w:rPr>
        <w:rFonts w:ascii="Wingdings" w:hAnsi="Wingdings" w:hint="default"/>
      </w:rPr>
    </w:lvl>
    <w:lvl w:ilvl="3" w:tplc="04050001" w:tentative="1">
      <w:start w:val="1"/>
      <w:numFmt w:val="bullet"/>
      <w:lvlText w:val=""/>
      <w:lvlJc w:val="left"/>
      <w:pPr>
        <w:ind w:left="5844" w:hanging="360"/>
      </w:pPr>
      <w:rPr>
        <w:rFonts w:ascii="Symbol" w:hAnsi="Symbol" w:hint="default"/>
      </w:rPr>
    </w:lvl>
    <w:lvl w:ilvl="4" w:tplc="04050003" w:tentative="1">
      <w:start w:val="1"/>
      <w:numFmt w:val="bullet"/>
      <w:lvlText w:val="o"/>
      <w:lvlJc w:val="left"/>
      <w:pPr>
        <w:ind w:left="6564" w:hanging="360"/>
      </w:pPr>
      <w:rPr>
        <w:rFonts w:ascii="Courier New" w:hAnsi="Courier New" w:hint="default"/>
      </w:rPr>
    </w:lvl>
    <w:lvl w:ilvl="5" w:tplc="04050005" w:tentative="1">
      <w:start w:val="1"/>
      <w:numFmt w:val="bullet"/>
      <w:lvlText w:val=""/>
      <w:lvlJc w:val="left"/>
      <w:pPr>
        <w:ind w:left="7284" w:hanging="360"/>
      </w:pPr>
      <w:rPr>
        <w:rFonts w:ascii="Wingdings" w:hAnsi="Wingdings" w:hint="default"/>
      </w:rPr>
    </w:lvl>
    <w:lvl w:ilvl="6" w:tplc="04050001" w:tentative="1">
      <w:start w:val="1"/>
      <w:numFmt w:val="bullet"/>
      <w:lvlText w:val=""/>
      <w:lvlJc w:val="left"/>
      <w:pPr>
        <w:ind w:left="8004" w:hanging="360"/>
      </w:pPr>
      <w:rPr>
        <w:rFonts w:ascii="Symbol" w:hAnsi="Symbol" w:hint="default"/>
      </w:rPr>
    </w:lvl>
    <w:lvl w:ilvl="7" w:tplc="04050003" w:tentative="1">
      <w:start w:val="1"/>
      <w:numFmt w:val="bullet"/>
      <w:lvlText w:val="o"/>
      <w:lvlJc w:val="left"/>
      <w:pPr>
        <w:ind w:left="8724" w:hanging="360"/>
      </w:pPr>
      <w:rPr>
        <w:rFonts w:ascii="Courier New" w:hAnsi="Courier New" w:hint="default"/>
      </w:rPr>
    </w:lvl>
    <w:lvl w:ilvl="8" w:tplc="04050005" w:tentative="1">
      <w:start w:val="1"/>
      <w:numFmt w:val="bullet"/>
      <w:lvlText w:val=""/>
      <w:lvlJc w:val="left"/>
      <w:pPr>
        <w:ind w:left="9444" w:hanging="360"/>
      </w:pPr>
      <w:rPr>
        <w:rFonts w:ascii="Wingdings" w:hAnsi="Wingdings" w:hint="default"/>
      </w:rPr>
    </w:lvl>
  </w:abstractNum>
  <w:abstractNum w:abstractNumId="19" w15:restartNumberingAfterBreak="0">
    <w:nsid w:val="5F742978"/>
    <w:multiLevelType w:val="hybridMultilevel"/>
    <w:tmpl w:val="73EE0370"/>
    <w:lvl w:ilvl="0" w:tplc="1F823DB4">
      <w:numFmt w:val="bullet"/>
      <w:lvlText w:val="-"/>
      <w:lvlJc w:val="left"/>
      <w:pPr>
        <w:ind w:left="720" w:hanging="360"/>
      </w:pPr>
      <w:rPr>
        <w:rFonts w:ascii="Calibri" w:eastAsia="Times New Roman"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60625043"/>
    <w:multiLevelType w:val="hybridMultilevel"/>
    <w:tmpl w:val="737CD890"/>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3B02696"/>
    <w:multiLevelType w:val="hybridMultilevel"/>
    <w:tmpl w:val="0338FA2A"/>
    <w:lvl w:ilvl="0" w:tplc="507294E6">
      <w:start w:val="1"/>
      <w:numFmt w:val="decimal"/>
      <w:lvlText w:val="%1."/>
      <w:lvlJc w:val="left"/>
      <w:pPr>
        <w:tabs>
          <w:tab w:val="num" w:pos="360"/>
        </w:tabs>
        <w:ind w:left="360" w:hanging="360"/>
      </w:pPr>
      <w:rPr>
        <w:rFonts w:ascii="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5B642DE"/>
    <w:multiLevelType w:val="hybridMultilevel"/>
    <w:tmpl w:val="80E8BB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C5A09"/>
    <w:multiLevelType w:val="hybridMultilevel"/>
    <w:tmpl w:val="049AC8D4"/>
    <w:lvl w:ilvl="0" w:tplc="507294E6">
      <w:start w:val="1"/>
      <w:numFmt w:val="decimal"/>
      <w:lvlText w:val="%1."/>
      <w:lvlJc w:val="left"/>
      <w:pPr>
        <w:tabs>
          <w:tab w:val="num" w:pos="360"/>
        </w:tabs>
        <w:ind w:left="360" w:hanging="360"/>
      </w:pPr>
      <w:rPr>
        <w:rFonts w:ascii="Times New Roman" w:hAnsi="Times New Roman" w:cs="Times New Roman" w:hint="default"/>
      </w:rPr>
    </w:lvl>
    <w:lvl w:ilvl="1" w:tplc="D01C3E9E">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15:restartNumberingAfterBreak="0">
    <w:nsid w:val="68277722"/>
    <w:multiLevelType w:val="singleLevel"/>
    <w:tmpl w:val="3290156E"/>
    <w:lvl w:ilvl="0">
      <w:start w:val="1"/>
      <w:numFmt w:val="decimal"/>
      <w:lvlText w:val="%1."/>
      <w:legacy w:legacy="1" w:legacySpace="0" w:legacyIndent="0"/>
      <w:lvlJc w:val="left"/>
      <w:rPr>
        <w:rFonts w:cs="Times New Roman"/>
      </w:rPr>
    </w:lvl>
  </w:abstractNum>
  <w:abstractNum w:abstractNumId="25" w15:restartNumberingAfterBreak="0">
    <w:nsid w:val="6BCB0A40"/>
    <w:multiLevelType w:val="hybridMultilevel"/>
    <w:tmpl w:val="A39409D8"/>
    <w:lvl w:ilvl="0" w:tplc="7512B836">
      <w:start w:val="1"/>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6ECA0BB5"/>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6F915248"/>
    <w:multiLevelType w:val="hybridMultilevel"/>
    <w:tmpl w:val="C7EEB004"/>
    <w:lvl w:ilvl="0" w:tplc="D01C3E9E">
      <w:start w:val="1"/>
      <w:numFmt w:val="lowerLetter"/>
      <w:lvlText w:val="%1)"/>
      <w:lvlJc w:val="left"/>
      <w:pPr>
        <w:tabs>
          <w:tab w:val="num" w:pos="360"/>
        </w:tabs>
        <w:ind w:left="360" w:hanging="360"/>
      </w:pPr>
    </w:lvl>
    <w:lvl w:ilvl="1" w:tplc="04050019">
      <w:start w:val="1"/>
      <w:numFmt w:val="decimal"/>
      <w:lvlText w:val="%2."/>
      <w:lvlJc w:val="left"/>
      <w:pPr>
        <w:tabs>
          <w:tab w:val="num" w:pos="1353"/>
        </w:tabs>
        <w:ind w:left="1353" w:hanging="360"/>
      </w:pPr>
    </w:lvl>
    <w:lvl w:ilvl="2" w:tplc="0405001B">
      <w:start w:val="1"/>
      <w:numFmt w:val="decimal"/>
      <w:lvlText w:val="%3."/>
      <w:lvlJc w:val="left"/>
      <w:pPr>
        <w:tabs>
          <w:tab w:val="num" w:pos="2073"/>
        </w:tabs>
        <w:ind w:left="2073" w:hanging="360"/>
      </w:pPr>
    </w:lvl>
    <w:lvl w:ilvl="3" w:tplc="0405000F">
      <w:start w:val="1"/>
      <w:numFmt w:val="decimal"/>
      <w:lvlText w:val="%4."/>
      <w:lvlJc w:val="left"/>
      <w:pPr>
        <w:tabs>
          <w:tab w:val="num" w:pos="2793"/>
        </w:tabs>
        <w:ind w:left="2793" w:hanging="360"/>
      </w:pPr>
    </w:lvl>
    <w:lvl w:ilvl="4" w:tplc="04050019">
      <w:start w:val="1"/>
      <w:numFmt w:val="decimal"/>
      <w:lvlText w:val="%5."/>
      <w:lvlJc w:val="left"/>
      <w:pPr>
        <w:tabs>
          <w:tab w:val="num" w:pos="3513"/>
        </w:tabs>
        <w:ind w:left="3513" w:hanging="360"/>
      </w:pPr>
    </w:lvl>
    <w:lvl w:ilvl="5" w:tplc="0405001B">
      <w:start w:val="1"/>
      <w:numFmt w:val="decimal"/>
      <w:lvlText w:val="%6."/>
      <w:lvlJc w:val="left"/>
      <w:pPr>
        <w:tabs>
          <w:tab w:val="num" w:pos="4233"/>
        </w:tabs>
        <w:ind w:left="4233" w:hanging="360"/>
      </w:pPr>
    </w:lvl>
    <w:lvl w:ilvl="6" w:tplc="0405000F">
      <w:start w:val="1"/>
      <w:numFmt w:val="decimal"/>
      <w:lvlText w:val="%7."/>
      <w:lvlJc w:val="left"/>
      <w:pPr>
        <w:tabs>
          <w:tab w:val="num" w:pos="4953"/>
        </w:tabs>
        <w:ind w:left="4953" w:hanging="360"/>
      </w:pPr>
    </w:lvl>
    <w:lvl w:ilvl="7" w:tplc="04050019">
      <w:start w:val="1"/>
      <w:numFmt w:val="decimal"/>
      <w:lvlText w:val="%8."/>
      <w:lvlJc w:val="left"/>
      <w:pPr>
        <w:tabs>
          <w:tab w:val="num" w:pos="5673"/>
        </w:tabs>
        <w:ind w:left="5673" w:hanging="360"/>
      </w:pPr>
    </w:lvl>
    <w:lvl w:ilvl="8" w:tplc="0405001B">
      <w:start w:val="1"/>
      <w:numFmt w:val="decimal"/>
      <w:lvlText w:val="%9."/>
      <w:lvlJc w:val="left"/>
      <w:pPr>
        <w:tabs>
          <w:tab w:val="num" w:pos="6393"/>
        </w:tabs>
        <w:ind w:left="6393" w:hanging="360"/>
      </w:pPr>
    </w:lvl>
  </w:abstractNum>
  <w:abstractNum w:abstractNumId="28" w15:restartNumberingAfterBreak="0">
    <w:nsid w:val="74FE02BC"/>
    <w:multiLevelType w:val="hybridMultilevel"/>
    <w:tmpl w:val="1950972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65C04F1"/>
    <w:multiLevelType w:val="hybridMultilevel"/>
    <w:tmpl w:val="9C4CB458"/>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0" w15:restartNumberingAfterBreak="0">
    <w:nsid w:val="76794F39"/>
    <w:multiLevelType w:val="hybridMultilevel"/>
    <w:tmpl w:val="CF9E56B6"/>
    <w:lvl w:ilvl="0" w:tplc="8D5CAC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686875"/>
    <w:multiLevelType w:val="hybridMultilevel"/>
    <w:tmpl w:val="0C2E969C"/>
    <w:lvl w:ilvl="0" w:tplc="0405000F">
      <w:start w:val="1"/>
      <w:numFmt w:val="decimal"/>
      <w:lvlText w:val="%1."/>
      <w:lvlJc w:val="left"/>
      <w:pPr>
        <w:tabs>
          <w:tab w:val="num" w:pos="720"/>
        </w:tabs>
        <w:ind w:left="720" w:hanging="360"/>
      </w:pPr>
    </w:lvl>
    <w:lvl w:ilvl="1" w:tplc="A64ACFD2">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CB33F21"/>
    <w:multiLevelType w:val="hybridMultilevel"/>
    <w:tmpl w:val="2EBAEC3E"/>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15:restartNumberingAfterBreak="0">
    <w:nsid w:val="7FB515CC"/>
    <w:multiLevelType w:val="hybridMultilevel"/>
    <w:tmpl w:val="686A24B0"/>
    <w:lvl w:ilvl="0" w:tplc="0405000F">
      <w:start w:val="1"/>
      <w:numFmt w:val="decimal"/>
      <w:lvlText w:val="%1."/>
      <w:lvlJc w:val="left"/>
      <w:pPr>
        <w:tabs>
          <w:tab w:val="num" w:pos="360"/>
        </w:tabs>
        <w:ind w:left="360" w:hanging="360"/>
      </w:pPr>
    </w:lvl>
    <w:lvl w:ilvl="1" w:tplc="D01C3E9E">
      <w:start w:val="1"/>
      <w:numFmt w:val="lowerLetter"/>
      <w:lvlText w:val="%2)"/>
      <w:lvlJc w:val="left"/>
      <w:pPr>
        <w:tabs>
          <w:tab w:val="num" w:pos="1080"/>
        </w:tabs>
        <w:ind w:left="1080" w:hanging="360"/>
      </w:pPr>
    </w:lvl>
    <w:lvl w:ilvl="2" w:tplc="04050001">
      <w:start w:val="1"/>
      <w:numFmt w:val="bullet"/>
      <w:lvlText w:val=""/>
      <w:lvlJc w:val="left"/>
      <w:pPr>
        <w:tabs>
          <w:tab w:val="num" w:pos="1980"/>
        </w:tabs>
        <w:ind w:left="1980" w:hanging="360"/>
      </w:pPr>
      <w:rPr>
        <w:rFonts w:ascii="Symbol" w:hAnsi="Symbol" w:hint="default"/>
      </w:r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33"/>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9"/>
  </w:num>
  <w:num w:numId="22">
    <w:abstractNumId w:val="3"/>
  </w:num>
  <w:num w:numId="23">
    <w:abstractNumId w:val="0"/>
  </w:num>
  <w:num w:numId="24">
    <w:abstractNumId w:val="6"/>
  </w:num>
  <w:num w:numId="25">
    <w:abstractNumId w:val="14"/>
  </w:num>
  <w:num w:numId="26">
    <w:abstractNumId w:val="30"/>
  </w:num>
  <w:num w:numId="27">
    <w:abstractNumId w:val="11"/>
  </w:num>
  <w:num w:numId="28">
    <w:abstractNumId w:val="2"/>
  </w:num>
  <w:num w:numId="29">
    <w:abstractNumId w:val="22"/>
  </w:num>
  <w:num w:numId="30">
    <w:abstractNumId w:val="9"/>
    <w:lvlOverride w:ilvl="0">
      <w:startOverride w:val="1"/>
    </w:lvlOverride>
  </w:num>
  <w:num w:numId="31">
    <w:abstractNumId w:val="17"/>
    <w:lvlOverride w:ilvl="0">
      <w:startOverride w:val="1"/>
    </w:lvlOverride>
  </w:num>
  <w:num w:numId="32">
    <w:abstractNumId w:val="12"/>
    <w:lvlOverride w:ilvl="0">
      <w:startOverride w:val="1"/>
    </w:lvlOverride>
  </w:num>
  <w:num w:numId="33">
    <w:abstractNumId w:val="24"/>
    <w:lvlOverride w:ilvl="0">
      <w:startOverride w:val="1"/>
    </w:lvlOverride>
  </w:num>
  <w:num w:numId="34">
    <w:abstractNumId w:val="16"/>
  </w:num>
  <w:num w:numId="35">
    <w:abstractNumId w:val="10"/>
    <w:lvlOverride w:ilvl="0">
      <w:startOverride w:val="1"/>
    </w:lvlOverride>
  </w:num>
  <w:num w:numId="36">
    <w:abstractNumId w:val="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57"/>
    <w:rsid w:val="000247CC"/>
    <w:rsid w:val="00027803"/>
    <w:rsid w:val="00037DAE"/>
    <w:rsid w:val="00043056"/>
    <w:rsid w:val="00046970"/>
    <w:rsid w:val="00062851"/>
    <w:rsid w:val="00077401"/>
    <w:rsid w:val="00077723"/>
    <w:rsid w:val="00080722"/>
    <w:rsid w:val="000823A4"/>
    <w:rsid w:val="0009561B"/>
    <w:rsid w:val="000963DE"/>
    <w:rsid w:val="000D14C0"/>
    <w:rsid w:val="000E0831"/>
    <w:rsid w:val="000F5622"/>
    <w:rsid w:val="001045B8"/>
    <w:rsid w:val="001267BB"/>
    <w:rsid w:val="001702B7"/>
    <w:rsid w:val="00174AAB"/>
    <w:rsid w:val="00183E90"/>
    <w:rsid w:val="00192DE3"/>
    <w:rsid w:val="001943B8"/>
    <w:rsid w:val="001976D1"/>
    <w:rsid w:val="001B04C4"/>
    <w:rsid w:val="001C6C38"/>
    <w:rsid w:val="001D3E20"/>
    <w:rsid w:val="001E0710"/>
    <w:rsid w:val="001E4C57"/>
    <w:rsid w:val="001F5DBB"/>
    <w:rsid w:val="001F74BC"/>
    <w:rsid w:val="00200486"/>
    <w:rsid w:val="00207E08"/>
    <w:rsid w:val="002109F2"/>
    <w:rsid w:val="00214454"/>
    <w:rsid w:val="002155CF"/>
    <w:rsid w:val="00217F94"/>
    <w:rsid w:val="0022131D"/>
    <w:rsid w:val="00223BD2"/>
    <w:rsid w:val="0023385A"/>
    <w:rsid w:val="00242469"/>
    <w:rsid w:val="00267972"/>
    <w:rsid w:val="00274E57"/>
    <w:rsid w:val="002917CA"/>
    <w:rsid w:val="002B4C31"/>
    <w:rsid w:val="002C3519"/>
    <w:rsid w:val="002C57F1"/>
    <w:rsid w:val="002E5D87"/>
    <w:rsid w:val="002E736F"/>
    <w:rsid w:val="003106A2"/>
    <w:rsid w:val="0031279D"/>
    <w:rsid w:val="00335E32"/>
    <w:rsid w:val="003363A0"/>
    <w:rsid w:val="00356D1D"/>
    <w:rsid w:val="00361CC1"/>
    <w:rsid w:val="003719CC"/>
    <w:rsid w:val="00371B19"/>
    <w:rsid w:val="00375A6B"/>
    <w:rsid w:val="00381224"/>
    <w:rsid w:val="00381AE6"/>
    <w:rsid w:val="00382561"/>
    <w:rsid w:val="003839D2"/>
    <w:rsid w:val="00391DF4"/>
    <w:rsid w:val="003A32CC"/>
    <w:rsid w:val="003C2A61"/>
    <w:rsid w:val="003D7596"/>
    <w:rsid w:val="003D75BF"/>
    <w:rsid w:val="003E3580"/>
    <w:rsid w:val="003F38A0"/>
    <w:rsid w:val="003F6509"/>
    <w:rsid w:val="00417876"/>
    <w:rsid w:val="00443083"/>
    <w:rsid w:val="004552A6"/>
    <w:rsid w:val="00457D17"/>
    <w:rsid w:val="004736EB"/>
    <w:rsid w:val="00482A1C"/>
    <w:rsid w:val="0048341F"/>
    <w:rsid w:val="004936B1"/>
    <w:rsid w:val="00497EC9"/>
    <w:rsid w:val="004B4380"/>
    <w:rsid w:val="004B5111"/>
    <w:rsid w:val="004D0ACB"/>
    <w:rsid w:val="004E74E3"/>
    <w:rsid w:val="00521200"/>
    <w:rsid w:val="00533BDB"/>
    <w:rsid w:val="00545BFF"/>
    <w:rsid w:val="005768C5"/>
    <w:rsid w:val="0058017B"/>
    <w:rsid w:val="005879D2"/>
    <w:rsid w:val="00594610"/>
    <w:rsid w:val="005A34E3"/>
    <w:rsid w:val="005A7AB9"/>
    <w:rsid w:val="005B6079"/>
    <w:rsid w:val="005C6072"/>
    <w:rsid w:val="005F2E64"/>
    <w:rsid w:val="00611D80"/>
    <w:rsid w:val="00611F55"/>
    <w:rsid w:val="006213F7"/>
    <w:rsid w:val="0065008C"/>
    <w:rsid w:val="00650E6A"/>
    <w:rsid w:val="00655295"/>
    <w:rsid w:val="00664448"/>
    <w:rsid w:val="00682D4A"/>
    <w:rsid w:val="006842B1"/>
    <w:rsid w:val="00694060"/>
    <w:rsid w:val="006B292A"/>
    <w:rsid w:val="006C592A"/>
    <w:rsid w:val="006E7502"/>
    <w:rsid w:val="006F1E63"/>
    <w:rsid w:val="006F4953"/>
    <w:rsid w:val="006F558B"/>
    <w:rsid w:val="00701EAD"/>
    <w:rsid w:val="00711402"/>
    <w:rsid w:val="00713100"/>
    <w:rsid w:val="00724AFE"/>
    <w:rsid w:val="00751316"/>
    <w:rsid w:val="00753BAE"/>
    <w:rsid w:val="00754C58"/>
    <w:rsid w:val="00756801"/>
    <w:rsid w:val="00757F70"/>
    <w:rsid w:val="00770F8A"/>
    <w:rsid w:val="00773D67"/>
    <w:rsid w:val="00790FC2"/>
    <w:rsid w:val="00794B81"/>
    <w:rsid w:val="007A3656"/>
    <w:rsid w:val="007C361B"/>
    <w:rsid w:val="00804C6E"/>
    <w:rsid w:val="00806A17"/>
    <w:rsid w:val="00807815"/>
    <w:rsid w:val="0082199E"/>
    <w:rsid w:val="008222C9"/>
    <w:rsid w:val="00831170"/>
    <w:rsid w:val="008435F4"/>
    <w:rsid w:val="00855A9D"/>
    <w:rsid w:val="00873B6A"/>
    <w:rsid w:val="00874088"/>
    <w:rsid w:val="00881815"/>
    <w:rsid w:val="00886C2B"/>
    <w:rsid w:val="00897A36"/>
    <w:rsid w:val="008A00CC"/>
    <w:rsid w:val="008B14AE"/>
    <w:rsid w:val="008C2600"/>
    <w:rsid w:val="008D04DC"/>
    <w:rsid w:val="008F703E"/>
    <w:rsid w:val="009144D7"/>
    <w:rsid w:val="009204E1"/>
    <w:rsid w:val="0093456B"/>
    <w:rsid w:val="00936B4C"/>
    <w:rsid w:val="009516B3"/>
    <w:rsid w:val="00957238"/>
    <w:rsid w:val="00957CF3"/>
    <w:rsid w:val="00960DDA"/>
    <w:rsid w:val="009704C1"/>
    <w:rsid w:val="009736E3"/>
    <w:rsid w:val="00973B0B"/>
    <w:rsid w:val="009813A2"/>
    <w:rsid w:val="0098693C"/>
    <w:rsid w:val="00987BBA"/>
    <w:rsid w:val="00992F1E"/>
    <w:rsid w:val="009A7493"/>
    <w:rsid w:val="009B2BFF"/>
    <w:rsid w:val="009B6ACD"/>
    <w:rsid w:val="009B7D77"/>
    <w:rsid w:val="009C6BBF"/>
    <w:rsid w:val="009D11FB"/>
    <w:rsid w:val="009E329A"/>
    <w:rsid w:val="009E4DCE"/>
    <w:rsid w:val="00A0083D"/>
    <w:rsid w:val="00A035E3"/>
    <w:rsid w:val="00A074C9"/>
    <w:rsid w:val="00A109F5"/>
    <w:rsid w:val="00A1352E"/>
    <w:rsid w:val="00A31C5E"/>
    <w:rsid w:val="00A360CC"/>
    <w:rsid w:val="00A546EB"/>
    <w:rsid w:val="00A5664A"/>
    <w:rsid w:val="00A56FAD"/>
    <w:rsid w:val="00A64BCA"/>
    <w:rsid w:val="00A73B6C"/>
    <w:rsid w:val="00A8181E"/>
    <w:rsid w:val="00A831D4"/>
    <w:rsid w:val="00A8525A"/>
    <w:rsid w:val="00AA723D"/>
    <w:rsid w:val="00AB7CC9"/>
    <w:rsid w:val="00AC3938"/>
    <w:rsid w:val="00AC7312"/>
    <w:rsid w:val="00AE08BF"/>
    <w:rsid w:val="00AE1D5C"/>
    <w:rsid w:val="00AF27E8"/>
    <w:rsid w:val="00AF4B6E"/>
    <w:rsid w:val="00B209CF"/>
    <w:rsid w:val="00B363F6"/>
    <w:rsid w:val="00B406E6"/>
    <w:rsid w:val="00B518CD"/>
    <w:rsid w:val="00B61774"/>
    <w:rsid w:val="00B671B9"/>
    <w:rsid w:val="00B720DE"/>
    <w:rsid w:val="00B725BA"/>
    <w:rsid w:val="00B73DC7"/>
    <w:rsid w:val="00B752C2"/>
    <w:rsid w:val="00B82BCF"/>
    <w:rsid w:val="00B90567"/>
    <w:rsid w:val="00B9355F"/>
    <w:rsid w:val="00BB4719"/>
    <w:rsid w:val="00BC7964"/>
    <w:rsid w:val="00BD510B"/>
    <w:rsid w:val="00BE70CD"/>
    <w:rsid w:val="00BF2849"/>
    <w:rsid w:val="00BF2D1C"/>
    <w:rsid w:val="00BF424A"/>
    <w:rsid w:val="00C13994"/>
    <w:rsid w:val="00C2539C"/>
    <w:rsid w:val="00C272DC"/>
    <w:rsid w:val="00C33344"/>
    <w:rsid w:val="00C3550C"/>
    <w:rsid w:val="00C47E1F"/>
    <w:rsid w:val="00C62035"/>
    <w:rsid w:val="00C71741"/>
    <w:rsid w:val="00C84B77"/>
    <w:rsid w:val="00CA1C8F"/>
    <w:rsid w:val="00CA7EF3"/>
    <w:rsid w:val="00CE7075"/>
    <w:rsid w:val="00CF1ABB"/>
    <w:rsid w:val="00D2672A"/>
    <w:rsid w:val="00D3180B"/>
    <w:rsid w:val="00D4434B"/>
    <w:rsid w:val="00D44717"/>
    <w:rsid w:val="00D54358"/>
    <w:rsid w:val="00D76C9C"/>
    <w:rsid w:val="00D95DF9"/>
    <w:rsid w:val="00DA2487"/>
    <w:rsid w:val="00DB3F08"/>
    <w:rsid w:val="00DB4692"/>
    <w:rsid w:val="00DB4731"/>
    <w:rsid w:val="00DB6A8E"/>
    <w:rsid w:val="00DD02C7"/>
    <w:rsid w:val="00DD39C9"/>
    <w:rsid w:val="00DE3A3D"/>
    <w:rsid w:val="00DF5A91"/>
    <w:rsid w:val="00E005DD"/>
    <w:rsid w:val="00E00949"/>
    <w:rsid w:val="00E1609E"/>
    <w:rsid w:val="00E2552C"/>
    <w:rsid w:val="00E303EC"/>
    <w:rsid w:val="00E345E0"/>
    <w:rsid w:val="00E34706"/>
    <w:rsid w:val="00E760BF"/>
    <w:rsid w:val="00E83995"/>
    <w:rsid w:val="00E94900"/>
    <w:rsid w:val="00EB25DD"/>
    <w:rsid w:val="00EB3E6C"/>
    <w:rsid w:val="00EC40B1"/>
    <w:rsid w:val="00ED0FB5"/>
    <w:rsid w:val="00ED76B3"/>
    <w:rsid w:val="00F02DEC"/>
    <w:rsid w:val="00F07028"/>
    <w:rsid w:val="00F110AD"/>
    <w:rsid w:val="00F272A9"/>
    <w:rsid w:val="00F573F3"/>
    <w:rsid w:val="00F727FB"/>
    <w:rsid w:val="00F8243C"/>
    <w:rsid w:val="00FA34DA"/>
    <w:rsid w:val="00FB7DCE"/>
    <w:rsid w:val="00FC25F7"/>
    <w:rsid w:val="00FD5886"/>
    <w:rsid w:val="00FD58F1"/>
    <w:rsid w:val="00FE6932"/>
    <w:rsid w:val="00FF0C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A1FAE8"/>
  <w15:docId w15:val="{29DAAC25-FCDB-4A47-BEB9-7C7AD86F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596"/>
    <w:rPr>
      <w:rFonts w:ascii="Times New Roman" w:eastAsia="Times New Roman" w:hAnsi="Times New Roman"/>
      <w:sz w:val="24"/>
    </w:rPr>
  </w:style>
  <w:style w:type="paragraph" w:styleId="Nadpis1">
    <w:name w:val="heading 1"/>
    <w:basedOn w:val="Normln"/>
    <w:next w:val="Normln"/>
    <w:link w:val="Nadpis1Char"/>
    <w:qFormat/>
    <w:rsid w:val="001E4C57"/>
    <w:pPr>
      <w:keepNext/>
      <w:jc w:val="center"/>
      <w:outlineLvl w:val="0"/>
    </w:pPr>
    <w:rPr>
      <w:b/>
    </w:rPr>
  </w:style>
  <w:style w:type="paragraph" w:styleId="Nadpis2">
    <w:name w:val="heading 2"/>
    <w:basedOn w:val="Normln"/>
    <w:next w:val="Normln"/>
    <w:link w:val="Nadpis2Char"/>
    <w:uiPriority w:val="9"/>
    <w:unhideWhenUsed/>
    <w:qFormat/>
    <w:rsid w:val="00611D80"/>
    <w:pPr>
      <w:keepNext/>
      <w:spacing w:before="240" w:after="60"/>
      <w:outlineLvl w:val="1"/>
    </w:pPr>
    <w:rPr>
      <w:rFonts w:ascii="Calibri Light" w:hAnsi="Calibri Light"/>
      <w:b/>
      <w:bCs/>
      <w:i/>
      <w:iCs/>
      <w:sz w:val="28"/>
      <w:szCs w:val="28"/>
    </w:rPr>
  </w:style>
  <w:style w:type="paragraph" w:styleId="Nadpis4">
    <w:name w:val="heading 4"/>
    <w:basedOn w:val="Normln"/>
    <w:next w:val="Normln"/>
    <w:link w:val="Nadpis4Char"/>
    <w:semiHidden/>
    <w:unhideWhenUsed/>
    <w:qFormat/>
    <w:rsid w:val="001E4C57"/>
    <w:pPr>
      <w:keepNext/>
      <w:tabs>
        <w:tab w:val="left" w:pos="780"/>
      </w:tabs>
      <w:spacing w:before="120"/>
      <w:jc w:val="center"/>
      <w:outlineLvl w:val="3"/>
    </w:pPr>
    <w:rPr>
      <w:b/>
      <w:sz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E4C57"/>
    <w:rPr>
      <w:rFonts w:ascii="Times New Roman" w:eastAsia="Times New Roman" w:hAnsi="Times New Roman" w:cs="Times New Roman"/>
      <w:b/>
      <w:sz w:val="24"/>
      <w:szCs w:val="20"/>
      <w:lang w:eastAsia="cs-CZ"/>
    </w:rPr>
  </w:style>
  <w:style w:type="character" w:customStyle="1" w:styleId="Nadpis4Char">
    <w:name w:val="Nadpis 4 Char"/>
    <w:link w:val="Nadpis4"/>
    <w:semiHidden/>
    <w:rsid w:val="001E4C57"/>
    <w:rPr>
      <w:rFonts w:ascii="Times New Roman" w:eastAsia="Times New Roman" w:hAnsi="Times New Roman" w:cs="Times New Roman"/>
      <w:b/>
      <w:sz w:val="20"/>
      <w:szCs w:val="20"/>
      <w:lang w:eastAsia="cs-CZ"/>
    </w:rPr>
  </w:style>
  <w:style w:type="character" w:styleId="Hypertextovodkaz">
    <w:name w:val="Hyperlink"/>
    <w:unhideWhenUsed/>
    <w:rsid w:val="001E4C57"/>
    <w:rPr>
      <w:color w:val="0000FF"/>
      <w:u w:val="single"/>
    </w:rPr>
  </w:style>
  <w:style w:type="paragraph" w:styleId="Zpat">
    <w:name w:val="footer"/>
    <w:basedOn w:val="Normln"/>
    <w:link w:val="ZpatChar"/>
    <w:uiPriority w:val="99"/>
    <w:unhideWhenUsed/>
    <w:rsid w:val="001E4C57"/>
    <w:pPr>
      <w:tabs>
        <w:tab w:val="center" w:pos="4536"/>
        <w:tab w:val="right" w:pos="9072"/>
      </w:tabs>
    </w:pPr>
    <w:rPr>
      <w:sz w:val="20"/>
    </w:rPr>
  </w:style>
  <w:style w:type="character" w:customStyle="1" w:styleId="ZpatChar">
    <w:name w:val="Zápatí Char"/>
    <w:link w:val="Zpat"/>
    <w:uiPriority w:val="99"/>
    <w:rsid w:val="001E4C57"/>
    <w:rPr>
      <w:rFonts w:ascii="Times New Roman" w:eastAsia="Times New Roman" w:hAnsi="Times New Roman" w:cs="Times New Roman"/>
      <w:sz w:val="20"/>
      <w:szCs w:val="20"/>
      <w:lang w:eastAsia="cs-CZ"/>
    </w:rPr>
  </w:style>
  <w:style w:type="paragraph" w:styleId="Nzev">
    <w:name w:val="Title"/>
    <w:basedOn w:val="Normln"/>
    <w:link w:val="NzevChar"/>
    <w:qFormat/>
    <w:rsid w:val="001E4C57"/>
    <w:pPr>
      <w:jc w:val="center"/>
    </w:pPr>
  </w:style>
  <w:style w:type="character" w:customStyle="1" w:styleId="NzevChar">
    <w:name w:val="Název Char"/>
    <w:link w:val="Nzev"/>
    <w:rsid w:val="001E4C57"/>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1E4C57"/>
    <w:pPr>
      <w:jc w:val="both"/>
    </w:pPr>
    <w:rPr>
      <w:rFonts w:ascii="Arial" w:hAnsi="Arial"/>
      <w:sz w:val="22"/>
    </w:rPr>
  </w:style>
  <w:style w:type="character" w:customStyle="1" w:styleId="ZkladntextChar">
    <w:name w:val="Základní text Char"/>
    <w:link w:val="Zkladntext"/>
    <w:semiHidden/>
    <w:rsid w:val="001E4C57"/>
    <w:rPr>
      <w:rFonts w:ascii="Arial" w:eastAsia="Times New Roman" w:hAnsi="Arial" w:cs="Times New Roman"/>
      <w:szCs w:val="20"/>
      <w:lang w:eastAsia="cs-CZ"/>
    </w:rPr>
  </w:style>
  <w:style w:type="paragraph" w:styleId="Zkladntextodsazen">
    <w:name w:val="Body Text Indent"/>
    <w:basedOn w:val="Normln"/>
    <w:link w:val="ZkladntextodsazenChar"/>
    <w:unhideWhenUsed/>
    <w:rsid w:val="001E4C57"/>
    <w:pPr>
      <w:tabs>
        <w:tab w:val="left" w:pos="426"/>
      </w:tabs>
      <w:spacing w:before="120" w:line="240" w:lineRule="atLeast"/>
      <w:ind w:left="420"/>
      <w:jc w:val="both"/>
    </w:pPr>
    <w:rPr>
      <w:rFonts w:ascii="Arial" w:hAnsi="Arial"/>
      <w:sz w:val="22"/>
    </w:rPr>
  </w:style>
  <w:style w:type="character" w:customStyle="1" w:styleId="ZkladntextodsazenChar">
    <w:name w:val="Základní text odsazený Char"/>
    <w:link w:val="Zkladntextodsazen"/>
    <w:rsid w:val="001E4C57"/>
    <w:rPr>
      <w:rFonts w:ascii="Arial" w:eastAsia="Times New Roman" w:hAnsi="Arial" w:cs="Times New Roman"/>
      <w:szCs w:val="20"/>
      <w:lang w:eastAsia="cs-CZ"/>
    </w:rPr>
  </w:style>
  <w:style w:type="paragraph" w:styleId="Zkladntext2">
    <w:name w:val="Body Text 2"/>
    <w:basedOn w:val="Normln"/>
    <w:link w:val="Zkladntext2Char"/>
    <w:unhideWhenUsed/>
    <w:rsid w:val="001E4C57"/>
    <w:pPr>
      <w:tabs>
        <w:tab w:val="left" w:pos="426"/>
      </w:tabs>
      <w:spacing w:before="120" w:line="240" w:lineRule="atLeast"/>
      <w:jc w:val="both"/>
    </w:pPr>
    <w:rPr>
      <w:sz w:val="20"/>
    </w:rPr>
  </w:style>
  <w:style w:type="character" w:customStyle="1" w:styleId="Zkladntext2Char">
    <w:name w:val="Základní text 2 Char"/>
    <w:link w:val="Zkladntext2"/>
    <w:rsid w:val="001E4C57"/>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1E4C57"/>
    <w:pPr>
      <w:tabs>
        <w:tab w:val="left" w:pos="-567"/>
        <w:tab w:val="left" w:pos="426"/>
      </w:tabs>
      <w:spacing w:before="120" w:line="240" w:lineRule="atLeast"/>
      <w:ind w:left="426" w:hanging="426"/>
      <w:jc w:val="both"/>
    </w:pPr>
    <w:rPr>
      <w:sz w:val="20"/>
    </w:rPr>
  </w:style>
  <w:style w:type="character" w:customStyle="1" w:styleId="Zkladntextodsazen2Char">
    <w:name w:val="Základní text odsazený 2 Char"/>
    <w:link w:val="Zkladntextodsazen2"/>
    <w:semiHidden/>
    <w:rsid w:val="001E4C57"/>
    <w:rPr>
      <w:rFonts w:ascii="Times New Roman" w:eastAsia="Times New Roman" w:hAnsi="Times New Roman" w:cs="Times New Roman"/>
      <w:sz w:val="20"/>
      <w:szCs w:val="20"/>
      <w:lang w:eastAsia="cs-CZ"/>
    </w:rPr>
  </w:style>
  <w:style w:type="paragraph" w:customStyle="1" w:styleId="Zkladntext21">
    <w:name w:val="Základní text 21"/>
    <w:basedOn w:val="Normln"/>
    <w:rsid w:val="001E4C57"/>
    <w:pPr>
      <w:spacing w:before="120"/>
      <w:ind w:left="567"/>
      <w:jc w:val="both"/>
    </w:pPr>
    <w:rPr>
      <w:rFonts w:ascii="Arial" w:hAnsi="Arial"/>
      <w:sz w:val="22"/>
    </w:rPr>
  </w:style>
  <w:style w:type="paragraph" w:customStyle="1" w:styleId="Zkladntextodsazen21">
    <w:name w:val="Základní text odsazený 21"/>
    <w:basedOn w:val="Normln"/>
    <w:rsid w:val="001E4C57"/>
    <w:pPr>
      <w:tabs>
        <w:tab w:val="left" w:pos="993"/>
      </w:tabs>
      <w:ind w:left="360"/>
      <w:jc w:val="both"/>
    </w:pPr>
    <w:rPr>
      <w:rFonts w:ascii="Arial" w:hAnsi="Arial"/>
      <w:sz w:val="22"/>
    </w:rPr>
  </w:style>
  <w:style w:type="paragraph" w:customStyle="1" w:styleId="Zkladntext31">
    <w:name w:val="Základní text 31"/>
    <w:basedOn w:val="Normln"/>
    <w:rsid w:val="001E4C57"/>
    <w:pPr>
      <w:widowControl w:val="0"/>
      <w:jc w:val="both"/>
    </w:pPr>
    <w:rPr>
      <w:rFonts w:ascii="Arial" w:hAnsi="Arial"/>
    </w:rPr>
  </w:style>
  <w:style w:type="paragraph" w:styleId="Odstavecseseznamem">
    <w:name w:val="List Paragraph"/>
    <w:basedOn w:val="Normln"/>
    <w:uiPriority w:val="34"/>
    <w:qFormat/>
    <w:rsid w:val="000F5622"/>
    <w:pPr>
      <w:ind w:left="720"/>
      <w:contextualSpacing/>
    </w:pPr>
  </w:style>
  <w:style w:type="paragraph" w:styleId="Textbubliny">
    <w:name w:val="Balloon Text"/>
    <w:basedOn w:val="Normln"/>
    <w:link w:val="TextbublinyChar"/>
    <w:uiPriority w:val="99"/>
    <w:semiHidden/>
    <w:unhideWhenUsed/>
    <w:rsid w:val="009B2BFF"/>
    <w:rPr>
      <w:rFonts w:ascii="Segoe UI" w:hAnsi="Segoe UI" w:cs="Segoe UI"/>
      <w:sz w:val="18"/>
      <w:szCs w:val="18"/>
    </w:rPr>
  </w:style>
  <w:style w:type="character" w:customStyle="1" w:styleId="TextbublinyChar">
    <w:name w:val="Text bubliny Char"/>
    <w:link w:val="Textbubliny"/>
    <w:uiPriority w:val="99"/>
    <w:semiHidden/>
    <w:rsid w:val="009B2BFF"/>
    <w:rPr>
      <w:rFonts w:ascii="Segoe UI" w:eastAsia="Times New Roman" w:hAnsi="Segoe UI" w:cs="Segoe UI"/>
      <w:sz w:val="18"/>
      <w:szCs w:val="18"/>
    </w:rPr>
  </w:style>
  <w:style w:type="paragraph" w:styleId="Zhlav">
    <w:name w:val="header"/>
    <w:basedOn w:val="Normln"/>
    <w:link w:val="ZhlavChar"/>
    <w:uiPriority w:val="99"/>
    <w:unhideWhenUsed/>
    <w:rsid w:val="00881815"/>
    <w:pPr>
      <w:tabs>
        <w:tab w:val="center" w:pos="4536"/>
        <w:tab w:val="right" w:pos="9072"/>
      </w:tabs>
    </w:pPr>
  </w:style>
  <w:style w:type="character" w:customStyle="1" w:styleId="ZhlavChar">
    <w:name w:val="Záhlaví Char"/>
    <w:link w:val="Zhlav"/>
    <w:uiPriority w:val="99"/>
    <w:rsid w:val="00881815"/>
    <w:rPr>
      <w:rFonts w:ascii="Times New Roman" w:eastAsia="Times New Roman" w:hAnsi="Times New Roman"/>
      <w:sz w:val="24"/>
    </w:rPr>
  </w:style>
  <w:style w:type="character" w:styleId="Odkaznakoment">
    <w:name w:val="annotation reference"/>
    <w:uiPriority w:val="99"/>
    <w:semiHidden/>
    <w:unhideWhenUsed/>
    <w:rsid w:val="00D44717"/>
    <w:rPr>
      <w:sz w:val="16"/>
      <w:szCs w:val="16"/>
    </w:rPr>
  </w:style>
  <w:style w:type="paragraph" w:styleId="Textkomente">
    <w:name w:val="annotation text"/>
    <w:basedOn w:val="Normln"/>
    <w:link w:val="TextkomenteChar"/>
    <w:uiPriority w:val="99"/>
    <w:semiHidden/>
    <w:unhideWhenUsed/>
    <w:rsid w:val="00D44717"/>
    <w:rPr>
      <w:sz w:val="20"/>
    </w:rPr>
  </w:style>
  <w:style w:type="character" w:customStyle="1" w:styleId="TextkomenteChar">
    <w:name w:val="Text komentáře Char"/>
    <w:link w:val="Textkomente"/>
    <w:uiPriority w:val="99"/>
    <w:semiHidden/>
    <w:rsid w:val="00D4471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44717"/>
    <w:rPr>
      <w:b/>
      <w:bCs/>
    </w:rPr>
  </w:style>
  <w:style w:type="character" w:customStyle="1" w:styleId="PedmtkomenteChar">
    <w:name w:val="Předmět komentáře Char"/>
    <w:link w:val="Pedmtkomente"/>
    <w:uiPriority w:val="99"/>
    <w:semiHidden/>
    <w:rsid w:val="00D44717"/>
    <w:rPr>
      <w:rFonts w:ascii="Times New Roman" w:eastAsia="Times New Roman" w:hAnsi="Times New Roman"/>
      <w:b/>
      <w:bCs/>
    </w:rPr>
  </w:style>
  <w:style w:type="character" w:customStyle="1" w:styleId="Nadpis2Char">
    <w:name w:val="Nadpis 2 Char"/>
    <w:link w:val="Nadpis2"/>
    <w:uiPriority w:val="9"/>
    <w:rsid w:val="00611D80"/>
    <w:rPr>
      <w:rFonts w:ascii="Calibri Light" w:eastAsia="Times New Roman" w:hAnsi="Calibri Light" w:cs="Times New Roman"/>
      <w:b/>
      <w:bCs/>
      <w:i/>
      <w:iCs/>
      <w:sz w:val="28"/>
      <w:szCs w:val="28"/>
    </w:rPr>
  </w:style>
  <w:style w:type="paragraph" w:styleId="Revize">
    <w:name w:val="Revision"/>
    <w:hidden/>
    <w:uiPriority w:val="99"/>
    <w:semiHidden/>
    <w:rsid w:val="00A31C5E"/>
    <w:rPr>
      <w:rFonts w:ascii="Times New Roman" w:eastAsia="Times New Roman" w:hAnsi="Times New Roman"/>
      <w:sz w:val="24"/>
    </w:rPr>
  </w:style>
  <w:style w:type="paragraph" w:styleId="Bezmezer">
    <w:name w:val="No Spacing"/>
    <w:uiPriority w:val="99"/>
    <w:qFormat/>
    <w:rsid w:val="008C2600"/>
    <w:pPr>
      <w:jc w:val="both"/>
    </w:pPr>
    <w:rPr>
      <w:rFonts w:ascii="Cambria" w:hAnsi="Cambria"/>
      <w:sz w:val="22"/>
      <w:szCs w:val="22"/>
      <w:lang w:eastAsia="en-US"/>
    </w:rPr>
  </w:style>
  <w:style w:type="character" w:customStyle="1" w:styleId="Nevyeenzmnka1">
    <w:name w:val="Nevyřešená zmínka1"/>
    <w:basedOn w:val="Standardnpsmoodstavce"/>
    <w:uiPriority w:val="99"/>
    <w:semiHidden/>
    <w:unhideWhenUsed/>
    <w:rsid w:val="001702B7"/>
    <w:rPr>
      <w:color w:val="605E5C"/>
      <w:shd w:val="clear" w:color="auto" w:fill="E1DFDD"/>
    </w:rPr>
  </w:style>
  <w:style w:type="paragraph" w:customStyle="1" w:styleId="Odstavecseseznamem1">
    <w:name w:val="Odstavec se seznamem1"/>
    <w:basedOn w:val="Normln"/>
    <w:uiPriority w:val="99"/>
    <w:rsid w:val="001943B8"/>
    <w:pPr>
      <w:suppressAutoHyphens/>
      <w:overflowPunct w:val="0"/>
      <w:autoSpaceDE w:val="0"/>
      <w:autoSpaceDN w:val="0"/>
      <w:adjustRightInd w:val="0"/>
      <w:spacing w:after="200" w:line="276" w:lineRule="auto"/>
      <w:ind w:left="720"/>
    </w:pPr>
    <w:rPr>
      <w:rFonts w:ascii="Calibri" w:hAnsi="Calibri"/>
      <w:sz w:val="22"/>
    </w:rPr>
  </w:style>
  <w:style w:type="character" w:styleId="Nevyeenzmnka">
    <w:name w:val="Unresolved Mention"/>
    <w:basedOn w:val="Standardnpsmoodstavce"/>
    <w:uiPriority w:val="99"/>
    <w:semiHidden/>
    <w:unhideWhenUsed/>
    <w:rsid w:val="00194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4423">
      <w:bodyDiv w:val="1"/>
      <w:marLeft w:val="0"/>
      <w:marRight w:val="0"/>
      <w:marTop w:val="0"/>
      <w:marBottom w:val="0"/>
      <w:divBdr>
        <w:top w:val="none" w:sz="0" w:space="0" w:color="auto"/>
        <w:left w:val="none" w:sz="0" w:space="0" w:color="auto"/>
        <w:bottom w:val="none" w:sz="0" w:space="0" w:color="auto"/>
        <w:right w:val="none" w:sz="0" w:space="0" w:color="auto"/>
      </w:divBdr>
    </w:div>
    <w:div w:id="59207880">
      <w:bodyDiv w:val="1"/>
      <w:marLeft w:val="0"/>
      <w:marRight w:val="0"/>
      <w:marTop w:val="0"/>
      <w:marBottom w:val="0"/>
      <w:divBdr>
        <w:top w:val="none" w:sz="0" w:space="0" w:color="auto"/>
        <w:left w:val="none" w:sz="0" w:space="0" w:color="auto"/>
        <w:bottom w:val="none" w:sz="0" w:space="0" w:color="auto"/>
        <w:right w:val="none" w:sz="0" w:space="0" w:color="auto"/>
      </w:divBdr>
    </w:div>
    <w:div w:id="116265444">
      <w:bodyDiv w:val="1"/>
      <w:marLeft w:val="0"/>
      <w:marRight w:val="0"/>
      <w:marTop w:val="0"/>
      <w:marBottom w:val="0"/>
      <w:divBdr>
        <w:top w:val="none" w:sz="0" w:space="0" w:color="auto"/>
        <w:left w:val="none" w:sz="0" w:space="0" w:color="auto"/>
        <w:bottom w:val="none" w:sz="0" w:space="0" w:color="auto"/>
        <w:right w:val="none" w:sz="0" w:space="0" w:color="auto"/>
      </w:divBdr>
    </w:div>
    <w:div w:id="118648780">
      <w:bodyDiv w:val="1"/>
      <w:marLeft w:val="0"/>
      <w:marRight w:val="0"/>
      <w:marTop w:val="0"/>
      <w:marBottom w:val="0"/>
      <w:divBdr>
        <w:top w:val="none" w:sz="0" w:space="0" w:color="auto"/>
        <w:left w:val="none" w:sz="0" w:space="0" w:color="auto"/>
        <w:bottom w:val="none" w:sz="0" w:space="0" w:color="auto"/>
        <w:right w:val="none" w:sz="0" w:space="0" w:color="auto"/>
      </w:divBdr>
    </w:div>
    <w:div w:id="184251369">
      <w:bodyDiv w:val="1"/>
      <w:marLeft w:val="0"/>
      <w:marRight w:val="0"/>
      <w:marTop w:val="0"/>
      <w:marBottom w:val="0"/>
      <w:divBdr>
        <w:top w:val="none" w:sz="0" w:space="0" w:color="auto"/>
        <w:left w:val="none" w:sz="0" w:space="0" w:color="auto"/>
        <w:bottom w:val="none" w:sz="0" w:space="0" w:color="auto"/>
        <w:right w:val="none" w:sz="0" w:space="0" w:color="auto"/>
      </w:divBdr>
    </w:div>
    <w:div w:id="218059622">
      <w:bodyDiv w:val="1"/>
      <w:marLeft w:val="0"/>
      <w:marRight w:val="0"/>
      <w:marTop w:val="0"/>
      <w:marBottom w:val="0"/>
      <w:divBdr>
        <w:top w:val="none" w:sz="0" w:space="0" w:color="auto"/>
        <w:left w:val="none" w:sz="0" w:space="0" w:color="auto"/>
        <w:bottom w:val="none" w:sz="0" w:space="0" w:color="auto"/>
        <w:right w:val="none" w:sz="0" w:space="0" w:color="auto"/>
      </w:divBdr>
    </w:div>
    <w:div w:id="254292698">
      <w:bodyDiv w:val="1"/>
      <w:marLeft w:val="0"/>
      <w:marRight w:val="0"/>
      <w:marTop w:val="0"/>
      <w:marBottom w:val="0"/>
      <w:divBdr>
        <w:top w:val="none" w:sz="0" w:space="0" w:color="auto"/>
        <w:left w:val="none" w:sz="0" w:space="0" w:color="auto"/>
        <w:bottom w:val="none" w:sz="0" w:space="0" w:color="auto"/>
        <w:right w:val="none" w:sz="0" w:space="0" w:color="auto"/>
      </w:divBdr>
    </w:div>
    <w:div w:id="450900178">
      <w:bodyDiv w:val="1"/>
      <w:marLeft w:val="0"/>
      <w:marRight w:val="0"/>
      <w:marTop w:val="0"/>
      <w:marBottom w:val="0"/>
      <w:divBdr>
        <w:top w:val="none" w:sz="0" w:space="0" w:color="auto"/>
        <w:left w:val="none" w:sz="0" w:space="0" w:color="auto"/>
        <w:bottom w:val="none" w:sz="0" w:space="0" w:color="auto"/>
        <w:right w:val="none" w:sz="0" w:space="0" w:color="auto"/>
      </w:divBdr>
    </w:div>
    <w:div w:id="459689618">
      <w:bodyDiv w:val="1"/>
      <w:marLeft w:val="0"/>
      <w:marRight w:val="0"/>
      <w:marTop w:val="0"/>
      <w:marBottom w:val="0"/>
      <w:divBdr>
        <w:top w:val="none" w:sz="0" w:space="0" w:color="auto"/>
        <w:left w:val="none" w:sz="0" w:space="0" w:color="auto"/>
        <w:bottom w:val="none" w:sz="0" w:space="0" w:color="auto"/>
        <w:right w:val="none" w:sz="0" w:space="0" w:color="auto"/>
      </w:divBdr>
    </w:div>
    <w:div w:id="483471585">
      <w:bodyDiv w:val="1"/>
      <w:marLeft w:val="0"/>
      <w:marRight w:val="0"/>
      <w:marTop w:val="0"/>
      <w:marBottom w:val="0"/>
      <w:divBdr>
        <w:top w:val="none" w:sz="0" w:space="0" w:color="auto"/>
        <w:left w:val="none" w:sz="0" w:space="0" w:color="auto"/>
        <w:bottom w:val="none" w:sz="0" w:space="0" w:color="auto"/>
        <w:right w:val="none" w:sz="0" w:space="0" w:color="auto"/>
      </w:divBdr>
    </w:div>
    <w:div w:id="513544175">
      <w:bodyDiv w:val="1"/>
      <w:marLeft w:val="0"/>
      <w:marRight w:val="0"/>
      <w:marTop w:val="0"/>
      <w:marBottom w:val="0"/>
      <w:divBdr>
        <w:top w:val="none" w:sz="0" w:space="0" w:color="auto"/>
        <w:left w:val="none" w:sz="0" w:space="0" w:color="auto"/>
        <w:bottom w:val="none" w:sz="0" w:space="0" w:color="auto"/>
        <w:right w:val="none" w:sz="0" w:space="0" w:color="auto"/>
      </w:divBdr>
    </w:div>
    <w:div w:id="516312452">
      <w:bodyDiv w:val="1"/>
      <w:marLeft w:val="0"/>
      <w:marRight w:val="0"/>
      <w:marTop w:val="0"/>
      <w:marBottom w:val="0"/>
      <w:divBdr>
        <w:top w:val="none" w:sz="0" w:space="0" w:color="auto"/>
        <w:left w:val="none" w:sz="0" w:space="0" w:color="auto"/>
        <w:bottom w:val="none" w:sz="0" w:space="0" w:color="auto"/>
        <w:right w:val="none" w:sz="0" w:space="0" w:color="auto"/>
      </w:divBdr>
    </w:div>
    <w:div w:id="541288615">
      <w:bodyDiv w:val="1"/>
      <w:marLeft w:val="0"/>
      <w:marRight w:val="0"/>
      <w:marTop w:val="0"/>
      <w:marBottom w:val="0"/>
      <w:divBdr>
        <w:top w:val="none" w:sz="0" w:space="0" w:color="auto"/>
        <w:left w:val="none" w:sz="0" w:space="0" w:color="auto"/>
        <w:bottom w:val="none" w:sz="0" w:space="0" w:color="auto"/>
        <w:right w:val="none" w:sz="0" w:space="0" w:color="auto"/>
      </w:divBdr>
    </w:div>
    <w:div w:id="549077795">
      <w:bodyDiv w:val="1"/>
      <w:marLeft w:val="0"/>
      <w:marRight w:val="0"/>
      <w:marTop w:val="0"/>
      <w:marBottom w:val="0"/>
      <w:divBdr>
        <w:top w:val="none" w:sz="0" w:space="0" w:color="auto"/>
        <w:left w:val="none" w:sz="0" w:space="0" w:color="auto"/>
        <w:bottom w:val="none" w:sz="0" w:space="0" w:color="auto"/>
        <w:right w:val="none" w:sz="0" w:space="0" w:color="auto"/>
      </w:divBdr>
    </w:div>
    <w:div w:id="589244158">
      <w:bodyDiv w:val="1"/>
      <w:marLeft w:val="0"/>
      <w:marRight w:val="0"/>
      <w:marTop w:val="0"/>
      <w:marBottom w:val="0"/>
      <w:divBdr>
        <w:top w:val="none" w:sz="0" w:space="0" w:color="auto"/>
        <w:left w:val="none" w:sz="0" w:space="0" w:color="auto"/>
        <w:bottom w:val="none" w:sz="0" w:space="0" w:color="auto"/>
        <w:right w:val="none" w:sz="0" w:space="0" w:color="auto"/>
      </w:divBdr>
    </w:div>
    <w:div w:id="625237805">
      <w:bodyDiv w:val="1"/>
      <w:marLeft w:val="0"/>
      <w:marRight w:val="0"/>
      <w:marTop w:val="0"/>
      <w:marBottom w:val="0"/>
      <w:divBdr>
        <w:top w:val="none" w:sz="0" w:space="0" w:color="auto"/>
        <w:left w:val="none" w:sz="0" w:space="0" w:color="auto"/>
        <w:bottom w:val="none" w:sz="0" w:space="0" w:color="auto"/>
        <w:right w:val="none" w:sz="0" w:space="0" w:color="auto"/>
      </w:divBdr>
    </w:div>
    <w:div w:id="860971782">
      <w:bodyDiv w:val="1"/>
      <w:marLeft w:val="0"/>
      <w:marRight w:val="0"/>
      <w:marTop w:val="0"/>
      <w:marBottom w:val="0"/>
      <w:divBdr>
        <w:top w:val="none" w:sz="0" w:space="0" w:color="auto"/>
        <w:left w:val="none" w:sz="0" w:space="0" w:color="auto"/>
        <w:bottom w:val="none" w:sz="0" w:space="0" w:color="auto"/>
        <w:right w:val="none" w:sz="0" w:space="0" w:color="auto"/>
      </w:divBdr>
    </w:div>
    <w:div w:id="1042754483">
      <w:bodyDiv w:val="1"/>
      <w:marLeft w:val="0"/>
      <w:marRight w:val="0"/>
      <w:marTop w:val="0"/>
      <w:marBottom w:val="0"/>
      <w:divBdr>
        <w:top w:val="none" w:sz="0" w:space="0" w:color="auto"/>
        <w:left w:val="none" w:sz="0" w:space="0" w:color="auto"/>
        <w:bottom w:val="none" w:sz="0" w:space="0" w:color="auto"/>
        <w:right w:val="none" w:sz="0" w:space="0" w:color="auto"/>
      </w:divBdr>
    </w:div>
    <w:div w:id="1181816183">
      <w:bodyDiv w:val="1"/>
      <w:marLeft w:val="0"/>
      <w:marRight w:val="0"/>
      <w:marTop w:val="0"/>
      <w:marBottom w:val="0"/>
      <w:divBdr>
        <w:top w:val="none" w:sz="0" w:space="0" w:color="auto"/>
        <w:left w:val="none" w:sz="0" w:space="0" w:color="auto"/>
        <w:bottom w:val="none" w:sz="0" w:space="0" w:color="auto"/>
        <w:right w:val="none" w:sz="0" w:space="0" w:color="auto"/>
      </w:divBdr>
    </w:div>
    <w:div w:id="1206261330">
      <w:bodyDiv w:val="1"/>
      <w:marLeft w:val="0"/>
      <w:marRight w:val="0"/>
      <w:marTop w:val="0"/>
      <w:marBottom w:val="0"/>
      <w:divBdr>
        <w:top w:val="none" w:sz="0" w:space="0" w:color="auto"/>
        <w:left w:val="none" w:sz="0" w:space="0" w:color="auto"/>
        <w:bottom w:val="none" w:sz="0" w:space="0" w:color="auto"/>
        <w:right w:val="none" w:sz="0" w:space="0" w:color="auto"/>
      </w:divBdr>
    </w:div>
    <w:div w:id="1218786888">
      <w:bodyDiv w:val="1"/>
      <w:marLeft w:val="0"/>
      <w:marRight w:val="0"/>
      <w:marTop w:val="0"/>
      <w:marBottom w:val="0"/>
      <w:divBdr>
        <w:top w:val="none" w:sz="0" w:space="0" w:color="auto"/>
        <w:left w:val="none" w:sz="0" w:space="0" w:color="auto"/>
        <w:bottom w:val="none" w:sz="0" w:space="0" w:color="auto"/>
        <w:right w:val="none" w:sz="0" w:space="0" w:color="auto"/>
      </w:divBdr>
    </w:div>
    <w:div w:id="1242521612">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48812842">
      <w:bodyDiv w:val="1"/>
      <w:marLeft w:val="0"/>
      <w:marRight w:val="0"/>
      <w:marTop w:val="0"/>
      <w:marBottom w:val="0"/>
      <w:divBdr>
        <w:top w:val="none" w:sz="0" w:space="0" w:color="auto"/>
        <w:left w:val="none" w:sz="0" w:space="0" w:color="auto"/>
        <w:bottom w:val="none" w:sz="0" w:space="0" w:color="auto"/>
        <w:right w:val="none" w:sz="0" w:space="0" w:color="auto"/>
      </w:divBdr>
    </w:div>
    <w:div w:id="1488397487">
      <w:bodyDiv w:val="1"/>
      <w:marLeft w:val="0"/>
      <w:marRight w:val="0"/>
      <w:marTop w:val="0"/>
      <w:marBottom w:val="0"/>
      <w:divBdr>
        <w:top w:val="none" w:sz="0" w:space="0" w:color="auto"/>
        <w:left w:val="none" w:sz="0" w:space="0" w:color="auto"/>
        <w:bottom w:val="none" w:sz="0" w:space="0" w:color="auto"/>
        <w:right w:val="none" w:sz="0" w:space="0" w:color="auto"/>
      </w:divBdr>
    </w:div>
    <w:div w:id="1638989834">
      <w:bodyDiv w:val="1"/>
      <w:marLeft w:val="0"/>
      <w:marRight w:val="0"/>
      <w:marTop w:val="0"/>
      <w:marBottom w:val="0"/>
      <w:divBdr>
        <w:top w:val="none" w:sz="0" w:space="0" w:color="auto"/>
        <w:left w:val="none" w:sz="0" w:space="0" w:color="auto"/>
        <w:bottom w:val="none" w:sz="0" w:space="0" w:color="auto"/>
        <w:right w:val="none" w:sz="0" w:space="0" w:color="auto"/>
      </w:divBdr>
    </w:div>
    <w:div w:id="1672678355">
      <w:bodyDiv w:val="1"/>
      <w:marLeft w:val="0"/>
      <w:marRight w:val="0"/>
      <w:marTop w:val="0"/>
      <w:marBottom w:val="0"/>
      <w:divBdr>
        <w:top w:val="none" w:sz="0" w:space="0" w:color="auto"/>
        <w:left w:val="none" w:sz="0" w:space="0" w:color="auto"/>
        <w:bottom w:val="none" w:sz="0" w:space="0" w:color="auto"/>
        <w:right w:val="none" w:sz="0" w:space="0" w:color="auto"/>
      </w:divBdr>
    </w:div>
    <w:div w:id="1672682258">
      <w:bodyDiv w:val="1"/>
      <w:marLeft w:val="0"/>
      <w:marRight w:val="0"/>
      <w:marTop w:val="0"/>
      <w:marBottom w:val="0"/>
      <w:divBdr>
        <w:top w:val="none" w:sz="0" w:space="0" w:color="auto"/>
        <w:left w:val="none" w:sz="0" w:space="0" w:color="auto"/>
        <w:bottom w:val="none" w:sz="0" w:space="0" w:color="auto"/>
        <w:right w:val="none" w:sz="0" w:space="0" w:color="auto"/>
      </w:divBdr>
    </w:div>
    <w:div w:id="1778869539">
      <w:bodyDiv w:val="1"/>
      <w:marLeft w:val="0"/>
      <w:marRight w:val="0"/>
      <w:marTop w:val="0"/>
      <w:marBottom w:val="0"/>
      <w:divBdr>
        <w:top w:val="none" w:sz="0" w:space="0" w:color="auto"/>
        <w:left w:val="none" w:sz="0" w:space="0" w:color="auto"/>
        <w:bottom w:val="none" w:sz="0" w:space="0" w:color="auto"/>
        <w:right w:val="none" w:sz="0" w:space="0" w:color="auto"/>
      </w:divBdr>
    </w:div>
    <w:div w:id="20896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yblerova.michalea@nemh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1870</Words>
  <Characters>11035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12880</CharactersWithSpaces>
  <SharedDoc>false</SharedDoc>
  <HLinks>
    <vt:vector size="6" baseType="variant">
      <vt:variant>
        <vt:i4>6422564</vt:i4>
      </vt:variant>
      <vt:variant>
        <vt:i4>0</vt:i4>
      </vt:variant>
      <vt:variant>
        <vt:i4>0</vt:i4>
      </vt:variant>
      <vt:variant>
        <vt:i4>5</vt:i4>
      </vt:variant>
      <vt:variant>
        <vt:lpwstr>https://zakazky.krajbezkorupce.cz/profile_display_4668.html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Ing. Michaela Hýblerová</cp:lastModifiedBy>
  <cp:revision>15</cp:revision>
  <cp:lastPrinted>2019-05-23T10:03:00Z</cp:lastPrinted>
  <dcterms:created xsi:type="dcterms:W3CDTF">2019-09-29T20:38:00Z</dcterms:created>
  <dcterms:modified xsi:type="dcterms:W3CDTF">2020-11-03T09:35:00Z</dcterms:modified>
</cp:coreProperties>
</file>