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8B643A" w:rsidRPr="00FC78D8" w14:paraId="05F808B2" w14:textId="77777777" w:rsidTr="008B643A">
        <w:trPr>
          <w:cantSplit/>
          <w:trHeight w:val="851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06AE" w14:textId="77777777" w:rsidR="008B643A" w:rsidRPr="00FC78D8" w:rsidRDefault="008B643A" w:rsidP="008B643A">
            <w:pPr>
              <w:pStyle w:val="Zkladntext"/>
              <w:jc w:val="center"/>
              <w:rPr>
                <w:rFonts w:cs="Arial"/>
                <w:b/>
                <w:sz w:val="28"/>
                <w:szCs w:val="28"/>
              </w:rPr>
            </w:pPr>
            <w:r w:rsidRPr="00FC78D8">
              <w:rPr>
                <w:rFonts w:cs="Arial"/>
                <w:b/>
                <w:sz w:val="28"/>
                <w:szCs w:val="28"/>
              </w:rPr>
              <w:t>INFORMACE K VEŘEJNÉ ZAKÁZCE</w:t>
            </w:r>
          </w:p>
        </w:tc>
      </w:tr>
      <w:tr w:rsidR="008B643A" w:rsidRPr="00FC78D8" w14:paraId="17EA0BDF" w14:textId="77777777" w:rsidTr="008B643A">
        <w:trPr>
          <w:cantSplit/>
          <w:trHeight w:val="284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5315" w14:textId="77777777" w:rsidR="008B643A" w:rsidRPr="00FC78D8" w:rsidRDefault="008B643A">
            <w:pPr>
              <w:pStyle w:val="Zkladntext"/>
              <w:rPr>
                <w:rFonts w:cs="Arial"/>
                <w:sz w:val="22"/>
                <w:szCs w:val="22"/>
              </w:rPr>
            </w:pPr>
            <w:r w:rsidRPr="00FC78D8">
              <w:rPr>
                <w:rFonts w:cs="Arial"/>
                <w:sz w:val="22"/>
                <w:szCs w:val="22"/>
              </w:rPr>
              <w:t>Zadávací řízení</w:t>
            </w:r>
          </w:p>
        </w:tc>
      </w:tr>
      <w:tr w:rsidR="008B643A" w:rsidRPr="00FC78D8" w14:paraId="2D22EA50" w14:textId="77777777" w:rsidTr="008B643A">
        <w:trPr>
          <w:cantSplit/>
          <w:trHeight w:val="851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292E" w14:textId="77777777" w:rsidR="008B643A" w:rsidRPr="00FC78D8" w:rsidRDefault="008B643A">
            <w:pPr>
              <w:pStyle w:val="Zkladntext"/>
              <w:jc w:val="center"/>
              <w:rPr>
                <w:rFonts w:cs="Arial"/>
                <w:sz w:val="22"/>
                <w:szCs w:val="22"/>
              </w:rPr>
            </w:pPr>
          </w:p>
          <w:p w14:paraId="1AF681E9" w14:textId="77777777" w:rsidR="008B643A" w:rsidRPr="00FC78D8" w:rsidRDefault="0042097B">
            <w:pPr>
              <w:pStyle w:val="Zkladntext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Zjednodušené podlimitní</w:t>
            </w:r>
            <w:r w:rsidR="00C530F7" w:rsidRPr="00FC78D8">
              <w:rPr>
                <w:rFonts w:cs="Arial"/>
                <w:sz w:val="22"/>
                <w:szCs w:val="22"/>
              </w:rPr>
              <w:t xml:space="preserve"> ř</w:t>
            </w:r>
            <w:r w:rsidR="00C95DD8" w:rsidRPr="00FC78D8">
              <w:rPr>
                <w:rFonts w:cs="Arial"/>
                <w:sz w:val="22"/>
                <w:szCs w:val="22"/>
              </w:rPr>
              <w:t xml:space="preserve">ízení </w:t>
            </w:r>
            <w:r w:rsidR="008B643A" w:rsidRPr="00FC78D8">
              <w:rPr>
                <w:rFonts w:cs="Arial"/>
                <w:sz w:val="22"/>
                <w:szCs w:val="22"/>
              </w:rPr>
              <w:t>podle zákona č. 134/2016 Sb.,</w:t>
            </w:r>
          </w:p>
          <w:p w14:paraId="7DE283F5" w14:textId="77777777" w:rsidR="008B643A" w:rsidRPr="00FC78D8" w:rsidRDefault="008B643A">
            <w:pPr>
              <w:pStyle w:val="Zkladntext"/>
              <w:jc w:val="center"/>
              <w:rPr>
                <w:rFonts w:cs="Arial"/>
                <w:sz w:val="22"/>
                <w:szCs w:val="22"/>
              </w:rPr>
            </w:pPr>
            <w:r w:rsidRPr="00FC78D8">
              <w:rPr>
                <w:rFonts w:cs="Arial"/>
                <w:sz w:val="22"/>
                <w:szCs w:val="22"/>
              </w:rPr>
              <w:t xml:space="preserve">o zadávání veřejných zakázek, </w:t>
            </w:r>
            <w:r w:rsidR="004653AD">
              <w:rPr>
                <w:rFonts w:cs="Arial"/>
                <w:sz w:val="22"/>
                <w:szCs w:val="22"/>
              </w:rPr>
              <w:t>ve znění pozdějších předpisů</w:t>
            </w:r>
          </w:p>
          <w:p w14:paraId="75ED56AC" w14:textId="77777777" w:rsidR="008B643A" w:rsidRPr="00FC78D8" w:rsidRDefault="008B643A">
            <w:pPr>
              <w:pStyle w:val="Zkladntext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B643A" w:rsidRPr="00FC78D8" w14:paraId="15EDF58F" w14:textId="77777777" w:rsidTr="008B643A">
        <w:trPr>
          <w:cantSplit/>
          <w:trHeight w:val="697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D335" w14:textId="77777777" w:rsidR="008B643A" w:rsidRPr="00FC78D8" w:rsidRDefault="008B643A" w:rsidP="008B643A">
            <w:pPr>
              <w:pStyle w:val="Zkladntext"/>
              <w:rPr>
                <w:rFonts w:cs="Arial"/>
                <w:sz w:val="22"/>
                <w:szCs w:val="22"/>
              </w:rPr>
            </w:pPr>
          </w:p>
          <w:p w14:paraId="6F4A716A" w14:textId="77777777" w:rsidR="008B643A" w:rsidRPr="00FC78D8" w:rsidRDefault="008B643A" w:rsidP="00ED10FB">
            <w:pPr>
              <w:pStyle w:val="Zkladntext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B643A" w:rsidRPr="00FC78D8" w14:paraId="37E0441E" w14:textId="77777777" w:rsidTr="008B643A">
        <w:trPr>
          <w:cantSplit/>
          <w:trHeight w:val="284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20C6" w14:textId="77777777" w:rsidR="008B643A" w:rsidRPr="00FC78D8" w:rsidRDefault="008B643A">
            <w:pPr>
              <w:pStyle w:val="Zkladntext"/>
              <w:rPr>
                <w:rFonts w:cs="Arial"/>
                <w:sz w:val="22"/>
                <w:szCs w:val="22"/>
              </w:rPr>
            </w:pPr>
            <w:r w:rsidRPr="00FC78D8">
              <w:rPr>
                <w:rFonts w:cs="Arial"/>
                <w:sz w:val="22"/>
                <w:szCs w:val="22"/>
              </w:rPr>
              <w:t>Název veřejné zakázky</w:t>
            </w:r>
          </w:p>
        </w:tc>
      </w:tr>
      <w:tr w:rsidR="008B643A" w:rsidRPr="00FC78D8" w14:paraId="2029C292" w14:textId="77777777" w:rsidTr="008B643A">
        <w:trPr>
          <w:cantSplit/>
          <w:trHeight w:val="829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2B45" w14:textId="1D47680B" w:rsidR="0042097B" w:rsidRPr="00FC78D8" w:rsidRDefault="00273AE3" w:rsidP="000C25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„</w:t>
            </w:r>
            <w:r>
              <w:rPr>
                <w:rFonts w:ascii="Arial" w:hAnsi="Arial" w:cs="Arial"/>
                <w:b/>
              </w:rPr>
              <w:t>Opatovská – Chilská, křižovatka k D1, č. akce 999178, Praha 11</w:t>
            </w:r>
            <w:r>
              <w:rPr>
                <w:rFonts w:ascii="Arial" w:hAnsi="Arial" w:cs="Arial"/>
                <w:b/>
              </w:rPr>
              <w:t>“</w:t>
            </w:r>
          </w:p>
        </w:tc>
      </w:tr>
      <w:tr w:rsidR="008B643A" w:rsidRPr="00FC78D8" w14:paraId="6E49717D" w14:textId="77777777" w:rsidTr="008B643A">
        <w:trPr>
          <w:cantSplit/>
          <w:trHeight w:val="700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1FF8" w14:textId="77777777" w:rsidR="008B643A" w:rsidRPr="00FC78D8" w:rsidRDefault="0042097B" w:rsidP="00901BFD">
            <w:pPr>
              <w:pStyle w:val="Zkladntext"/>
              <w:jc w:val="center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>Po</w:t>
            </w:r>
            <w:r w:rsidR="004D6020" w:rsidRPr="00FC78D8">
              <w:rPr>
                <w:rFonts w:cs="Arial"/>
                <w:sz w:val="22"/>
                <w:szCs w:val="22"/>
                <w:u w:val="single"/>
              </w:rPr>
              <w:t>d</w:t>
            </w:r>
            <w:r w:rsidR="008B643A" w:rsidRPr="00FC78D8">
              <w:rPr>
                <w:rFonts w:cs="Arial"/>
                <w:sz w:val="22"/>
                <w:szCs w:val="22"/>
                <w:u w:val="single"/>
              </w:rPr>
              <w:t xml:space="preserve">limitní veřejná zakázka na </w:t>
            </w:r>
            <w:r w:rsidR="00901BFD">
              <w:rPr>
                <w:rFonts w:cs="Arial"/>
                <w:sz w:val="22"/>
                <w:szCs w:val="22"/>
                <w:u w:val="single"/>
              </w:rPr>
              <w:t>stavební práce</w:t>
            </w:r>
          </w:p>
        </w:tc>
      </w:tr>
      <w:tr w:rsidR="008B643A" w:rsidRPr="00FC78D8" w14:paraId="4A4A835E" w14:textId="77777777" w:rsidTr="008B643A">
        <w:trPr>
          <w:cantSplit/>
          <w:trHeight w:val="284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C71E" w14:textId="77777777" w:rsidR="008B643A" w:rsidRPr="00FC78D8" w:rsidRDefault="008B643A">
            <w:pPr>
              <w:pStyle w:val="Zkladntext"/>
              <w:rPr>
                <w:rFonts w:cs="Arial"/>
                <w:sz w:val="22"/>
                <w:szCs w:val="22"/>
              </w:rPr>
            </w:pPr>
            <w:r w:rsidRPr="00FC78D8">
              <w:rPr>
                <w:rFonts w:cs="Arial"/>
                <w:sz w:val="22"/>
                <w:szCs w:val="22"/>
              </w:rPr>
              <w:t>Zadavatel veřejné zakázky</w:t>
            </w:r>
          </w:p>
        </w:tc>
      </w:tr>
      <w:tr w:rsidR="008B643A" w:rsidRPr="00FC78D8" w14:paraId="41E613D5" w14:textId="77777777" w:rsidTr="004B5217">
        <w:trPr>
          <w:cantSplit/>
          <w:trHeight w:val="5501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9327" w:type="dxa"/>
              <w:tblLayout w:type="fixed"/>
              <w:tblLook w:val="04A0" w:firstRow="1" w:lastRow="0" w:firstColumn="1" w:lastColumn="0" w:noHBand="0" w:noVBand="1"/>
            </w:tblPr>
            <w:tblGrid>
              <w:gridCol w:w="1850"/>
              <w:gridCol w:w="7477"/>
            </w:tblGrid>
            <w:tr w:rsidR="00E70A4D" w:rsidRPr="00FC78D8" w14:paraId="598DBEB2" w14:textId="77777777" w:rsidTr="004B5217">
              <w:trPr>
                <w:trHeight w:val="488"/>
              </w:trPr>
              <w:tc>
                <w:tcPr>
                  <w:tcW w:w="992" w:type="pct"/>
                  <w:hideMark/>
                </w:tcPr>
                <w:p w14:paraId="279E9334" w14:textId="77777777" w:rsidR="008B643A" w:rsidRPr="00FC78D8" w:rsidRDefault="008B643A" w:rsidP="008B643A">
                  <w:pPr>
                    <w:tabs>
                      <w:tab w:val="num" w:pos="540"/>
                    </w:tabs>
                    <w:autoSpaceDE w:val="0"/>
                    <w:autoSpaceDN w:val="0"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78D8">
                    <w:rPr>
                      <w:rFonts w:ascii="Arial" w:hAnsi="Arial" w:cs="Arial"/>
                      <w:sz w:val="22"/>
                      <w:szCs w:val="22"/>
                    </w:rPr>
                    <w:t>Název:</w:t>
                  </w:r>
                </w:p>
              </w:tc>
              <w:tc>
                <w:tcPr>
                  <w:tcW w:w="4008" w:type="pct"/>
                  <w:hideMark/>
                </w:tcPr>
                <w:p w14:paraId="0981F481" w14:textId="77777777" w:rsidR="008B643A" w:rsidRPr="00FC78D8" w:rsidRDefault="008B643A" w:rsidP="008B643A">
                  <w:pPr>
                    <w:tabs>
                      <w:tab w:val="num" w:pos="540"/>
                    </w:tabs>
                    <w:autoSpaceDE w:val="0"/>
                    <w:autoSpaceDN w:val="0"/>
                    <w:spacing w:before="120"/>
                    <w:rPr>
                      <w:rFonts w:ascii="Arial" w:hAnsi="Arial" w:cs="Arial"/>
                      <w:b/>
                      <w:sz w:val="22"/>
                      <w:szCs w:val="22"/>
                      <w:highlight w:val="yellow"/>
                    </w:rPr>
                  </w:pPr>
                  <w:r w:rsidRPr="00FC78D8">
                    <w:rPr>
                      <w:rFonts w:ascii="Arial" w:hAnsi="Arial" w:cs="Arial"/>
                      <w:b/>
                      <w:sz w:val="22"/>
                      <w:szCs w:val="22"/>
                    </w:rPr>
                    <w:t>Technická správa komunikací hl. m. Prahy, a.s.</w:t>
                  </w:r>
                </w:p>
              </w:tc>
            </w:tr>
            <w:tr w:rsidR="00E70A4D" w:rsidRPr="00FC78D8" w14:paraId="0C5352FB" w14:textId="77777777" w:rsidTr="004B5217">
              <w:trPr>
                <w:trHeight w:val="344"/>
              </w:trPr>
              <w:tc>
                <w:tcPr>
                  <w:tcW w:w="992" w:type="pct"/>
                  <w:hideMark/>
                </w:tcPr>
                <w:p w14:paraId="2DD99798" w14:textId="77777777" w:rsidR="008B643A" w:rsidRPr="00FC78D8" w:rsidRDefault="008B643A" w:rsidP="004B5217">
                  <w:pPr>
                    <w:tabs>
                      <w:tab w:val="num" w:pos="540"/>
                    </w:tabs>
                    <w:autoSpaceDE w:val="0"/>
                    <w:autoSpaceDN w:val="0"/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78D8">
                    <w:rPr>
                      <w:rFonts w:ascii="Arial" w:hAnsi="Arial" w:cs="Arial"/>
                      <w:sz w:val="22"/>
                      <w:szCs w:val="22"/>
                    </w:rPr>
                    <w:t>Sídlo:</w:t>
                  </w:r>
                </w:p>
              </w:tc>
              <w:tc>
                <w:tcPr>
                  <w:tcW w:w="4008" w:type="pct"/>
                  <w:hideMark/>
                </w:tcPr>
                <w:p w14:paraId="0F996F66" w14:textId="77777777" w:rsidR="008B643A" w:rsidRPr="00FC78D8" w:rsidRDefault="008B643A" w:rsidP="004B5217">
                  <w:pPr>
                    <w:tabs>
                      <w:tab w:val="num" w:pos="540"/>
                    </w:tabs>
                    <w:autoSpaceDE w:val="0"/>
                    <w:autoSpaceDN w:val="0"/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78D8">
                    <w:rPr>
                      <w:rFonts w:ascii="Arial" w:hAnsi="Arial" w:cs="Arial"/>
                      <w:sz w:val="22"/>
                      <w:szCs w:val="22"/>
                    </w:rPr>
                    <w:t>Řásnovka 770/8, 110 00 Praha</w:t>
                  </w:r>
                </w:p>
              </w:tc>
            </w:tr>
            <w:tr w:rsidR="00E70A4D" w:rsidRPr="00FC78D8" w14:paraId="2EBE72A9" w14:textId="77777777" w:rsidTr="004B5217">
              <w:trPr>
                <w:trHeight w:val="364"/>
              </w:trPr>
              <w:tc>
                <w:tcPr>
                  <w:tcW w:w="992" w:type="pct"/>
                  <w:hideMark/>
                </w:tcPr>
                <w:p w14:paraId="73A32020" w14:textId="77777777" w:rsidR="008B643A" w:rsidRPr="00FC78D8" w:rsidRDefault="008B643A" w:rsidP="004B5217">
                  <w:pPr>
                    <w:tabs>
                      <w:tab w:val="num" w:pos="540"/>
                    </w:tabs>
                    <w:autoSpaceDE w:val="0"/>
                    <w:autoSpaceDN w:val="0"/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78D8">
                    <w:rPr>
                      <w:rFonts w:ascii="Arial" w:hAnsi="Arial" w:cs="Arial"/>
                      <w:sz w:val="22"/>
                      <w:szCs w:val="22"/>
                    </w:rPr>
                    <w:t>IČO:</w:t>
                  </w:r>
                </w:p>
              </w:tc>
              <w:tc>
                <w:tcPr>
                  <w:tcW w:w="4008" w:type="pct"/>
                  <w:hideMark/>
                </w:tcPr>
                <w:p w14:paraId="54146DA0" w14:textId="77777777" w:rsidR="008B643A" w:rsidRPr="00FC78D8" w:rsidRDefault="008B643A" w:rsidP="004B5217">
                  <w:pPr>
                    <w:tabs>
                      <w:tab w:val="num" w:pos="540"/>
                    </w:tabs>
                    <w:autoSpaceDE w:val="0"/>
                    <w:autoSpaceDN w:val="0"/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78D8">
                    <w:rPr>
                      <w:rFonts w:ascii="Arial" w:hAnsi="Arial" w:cs="Arial"/>
                      <w:sz w:val="22"/>
                      <w:szCs w:val="22"/>
                    </w:rPr>
                    <w:t>03447286</w:t>
                  </w:r>
                </w:p>
              </w:tc>
            </w:tr>
            <w:tr w:rsidR="00E70A4D" w:rsidRPr="00FC78D8" w14:paraId="634323D5" w14:textId="77777777" w:rsidTr="004B5217">
              <w:trPr>
                <w:trHeight w:val="488"/>
              </w:trPr>
              <w:tc>
                <w:tcPr>
                  <w:tcW w:w="992" w:type="pct"/>
                  <w:hideMark/>
                </w:tcPr>
                <w:p w14:paraId="5B418792" w14:textId="77777777" w:rsidR="008B643A" w:rsidRPr="00FC78D8" w:rsidRDefault="008B643A" w:rsidP="004B5217">
                  <w:pPr>
                    <w:tabs>
                      <w:tab w:val="num" w:pos="540"/>
                    </w:tabs>
                    <w:autoSpaceDE w:val="0"/>
                    <w:autoSpaceDN w:val="0"/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78D8">
                    <w:rPr>
                      <w:rFonts w:ascii="Arial" w:hAnsi="Arial" w:cs="Arial"/>
                      <w:sz w:val="22"/>
                      <w:szCs w:val="22"/>
                    </w:rPr>
                    <w:t>DIČ:</w:t>
                  </w:r>
                </w:p>
              </w:tc>
              <w:tc>
                <w:tcPr>
                  <w:tcW w:w="4008" w:type="pct"/>
                  <w:hideMark/>
                </w:tcPr>
                <w:p w14:paraId="7BFAE57F" w14:textId="77777777" w:rsidR="008B643A" w:rsidRPr="00FC78D8" w:rsidRDefault="008B643A" w:rsidP="004B5217">
                  <w:pPr>
                    <w:tabs>
                      <w:tab w:val="num" w:pos="540"/>
                    </w:tabs>
                    <w:autoSpaceDE w:val="0"/>
                    <w:autoSpaceDN w:val="0"/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78D8">
                    <w:rPr>
                      <w:rFonts w:ascii="Arial" w:hAnsi="Arial" w:cs="Arial"/>
                      <w:sz w:val="22"/>
                      <w:szCs w:val="22"/>
                    </w:rPr>
                    <w:t>CZ03447286</w:t>
                  </w:r>
                </w:p>
              </w:tc>
            </w:tr>
            <w:tr w:rsidR="00E70A4D" w:rsidRPr="00FC78D8" w14:paraId="1DE9E56A" w14:textId="77777777" w:rsidTr="004B5217">
              <w:trPr>
                <w:trHeight w:val="488"/>
              </w:trPr>
              <w:tc>
                <w:tcPr>
                  <w:tcW w:w="992" w:type="pct"/>
                  <w:hideMark/>
                </w:tcPr>
                <w:p w14:paraId="21C29565" w14:textId="77777777" w:rsidR="008B643A" w:rsidRPr="00FC78D8" w:rsidRDefault="008B643A" w:rsidP="008B643A">
                  <w:pPr>
                    <w:tabs>
                      <w:tab w:val="num" w:pos="540"/>
                    </w:tabs>
                    <w:autoSpaceDE w:val="0"/>
                    <w:autoSpaceDN w:val="0"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78D8">
                    <w:rPr>
                      <w:rFonts w:ascii="Arial" w:hAnsi="Arial" w:cs="Arial"/>
                      <w:sz w:val="22"/>
                      <w:szCs w:val="22"/>
                    </w:rPr>
                    <w:t>Zastoupená:</w:t>
                  </w:r>
                </w:p>
              </w:tc>
              <w:tc>
                <w:tcPr>
                  <w:tcW w:w="4008" w:type="pct"/>
                  <w:hideMark/>
                </w:tcPr>
                <w:p w14:paraId="40EA1690" w14:textId="77777777" w:rsidR="00FC78D8" w:rsidRPr="00FC78D8" w:rsidRDefault="003704F0" w:rsidP="003704F0">
                  <w:pPr>
                    <w:tabs>
                      <w:tab w:val="num" w:pos="540"/>
                    </w:tabs>
                    <w:autoSpaceDE w:val="0"/>
                    <w:autoSpaceDN w:val="0"/>
                    <w:spacing w:before="120"/>
                    <w:ind w:left="27" w:hanging="27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Mgr. Jozefem Sinčákem, MBA, </w:t>
                  </w:r>
                  <w:r w:rsidR="00FC78D8" w:rsidRPr="00FC78D8">
                    <w:rPr>
                      <w:rFonts w:ascii="Arial" w:hAnsi="Arial" w:cs="Arial"/>
                      <w:sz w:val="22"/>
                      <w:szCs w:val="22"/>
                    </w:rPr>
                    <w:t>generálním ředitelem a předsedou představenstva</w:t>
                  </w:r>
                </w:p>
                <w:p w14:paraId="6F70681A" w14:textId="77777777" w:rsidR="00487DD5" w:rsidRDefault="00FC78D8" w:rsidP="00FC78D8">
                  <w:pPr>
                    <w:tabs>
                      <w:tab w:val="num" w:pos="540"/>
                      <w:tab w:val="left" w:pos="1303"/>
                    </w:tabs>
                    <w:autoSpaceDE w:val="0"/>
                    <w:autoSpaceDN w:val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78D8">
                    <w:rPr>
                      <w:rFonts w:ascii="Arial" w:hAnsi="Arial" w:cs="Arial"/>
                      <w:sz w:val="22"/>
                      <w:szCs w:val="22"/>
                    </w:rPr>
                    <w:t xml:space="preserve">PhDr. Filipem Hájkem, </w:t>
                  </w:r>
                  <w:r w:rsidR="00225455">
                    <w:rPr>
                      <w:rFonts w:ascii="Arial" w:hAnsi="Arial" w:cs="Arial"/>
                      <w:sz w:val="22"/>
                      <w:szCs w:val="22"/>
                    </w:rPr>
                    <w:t xml:space="preserve">místopředsedou </w:t>
                  </w:r>
                  <w:r w:rsidR="00B462BA" w:rsidRPr="00FC78D8">
                    <w:rPr>
                      <w:rFonts w:ascii="Arial" w:hAnsi="Arial" w:cs="Arial"/>
                      <w:sz w:val="22"/>
                      <w:szCs w:val="22"/>
                    </w:rPr>
                    <w:t>představenstva</w:t>
                  </w:r>
                </w:p>
                <w:p w14:paraId="4656ACD3" w14:textId="77777777" w:rsidR="008B643A" w:rsidRPr="00FC78D8" w:rsidRDefault="00487DD5" w:rsidP="00FC78D8">
                  <w:pPr>
                    <w:tabs>
                      <w:tab w:val="num" w:pos="540"/>
                      <w:tab w:val="left" w:pos="1303"/>
                    </w:tabs>
                    <w:autoSpaceDE w:val="0"/>
                    <w:autoSpaceDN w:val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Ing. Josefem Richtrem, místopředsedou </w:t>
                  </w:r>
                  <w:r w:rsidRPr="00FC78D8">
                    <w:rPr>
                      <w:rFonts w:ascii="Arial" w:hAnsi="Arial" w:cs="Arial"/>
                      <w:sz w:val="22"/>
                      <w:szCs w:val="22"/>
                    </w:rPr>
                    <w:t>představenstva</w:t>
                  </w:r>
                  <w:r w:rsidR="00B462BA">
                    <w:rPr>
                      <w:rFonts w:ascii="Arial" w:hAnsi="Arial" w:cs="Arial"/>
                      <w:sz w:val="22"/>
                      <w:szCs w:val="22"/>
                    </w:rPr>
                    <w:br/>
                    <w:t xml:space="preserve">Ing. Martinem Pípou, </w:t>
                  </w:r>
                  <w:r w:rsidR="00B462BA" w:rsidRPr="00FC78D8">
                    <w:rPr>
                      <w:rFonts w:ascii="Arial" w:hAnsi="Arial" w:cs="Arial"/>
                      <w:sz w:val="22"/>
                      <w:szCs w:val="22"/>
                    </w:rPr>
                    <w:t>členem představenstva</w:t>
                  </w:r>
                </w:p>
                <w:p w14:paraId="0630EC67" w14:textId="77777777" w:rsidR="00E7291B" w:rsidRPr="00FC78D8" w:rsidRDefault="00E7291B" w:rsidP="00E7291B">
                  <w:pPr>
                    <w:tabs>
                      <w:tab w:val="num" w:pos="540"/>
                    </w:tabs>
                    <w:autoSpaceDE w:val="0"/>
                    <w:autoSpaceDN w:val="0"/>
                    <w:spacing w:before="60"/>
                    <w:rPr>
                      <w:rFonts w:ascii="Arial" w:hAnsi="Arial" w:cs="Arial"/>
                      <w:snapToGrid w:val="0"/>
                      <w:sz w:val="22"/>
                      <w:szCs w:val="22"/>
                      <w:highlight w:val="cyan"/>
                    </w:rPr>
                  </w:pPr>
                  <w:r w:rsidRPr="00FC78D8">
                    <w:rPr>
                      <w:rFonts w:ascii="Arial" w:hAnsi="Arial" w:cs="Arial"/>
                      <w:snapToGrid w:val="0"/>
                      <w:sz w:val="22"/>
                      <w:szCs w:val="22"/>
                    </w:rPr>
                    <w:t>Oprávněni zastupovat Zadavatele jsou vždy dva členové představenstva společně, z nichž nejméně jeden musí být předsedou anebo místopředsedou představenstva.</w:t>
                  </w:r>
                </w:p>
              </w:tc>
            </w:tr>
            <w:tr w:rsidR="00E70A4D" w:rsidRPr="00FC78D8" w14:paraId="0DF637DF" w14:textId="77777777" w:rsidTr="004B5217">
              <w:trPr>
                <w:trHeight w:val="488"/>
              </w:trPr>
              <w:tc>
                <w:tcPr>
                  <w:tcW w:w="992" w:type="pct"/>
                  <w:hideMark/>
                </w:tcPr>
                <w:p w14:paraId="3112DD9D" w14:textId="77777777" w:rsidR="00FC78D8" w:rsidRPr="00FC78D8" w:rsidRDefault="00FC78D8" w:rsidP="008B643A">
                  <w:pPr>
                    <w:tabs>
                      <w:tab w:val="num" w:pos="540"/>
                    </w:tabs>
                    <w:autoSpaceDE w:val="0"/>
                    <w:autoSpaceDN w:val="0"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BCC9C2A" w14:textId="77777777" w:rsidR="008B643A" w:rsidRPr="00FC78D8" w:rsidRDefault="008B643A" w:rsidP="008B643A">
                  <w:pPr>
                    <w:tabs>
                      <w:tab w:val="num" w:pos="540"/>
                    </w:tabs>
                    <w:autoSpaceDE w:val="0"/>
                    <w:autoSpaceDN w:val="0"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78D8">
                    <w:rPr>
                      <w:rFonts w:ascii="Arial" w:hAnsi="Arial" w:cs="Arial"/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4008" w:type="pct"/>
                  <w:hideMark/>
                </w:tcPr>
                <w:p w14:paraId="338FBFB7" w14:textId="77777777" w:rsidR="00FC78D8" w:rsidRPr="00FC78D8" w:rsidRDefault="00FC78D8" w:rsidP="008B643A">
                  <w:pPr>
                    <w:tabs>
                      <w:tab w:val="left" w:pos="1260"/>
                    </w:tabs>
                    <w:autoSpaceDE w:val="0"/>
                    <w:autoSpaceDN w:val="0"/>
                    <w:spacing w:before="120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</w:p>
                <w:p w14:paraId="2CBA9BC2" w14:textId="77777777" w:rsidR="008B643A" w:rsidRPr="00FC78D8" w:rsidRDefault="00375055" w:rsidP="008B643A">
                  <w:pPr>
                    <w:tabs>
                      <w:tab w:val="left" w:pos="1260"/>
                    </w:tabs>
                    <w:autoSpaceDE w:val="0"/>
                    <w:autoSpaceDN w:val="0"/>
                    <w:spacing w:before="120"/>
                    <w:rPr>
                      <w:rFonts w:ascii="Arial" w:hAnsi="Arial" w:cs="Arial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Arial" w:eastAsia="Arial Unicode MS" w:hAnsi="Arial" w:cs="Arial"/>
                      <w:sz w:val="22"/>
                      <w:szCs w:val="22"/>
                    </w:rPr>
                    <w:t>257 015 224</w:t>
                  </w:r>
                </w:p>
              </w:tc>
            </w:tr>
            <w:tr w:rsidR="00E70A4D" w:rsidRPr="00FC78D8" w14:paraId="126042DC" w14:textId="77777777" w:rsidTr="004B5217">
              <w:trPr>
                <w:trHeight w:val="488"/>
              </w:trPr>
              <w:tc>
                <w:tcPr>
                  <w:tcW w:w="992" w:type="pct"/>
                  <w:hideMark/>
                </w:tcPr>
                <w:p w14:paraId="39CA2A0C" w14:textId="77777777" w:rsidR="008B643A" w:rsidRPr="00FC78D8" w:rsidRDefault="008B643A" w:rsidP="008B643A">
                  <w:pPr>
                    <w:tabs>
                      <w:tab w:val="num" w:pos="540"/>
                    </w:tabs>
                    <w:autoSpaceDE w:val="0"/>
                    <w:autoSpaceDN w:val="0"/>
                    <w:spacing w:before="12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78D8">
                    <w:rPr>
                      <w:rStyle w:val="Hypertextovodkaz"/>
                      <w:rFonts w:ascii="Arial" w:hAnsi="Arial" w:cs="Arial"/>
                      <w:color w:val="auto"/>
                      <w:sz w:val="22"/>
                      <w:szCs w:val="22"/>
                    </w:rPr>
                    <w:t>Adresa profilu zadavatele:</w:t>
                  </w:r>
                </w:p>
              </w:tc>
              <w:tc>
                <w:tcPr>
                  <w:tcW w:w="4008" w:type="pct"/>
                  <w:hideMark/>
                </w:tcPr>
                <w:p w14:paraId="1BBBE581" w14:textId="77777777" w:rsidR="008B643A" w:rsidRPr="00FC78D8" w:rsidRDefault="003704F0" w:rsidP="004653AD">
                  <w:pPr>
                    <w:tabs>
                      <w:tab w:val="num" w:pos="540"/>
                    </w:tabs>
                    <w:autoSpaceDE w:val="0"/>
                    <w:autoSpaceDN w:val="0"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04F0">
                    <w:rPr>
                      <w:rFonts w:ascii="Arial" w:hAnsi="Arial" w:cs="Arial"/>
                      <w:sz w:val="22"/>
                      <w:szCs w:val="22"/>
                    </w:rPr>
                    <w:t>https://www.tsk-praha.cz</w:t>
                  </w:r>
                </w:p>
              </w:tc>
            </w:tr>
            <w:tr w:rsidR="00E70A4D" w:rsidRPr="00FC78D8" w14:paraId="586B1C0D" w14:textId="77777777" w:rsidTr="004B5217">
              <w:trPr>
                <w:trHeight w:val="488"/>
              </w:trPr>
              <w:tc>
                <w:tcPr>
                  <w:tcW w:w="992" w:type="pct"/>
                  <w:hideMark/>
                </w:tcPr>
                <w:p w14:paraId="11F19FDB" w14:textId="77777777" w:rsidR="008B643A" w:rsidRPr="00FC78D8" w:rsidRDefault="008B643A" w:rsidP="008B643A">
                  <w:pPr>
                    <w:tabs>
                      <w:tab w:val="num" w:pos="540"/>
                    </w:tabs>
                    <w:autoSpaceDE w:val="0"/>
                    <w:autoSpaceDN w:val="0"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78D8">
                    <w:rPr>
                      <w:rFonts w:ascii="Arial" w:hAnsi="Arial" w:cs="Arial"/>
                      <w:sz w:val="22"/>
                      <w:szCs w:val="22"/>
                    </w:rPr>
                    <w:t>Elektronická adresa:</w:t>
                  </w:r>
                </w:p>
              </w:tc>
              <w:tc>
                <w:tcPr>
                  <w:tcW w:w="4008" w:type="pct"/>
                  <w:hideMark/>
                </w:tcPr>
                <w:p w14:paraId="7D8E554B" w14:textId="77777777" w:rsidR="008B643A" w:rsidRPr="00FC78D8" w:rsidRDefault="008B643A" w:rsidP="008B643A">
                  <w:pPr>
                    <w:tabs>
                      <w:tab w:val="num" w:pos="540"/>
                    </w:tabs>
                    <w:autoSpaceDE w:val="0"/>
                    <w:autoSpaceDN w:val="0"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78D8">
                    <w:rPr>
                      <w:rFonts w:ascii="Arial" w:hAnsi="Arial" w:cs="Arial"/>
                      <w:sz w:val="22"/>
                      <w:szCs w:val="22"/>
                    </w:rPr>
                    <w:t>tsk@tsk-praha.cz</w:t>
                  </w:r>
                </w:p>
              </w:tc>
            </w:tr>
            <w:tr w:rsidR="00E70A4D" w:rsidRPr="00FC78D8" w14:paraId="41940F40" w14:textId="77777777" w:rsidTr="004B5217">
              <w:trPr>
                <w:trHeight w:val="508"/>
              </w:trPr>
              <w:tc>
                <w:tcPr>
                  <w:tcW w:w="992" w:type="pct"/>
                  <w:hideMark/>
                </w:tcPr>
                <w:p w14:paraId="201FF7AA" w14:textId="77777777" w:rsidR="008B643A" w:rsidRPr="00FC78D8" w:rsidRDefault="008B643A" w:rsidP="004B5217">
                  <w:pPr>
                    <w:tabs>
                      <w:tab w:val="num" w:pos="540"/>
                    </w:tabs>
                    <w:autoSpaceDE w:val="0"/>
                    <w:autoSpaceDN w:val="0"/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78D8">
                    <w:rPr>
                      <w:rFonts w:ascii="Arial" w:hAnsi="Arial" w:cs="Arial"/>
                      <w:sz w:val="22"/>
                      <w:szCs w:val="22"/>
                    </w:rPr>
                    <w:t>ID DS:</w:t>
                  </w:r>
                </w:p>
              </w:tc>
              <w:tc>
                <w:tcPr>
                  <w:tcW w:w="4008" w:type="pct"/>
                  <w:hideMark/>
                </w:tcPr>
                <w:p w14:paraId="056CFF8A" w14:textId="77777777" w:rsidR="008B643A" w:rsidRPr="00FC78D8" w:rsidRDefault="008B643A" w:rsidP="004B5217">
                  <w:pPr>
                    <w:tabs>
                      <w:tab w:val="num" w:pos="540"/>
                    </w:tabs>
                    <w:autoSpaceDE w:val="0"/>
                    <w:autoSpaceDN w:val="0"/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78D8">
                    <w:rPr>
                      <w:rFonts w:ascii="Arial" w:hAnsi="Arial" w:cs="Arial"/>
                      <w:sz w:val="22"/>
                      <w:szCs w:val="22"/>
                    </w:rPr>
                    <w:t>mivq4t3</w:t>
                  </w:r>
                </w:p>
              </w:tc>
            </w:tr>
          </w:tbl>
          <w:p w14:paraId="6819D3FA" w14:textId="77777777" w:rsidR="008B643A" w:rsidRPr="00FC78D8" w:rsidRDefault="008B643A" w:rsidP="008B643A">
            <w:pPr>
              <w:pStyle w:val="Zkladntext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B643A" w:rsidRPr="00FC78D8" w14:paraId="5DC0A05B" w14:textId="77777777" w:rsidTr="007745D0">
        <w:trPr>
          <w:cantSplit/>
          <w:trHeight w:val="2650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AF71" w14:textId="77777777" w:rsidR="00E7291B" w:rsidRPr="00FC78D8" w:rsidRDefault="00E7291B" w:rsidP="004B5217">
            <w:pPr>
              <w:pStyle w:val="Nadpis2"/>
              <w:keepNext w:val="0"/>
              <w:numPr>
                <w:ilvl w:val="0"/>
                <w:numId w:val="0"/>
              </w:numPr>
              <w:spacing w:before="60"/>
              <w:ind w:left="720" w:hanging="720"/>
              <w:rPr>
                <w:rFonts w:ascii="Arial" w:hAnsi="Arial" w:cs="Arial"/>
                <w:sz w:val="22"/>
                <w:szCs w:val="22"/>
              </w:rPr>
            </w:pPr>
          </w:p>
          <w:p w14:paraId="66BE4C74" w14:textId="77777777" w:rsidR="004B5217" w:rsidRPr="00FC78D8" w:rsidRDefault="00E7291B" w:rsidP="004B5217">
            <w:pPr>
              <w:pStyle w:val="Nadpis2"/>
              <w:keepNext w:val="0"/>
              <w:numPr>
                <w:ilvl w:val="0"/>
                <w:numId w:val="0"/>
              </w:numPr>
              <w:spacing w:before="60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FC78D8">
              <w:rPr>
                <w:rFonts w:ascii="Arial" w:hAnsi="Arial" w:cs="Arial"/>
                <w:sz w:val="22"/>
                <w:szCs w:val="22"/>
              </w:rPr>
              <w:t>Informace o zadávací dokumentaci</w:t>
            </w:r>
          </w:p>
          <w:p w14:paraId="2D87E624" w14:textId="77777777" w:rsidR="008B643A" w:rsidRDefault="00E7291B" w:rsidP="001932C8">
            <w:pPr>
              <w:rPr>
                <w:rStyle w:val="Hypertextovodkaz"/>
                <w:rFonts w:ascii="Arial" w:hAnsi="Arial" w:cs="Arial"/>
                <w:color w:val="auto"/>
                <w:sz w:val="22"/>
                <w:szCs w:val="22"/>
              </w:rPr>
            </w:pPr>
            <w:r w:rsidRPr="00FC78D8">
              <w:rPr>
                <w:rFonts w:ascii="Arial" w:eastAsia="Arial Unicode MS" w:hAnsi="Arial" w:cs="Arial"/>
                <w:sz w:val="22"/>
                <w:szCs w:val="22"/>
              </w:rPr>
              <w:t>Veškerá zadávací dokumentace k veřejné zakázce</w:t>
            </w:r>
            <w:r w:rsidR="003457C6" w:rsidRPr="00FC78D8">
              <w:rPr>
                <w:rFonts w:ascii="Arial" w:eastAsia="Arial Unicode MS" w:hAnsi="Arial" w:cs="Arial"/>
                <w:sz w:val="22"/>
                <w:szCs w:val="22"/>
              </w:rPr>
              <w:t xml:space="preserve"> včetně PD </w:t>
            </w:r>
            <w:r w:rsidRPr="00FC78D8">
              <w:rPr>
                <w:rFonts w:ascii="Arial" w:eastAsia="Arial Unicode MS" w:hAnsi="Arial" w:cs="Arial"/>
                <w:sz w:val="22"/>
                <w:szCs w:val="22"/>
              </w:rPr>
              <w:t xml:space="preserve">je uveřejněna na profilu zadavatele  </w:t>
            </w:r>
            <w:hyperlink r:id="rId5" w:history="1">
              <w:r w:rsidR="00E70A4D" w:rsidRPr="00FC78D8">
                <w:rPr>
                  <w:rStyle w:val="Hypertextovodkaz"/>
                  <w:rFonts w:ascii="Arial" w:hAnsi="Arial" w:cs="Arial"/>
                  <w:color w:val="auto"/>
                  <w:sz w:val="22"/>
                  <w:szCs w:val="22"/>
                </w:rPr>
                <w:t>https://www.tsk-praha.cz/wps/portal/root/o-spolecnosti/verejne-zakazky-as</w:t>
              </w:r>
            </w:hyperlink>
          </w:p>
          <w:p w14:paraId="5194D169" w14:textId="77777777" w:rsidR="00487DD5" w:rsidRDefault="00487DD5" w:rsidP="001932C8">
            <w:pPr>
              <w:rPr>
                <w:rStyle w:val="Hypertextovodkaz"/>
                <w:rFonts w:ascii="Arial" w:hAnsi="Arial" w:cs="Arial"/>
                <w:color w:val="auto"/>
                <w:sz w:val="22"/>
                <w:szCs w:val="22"/>
              </w:rPr>
            </w:pPr>
          </w:p>
          <w:p w14:paraId="55329D48" w14:textId="77777777" w:rsidR="00487DD5" w:rsidRDefault="00487DD5" w:rsidP="00487DD5">
            <w:pPr>
              <w:widowControl/>
              <w:tabs>
                <w:tab w:val="num" w:pos="993"/>
              </w:tabs>
              <w:spacing w:line="276" w:lineRule="auto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Manuál pro informační tabule</w:t>
            </w:r>
            <w:r w:rsidRPr="00165208">
              <w:rPr>
                <w:rFonts w:ascii="Arial" w:hAnsi="Arial" w:cs="Arial"/>
                <w:sz w:val="22"/>
                <w:szCs w:val="22"/>
              </w:rPr>
              <w:t xml:space="preserve"> MHMP </w:t>
            </w:r>
            <w:r>
              <w:rPr>
                <w:rFonts w:ascii="Arial" w:hAnsi="Arial" w:cs="Arial"/>
                <w:sz w:val="22"/>
                <w:szCs w:val="22"/>
              </w:rPr>
              <w:t>je uveřejněn na adrese:</w:t>
            </w:r>
          </w:p>
          <w:p w14:paraId="11C8C1D4" w14:textId="77777777" w:rsidR="00487DD5" w:rsidRPr="00FC78D8" w:rsidRDefault="00273AE3" w:rsidP="00487DD5">
            <w:pPr>
              <w:rPr>
                <w:rFonts w:cs="Arial"/>
                <w:sz w:val="22"/>
                <w:szCs w:val="22"/>
                <w:u w:val="single"/>
              </w:rPr>
            </w:pPr>
            <w:hyperlink r:id="rId6" w:history="1">
              <w:r w:rsidR="00487DD5" w:rsidRPr="00A85405">
                <w:rPr>
                  <w:rFonts w:ascii="Calibri" w:eastAsia="Calibri" w:hAnsi="Calibri"/>
                  <w:color w:val="0000FF"/>
                  <w:sz w:val="22"/>
                  <w:szCs w:val="22"/>
                  <w:u w:val="single"/>
                  <w:lang w:eastAsia="en-US"/>
                </w:rPr>
                <w:t>https://www.tsk-praha.cz/wps/wcm/connect/www.tsk-praha.cz20642/6776d5a6-aca9-499c-bc0f-bc19d0489d8a/1402513_262479_Praha_info_panely_staveb_manual_03_2012_n3.pdf?MOD=AJPERES</w:t>
              </w:r>
            </w:hyperlink>
          </w:p>
        </w:tc>
      </w:tr>
    </w:tbl>
    <w:p w14:paraId="41D4A1B1" w14:textId="77777777" w:rsidR="009E2D80" w:rsidRDefault="009E2D80"/>
    <w:sectPr w:rsidR="009E2D80" w:rsidSect="004B521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37DDA"/>
    <w:multiLevelType w:val="hybridMultilevel"/>
    <w:tmpl w:val="EAECFF1C"/>
    <w:lvl w:ilvl="0" w:tplc="A1E8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35194F"/>
    <w:multiLevelType w:val="multilevel"/>
    <w:tmpl w:val="A7AABA98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</w:lvl>
    <w:lvl w:ilvl="2">
      <w:start w:val="1"/>
      <w:numFmt w:val="decimal"/>
      <w:pStyle w:val="Nadpis3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43A"/>
    <w:rsid w:val="0005785D"/>
    <w:rsid w:val="000A54EB"/>
    <w:rsid w:val="000C0F50"/>
    <w:rsid w:val="000C2564"/>
    <w:rsid w:val="000F0B06"/>
    <w:rsid w:val="001932C8"/>
    <w:rsid w:val="00225455"/>
    <w:rsid w:val="00273AE3"/>
    <w:rsid w:val="002774AA"/>
    <w:rsid w:val="002A13E9"/>
    <w:rsid w:val="002E046B"/>
    <w:rsid w:val="003457C6"/>
    <w:rsid w:val="003704F0"/>
    <w:rsid w:val="003704F2"/>
    <w:rsid w:val="00375055"/>
    <w:rsid w:val="0042097B"/>
    <w:rsid w:val="004653AD"/>
    <w:rsid w:val="00487DD5"/>
    <w:rsid w:val="004B5217"/>
    <w:rsid w:val="004D6020"/>
    <w:rsid w:val="006378AB"/>
    <w:rsid w:val="006A21B8"/>
    <w:rsid w:val="006A7265"/>
    <w:rsid w:val="007559FB"/>
    <w:rsid w:val="0076109F"/>
    <w:rsid w:val="007745D0"/>
    <w:rsid w:val="007966F7"/>
    <w:rsid w:val="008324A0"/>
    <w:rsid w:val="00862EFC"/>
    <w:rsid w:val="008766C1"/>
    <w:rsid w:val="00886281"/>
    <w:rsid w:val="00890E65"/>
    <w:rsid w:val="008B643A"/>
    <w:rsid w:val="008D0F53"/>
    <w:rsid w:val="008F284E"/>
    <w:rsid w:val="00901BFD"/>
    <w:rsid w:val="009E2D80"/>
    <w:rsid w:val="00A67514"/>
    <w:rsid w:val="00AA6147"/>
    <w:rsid w:val="00B04746"/>
    <w:rsid w:val="00B462BA"/>
    <w:rsid w:val="00B846E4"/>
    <w:rsid w:val="00BB4F37"/>
    <w:rsid w:val="00C005E6"/>
    <w:rsid w:val="00C214B5"/>
    <w:rsid w:val="00C31718"/>
    <w:rsid w:val="00C530F7"/>
    <w:rsid w:val="00C80C8E"/>
    <w:rsid w:val="00C95DD8"/>
    <w:rsid w:val="00D110FF"/>
    <w:rsid w:val="00D116D5"/>
    <w:rsid w:val="00D20A63"/>
    <w:rsid w:val="00D54EDA"/>
    <w:rsid w:val="00D73685"/>
    <w:rsid w:val="00D95E32"/>
    <w:rsid w:val="00DD0422"/>
    <w:rsid w:val="00DE1B94"/>
    <w:rsid w:val="00E70A4D"/>
    <w:rsid w:val="00E7291B"/>
    <w:rsid w:val="00ED10FB"/>
    <w:rsid w:val="00EF4E21"/>
    <w:rsid w:val="00F310E5"/>
    <w:rsid w:val="00FC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0477"/>
  <w15:docId w15:val="{6C53795A-91A3-41A3-BCF7-71025F79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643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643A"/>
    <w:pPr>
      <w:keepNext/>
      <w:numPr>
        <w:numId w:val="1"/>
      </w:numPr>
      <w:shd w:val="pct5" w:color="auto" w:fill="auto"/>
      <w:spacing w:before="360" w:after="240"/>
      <w:ind w:left="0" w:firstLine="0"/>
      <w:jc w:val="left"/>
      <w:outlineLvl w:val="0"/>
    </w:pPr>
    <w:rPr>
      <w:b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B643A"/>
    <w:pPr>
      <w:keepNext/>
      <w:numPr>
        <w:ilvl w:val="1"/>
        <w:numId w:val="1"/>
      </w:numPr>
      <w:spacing w:before="240" w:after="120"/>
      <w:ind w:hanging="720"/>
      <w:jc w:val="left"/>
      <w:outlineLvl w:val="1"/>
    </w:pPr>
    <w:rPr>
      <w:b/>
      <w:iCs/>
      <w:u w:val="single"/>
    </w:rPr>
  </w:style>
  <w:style w:type="paragraph" w:styleId="Nadpis3">
    <w:name w:val="heading 3"/>
    <w:basedOn w:val="Nadpis2"/>
    <w:next w:val="Normln"/>
    <w:link w:val="Nadpis3Char"/>
    <w:semiHidden/>
    <w:unhideWhenUsed/>
    <w:qFormat/>
    <w:rsid w:val="008B643A"/>
    <w:pPr>
      <w:widowControl/>
      <w:numPr>
        <w:ilvl w:val="2"/>
      </w:numPr>
      <w:ind w:left="709" w:hanging="709"/>
      <w:jc w:val="both"/>
      <w:outlineLvl w:val="2"/>
    </w:pPr>
    <w:rPr>
      <w:u w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643A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B643A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8B643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B643A"/>
    <w:rPr>
      <w:rFonts w:ascii="Times New Roman" w:eastAsia="Times New Roman" w:hAnsi="Times New Roman" w:cs="Times New Roman"/>
      <w:b/>
      <w:kern w:val="28"/>
      <w:sz w:val="28"/>
      <w:szCs w:val="28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B643A"/>
    <w:rPr>
      <w:rFonts w:ascii="Times New Roman" w:eastAsia="Times New Roman" w:hAnsi="Times New Roman" w:cs="Times New Roman"/>
      <w:b/>
      <w:iCs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B643A"/>
    <w:rPr>
      <w:rFonts w:ascii="Times New Roman" w:eastAsia="Times New Roman" w:hAnsi="Times New Roman" w:cs="Times New Roman"/>
      <w:b/>
      <w:iCs/>
      <w:sz w:val="24"/>
      <w:szCs w:val="24"/>
      <w:lang w:eastAsia="cs-CZ"/>
    </w:rPr>
  </w:style>
  <w:style w:type="character" w:customStyle="1" w:styleId="DeltaViewInsertion">
    <w:name w:val="DeltaView Insertion"/>
    <w:rsid w:val="008B643A"/>
    <w:rPr>
      <w:color w:val="0000FF"/>
      <w:u w:val="doub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0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02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sk-praha.cz/wps/wcm/connect/www.tsk-praha.cz20642/6776d5a6-aca9-499c-bc0f-bc19d0489d8a/1402513_262479_Praha_info_panely_staveb_manual_03_2012_n3.pdf?MOD=AJPERES" TargetMode="External"/><Relationship Id="rId5" Type="http://schemas.openxmlformats.org/officeDocument/2006/relationships/hyperlink" Target="https://www.tsk-praha.cz/wps/portal/root/o-spolecnosti/verejne-zakazky-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TSK-Praha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Honzátková</dc:creator>
  <cp:lastModifiedBy>Blanka Chaloupková</cp:lastModifiedBy>
  <cp:revision>4</cp:revision>
  <cp:lastPrinted>2020-03-27T14:48:00Z</cp:lastPrinted>
  <dcterms:created xsi:type="dcterms:W3CDTF">2021-06-08T10:10:00Z</dcterms:created>
  <dcterms:modified xsi:type="dcterms:W3CDTF">2021-07-01T13:09:00Z</dcterms:modified>
</cp:coreProperties>
</file>