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5BA" w:rsidRPr="00A31806" w:rsidRDefault="005C55BA" w:rsidP="005C55BA">
      <w:pPr>
        <w:autoSpaceDE/>
        <w:autoSpaceDN/>
        <w:adjustRightInd/>
        <w:spacing w:after="0"/>
        <w:ind w:left="5664" w:firstLine="708"/>
        <w:jc w:val="center"/>
        <w:rPr>
          <w:rFonts w:cs="Courier New"/>
          <w:bCs/>
          <w:szCs w:val="24"/>
        </w:rPr>
      </w:pPr>
      <w:r w:rsidRPr="00A31806">
        <w:rPr>
          <w:rFonts w:cs="Courier New"/>
          <w:bCs/>
          <w:szCs w:val="24"/>
        </w:rPr>
        <w:t xml:space="preserve">           40 </w:t>
      </w:r>
      <w:proofErr w:type="spellStart"/>
      <w:r w:rsidRPr="00A31806">
        <w:rPr>
          <w:rFonts w:cs="Courier New"/>
          <w:bCs/>
          <w:szCs w:val="24"/>
        </w:rPr>
        <w:t>Spr</w:t>
      </w:r>
      <w:proofErr w:type="spellEnd"/>
      <w:r w:rsidRPr="00A31806">
        <w:rPr>
          <w:rFonts w:cs="Courier New"/>
          <w:bCs/>
          <w:szCs w:val="24"/>
        </w:rPr>
        <w:t xml:space="preserve"> </w:t>
      </w:r>
      <w:r w:rsidR="008B7313">
        <w:rPr>
          <w:rFonts w:cs="Courier New"/>
          <w:bCs/>
          <w:szCs w:val="24"/>
        </w:rPr>
        <w:t>124/2021</w:t>
      </w:r>
    </w:p>
    <w:p w:rsidR="005C55BA" w:rsidRPr="00A31806" w:rsidRDefault="005C55BA" w:rsidP="005C55BA">
      <w:pPr>
        <w:autoSpaceDE/>
        <w:autoSpaceDN/>
        <w:adjustRightInd/>
        <w:spacing w:after="0"/>
        <w:jc w:val="center"/>
        <w:rPr>
          <w:rFonts w:cs="Courier New"/>
          <w:b/>
          <w:bCs/>
          <w:sz w:val="28"/>
          <w:szCs w:val="28"/>
        </w:rPr>
      </w:pPr>
      <w:r w:rsidRPr="00A31806">
        <w:rPr>
          <w:rFonts w:cs="Courier New"/>
          <w:b/>
          <w:bCs/>
          <w:sz w:val="28"/>
          <w:szCs w:val="28"/>
        </w:rPr>
        <w:t>OBVODNÍ SOUD PRO PRAHU 2</w:t>
      </w:r>
    </w:p>
    <w:p w:rsidR="005C55BA" w:rsidRPr="00A31806" w:rsidRDefault="005C55BA" w:rsidP="005C55BA">
      <w:pPr>
        <w:autoSpaceDE/>
        <w:autoSpaceDN/>
        <w:adjustRightInd/>
        <w:spacing w:after="0"/>
        <w:jc w:val="center"/>
        <w:rPr>
          <w:rFonts w:cs="Courier New"/>
          <w:b/>
          <w:bCs/>
          <w:sz w:val="28"/>
          <w:szCs w:val="28"/>
        </w:rPr>
      </w:pPr>
      <w:r w:rsidRPr="00A31806">
        <w:rPr>
          <w:rFonts w:cs="Courier New"/>
          <w:b/>
          <w:bCs/>
          <w:sz w:val="28"/>
          <w:szCs w:val="28"/>
        </w:rPr>
        <w:t xml:space="preserve">- SPRÁVA </w:t>
      </w:r>
      <w:proofErr w:type="gramStart"/>
      <w:r w:rsidRPr="00A31806">
        <w:rPr>
          <w:rFonts w:cs="Courier New"/>
          <w:b/>
          <w:bCs/>
          <w:sz w:val="28"/>
          <w:szCs w:val="28"/>
        </w:rPr>
        <w:t>SOUDU  -</w:t>
      </w:r>
      <w:proofErr w:type="gramEnd"/>
    </w:p>
    <w:p w:rsidR="005C55BA" w:rsidRPr="00A31806" w:rsidRDefault="005C55BA" w:rsidP="005C55BA">
      <w:pPr>
        <w:autoSpaceDE/>
        <w:autoSpaceDN/>
        <w:adjustRightInd/>
        <w:spacing w:after="0"/>
        <w:jc w:val="center"/>
        <w:rPr>
          <w:rFonts w:cs="Courier New"/>
          <w:b/>
          <w:bCs/>
          <w:szCs w:val="24"/>
        </w:rPr>
      </w:pPr>
      <w:r w:rsidRPr="00A31806">
        <w:rPr>
          <w:rFonts w:cs="Courier New"/>
          <w:b/>
          <w:bCs/>
          <w:szCs w:val="24"/>
        </w:rPr>
        <w:t>Francouzská 19 120 00, Praha 2, tel.: 221 510 111</w:t>
      </w:r>
    </w:p>
    <w:p w:rsidR="005C55BA" w:rsidRPr="00A31806" w:rsidRDefault="005C55BA" w:rsidP="005C55BA">
      <w:pPr>
        <w:autoSpaceDE/>
        <w:autoSpaceDN/>
        <w:adjustRightInd/>
        <w:spacing w:after="0"/>
        <w:jc w:val="center"/>
        <w:rPr>
          <w:rFonts w:cs="Courier New"/>
          <w:b/>
          <w:bCs/>
          <w:szCs w:val="24"/>
        </w:rPr>
      </w:pPr>
      <w:r w:rsidRPr="00A31806">
        <w:rPr>
          <w:rFonts w:cs="Courier New"/>
          <w:b/>
          <w:bCs/>
          <w:szCs w:val="24"/>
        </w:rPr>
        <w:t>_________________________________________________________________________</w:t>
      </w:r>
    </w:p>
    <w:p w:rsidR="005C55BA" w:rsidRPr="00A31806" w:rsidRDefault="005C55BA" w:rsidP="005C55BA">
      <w:pPr>
        <w:autoSpaceDE/>
        <w:autoSpaceDN/>
        <w:adjustRightInd/>
        <w:spacing w:after="0"/>
        <w:jc w:val="center"/>
        <w:rPr>
          <w:rFonts w:cs="Courier New"/>
          <w:b/>
          <w:bCs/>
          <w:szCs w:val="24"/>
        </w:rPr>
      </w:pPr>
      <w:r w:rsidRPr="00A31806">
        <w:rPr>
          <w:rFonts w:cs="Courier New"/>
          <w:b/>
          <w:bCs/>
          <w:szCs w:val="24"/>
        </w:rPr>
        <w:t xml:space="preserve">E-mail:podatelna@osoud.pha2.justice.cz                                ID datové </w:t>
      </w:r>
      <w:proofErr w:type="gramStart"/>
      <w:r w:rsidRPr="00A31806">
        <w:rPr>
          <w:rFonts w:cs="Courier New"/>
          <w:b/>
          <w:bCs/>
          <w:szCs w:val="24"/>
        </w:rPr>
        <w:t>schránky :eksab3e</w:t>
      </w:r>
      <w:proofErr w:type="gramEnd"/>
    </w:p>
    <w:p w:rsidR="005C55BA" w:rsidRPr="00A31806" w:rsidRDefault="005C55BA" w:rsidP="005C55BA"/>
    <w:p w:rsidR="005C55BA" w:rsidRPr="00A31806" w:rsidRDefault="005C55BA" w:rsidP="005C55BA"/>
    <w:p w:rsidR="005C55BA" w:rsidRPr="00A31806" w:rsidRDefault="005C55BA" w:rsidP="005C55BA">
      <w:pPr>
        <w:autoSpaceDE/>
        <w:autoSpaceDN/>
        <w:adjustRightInd/>
        <w:spacing w:after="0"/>
        <w:jc w:val="center"/>
        <w:rPr>
          <w:rFonts w:cs="Courier New"/>
          <w:b/>
          <w:bCs/>
          <w:szCs w:val="24"/>
        </w:rPr>
      </w:pPr>
      <w:r w:rsidRPr="00A31806">
        <w:rPr>
          <w:rFonts w:cs="Courier New"/>
          <w:b/>
          <w:bCs/>
          <w:szCs w:val="24"/>
        </w:rPr>
        <w:t xml:space="preserve">ZADÁVACÍ DOKUMENTACE </w:t>
      </w:r>
    </w:p>
    <w:p w:rsidR="005C55BA" w:rsidRPr="00A31806" w:rsidRDefault="005C55BA" w:rsidP="005C55BA">
      <w:pPr>
        <w:autoSpaceDE/>
        <w:autoSpaceDN/>
        <w:adjustRightInd/>
        <w:spacing w:after="0"/>
        <w:jc w:val="center"/>
        <w:rPr>
          <w:rFonts w:cs="Courier New"/>
          <w:b/>
          <w:bCs/>
          <w:szCs w:val="24"/>
        </w:rPr>
      </w:pPr>
      <w:r w:rsidRPr="00A31806">
        <w:rPr>
          <w:rFonts w:cs="Courier New"/>
          <w:b/>
          <w:bCs/>
          <w:szCs w:val="24"/>
        </w:rPr>
        <w:t xml:space="preserve">k veřejné zakázce malého rozsahu na služby </w:t>
      </w:r>
    </w:p>
    <w:p w:rsidR="005C55BA" w:rsidRPr="00A31806" w:rsidRDefault="005C55BA" w:rsidP="005C55BA">
      <w:pPr>
        <w:autoSpaceDE/>
        <w:autoSpaceDN/>
        <w:adjustRightInd/>
        <w:spacing w:after="0"/>
        <w:jc w:val="center"/>
        <w:rPr>
          <w:rFonts w:cs="Courier New"/>
          <w:bCs/>
          <w:szCs w:val="24"/>
        </w:rPr>
      </w:pPr>
      <w:r w:rsidRPr="00A31806">
        <w:rPr>
          <w:rFonts w:cs="Courier New"/>
          <w:bCs/>
          <w:szCs w:val="24"/>
        </w:rPr>
        <w:t>zadávané v souladu s §§ 6, 27 a 31 zákona č. 134/2016 Sb.,</w:t>
      </w:r>
    </w:p>
    <w:p w:rsidR="005C55BA" w:rsidRPr="00A31806" w:rsidRDefault="005C55BA" w:rsidP="005C55BA">
      <w:pPr>
        <w:autoSpaceDE/>
        <w:autoSpaceDN/>
        <w:adjustRightInd/>
        <w:spacing w:after="0"/>
        <w:jc w:val="center"/>
        <w:rPr>
          <w:szCs w:val="24"/>
        </w:rPr>
      </w:pPr>
      <w:r w:rsidRPr="00A31806">
        <w:rPr>
          <w:szCs w:val="24"/>
        </w:rPr>
        <w:t>o zadávání veřejných zakázek, ve znění pozdějších předpisů (dále jen „ZZVZ“)</w:t>
      </w:r>
    </w:p>
    <w:p w:rsidR="005C55BA" w:rsidRPr="00A31806" w:rsidRDefault="005C55BA" w:rsidP="005C55BA">
      <w:pPr>
        <w:autoSpaceDE/>
        <w:autoSpaceDN/>
        <w:adjustRightInd/>
        <w:spacing w:after="0"/>
        <w:rPr>
          <w:rFonts w:cs="Courier New"/>
          <w:szCs w:val="24"/>
          <w:lang w:eastAsia="ar-SA"/>
        </w:rPr>
      </w:pPr>
    </w:p>
    <w:p w:rsidR="005C55BA" w:rsidRPr="00A31806" w:rsidRDefault="005C55BA" w:rsidP="005C55BA">
      <w:pPr>
        <w:autoSpaceDE/>
        <w:autoSpaceDN/>
        <w:adjustRightInd/>
        <w:spacing w:after="0"/>
        <w:rPr>
          <w:rFonts w:cs="Courier New"/>
          <w:szCs w:val="24"/>
          <w:lang w:eastAsia="ar-SA"/>
        </w:rPr>
      </w:pPr>
    </w:p>
    <w:p w:rsidR="005C55BA" w:rsidRPr="00A31806" w:rsidRDefault="005C55BA" w:rsidP="005C55BA">
      <w:pPr>
        <w:numPr>
          <w:ilvl w:val="0"/>
          <w:numId w:val="1"/>
        </w:numPr>
        <w:autoSpaceDE/>
        <w:autoSpaceDN/>
        <w:adjustRightInd/>
        <w:spacing w:after="0"/>
        <w:ind w:left="426"/>
        <w:jc w:val="left"/>
        <w:rPr>
          <w:b/>
          <w:i/>
          <w:szCs w:val="24"/>
        </w:rPr>
      </w:pPr>
      <w:r w:rsidRPr="00A31806">
        <w:rPr>
          <w:b/>
          <w:i/>
          <w:szCs w:val="24"/>
        </w:rPr>
        <w:t>NÁZEV VEŘEJNÉ ZAKÁZKY</w:t>
      </w:r>
    </w:p>
    <w:p w:rsidR="005C55BA" w:rsidRPr="00A31806" w:rsidRDefault="005C55BA" w:rsidP="005C55BA">
      <w:pPr>
        <w:autoSpaceDE/>
        <w:autoSpaceDN/>
        <w:adjustRightInd/>
        <w:spacing w:after="0"/>
        <w:ind w:left="426"/>
        <w:rPr>
          <w:i/>
          <w:szCs w:val="24"/>
        </w:rPr>
      </w:pPr>
      <w:r w:rsidRPr="00A31806">
        <w:rPr>
          <w:rFonts w:cs="Courier New"/>
          <w:szCs w:val="24"/>
        </w:rPr>
        <w:t>OS Praha 2 – úklidové služby</w:t>
      </w:r>
      <w:r w:rsidRPr="00A31806">
        <w:rPr>
          <w:rFonts w:cs="Courier New"/>
          <w:bCs/>
          <w:szCs w:val="24"/>
        </w:rPr>
        <w:t xml:space="preserve"> (dále jen „zakázka“)</w:t>
      </w:r>
    </w:p>
    <w:p w:rsidR="005C55BA" w:rsidRPr="00A31806" w:rsidRDefault="005C55BA" w:rsidP="005C55BA">
      <w:pPr>
        <w:autoSpaceDE/>
        <w:autoSpaceDN/>
        <w:adjustRightInd/>
        <w:ind w:left="68"/>
        <w:rPr>
          <w:b/>
          <w:i/>
          <w:szCs w:val="24"/>
        </w:rPr>
      </w:pPr>
    </w:p>
    <w:p w:rsidR="005C55BA" w:rsidRPr="00A31806" w:rsidRDefault="005C55BA" w:rsidP="005C55BA">
      <w:pPr>
        <w:numPr>
          <w:ilvl w:val="0"/>
          <w:numId w:val="1"/>
        </w:numPr>
        <w:autoSpaceDE/>
        <w:autoSpaceDN/>
        <w:adjustRightInd/>
        <w:spacing w:after="0"/>
        <w:ind w:left="426"/>
        <w:jc w:val="left"/>
        <w:rPr>
          <w:b/>
          <w:i/>
          <w:szCs w:val="24"/>
        </w:rPr>
      </w:pPr>
      <w:r w:rsidRPr="00A31806">
        <w:rPr>
          <w:b/>
          <w:i/>
          <w:szCs w:val="24"/>
        </w:rPr>
        <w:t>IDENTIFIKAČNÍ ÚDAJE ZADAVATELE</w:t>
      </w:r>
    </w:p>
    <w:p w:rsidR="005C55BA" w:rsidRPr="00A31806" w:rsidRDefault="005C55BA" w:rsidP="005C55BA">
      <w:pPr>
        <w:autoSpaceDE/>
        <w:autoSpaceDN/>
        <w:adjustRightInd/>
        <w:spacing w:after="0"/>
        <w:ind w:left="426"/>
        <w:rPr>
          <w:szCs w:val="24"/>
        </w:rPr>
      </w:pPr>
      <w:r w:rsidRPr="00A31806">
        <w:rPr>
          <w:szCs w:val="24"/>
        </w:rPr>
        <w:t xml:space="preserve">Česká republika – Obvodní soud pro Prahu 2 </w:t>
      </w:r>
    </w:p>
    <w:p w:rsidR="005C55BA" w:rsidRPr="00A31806" w:rsidRDefault="005C55BA" w:rsidP="005C55BA">
      <w:pPr>
        <w:autoSpaceDE/>
        <w:autoSpaceDN/>
        <w:adjustRightInd/>
        <w:spacing w:after="0"/>
        <w:ind w:left="426"/>
        <w:rPr>
          <w:szCs w:val="24"/>
        </w:rPr>
      </w:pPr>
      <w:r w:rsidRPr="00A31806">
        <w:rPr>
          <w:szCs w:val="24"/>
        </w:rPr>
        <w:t xml:space="preserve">se sídlem Francouzská 808/19, </w:t>
      </w:r>
      <w:proofErr w:type="gramStart"/>
      <w:r w:rsidRPr="00A31806">
        <w:rPr>
          <w:szCs w:val="24"/>
        </w:rPr>
        <w:t>120 00  Praha</w:t>
      </w:r>
      <w:proofErr w:type="gramEnd"/>
      <w:r w:rsidRPr="00A31806">
        <w:rPr>
          <w:szCs w:val="24"/>
        </w:rPr>
        <w:t xml:space="preserve"> 2</w:t>
      </w:r>
    </w:p>
    <w:p w:rsidR="005C55BA" w:rsidRPr="00A31806" w:rsidRDefault="005C55BA" w:rsidP="005C55BA">
      <w:pPr>
        <w:autoSpaceDE/>
        <w:autoSpaceDN/>
        <w:adjustRightInd/>
        <w:spacing w:after="0"/>
        <w:ind w:left="426"/>
        <w:rPr>
          <w:rFonts w:cs="Courier New"/>
          <w:szCs w:val="24"/>
        </w:rPr>
      </w:pPr>
      <w:r w:rsidRPr="00A31806">
        <w:rPr>
          <w:szCs w:val="24"/>
        </w:rPr>
        <w:t xml:space="preserve">zastoupená Mgr. Liborem </w:t>
      </w:r>
      <w:proofErr w:type="spellStart"/>
      <w:r w:rsidRPr="00A31806">
        <w:rPr>
          <w:szCs w:val="24"/>
        </w:rPr>
        <w:t>Zhřívalem</w:t>
      </w:r>
      <w:proofErr w:type="spellEnd"/>
      <w:r w:rsidRPr="00A31806">
        <w:rPr>
          <w:szCs w:val="24"/>
        </w:rPr>
        <w:t>, předsedou soudu</w:t>
      </w:r>
      <w:r w:rsidRPr="00A31806">
        <w:rPr>
          <w:rFonts w:cs="Courier New"/>
          <w:szCs w:val="24"/>
        </w:rPr>
        <w:t xml:space="preserve"> </w:t>
      </w:r>
    </w:p>
    <w:p w:rsidR="005C55BA" w:rsidRPr="00A31806" w:rsidRDefault="005C55BA" w:rsidP="005C55BA">
      <w:pPr>
        <w:autoSpaceDE/>
        <w:autoSpaceDN/>
        <w:adjustRightInd/>
        <w:spacing w:after="0"/>
        <w:ind w:left="426"/>
        <w:rPr>
          <w:szCs w:val="24"/>
        </w:rPr>
      </w:pPr>
      <w:r w:rsidRPr="00A31806">
        <w:rPr>
          <w:szCs w:val="24"/>
        </w:rPr>
        <w:t>IČO: 00024392</w:t>
      </w:r>
    </w:p>
    <w:p w:rsidR="005C55BA" w:rsidRPr="00A31806" w:rsidRDefault="005C55BA" w:rsidP="005C55BA">
      <w:pPr>
        <w:autoSpaceDE/>
        <w:autoSpaceDN/>
        <w:adjustRightInd/>
        <w:spacing w:after="0"/>
        <w:ind w:left="426"/>
        <w:rPr>
          <w:szCs w:val="24"/>
        </w:rPr>
      </w:pPr>
      <w:r w:rsidRPr="00A31806">
        <w:rPr>
          <w:szCs w:val="24"/>
        </w:rPr>
        <w:t>DIČ: CZ00024392 - není plátce DPH</w:t>
      </w:r>
    </w:p>
    <w:p w:rsidR="005C55BA" w:rsidRPr="00A31806" w:rsidRDefault="005C55BA" w:rsidP="005C55BA">
      <w:pPr>
        <w:autoSpaceDE/>
        <w:autoSpaceDN/>
        <w:adjustRightInd/>
        <w:spacing w:after="0"/>
        <w:ind w:left="426"/>
        <w:rPr>
          <w:szCs w:val="24"/>
        </w:rPr>
      </w:pPr>
      <w:r w:rsidRPr="00A31806">
        <w:rPr>
          <w:szCs w:val="24"/>
        </w:rPr>
        <w:t xml:space="preserve">bankovní spojení: ČNB, </w:t>
      </w:r>
      <w:proofErr w:type="spellStart"/>
      <w:proofErr w:type="gramStart"/>
      <w:r w:rsidRPr="00A31806">
        <w:rPr>
          <w:szCs w:val="24"/>
        </w:rPr>
        <w:t>č.ú</w:t>
      </w:r>
      <w:proofErr w:type="spellEnd"/>
      <w:r w:rsidRPr="00A31806">
        <w:rPr>
          <w:szCs w:val="24"/>
        </w:rPr>
        <w:t xml:space="preserve">.:  </w:t>
      </w:r>
      <w:r>
        <w:rPr>
          <w:szCs w:val="24"/>
        </w:rPr>
        <w:t>623021/0710</w:t>
      </w:r>
      <w:proofErr w:type="gramEnd"/>
      <w:r w:rsidRPr="00A31806">
        <w:rPr>
          <w:szCs w:val="24"/>
        </w:rPr>
        <w:t xml:space="preserve"> </w:t>
      </w:r>
    </w:p>
    <w:p w:rsidR="005C55BA" w:rsidRPr="00A31806" w:rsidRDefault="005C55BA" w:rsidP="005C55BA">
      <w:pPr>
        <w:autoSpaceDE/>
        <w:autoSpaceDN/>
        <w:adjustRightInd/>
        <w:spacing w:after="0"/>
        <w:ind w:left="426"/>
        <w:rPr>
          <w:szCs w:val="24"/>
        </w:rPr>
      </w:pPr>
      <w:r w:rsidRPr="00A31806">
        <w:rPr>
          <w:szCs w:val="24"/>
        </w:rPr>
        <w:t xml:space="preserve">kontaktní osoba pro zadávací řízení: </w:t>
      </w:r>
      <w:r w:rsidRPr="00A31806">
        <w:rPr>
          <w:rFonts w:cs="Courier New"/>
          <w:szCs w:val="24"/>
        </w:rPr>
        <w:t xml:space="preserve">Mgr. Marcela Pröllerová, ředitelka správy soudu, +420 221 210 510,  </w:t>
      </w:r>
      <w:r w:rsidRPr="00A31806">
        <w:rPr>
          <w:szCs w:val="24"/>
        </w:rPr>
        <w:t>mprollerova@osoud.pha2.justice.cz</w:t>
      </w:r>
      <w:r w:rsidRPr="00A31806">
        <w:rPr>
          <w:rFonts w:cs="Courier New"/>
          <w:szCs w:val="24"/>
        </w:rPr>
        <w:t xml:space="preserve"> </w:t>
      </w:r>
    </w:p>
    <w:p w:rsidR="005C55BA" w:rsidRPr="00A31806" w:rsidRDefault="005C55BA" w:rsidP="005C55BA">
      <w:pPr>
        <w:autoSpaceDE/>
        <w:autoSpaceDN/>
        <w:adjustRightInd/>
        <w:ind w:left="68"/>
        <w:rPr>
          <w:b/>
          <w:i/>
          <w:szCs w:val="24"/>
        </w:rPr>
      </w:pPr>
    </w:p>
    <w:p w:rsidR="005C55BA" w:rsidRPr="00A31806" w:rsidRDefault="005C55BA" w:rsidP="005C55BA">
      <w:pPr>
        <w:numPr>
          <w:ilvl w:val="0"/>
          <w:numId w:val="1"/>
        </w:numPr>
        <w:autoSpaceDE/>
        <w:autoSpaceDN/>
        <w:adjustRightInd/>
        <w:spacing w:after="0"/>
        <w:ind w:left="426"/>
        <w:jc w:val="left"/>
        <w:rPr>
          <w:b/>
          <w:i/>
          <w:szCs w:val="24"/>
        </w:rPr>
      </w:pPr>
      <w:r w:rsidRPr="00A31806">
        <w:rPr>
          <w:rFonts w:cs="Courier New"/>
          <w:b/>
          <w:bCs/>
          <w:i/>
          <w:caps/>
          <w:szCs w:val="24"/>
        </w:rPr>
        <w:t>Vymezení předmětu, místa a doby realizace zakázky</w:t>
      </w:r>
    </w:p>
    <w:p w:rsidR="005C55BA" w:rsidRPr="00A31806" w:rsidRDefault="005C55BA" w:rsidP="005C55BA">
      <w:pPr>
        <w:autoSpaceDE/>
        <w:autoSpaceDN/>
        <w:adjustRightInd/>
        <w:spacing w:after="0"/>
        <w:ind w:left="426"/>
        <w:rPr>
          <w:rFonts w:cs="Courier New"/>
          <w:szCs w:val="24"/>
          <w:lang w:eastAsia="ar-SA"/>
        </w:rPr>
      </w:pPr>
      <w:r w:rsidRPr="00A31806">
        <w:rPr>
          <w:rFonts w:cs="Courier New"/>
          <w:szCs w:val="24"/>
          <w:u w:val="single"/>
          <w:lang w:eastAsia="ar-SA"/>
        </w:rPr>
        <w:t>Předmět</w:t>
      </w:r>
      <w:r w:rsidRPr="00A31806">
        <w:rPr>
          <w:rFonts w:cs="Courier New"/>
          <w:szCs w:val="24"/>
          <w:lang w:eastAsia="ar-SA"/>
        </w:rPr>
        <w:t>:</w:t>
      </w:r>
      <w:r w:rsidRPr="00A31806">
        <w:rPr>
          <w:rFonts w:cs="Courier New"/>
          <w:b/>
          <w:szCs w:val="24"/>
          <w:lang w:eastAsia="ar-SA"/>
        </w:rPr>
        <w:t xml:space="preserve"> </w:t>
      </w:r>
      <w:r w:rsidRPr="00A31806">
        <w:rPr>
          <w:szCs w:val="24"/>
        </w:rPr>
        <w:t xml:space="preserve">závazek Poskytovatele řádně a včas pro Objednatele za úplatu zajišťovat pravidelné úklidové služby v objektech Obvodního soudu pro Prahu 2. </w:t>
      </w:r>
      <w:r w:rsidRPr="00A31806">
        <w:rPr>
          <w:rFonts w:cs="Courier New"/>
          <w:szCs w:val="24"/>
          <w:lang w:eastAsia="ar-SA"/>
        </w:rPr>
        <w:t>Podrobný předmět zakázky je vymezen Smlouvou, která tvoří přílohu č. 1 této zadávací dokumentace.</w:t>
      </w:r>
    </w:p>
    <w:p w:rsidR="005C55BA" w:rsidRPr="00A31806" w:rsidRDefault="005C55BA" w:rsidP="005C55BA">
      <w:pPr>
        <w:autoSpaceDE/>
        <w:autoSpaceDN/>
        <w:adjustRightInd/>
        <w:spacing w:after="0"/>
        <w:ind w:left="426"/>
        <w:rPr>
          <w:rFonts w:cs="Courier New"/>
          <w:szCs w:val="24"/>
          <w:lang w:eastAsia="ar-SA"/>
        </w:rPr>
      </w:pPr>
      <w:r w:rsidRPr="00A31806">
        <w:rPr>
          <w:rFonts w:cs="Courier New"/>
          <w:szCs w:val="24"/>
          <w:u w:val="single"/>
          <w:lang w:eastAsia="ar-SA"/>
        </w:rPr>
        <w:t>Místo</w:t>
      </w:r>
      <w:r w:rsidRPr="00A31806">
        <w:rPr>
          <w:rFonts w:cs="Courier New"/>
          <w:szCs w:val="24"/>
          <w:lang w:eastAsia="ar-SA"/>
        </w:rPr>
        <w:t>:</w:t>
      </w:r>
      <w:r w:rsidRPr="00A31806">
        <w:rPr>
          <w:rFonts w:cs="Courier New"/>
          <w:noProof/>
          <w:szCs w:val="24"/>
        </w:rPr>
        <w:t xml:space="preserve"> Obvodní soud pro Prahu 2 – </w:t>
      </w:r>
      <w:r w:rsidRPr="00A31806">
        <w:rPr>
          <w:szCs w:val="24"/>
        </w:rPr>
        <w:t xml:space="preserve">Praha 2, Francouzská 808/19 a Praha 2, Budečská 9 </w:t>
      </w:r>
    </w:p>
    <w:p w:rsidR="005C55BA" w:rsidRPr="00A31806" w:rsidRDefault="005C55BA" w:rsidP="005C55BA">
      <w:pPr>
        <w:autoSpaceDE/>
        <w:autoSpaceDN/>
        <w:adjustRightInd/>
        <w:spacing w:after="0"/>
        <w:ind w:left="426"/>
        <w:rPr>
          <w:rFonts w:cs="Courier New"/>
          <w:szCs w:val="24"/>
          <w:lang w:eastAsia="ar-SA"/>
        </w:rPr>
      </w:pPr>
      <w:r w:rsidRPr="00A31806">
        <w:rPr>
          <w:rFonts w:cs="Courier New"/>
          <w:szCs w:val="24"/>
          <w:u w:val="single"/>
          <w:lang w:eastAsia="ar-SA"/>
        </w:rPr>
        <w:t>Doba</w:t>
      </w:r>
      <w:r w:rsidRPr="00A31806">
        <w:rPr>
          <w:rFonts w:cs="Courier New"/>
          <w:szCs w:val="24"/>
          <w:lang w:eastAsia="ar-SA"/>
        </w:rPr>
        <w:t xml:space="preserve">: </w:t>
      </w:r>
      <w:r w:rsidRPr="00A31806">
        <w:rPr>
          <w:rFonts w:cs="Courier New"/>
          <w:noProof/>
          <w:szCs w:val="24"/>
        </w:rPr>
        <w:t>do 15 dnů od účinnosti smlouvy / do 30.6.202</w:t>
      </w:r>
      <w:r w:rsidR="00554B6F">
        <w:rPr>
          <w:rFonts w:cs="Courier New"/>
          <w:noProof/>
          <w:szCs w:val="24"/>
        </w:rPr>
        <w:t>3</w:t>
      </w:r>
      <w:bookmarkStart w:id="0" w:name="_GoBack"/>
      <w:bookmarkEnd w:id="0"/>
      <w:r w:rsidRPr="00A31806">
        <w:rPr>
          <w:rFonts w:cs="Courier New"/>
          <w:noProof/>
          <w:szCs w:val="24"/>
        </w:rPr>
        <w:t xml:space="preserve"> /</w:t>
      </w:r>
      <w:r w:rsidRPr="00A31806">
        <w:rPr>
          <w:rFonts w:cs="Courier New"/>
          <w:szCs w:val="24"/>
          <w:lang w:eastAsia="ar-SA"/>
        </w:rPr>
        <w:t xml:space="preserve"> Přesné vymezení doby realizace zakázky je uvedeno ve vzoru Smlouvy, který tvoří přílohu č. 1 této zadávací dokumentace.</w:t>
      </w:r>
    </w:p>
    <w:p w:rsidR="005C55BA" w:rsidRPr="00A31806" w:rsidRDefault="005C55BA" w:rsidP="005C55BA">
      <w:pPr>
        <w:autoSpaceDE/>
        <w:autoSpaceDN/>
        <w:adjustRightInd/>
        <w:spacing w:after="0"/>
        <w:jc w:val="left"/>
        <w:rPr>
          <w:rFonts w:cs="Courier New"/>
          <w:b/>
          <w:i/>
          <w:caps/>
          <w:szCs w:val="24"/>
        </w:rPr>
      </w:pPr>
    </w:p>
    <w:p w:rsidR="005C55BA" w:rsidRPr="00A31806" w:rsidRDefault="005C55BA" w:rsidP="005C55BA">
      <w:pPr>
        <w:autoSpaceDE/>
        <w:autoSpaceDN/>
        <w:adjustRightInd/>
        <w:spacing w:after="0"/>
        <w:ind w:left="426"/>
        <w:jc w:val="left"/>
        <w:rPr>
          <w:b/>
          <w:i/>
          <w:szCs w:val="24"/>
        </w:rPr>
      </w:pPr>
    </w:p>
    <w:p w:rsidR="005C55BA" w:rsidRPr="00A31806" w:rsidRDefault="005C55BA" w:rsidP="005C55BA">
      <w:pPr>
        <w:numPr>
          <w:ilvl w:val="0"/>
          <w:numId w:val="1"/>
        </w:numPr>
        <w:autoSpaceDE/>
        <w:autoSpaceDN/>
        <w:adjustRightInd/>
        <w:spacing w:after="0"/>
        <w:ind w:left="426"/>
        <w:jc w:val="left"/>
        <w:rPr>
          <w:b/>
          <w:i/>
          <w:szCs w:val="24"/>
        </w:rPr>
      </w:pPr>
      <w:r w:rsidRPr="00A31806">
        <w:rPr>
          <w:rFonts w:cs="Courier New"/>
          <w:b/>
          <w:i/>
          <w:caps/>
          <w:szCs w:val="24"/>
        </w:rPr>
        <w:t xml:space="preserve">obchodní podmínky, včetně platebních, dodacích, záručních, sankčních </w:t>
      </w:r>
      <w:r w:rsidRPr="00A31806">
        <w:rPr>
          <w:rFonts w:cs="Courier New"/>
          <w:b/>
          <w:caps/>
          <w:szCs w:val="24"/>
        </w:rPr>
        <w:t>podmíne</w:t>
      </w:r>
      <w:r w:rsidRPr="00A31806">
        <w:rPr>
          <w:rFonts w:cs="Courier New"/>
          <w:b/>
          <w:i/>
          <w:caps/>
          <w:szCs w:val="24"/>
        </w:rPr>
        <w:t>k a dalších podmínek zadavatele</w:t>
      </w:r>
    </w:p>
    <w:p w:rsidR="005C55BA" w:rsidRPr="00A31806" w:rsidRDefault="005C55BA" w:rsidP="005C55BA">
      <w:pPr>
        <w:autoSpaceDE/>
        <w:autoSpaceDN/>
        <w:adjustRightInd/>
        <w:spacing w:after="0"/>
        <w:ind w:left="426"/>
        <w:rPr>
          <w:rFonts w:cs="Courier New"/>
          <w:szCs w:val="24"/>
        </w:rPr>
      </w:pPr>
      <w:r w:rsidRPr="00A31806">
        <w:rPr>
          <w:rFonts w:cs="Courier New"/>
          <w:szCs w:val="24"/>
        </w:rPr>
        <w:t>Závazné obchodní podmínky jsou uvedeny ve vzoru Smlouvy, který tvoří přílohu č. 1 této zadávací dokumentace.</w:t>
      </w:r>
    </w:p>
    <w:p w:rsidR="005C55BA" w:rsidRPr="00A31806" w:rsidRDefault="005C55BA" w:rsidP="005C55BA">
      <w:pPr>
        <w:autoSpaceDE/>
        <w:autoSpaceDN/>
        <w:adjustRightInd/>
        <w:rPr>
          <w:rFonts w:cs="Courier New"/>
          <w:szCs w:val="24"/>
          <w:lang w:eastAsia="ar-SA"/>
        </w:rPr>
      </w:pPr>
    </w:p>
    <w:p w:rsidR="005C55BA" w:rsidRPr="00A31806" w:rsidRDefault="005C55BA" w:rsidP="005C55BA">
      <w:pPr>
        <w:numPr>
          <w:ilvl w:val="0"/>
          <w:numId w:val="1"/>
        </w:numPr>
        <w:autoSpaceDE/>
        <w:autoSpaceDN/>
        <w:adjustRightInd/>
        <w:spacing w:after="0"/>
        <w:ind w:left="426"/>
        <w:jc w:val="left"/>
        <w:rPr>
          <w:b/>
          <w:i/>
          <w:szCs w:val="24"/>
        </w:rPr>
      </w:pPr>
      <w:r w:rsidRPr="00A31806">
        <w:rPr>
          <w:rFonts w:cs="Courier New"/>
          <w:b/>
          <w:bCs/>
          <w:i/>
          <w:iCs/>
          <w:szCs w:val="24"/>
        </w:rPr>
        <w:t>KVALIFIKACE A JINÉ POŽADAVKY ZADAVATELE</w:t>
      </w:r>
    </w:p>
    <w:p w:rsidR="005C55BA" w:rsidRPr="00A31806" w:rsidRDefault="005C55BA" w:rsidP="005C55BA">
      <w:pPr>
        <w:widowControl w:val="0"/>
        <w:autoSpaceDE/>
        <w:autoSpaceDN/>
        <w:adjustRightInd/>
        <w:spacing w:after="0" w:line="280" w:lineRule="atLeast"/>
        <w:ind w:left="426"/>
        <w:rPr>
          <w:bCs/>
          <w:szCs w:val="24"/>
        </w:rPr>
      </w:pPr>
      <w:r w:rsidRPr="00A31806">
        <w:rPr>
          <w:kern w:val="28"/>
          <w:szCs w:val="24"/>
          <w:u w:val="single"/>
        </w:rPr>
        <w:t>Požadavek na profesní způsobilost</w:t>
      </w:r>
      <w:r w:rsidRPr="00A31806">
        <w:rPr>
          <w:kern w:val="28"/>
          <w:szCs w:val="24"/>
        </w:rPr>
        <w:t>: zadavatel požaduje, aby účastník v nabídce</w:t>
      </w:r>
      <w:r w:rsidRPr="00A31806">
        <w:rPr>
          <w:bCs/>
          <w:szCs w:val="24"/>
        </w:rPr>
        <w:t xml:space="preserve"> doložil prostou kopii</w:t>
      </w:r>
    </w:p>
    <w:p w:rsidR="005C55BA" w:rsidRPr="00A31806" w:rsidRDefault="005C55BA" w:rsidP="005C55BA">
      <w:pPr>
        <w:widowControl w:val="0"/>
        <w:numPr>
          <w:ilvl w:val="0"/>
          <w:numId w:val="2"/>
        </w:numPr>
        <w:autoSpaceDE/>
        <w:autoSpaceDN/>
        <w:adjustRightInd/>
        <w:spacing w:after="0" w:line="280" w:lineRule="atLeast"/>
        <w:rPr>
          <w:kern w:val="28"/>
          <w:szCs w:val="24"/>
        </w:rPr>
      </w:pPr>
      <w:r w:rsidRPr="00A31806">
        <w:rPr>
          <w:bCs/>
          <w:szCs w:val="24"/>
        </w:rPr>
        <w:t xml:space="preserve">výpisu z obchodního rejstříku, pokud je v něm zapsán, či výpis z jiné obdobné evidence, pokud je v ní zapsán; </w:t>
      </w:r>
    </w:p>
    <w:p w:rsidR="005C55BA" w:rsidRPr="00A31806" w:rsidRDefault="005C55BA" w:rsidP="005C55BA">
      <w:pPr>
        <w:widowControl w:val="0"/>
        <w:numPr>
          <w:ilvl w:val="0"/>
          <w:numId w:val="2"/>
        </w:numPr>
        <w:autoSpaceDE/>
        <w:autoSpaceDN/>
        <w:adjustRightInd/>
        <w:spacing w:after="0" w:line="280" w:lineRule="atLeast"/>
        <w:rPr>
          <w:kern w:val="28"/>
          <w:szCs w:val="24"/>
        </w:rPr>
      </w:pPr>
      <w:r w:rsidRPr="00A31806">
        <w:rPr>
          <w:bCs/>
          <w:szCs w:val="24"/>
        </w:rPr>
        <w:t xml:space="preserve">dokladu o oprávnění k podnikání podle zvláštních právních předpisů, zejména doklad prokazující příslušné živnostenské oprávnění či licenci </w:t>
      </w:r>
      <w:r w:rsidRPr="00A31806">
        <w:rPr>
          <w:kern w:val="28"/>
          <w:szCs w:val="24"/>
        </w:rPr>
        <w:t>v </w:t>
      </w:r>
      <w:r w:rsidRPr="00A31806">
        <w:rPr>
          <w:bCs/>
          <w:szCs w:val="24"/>
        </w:rPr>
        <w:t xml:space="preserve">rozsahu </w:t>
      </w:r>
      <w:r w:rsidRPr="00A31806">
        <w:rPr>
          <w:bCs/>
          <w:szCs w:val="24"/>
        </w:rPr>
        <w:lastRenderedPageBreak/>
        <w:t>odpovídajícímu předmětu zakázky, tzn. přesně vymezit požadovaný předmět podnikání;</w:t>
      </w:r>
    </w:p>
    <w:p w:rsidR="005C55BA" w:rsidRPr="00A31806" w:rsidRDefault="005C55BA" w:rsidP="005C55BA">
      <w:pPr>
        <w:widowControl w:val="0"/>
        <w:numPr>
          <w:ilvl w:val="0"/>
          <w:numId w:val="2"/>
        </w:numPr>
        <w:autoSpaceDE/>
        <w:autoSpaceDN/>
        <w:adjustRightInd/>
        <w:spacing w:after="0" w:line="280" w:lineRule="atLeast"/>
        <w:rPr>
          <w:kern w:val="28"/>
          <w:szCs w:val="24"/>
        </w:rPr>
      </w:pPr>
      <w:r w:rsidRPr="00A31806">
        <w:rPr>
          <w:bCs/>
          <w:szCs w:val="24"/>
        </w:rPr>
        <w:t>zadavatel požaduje, aby účastník doložil elektronicky podepsané čestné prohlášení osobou oprávněnou jednat jménem účastníka s tím, že není v likvidaci, nemá v evidenci daní zachyceny daňové nedoplatky, nemá nedoplatky na pojistném a na penále veřejného zdravotního pojištění, neprobíhá vůči němu insolvenční řízení, není veden v rejstříku osob se zákazem plnění veřejných zakázek a nebyla mu v posledních 3 letech pravomocně uložena pokuta za umožnění výkonu nelegální práce dle zvláštního právního předpisu.</w:t>
      </w:r>
    </w:p>
    <w:p w:rsidR="005C55BA" w:rsidRPr="00A31806" w:rsidRDefault="005C55BA" w:rsidP="005C55BA">
      <w:pPr>
        <w:widowControl w:val="0"/>
        <w:autoSpaceDE/>
        <w:autoSpaceDN/>
        <w:adjustRightInd/>
        <w:spacing w:after="0" w:line="280" w:lineRule="atLeast"/>
        <w:ind w:left="1227"/>
        <w:rPr>
          <w:kern w:val="28"/>
          <w:szCs w:val="24"/>
        </w:rPr>
      </w:pPr>
    </w:p>
    <w:p w:rsidR="005C55BA" w:rsidRPr="00A31806" w:rsidRDefault="005C55BA" w:rsidP="005C55BA">
      <w:pPr>
        <w:widowControl w:val="0"/>
        <w:autoSpaceDE/>
        <w:autoSpaceDN/>
        <w:adjustRightInd/>
        <w:spacing w:after="0" w:line="280" w:lineRule="atLeast"/>
        <w:ind w:left="426"/>
        <w:rPr>
          <w:bCs/>
          <w:iCs/>
          <w:kern w:val="28"/>
          <w:szCs w:val="24"/>
        </w:rPr>
      </w:pPr>
      <w:r w:rsidRPr="00A31806">
        <w:rPr>
          <w:kern w:val="28"/>
          <w:szCs w:val="24"/>
          <w:u w:val="single"/>
        </w:rPr>
        <w:t>Požadavek na uvedení poddodavatelů</w:t>
      </w:r>
      <w:r w:rsidRPr="00A31806">
        <w:rPr>
          <w:bCs/>
          <w:iCs/>
          <w:kern w:val="28"/>
          <w:szCs w:val="24"/>
        </w:rPr>
        <w:t xml:space="preserve">: zadavatel požaduje plnění úklidových prací výhradně vlastními zaměstnanci, tzn. bez subdodávek. </w:t>
      </w:r>
    </w:p>
    <w:p w:rsidR="005C55BA" w:rsidRPr="00A31806" w:rsidRDefault="005C55BA" w:rsidP="005C55BA">
      <w:pPr>
        <w:widowControl w:val="0"/>
        <w:autoSpaceDE/>
        <w:autoSpaceDN/>
        <w:adjustRightInd/>
        <w:spacing w:after="0" w:line="280" w:lineRule="atLeast"/>
        <w:ind w:left="426"/>
        <w:rPr>
          <w:bCs/>
          <w:iCs/>
          <w:szCs w:val="24"/>
        </w:rPr>
      </w:pPr>
    </w:p>
    <w:p w:rsidR="005C55BA" w:rsidRPr="00A31806" w:rsidRDefault="005C55BA" w:rsidP="005C55BA">
      <w:pPr>
        <w:widowControl w:val="0"/>
        <w:autoSpaceDE/>
        <w:autoSpaceDN/>
        <w:adjustRightInd/>
        <w:spacing w:after="0" w:line="280" w:lineRule="atLeast"/>
        <w:ind w:left="426"/>
        <w:rPr>
          <w:bCs/>
          <w:iCs/>
          <w:szCs w:val="24"/>
        </w:rPr>
      </w:pPr>
      <w:r w:rsidRPr="00A31806">
        <w:rPr>
          <w:bCs/>
          <w:iCs/>
          <w:szCs w:val="24"/>
          <w:u w:val="single"/>
        </w:rPr>
        <w:t>Požadavek na údaje ve sbírce listin obchodního rejstříku:</w:t>
      </w:r>
      <w:r w:rsidRPr="00A31806">
        <w:rPr>
          <w:bCs/>
          <w:iCs/>
          <w:szCs w:val="24"/>
        </w:rPr>
        <w:t xml:space="preserve"> účastník, který je zapsán v obchodním rejstříku musí mít ve sbírce listin obchodního rejstříku uveřejněny účetní závěrky, a to alespoň za poslední 3 roky uplynulé před více než 12 měsíci; dodavatelé existující po dobu kratší než 3 roky jsou povinni ve sbírce listin uveřejňovat účetní závěrky pouze za dobu své existence před více než 12 měsíci.</w:t>
      </w:r>
    </w:p>
    <w:p w:rsidR="005C55BA" w:rsidRPr="00A31806" w:rsidRDefault="005C55BA" w:rsidP="005C55BA">
      <w:pPr>
        <w:widowControl w:val="0"/>
        <w:autoSpaceDE/>
        <w:autoSpaceDN/>
        <w:adjustRightInd/>
        <w:spacing w:after="0" w:line="280" w:lineRule="atLeast"/>
        <w:ind w:left="426"/>
        <w:rPr>
          <w:bCs/>
          <w:iCs/>
          <w:szCs w:val="24"/>
        </w:rPr>
      </w:pPr>
    </w:p>
    <w:p w:rsidR="005C55BA" w:rsidRPr="00A31806" w:rsidRDefault="005C55BA" w:rsidP="005C55BA">
      <w:pPr>
        <w:widowControl w:val="0"/>
        <w:autoSpaceDE/>
        <w:autoSpaceDN/>
        <w:adjustRightInd/>
        <w:spacing w:after="0" w:line="280" w:lineRule="atLeast"/>
        <w:ind w:left="426"/>
        <w:rPr>
          <w:bCs/>
          <w:szCs w:val="24"/>
        </w:rPr>
      </w:pPr>
      <w:r w:rsidRPr="00A31806">
        <w:rPr>
          <w:bCs/>
          <w:iCs/>
          <w:szCs w:val="24"/>
        </w:rPr>
        <w:t xml:space="preserve">Požadavek na technické kvalifikační předpoklady: </w:t>
      </w:r>
      <w:r w:rsidRPr="00A31806">
        <w:rPr>
          <w:kern w:val="28"/>
          <w:szCs w:val="24"/>
        </w:rPr>
        <w:t>zadavatel požaduje, aby účastník v nabídce</w:t>
      </w:r>
      <w:r w:rsidRPr="00A31806">
        <w:rPr>
          <w:bCs/>
          <w:szCs w:val="24"/>
        </w:rPr>
        <w:t xml:space="preserve"> doložil, že v posledních 3 letech poskytnul 2 významné služby a uvedl jejich finanční objem s tím, že</w:t>
      </w:r>
    </w:p>
    <w:p w:rsidR="005C55BA" w:rsidRPr="00A31806" w:rsidRDefault="005C55BA" w:rsidP="005C55BA">
      <w:pPr>
        <w:pStyle w:val="Odstavecseseznamem"/>
        <w:widowControl w:val="0"/>
        <w:numPr>
          <w:ilvl w:val="0"/>
          <w:numId w:val="5"/>
        </w:numPr>
        <w:autoSpaceDE/>
        <w:autoSpaceDN/>
        <w:adjustRightInd/>
        <w:spacing w:after="0" w:line="280" w:lineRule="atLeast"/>
        <w:rPr>
          <w:bCs/>
          <w:iCs/>
          <w:szCs w:val="24"/>
        </w:rPr>
      </w:pPr>
      <w:r w:rsidRPr="00A31806">
        <w:rPr>
          <w:bCs/>
          <w:iCs/>
          <w:szCs w:val="24"/>
        </w:rPr>
        <w:t>jejím předmětem byla realizace obdobných prací (poskytování úklidových služeb) jako jsou předmětem této zakázky</w:t>
      </w:r>
    </w:p>
    <w:p w:rsidR="005C55BA" w:rsidRPr="00A31806" w:rsidRDefault="005C55BA" w:rsidP="005C55BA">
      <w:pPr>
        <w:pStyle w:val="Odstavecseseznamem"/>
        <w:widowControl w:val="0"/>
        <w:numPr>
          <w:ilvl w:val="0"/>
          <w:numId w:val="5"/>
        </w:numPr>
        <w:autoSpaceDE/>
        <w:autoSpaceDN/>
        <w:adjustRightInd/>
        <w:spacing w:after="0" w:line="280" w:lineRule="atLeast"/>
        <w:rPr>
          <w:bCs/>
          <w:iCs/>
          <w:szCs w:val="24"/>
        </w:rPr>
      </w:pPr>
      <w:r w:rsidRPr="00A31806">
        <w:rPr>
          <w:bCs/>
          <w:iCs/>
          <w:szCs w:val="24"/>
        </w:rPr>
        <w:t xml:space="preserve">významná služba byla realizována pro jednoho objednatele alespoň po dobu 12 měsíců a </w:t>
      </w:r>
    </w:p>
    <w:p w:rsidR="005C55BA" w:rsidRPr="00A31806" w:rsidRDefault="005C55BA" w:rsidP="005C55BA">
      <w:pPr>
        <w:pStyle w:val="Odstavecseseznamem"/>
        <w:widowControl w:val="0"/>
        <w:numPr>
          <w:ilvl w:val="0"/>
          <w:numId w:val="5"/>
        </w:numPr>
        <w:autoSpaceDE/>
        <w:autoSpaceDN/>
        <w:adjustRightInd/>
        <w:spacing w:after="0" w:line="280" w:lineRule="atLeast"/>
        <w:rPr>
          <w:bCs/>
          <w:iCs/>
          <w:szCs w:val="24"/>
        </w:rPr>
      </w:pPr>
      <w:r w:rsidRPr="00A31806">
        <w:rPr>
          <w:bCs/>
          <w:iCs/>
          <w:szCs w:val="24"/>
        </w:rPr>
        <w:t>celková cena poskytnutých služeb dosáhla minimálně 500 tis. Kč/rok, včetně DPH.</w:t>
      </w:r>
    </w:p>
    <w:p w:rsidR="005C55BA" w:rsidRPr="00A31806" w:rsidRDefault="005C55BA" w:rsidP="005C55BA">
      <w:pPr>
        <w:widowControl w:val="0"/>
        <w:autoSpaceDE/>
        <w:autoSpaceDN/>
        <w:adjustRightInd/>
        <w:spacing w:after="0" w:line="280" w:lineRule="atLeast"/>
        <w:rPr>
          <w:bCs/>
          <w:iCs/>
          <w:szCs w:val="24"/>
        </w:rPr>
      </w:pPr>
    </w:p>
    <w:p w:rsidR="005C55BA" w:rsidRPr="00A31806" w:rsidRDefault="005C55BA" w:rsidP="005C55BA">
      <w:pPr>
        <w:widowControl w:val="0"/>
        <w:autoSpaceDE/>
        <w:autoSpaceDN/>
        <w:adjustRightInd/>
        <w:spacing w:after="0" w:line="280" w:lineRule="atLeast"/>
        <w:ind w:left="426"/>
        <w:rPr>
          <w:bCs/>
          <w:iCs/>
          <w:szCs w:val="24"/>
        </w:rPr>
      </w:pPr>
      <w:r w:rsidRPr="00A31806">
        <w:rPr>
          <w:bCs/>
          <w:iCs/>
          <w:szCs w:val="24"/>
        </w:rPr>
        <w:t>Účastník je povinen prokázat splnění tohoto kvalifikačního předpokladu předložením elektronicky podepsaného čestného prohlášení, kde strukturovaně uvede následující údaje:</w:t>
      </w:r>
    </w:p>
    <w:p w:rsidR="005C55BA" w:rsidRPr="00A31806" w:rsidRDefault="005C55BA" w:rsidP="005C55BA">
      <w:pPr>
        <w:pStyle w:val="Odstavecseseznamem"/>
        <w:widowControl w:val="0"/>
        <w:numPr>
          <w:ilvl w:val="0"/>
          <w:numId w:val="5"/>
        </w:numPr>
        <w:autoSpaceDE/>
        <w:autoSpaceDN/>
        <w:adjustRightInd/>
        <w:spacing w:after="0" w:line="280" w:lineRule="atLeast"/>
        <w:rPr>
          <w:bCs/>
          <w:iCs/>
          <w:szCs w:val="24"/>
        </w:rPr>
      </w:pPr>
      <w:r w:rsidRPr="00A31806">
        <w:rPr>
          <w:bCs/>
          <w:iCs/>
          <w:szCs w:val="24"/>
        </w:rPr>
        <w:t>obchodní firma/název/jméno a příjmení objednatele, sídlo/místo podnikání objednatele, IČO objednatele</w:t>
      </w:r>
    </w:p>
    <w:p w:rsidR="005C55BA" w:rsidRPr="00A31806" w:rsidRDefault="005C55BA" w:rsidP="005C55BA">
      <w:pPr>
        <w:pStyle w:val="Odstavecseseznamem"/>
        <w:widowControl w:val="0"/>
        <w:numPr>
          <w:ilvl w:val="0"/>
          <w:numId w:val="5"/>
        </w:numPr>
        <w:autoSpaceDE/>
        <w:autoSpaceDN/>
        <w:adjustRightInd/>
        <w:spacing w:after="0" w:line="280" w:lineRule="atLeast"/>
        <w:rPr>
          <w:bCs/>
          <w:iCs/>
          <w:szCs w:val="24"/>
        </w:rPr>
      </w:pPr>
      <w:r w:rsidRPr="00A31806">
        <w:rPr>
          <w:bCs/>
          <w:iCs/>
          <w:szCs w:val="24"/>
        </w:rPr>
        <w:t>název zakázky, kde byly významné služby realizovány,</w:t>
      </w:r>
    </w:p>
    <w:p w:rsidR="005C55BA" w:rsidRPr="00A31806" w:rsidRDefault="005C55BA" w:rsidP="005C55BA">
      <w:pPr>
        <w:pStyle w:val="Odstavecseseznamem"/>
        <w:widowControl w:val="0"/>
        <w:numPr>
          <w:ilvl w:val="0"/>
          <w:numId w:val="5"/>
        </w:numPr>
        <w:autoSpaceDE/>
        <w:autoSpaceDN/>
        <w:adjustRightInd/>
        <w:spacing w:after="0" w:line="280" w:lineRule="atLeast"/>
        <w:rPr>
          <w:bCs/>
          <w:iCs/>
          <w:szCs w:val="24"/>
        </w:rPr>
      </w:pPr>
      <w:r w:rsidRPr="00A31806">
        <w:rPr>
          <w:bCs/>
          <w:iCs/>
          <w:szCs w:val="24"/>
        </w:rPr>
        <w:t xml:space="preserve">celkovou cenu poskytnutých služeb (v Kč včetně </w:t>
      </w:r>
      <w:proofErr w:type="gramStart"/>
      <w:r w:rsidRPr="00A31806">
        <w:rPr>
          <w:bCs/>
          <w:iCs/>
          <w:szCs w:val="24"/>
        </w:rPr>
        <w:t>DPH),,</w:t>
      </w:r>
      <w:proofErr w:type="gramEnd"/>
    </w:p>
    <w:p w:rsidR="005C55BA" w:rsidRPr="00A31806" w:rsidRDefault="005C55BA" w:rsidP="005C55BA">
      <w:pPr>
        <w:pStyle w:val="Odstavecseseznamem"/>
        <w:widowControl w:val="0"/>
        <w:numPr>
          <w:ilvl w:val="0"/>
          <w:numId w:val="5"/>
        </w:numPr>
        <w:autoSpaceDE/>
        <w:autoSpaceDN/>
        <w:adjustRightInd/>
        <w:spacing w:after="0" w:line="280" w:lineRule="atLeast"/>
        <w:rPr>
          <w:bCs/>
          <w:iCs/>
          <w:szCs w:val="24"/>
        </w:rPr>
      </w:pPr>
      <w:r w:rsidRPr="00A31806">
        <w:rPr>
          <w:bCs/>
          <w:iCs/>
          <w:szCs w:val="24"/>
        </w:rPr>
        <w:t>dobu od kdy (měsíc/kalendářní rok) do kdy (měsíc/kalendářní rok) byla významná služba poskytnuta.</w:t>
      </w:r>
    </w:p>
    <w:p w:rsidR="005C55BA" w:rsidRPr="00A31806" w:rsidRDefault="005C55BA" w:rsidP="005C55BA">
      <w:pPr>
        <w:widowControl w:val="0"/>
        <w:autoSpaceDE/>
        <w:autoSpaceDN/>
        <w:adjustRightInd/>
        <w:spacing w:after="0" w:line="280" w:lineRule="atLeast"/>
        <w:ind w:left="426"/>
        <w:rPr>
          <w:bCs/>
          <w:iCs/>
          <w:szCs w:val="24"/>
        </w:rPr>
      </w:pPr>
      <w:r w:rsidRPr="00A31806">
        <w:rPr>
          <w:bCs/>
          <w:iCs/>
          <w:szCs w:val="24"/>
        </w:rPr>
        <w:t xml:space="preserve">Účastník je současně povinen prokázat splnění tohoto kvalifikačního předpokladu předložením seznamu 2 vedoucích pracovníků úklidu s tím, že každý má alespoň </w:t>
      </w:r>
      <w:proofErr w:type="gramStart"/>
      <w:r w:rsidRPr="00A31806">
        <w:rPr>
          <w:bCs/>
          <w:iCs/>
          <w:szCs w:val="24"/>
        </w:rPr>
        <w:t>5ti</w:t>
      </w:r>
      <w:proofErr w:type="gramEnd"/>
      <w:r w:rsidRPr="00A31806">
        <w:rPr>
          <w:bCs/>
          <w:iCs/>
          <w:szCs w:val="24"/>
        </w:rPr>
        <w:t xml:space="preserve"> letou praxi v řízení úklidových prací a hovoří plynule v českém jazyce. </w:t>
      </w:r>
    </w:p>
    <w:p w:rsidR="005C55BA" w:rsidRPr="00A31806" w:rsidRDefault="005C55BA" w:rsidP="005C55BA">
      <w:pPr>
        <w:widowControl w:val="0"/>
        <w:autoSpaceDE/>
        <w:autoSpaceDN/>
        <w:adjustRightInd/>
        <w:spacing w:after="0" w:line="280" w:lineRule="atLeast"/>
        <w:rPr>
          <w:bCs/>
          <w:iCs/>
          <w:szCs w:val="24"/>
        </w:rPr>
      </w:pPr>
    </w:p>
    <w:p w:rsidR="005C55BA" w:rsidRPr="00A31806" w:rsidRDefault="005C55BA" w:rsidP="005C55BA">
      <w:pPr>
        <w:widowControl w:val="0"/>
        <w:autoSpaceDE/>
        <w:autoSpaceDN/>
        <w:adjustRightInd/>
        <w:spacing w:after="0" w:line="280" w:lineRule="atLeast"/>
        <w:ind w:left="426"/>
        <w:rPr>
          <w:bCs/>
          <w:i/>
          <w:iCs/>
          <w:szCs w:val="24"/>
        </w:rPr>
      </w:pPr>
      <w:r w:rsidRPr="00A31806">
        <w:rPr>
          <w:bCs/>
          <w:i/>
          <w:iCs/>
          <w:szCs w:val="24"/>
        </w:rPr>
        <w:t>Nesplnění kteréhokoliv výše uvedeného požadavku bude důvodem pro vyřazení nabídky a vyloučení účastníka ze zadávacího řízení.</w:t>
      </w:r>
    </w:p>
    <w:p w:rsidR="005C55BA" w:rsidRPr="00A31806" w:rsidRDefault="005C55BA" w:rsidP="005C55BA">
      <w:pPr>
        <w:widowControl w:val="0"/>
        <w:autoSpaceDE/>
        <w:autoSpaceDN/>
        <w:adjustRightInd/>
        <w:spacing w:after="0" w:line="280" w:lineRule="atLeast"/>
        <w:ind w:left="426"/>
        <w:rPr>
          <w:bCs/>
          <w:iCs/>
          <w:szCs w:val="24"/>
        </w:rPr>
      </w:pPr>
    </w:p>
    <w:p w:rsidR="005C55BA" w:rsidRPr="00A31806" w:rsidRDefault="005C55BA" w:rsidP="005C55BA">
      <w:pPr>
        <w:numPr>
          <w:ilvl w:val="0"/>
          <w:numId w:val="1"/>
        </w:numPr>
        <w:autoSpaceDE/>
        <w:autoSpaceDN/>
        <w:adjustRightInd/>
        <w:spacing w:after="0"/>
        <w:ind w:left="426"/>
        <w:jc w:val="left"/>
        <w:rPr>
          <w:b/>
          <w:i/>
          <w:szCs w:val="24"/>
        </w:rPr>
      </w:pPr>
      <w:r w:rsidRPr="00A31806">
        <w:rPr>
          <w:rFonts w:cs="Courier New"/>
          <w:b/>
          <w:bCs/>
          <w:i/>
          <w:caps/>
          <w:szCs w:val="24"/>
        </w:rPr>
        <w:t>Požadavky na způsob zpracování nabídkové ceny</w:t>
      </w:r>
    </w:p>
    <w:p w:rsidR="005C55BA" w:rsidRPr="00A31806" w:rsidRDefault="005C55BA" w:rsidP="005C55BA">
      <w:pPr>
        <w:autoSpaceDE/>
        <w:autoSpaceDN/>
        <w:adjustRightInd/>
        <w:spacing w:after="0"/>
        <w:ind w:left="426"/>
        <w:rPr>
          <w:rFonts w:cs="Courier New"/>
          <w:szCs w:val="24"/>
        </w:rPr>
      </w:pPr>
      <w:r w:rsidRPr="00A31806">
        <w:rPr>
          <w:rFonts w:cs="Courier New"/>
          <w:szCs w:val="24"/>
        </w:rPr>
        <w:t xml:space="preserve">Účastník zadávacího řízení (dále jen „účastník“) stanoví nabídkovou cenu v Kč jako nejvýše přípustnou a nepřekročitelnou po celou dobu plnění předmětu zakázky. </w:t>
      </w:r>
      <w:r w:rsidRPr="00A31806">
        <w:rPr>
          <w:rFonts w:eastAsia="MS Mincho" w:cs="Courier New"/>
          <w:szCs w:val="24"/>
        </w:rPr>
        <w:t xml:space="preserve">Nabídková cena </w:t>
      </w:r>
      <w:r w:rsidRPr="00A31806">
        <w:rPr>
          <w:rFonts w:cs="Courier New"/>
          <w:szCs w:val="24"/>
        </w:rPr>
        <w:t>bude zahrnovat veškeré náklady účastníka spojené s plněním předmětu zakázky</w:t>
      </w:r>
      <w:r w:rsidRPr="00A31806">
        <w:rPr>
          <w:rFonts w:eastAsia="MS Mincho" w:cs="Courier New"/>
          <w:szCs w:val="24"/>
        </w:rPr>
        <w:t>.</w:t>
      </w:r>
      <w:r w:rsidRPr="00A31806">
        <w:rPr>
          <w:rFonts w:cs="Courier New"/>
          <w:szCs w:val="24"/>
        </w:rPr>
        <w:t xml:space="preserve"> Požadavky na způsob členění nabídkové ceny jsou stanoveny ve vzoru Smlouvy, který tvoří přílohu č. 1 této zadávací dokumentace. Nabídková cena, popřípadě kterákoliv její složka musí mít kladnou hodnotu; zadavatel nepřipouští v rámci nabídky nulovou cenu a podání takové nabídky bude důvodem pro vyřazení nabídky a vyloučení účastníka ze zadávacího řízení.</w:t>
      </w:r>
    </w:p>
    <w:p w:rsidR="005C55BA" w:rsidRPr="00A31806" w:rsidRDefault="005C55BA" w:rsidP="005C55BA">
      <w:pPr>
        <w:autoSpaceDE/>
        <w:autoSpaceDN/>
        <w:adjustRightInd/>
        <w:spacing w:after="0"/>
        <w:ind w:left="426"/>
        <w:rPr>
          <w:rFonts w:cs="Courier New"/>
          <w:szCs w:val="24"/>
        </w:rPr>
      </w:pPr>
      <w:r w:rsidRPr="00A31806">
        <w:rPr>
          <w:rFonts w:cs="Courier New"/>
          <w:szCs w:val="24"/>
        </w:rPr>
        <w:t>Zadavatel nepřipouští překročení nabídkové ceny vyjma zákonné změny sazeb DPH a objektivně vzniklých, doložených a zadavatelem odsouhlasených dalších služeb.</w:t>
      </w:r>
    </w:p>
    <w:p w:rsidR="005C55BA" w:rsidRPr="00A31806" w:rsidRDefault="005C55BA" w:rsidP="005C55BA">
      <w:pPr>
        <w:widowControl w:val="0"/>
        <w:autoSpaceDE/>
        <w:autoSpaceDN/>
        <w:adjustRightInd/>
        <w:spacing w:after="0" w:line="280" w:lineRule="atLeast"/>
        <w:ind w:left="426"/>
        <w:rPr>
          <w:b/>
          <w:szCs w:val="24"/>
        </w:rPr>
      </w:pPr>
    </w:p>
    <w:p w:rsidR="005C55BA" w:rsidRPr="00A31806" w:rsidRDefault="005C55BA" w:rsidP="005C55BA">
      <w:pPr>
        <w:numPr>
          <w:ilvl w:val="0"/>
          <w:numId w:val="1"/>
        </w:numPr>
        <w:autoSpaceDE/>
        <w:autoSpaceDN/>
        <w:adjustRightInd/>
        <w:spacing w:after="0"/>
        <w:ind w:left="426"/>
        <w:jc w:val="left"/>
        <w:rPr>
          <w:b/>
          <w:i/>
          <w:szCs w:val="24"/>
        </w:rPr>
      </w:pPr>
      <w:r w:rsidRPr="00A31806">
        <w:rPr>
          <w:rFonts w:cs="Courier New"/>
          <w:b/>
          <w:bCs/>
          <w:i/>
          <w:caps/>
          <w:szCs w:val="24"/>
        </w:rPr>
        <w:t>podmínky a požadavky PRO ZPRACOVÁNÍ NABÍDKY</w:t>
      </w:r>
    </w:p>
    <w:p w:rsidR="005C55BA" w:rsidRPr="00A31806" w:rsidRDefault="005C55BA" w:rsidP="005C55BA">
      <w:pPr>
        <w:autoSpaceDE/>
        <w:autoSpaceDN/>
        <w:adjustRightInd/>
        <w:spacing w:after="0" w:line="280" w:lineRule="atLeast"/>
        <w:ind w:left="426" w:right="110"/>
        <w:rPr>
          <w:szCs w:val="24"/>
        </w:rPr>
      </w:pPr>
      <w:r w:rsidRPr="00A31806">
        <w:rPr>
          <w:szCs w:val="24"/>
        </w:rPr>
        <w:t xml:space="preserve">Nabídka bude předložena v  českém jazyce. Nabídka nebude obsahovat přepisy a opravy, které by mohly zadavatele uvést v omyl. </w:t>
      </w:r>
    </w:p>
    <w:p w:rsidR="005C55BA" w:rsidRPr="00A31806" w:rsidRDefault="005C55BA" w:rsidP="005C55BA">
      <w:pPr>
        <w:autoSpaceDE/>
        <w:autoSpaceDN/>
        <w:adjustRightInd/>
        <w:spacing w:after="0" w:line="280" w:lineRule="atLeast"/>
        <w:ind w:left="426" w:right="110"/>
        <w:rPr>
          <w:szCs w:val="24"/>
        </w:rPr>
      </w:pPr>
      <w:r w:rsidRPr="00A31806">
        <w:rPr>
          <w:szCs w:val="24"/>
        </w:rPr>
        <w:t>Účastník je vázán celým obsahem nabídky po dobu 30 dnů od skončení lhůty pro podání nabídek.</w:t>
      </w:r>
    </w:p>
    <w:p w:rsidR="005C55BA" w:rsidRPr="00A31806" w:rsidRDefault="005C55BA" w:rsidP="005C55BA">
      <w:pPr>
        <w:autoSpaceDE/>
        <w:autoSpaceDN/>
        <w:adjustRightInd/>
        <w:spacing w:after="0" w:line="280" w:lineRule="atLeast"/>
        <w:ind w:left="426" w:right="110"/>
        <w:rPr>
          <w:szCs w:val="24"/>
        </w:rPr>
      </w:pPr>
      <w:r w:rsidRPr="00A31806">
        <w:rPr>
          <w:szCs w:val="24"/>
        </w:rPr>
        <w:t>Nabídka musí obsahovat:</w:t>
      </w:r>
    </w:p>
    <w:p w:rsidR="005C55BA" w:rsidRPr="00A31806" w:rsidRDefault="005C55BA" w:rsidP="005C55BA">
      <w:pPr>
        <w:numPr>
          <w:ilvl w:val="0"/>
          <w:numId w:val="3"/>
        </w:numPr>
        <w:autoSpaceDE/>
        <w:autoSpaceDN/>
        <w:adjustRightInd/>
        <w:spacing w:after="0" w:line="280" w:lineRule="atLeast"/>
        <w:ind w:left="1134" w:right="108"/>
        <w:rPr>
          <w:szCs w:val="24"/>
        </w:rPr>
      </w:pPr>
      <w:r w:rsidRPr="00A31806">
        <w:rPr>
          <w:b/>
          <w:szCs w:val="24"/>
          <w:lang w:eastAsia="en-US"/>
        </w:rPr>
        <w:t xml:space="preserve">Kopie návrhu smlouvy včetně příloh </w:t>
      </w:r>
      <w:r w:rsidRPr="00A31806">
        <w:rPr>
          <w:szCs w:val="24"/>
        </w:rPr>
        <w:t>(viz. Příloha č. 1 této zadávací dokumentace)</w:t>
      </w:r>
      <w:r w:rsidRPr="00A31806">
        <w:rPr>
          <w:szCs w:val="24"/>
          <w:lang w:eastAsia="en-US"/>
        </w:rPr>
        <w:t xml:space="preserve">, a to </w:t>
      </w:r>
      <w:r w:rsidRPr="00A31806">
        <w:rPr>
          <w:b/>
          <w:szCs w:val="24"/>
          <w:lang w:eastAsia="en-US"/>
        </w:rPr>
        <w:t>vyplněné</w:t>
      </w:r>
      <w:r w:rsidRPr="00A31806">
        <w:rPr>
          <w:szCs w:val="24"/>
          <w:lang w:eastAsia="en-US"/>
        </w:rPr>
        <w:t xml:space="preserve"> na zadavatelem vyznačených místech a </w:t>
      </w:r>
      <w:r w:rsidRPr="00A31806">
        <w:rPr>
          <w:b/>
          <w:szCs w:val="24"/>
          <w:lang w:eastAsia="en-US"/>
        </w:rPr>
        <w:t>podepsané</w:t>
      </w:r>
      <w:r w:rsidRPr="00A31806">
        <w:rPr>
          <w:szCs w:val="24"/>
          <w:lang w:eastAsia="en-US"/>
        </w:rPr>
        <w:t xml:space="preserve"> osobou oprávněnou jednat za účastníka zadávacího řízení</w:t>
      </w:r>
      <w:r w:rsidRPr="00A31806">
        <w:rPr>
          <w:szCs w:val="24"/>
        </w:rPr>
        <w:t xml:space="preserve">. </w:t>
      </w:r>
    </w:p>
    <w:p w:rsidR="005C55BA" w:rsidRPr="00A31806" w:rsidRDefault="005C55BA" w:rsidP="005C55BA">
      <w:pPr>
        <w:numPr>
          <w:ilvl w:val="0"/>
          <w:numId w:val="3"/>
        </w:numPr>
        <w:autoSpaceDE/>
        <w:autoSpaceDN/>
        <w:adjustRightInd/>
        <w:spacing w:after="0" w:line="280" w:lineRule="atLeast"/>
        <w:ind w:left="1134" w:right="108"/>
        <w:jc w:val="left"/>
        <w:rPr>
          <w:szCs w:val="24"/>
        </w:rPr>
      </w:pPr>
      <w:r w:rsidRPr="00A31806">
        <w:rPr>
          <w:bCs/>
          <w:szCs w:val="24"/>
        </w:rPr>
        <w:t>Doklady a dokumenty k prokázání profesní způsobilosti.</w:t>
      </w:r>
    </w:p>
    <w:p w:rsidR="005C55BA" w:rsidRPr="00A31806" w:rsidRDefault="005C55BA" w:rsidP="005C55BA">
      <w:pPr>
        <w:numPr>
          <w:ilvl w:val="0"/>
          <w:numId w:val="3"/>
        </w:numPr>
        <w:autoSpaceDE/>
        <w:autoSpaceDN/>
        <w:adjustRightInd/>
        <w:spacing w:after="0" w:line="280" w:lineRule="atLeast"/>
        <w:ind w:left="1134" w:right="108"/>
        <w:jc w:val="left"/>
        <w:rPr>
          <w:szCs w:val="24"/>
        </w:rPr>
      </w:pPr>
      <w:r w:rsidRPr="00A31806">
        <w:rPr>
          <w:szCs w:val="24"/>
        </w:rPr>
        <w:t>Ostatní doklady a dokumenty požadované zadavatelem.</w:t>
      </w:r>
    </w:p>
    <w:p w:rsidR="005C55BA" w:rsidRPr="00A31806" w:rsidRDefault="005C55BA" w:rsidP="005C55BA">
      <w:pPr>
        <w:autoSpaceDE/>
        <w:autoSpaceDN/>
        <w:adjustRightInd/>
        <w:ind w:left="1077" w:right="108"/>
        <w:rPr>
          <w:szCs w:val="24"/>
        </w:rPr>
      </w:pPr>
    </w:p>
    <w:p w:rsidR="005C55BA" w:rsidRPr="00A31806" w:rsidRDefault="005C55BA" w:rsidP="005C55BA">
      <w:pPr>
        <w:numPr>
          <w:ilvl w:val="0"/>
          <w:numId w:val="1"/>
        </w:numPr>
        <w:autoSpaceDE/>
        <w:autoSpaceDN/>
        <w:adjustRightInd/>
        <w:spacing w:after="0"/>
        <w:ind w:left="426"/>
        <w:jc w:val="left"/>
        <w:rPr>
          <w:b/>
          <w:i/>
          <w:szCs w:val="24"/>
        </w:rPr>
      </w:pPr>
      <w:r w:rsidRPr="00A31806">
        <w:rPr>
          <w:rFonts w:cs="Courier New"/>
          <w:b/>
          <w:bCs/>
          <w:i/>
          <w:caps/>
          <w:szCs w:val="24"/>
        </w:rPr>
        <w:t>varianty nabídek</w:t>
      </w:r>
    </w:p>
    <w:p w:rsidR="005C55BA" w:rsidRPr="00A31806" w:rsidRDefault="005C55BA" w:rsidP="005C55BA">
      <w:pPr>
        <w:autoSpaceDE/>
        <w:autoSpaceDN/>
        <w:adjustRightInd/>
        <w:spacing w:after="0"/>
        <w:ind w:left="426"/>
        <w:rPr>
          <w:rFonts w:cs="Courier New"/>
          <w:szCs w:val="24"/>
        </w:rPr>
      </w:pPr>
      <w:r w:rsidRPr="00A31806">
        <w:rPr>
          <w:rFonts w:cs="Courier New"/>
          <w:szCs w:val="24"/>
        </w:rPr>
        <w:t>Varianty nejsou možné.</w:t>
      </w:r>
    </w:p>
    <w:p w:rsidR="005C55BA" w:rsidRPr="00A31806" w:rsidRDefault="005C55BA" w:rsidP="005C55BA">
      <w:pPr>
        <w:autoSpaceDE/>
        <w:autoSpaceDN/>
        <w:adjustRightInd/>
        <w:spacing w:after="0"/>
        <w:ind w:left="426"/>
        <w:rPr>
          <w:rFonts w:cs="Courier New"/>
          <w:szCs w:val="24"/>
        </w:rPr>
      </w:pPr>
    </w:p>
    <w:p w:rsidR="005C55BA" w:rsidRPr="00A31806" w:rsidRDefault="005C55BA" w:rsidP="005C55BA">
      <w:pPr>
        <w:numPr>
          <w:ilvl w:val="0"/>
          <w:numId w:val="1"/>
        </w:numPr>
        <w:autoSpaceDE/>
        <w:autoSpaceDN/>
        <w:adjustRightInd/>
        <w:spacing w:after="0" w:line="280" w:lineRule="atLeast"/>
        <w:ind w:left="426" w:right="110"/>
        <w:jc w:val="left"/>
        <w:rPr>
          <w:b/>
          <w:i/>
          <w:szCs w:val="24"/>
        </w:rPr>
      </w:pPr>
      <w:r w:rsidRPr="00A31806">
        <w:rPr>
          <w:b/>
          <w:i/>
          <w:szCs w:val="24"/>
        </w:rPr>
        <w:t>KOMUNIKACE MEZI ZADAVATELEM A DODAVATELI</w:t>
      </w:r>
    </w:p>
    <w:p w:rsidR="005C55BA" w:rsidRPr="00A31806" w:rsidRDefault="005C55BA" w:rsidP="005C55BA">
      <w:pPr>
        <w:autoSpaceDE/>
        <w:autoSpaceDN/>
        <w:adjustRightInd/>
        <w:spacing w:after="0" w:line="280" w:lineRule="atLeast"/>
        <w:ind w:left="426" w:right="110"/>
        <w:rPr>
          <w:szCs w:val="24"/>
        </w:rPr>
      </w:pPr>
      <w:r w:rsidRPr="00A31806">
        <w:rPr>
          <w:szCs w:val="24"/>
        </w:rPr>
        <w:t>Při zadávání zakázky jsou zadavatel i dodavatelé povinni používat výlučně Národní elektronický nástroj („NEN“).</w:t>
      </w:r>
    </w:p>
    <w:p w:rsidR="005C55BA" w:rsidRPr="00A31806" w:rsidRDefault="005C55BA" w:rsidP="005C55BA">
      <w:pPr>
        <w:autoSpaceDE/>
        <w:autoSpaceDN/>
        <w:adjustRightInd/>
        <w:spacing w:after="0" w:line="280" w:lineRule="atLeast"/>
        <w:ind w:left="426" w:right="110"/>
        <w:rPr>
          <w:szCs w:val="24"/>
        </w:rPr>
      </w:pPr>
      <w:r w:rsidRPr="00A31806">
        <w:rPr>
          <w:szCs w:val="24"/>
        </w:rPr>
        <w:t>Veškeré písemnosti v rámci zadávacího řízení budou zadavatelem odesílány prostřednictvím účtů zadavatele a dodavatele v elektronickém nástroji NEN.</w:t>
      </w:r>
    </w:p>
    <w:p w:rsidR="005C55BA" w:rsidRPr="00A31806" w:rsidRDefault="005C55BA" w:rsidP="005C55BA">
      <w:pPr>
        <w:autoSpaceDE/>
        <w:autoSpaceDN/>
        <w:adjustRightInd/>
        <w:spacing w:after="0" w:line="280" w:lineRule="atLeast"/>
        <w:ind w:left="426" w:right="110"/>
        <w:rPr>
          <w:szCs w:val="24"/>
        </w:rPr>
      </w:pPr>
      <w:r w:rsidRPr="00A31806">
        <w:rPr>
          <w:szCs w:val="24"/>
        </w:rPr>
        <w:t>Dodavatel musí být pro možnost komunikace se zadavatelem registrován jako dodavatel v elektronickém nástroji NEN.</w:t>
      </w:r>
    </w:p>
    <w:p w:rsidR="005C55BA" w:rsidRPr="00A31806" w:rsidRDefault="005C55BA" w:rsidP="005C55BA">
      <w:pPr>
        <w:autoSpaceDE/>
        <w:autoSpaceDN/>
        <w:adjustRightInd/>
        <w:ind w:left="68" w:right="108"/>
        <w:rPr>
          <w:b/>
          <w:i/>
          <w:szCs w:val="24"/>
        </w:rPr>
      </w:pPr>
    </w:p>
    <w:p w:rsidR="005C55BA" w:rsidRPr="00A31806" w:rsidRDefault="005C55BA" w:rsidP="005C55BA">
      <w:pPr>
        <w:numPr>
          <w:ilvl w:val="0"/>
          <w:numId w:val="1"/>
        </w:numPr>
        <w:autoSpaceDE/>
        <w:autoSpaceDN/>
        <w:adjustRightInd/>
        <w:spacing w:after="0" w:line="280" w:lineRule="atLeast"/>
        <w:ind w:left="426" w:right="110"/>
        <w:jc w:val="left"/>
        <w:rPr>
          <w:b/>
          <w:i/>
          <w:szCs w:val="24"/>
        </w:rPr>
      </w:pPr>
      <w:r w:rsidRPr="00A31806">
        <w:rPr>
          <w:b/>
          <w:bCs/>
          <w:i/>
          <w:caps/>
          <w:szCs w:val="24"/>
        </w:rPr>
        <w:t>VYSVĚTLENÍ, ZMĚNA NEBO DOPLNĚNÍ ZADÁVACÍ DOKUMENTACE</w:t>
      </w:r>
    </w:p>
    <w:p w:rsidR="005C55BA" w:rsidRPr="00A31806" w:rsidRDefault="005C55BA" w:rsidP="005C55BA">
      <w:pPr>
        <w:autoSpaceDE/>
        <w:autoSpaceDN/>
        <w:adjustRightInd/>
        <w:spacing w:after="0" w:line="280" w:lineRule="atLeast"/>
        <w:ind w:left="426"/>
        <w:rPr>
          <w:iCs/>
          <w:szCs w:val="24"/>
        </w:rPr>
      </w:pPr>
      <w:r w:rsidRPr="00A31806">
        <w:rPr>
          <w:szCs w:val="24"/>
        </w:rPr>
        <w:t xml:space="preserve">Lhůta a způsob pro podání dotazů: dotaz musí být zadavateli doručen nejpozději 4 pracovní dny před uplynutím lhůty pro podání nabídek </w:t>
      </w:r>
      <w:r w:rsidRPr="00A31806">
        <w:rPr>
          <w:iCs/>
          <w:szCs w:val="24"/>
        </w:rPr>
        <w:t>elektronicky prostřednictvím elektronického nástroje NEN.</w:t>
      </w:r>
    </w:p>
    <w:p w:rsidR="005C55BA" w:rsidRPr="00A31806" w:rsidRDefault="005C55BA" w:rsidP="005C55BA">
      <w:pPr>
        <w:autoSpaceDE/>
        <w:autoSpaceDN/>
        <w:adjustRightInd/>
        <w:spacing w:after="0" w:line="280" w:lineRule="atLeast"/>
        <w:ind w:left="426" w:right="110"/>
        <w:rPr>
          <w:szCs w:val="24"/>
        </w:rPr>
      </w:pPr>
      <w:r w:rsidRPr="00A31806">
        <w:rPr>
          <w:szCs w:val="24"/>
        </w:rPr>
        <w:t>Vysvětlení zadávací dokumentace zadavatel uveřejnění nebo oznámí dodavatelům stejným způsobem, jako uveřejnil nebo zaslal tuto zadávací dokumentaci. Zadavatel může provést vysvětlení zadávací dokumentace i bez předchozí žádosti dodavatele.</w:t>
      </w:r>
    </w:p>
    <w:p w:rsidR="005C55BA" w:rsidRPr="00A31806" w:rsidRDefault="005C55BA" w:rsidP="005C55BA">
      <w:pPr>
        <w:autoSpaceDE/>
        <w:autoSpaceDN/>
        <w:adjustRightInd/>
        <w:spacing w:after="0" w:line="280" w:lineRule="atLeast"/>
        <w:ind w:left="426" w:right="110"/>
        <w:rPr>
          <w:szCs w:val="24"/>
        </w:rPr>
      </w:pPr>
      <w:r w:rsidRPr="00A31806">
        <w:rPr>
          <w:szCs w:val="24"/>
        </w:rPr>
        <w:t>Zadávací podmínky obsažené v zadávací dokumentaci může zadavatel změnit nebo doplnit před uplynutím lhůty pro podání nabídek. Změna nebo doplnění zadávací dokumentace podmínek bude uveřejněna nebo oznámena dodavatelům stejným způsobem jako zadávací podmínka, která byla změněna nebo doplněna.</w:t>
      </w:r>
    </w:p>
    <w:p w:rsidR="005C55BA" w:rsidRPr="00A31806" w:rsidRDefault="005C55BA" w:rsidP="005C55BA">
      <w:pPr>
        <w:autoSpaceDE/>
        <w:autoSpaceDN/>
        <w:adjustRightInd/>
        <w:spacing w:after="0" w:line="280" w:lineRule="atLeast"/>
        <w:ind w:left="426" w:right="110"/>
        <w:rPr>
          <w:szCs w:val="24"/>
        </w:rPr>
      </w:pPr>
    </w:p>
    <w:p w:rsidR="005C55BA" w:rsidRPr="00A31806" w:rsidRDefault="005C55BA" w:rsidP="005C55BA">
      <w:pPr>
        <w:numPr>
          <w:ilvl w:val="0"/>
          <w:numId w:val="1"/>
        </w:numPr>
        <w:autoSpaceDE/>
        <w:autoSpaceDN/>
        <w:adjustRightInd/>
        <w:spacing w:after="0"/>
        <w:ind w:left="426"/>
        <w:jc w:val="left"/>
        <w:rPr>
          <w:b/>
          <w:i/>
          <w:szCs w:val="24"/>
        </w:rPr>
      </w:pPr>
      <w:r w:rsidRPr="00A31806">
        <w:rPr>
          <w:rFonts w:cs="Courier New"/>
          <w:b/>
          <w:bCs/>
          <w:i/>
          <w:iCs/>
          <w:szCs w:val="24"/>
        </w:rPr>
        <w:t>PRAVIDLA PRO HODNOCENÍ NABÍDEK</w:t>
      </w:r>
    </w:p>
    <w:p w:rsidR="005C55BA" w:rsidRPr="00A31806" w:rsidRDefault="005C55BA" w:rsidP="005C55BA">
      <w:pPr>
        <w:widowControl w:val="0"/>
        <w:autoSpaceDE/>
        <w:autoSpaceDN/>
        <w:adjustRightInd/>
        <w:spacing w:after="0" w:line="280" w:lineRule="atLeast"/>
        <w:ind w:left="426"/>
        <w:rPr>
          <w:kern w:val="28"/>
          <w:szCs w:val="24"/>
        </w:rPr>
      </w:pPr>
      <w:r w:rsidRPr="00A31806">
        <w:rPr>
          <w:kern w:val="28"/>
          <w:szCs w:val="24"/>
        </w:rPr>
        <w:t>Zadavatel stanoví, že nabídky budou hodnoceny podle jejich ekonomické výhodnosti. Kritériem hodnocení je celková nejnižší nabídková cena s DPH. Nabídky budou automaticky seřazeny systémem NEN podle výše nabídkové ceny v Kč s DPH.</w:t>
      </w:r>
    </w:p>
    <w:p w:rsidR="005C55BA" w:rsidRPr="00A31806" w:rsidRDefault="005C55BA" w:rsidP="005C55BA">
      <w:pPr>
        <w:autoSpaceDE/>
        <w:autoSpaceDN/>
        <w:adjustRightInd/>
        <w:ind w:left="425"/>
        <w:rPr>
          <w:rFonts w:cs="Courier New"/>
          <w:szCs w:val="24"/>
        </w:rPr>
      </w:pPr>
    </w:p>
    <w:p w:rsidR="005C55BA" w:rsidRPr="00A31806" w:rsidRDefault="005C55BA" w:rsidP="005C55BA">
      <w:pPr>
        <w:numPr>
          <w:ilvl w:val="0"/>
          <w:numId w:val="1"/>
        </w:numPr>
        <w:autoSpaceDE/>
        <w:autoSpaceDN/>
        <w:adjustRightInd/>
        <w:spacing w:after="0" w:line="280" w:lineRule="atLeast"/>
        <w:ind w:left="426" w:right="110"/>
        <w:jc w:val="left"/>
        <w:rPr>
          <w:b/>
          <w:i/>
          <w:szCs w:val="24"/>
        </w:rPr>
      </w:pPr>
      <w:r w:rsidRPr="00A31806">
        <w:rPr>
          <w:b/>
          <w:bCs/>
          <w:i/>
          <w:caps/>
          <w:szCs w:val="24"/>
        </w:rPr>
        <w:t>lhůta pro podání nabídek a způsob</w:t>
      </w:r>
      <w:r w:rsidRPr="00A31806">
        <w:rPr>
          <w:b/>
          <w:i/>
          <w:szCs w:val="24"/>
        </w:rPr>
        <w:t xml:space="preserve"> </w:t>
      </w:r>
      <w:r w:rsidRPr="00A31806">
        <w:rPr>
          <w:b/>
          <w:bCs/>
          <w:i/>
          <w:caps/>
          <w:szCs w:val="24"/>
        </w:rPr>
        <w:t>PODÁNÍ NABÍDEK</w:t>
      </w:r>
    </w:p>
    <w:p w:rsidR="005C55BA" w:rsidRPr="00A31806" w:rsidRDefault="005C55BA" w:rsidP="005C55BA">
      <w:pPr>
        <w:autoSpaceDE/>
        <w:autoSpaceDN/>
        <w:adjustRightInd/>
        <w:spacing w:after="0" w:line="280" w:lineRule="atLeast"/>
        <w:ind w:left="426" w:right="110"/>
        <w:jc w:val="left"/>
        <w:rPr>
          <w:b/>
          <w:i/>
          <w:szCs w:val="24"/>
        </w:rPr>
      </w:pPr>
    </w:p>
    <w:p w:rsidR="005C55BA" w:rsidRPr="00A31806" w:rsidRDefault="005C55BA" w:rsidP="005C55BA">
      <w:pPr>
        <w:autoSpaceDE/>
        <w:autoSpaceDN/>
        <w:adjustRightInd/>
        <w:spacing w:after="0" w:line="280" w:lineRule="atLeast"/>
        <w:ind w:left="426" w:right="110"/>
        <w:rPr>
          <w:szCs w:val="24"/>
        </w:rPr>
      </w:pPr>
      <w:r w:rsidRPr="00A31806">
        <w:rPr>
          <w:szCs w:val="24"/>
        </w:rPr>
        <w:t xml:space="preserve">Lhůta pro podání nabídek: </w:t>
      </w:r>
      <w:r w:rsidRPr="00A31806">
        <w:rPr>
          <w:szCs w:val="24"/>
        </w:rPr>
        <w:tab/>
        <w:t xml:space="preserve"> </w:t>
      </w:r>
      <w:r w:rsidRPr="00A31806">
        <w:rPr>
          <w:b/>
          <w:szCs w:val="24"/>
        </w:rPr>
        <w:t xml:space="preserve">datum: </w:t>
      </w:r>
      <w:proofErr w:type="gramStart"/>
      <w:r w:rsidR="008B7313">
        <w:rPr>
          <w:b/>
          <w:szCs w:val="24"/>
        </w:rPr>
        <w:t>14.6</w:t>
      </w:r>
      <w:r w:rsidRPr="00A31806">
        <w:rPr>
          <w:b/>
          <w:szCs w:val="24"/>
        </w:rPr>
        <w:t>.2018</w:t>
      </w:r>
      <w:proofErr w:type="gramEnd"/>
      <w:r w:rsidRPr="00A31806">
        <w:rPr>
          <w:b/>
          <w:szCs w:val="24"/>
        </w:rPr>
        <w:t xml:space="preserve"> hodina: 8:00 hod</w:t>
      </w:r>
      <w:r w:rsidRPr="00A31806">
        <w:rPr>
          <w:szCs w:val="24"/>
        </w:rPr>
        <w:t>.</w:t>
      </w:r>
    </w:p>
    <w:p w:rsidR="005C55BA" w:rsidRPr="00A31806" w:rsidRDefault="005C55BA" w:rsidP="005C55BA">
      <w:pPr>
        <w:autoSpaceDE/>
        <w:autoSpaceDN/>
        <w:adjustRightInd/>
        <w:spacing w:after="0" w:line="280" w:lineRule="atLeast"/>
        <w:ind w:left="426" w:right="110"/>
        <w:rPr>
          <w:szCs w:val="24"/>
        </w:rPr>
      </w:pPr>
    </w:p>
    <w:p w:rsidR="005C55BA" w:rsidRPr="00A31806" w:rsidRDefault="005C55BA" w:rsidP="005C55BA">
      <w:pPr>
        <w:autoSpaceDE/>
        <w:autoSpaceDN/>
        <w:adjustRightInd/>
        <w:spacing w:after="0" w:line="280" w:lineRule="atLeast"/>
        <w:ind w:left="426" w:right="110"/>
        <w:rPr>
          <w:szCs w:val="24"/>
        </w:rPr>
      </w:pPr>
      <w:r w:rsidRPr="00A31806">
        <w:rPr>
          <w:szCs w:val="24"/>
        </w:rPr>
        <w:t>Způsob podání nabídek: písemně, a to v elektronické podobě prostřednictvím elektronického nástroje NEN.</w:t>
      </w:r>
    </w:p>
    <w:p w:rsidR="005C55BA" w:rsidRPr="00A31806" w:rsidRDefault="005C55BA" w:rsidP="005C55BA">
      <w:pPr>
        <w:autoSpaceDE/>
        <w:autoSpaceDN/>
        <w:adjustRightInd/>
        <w:spacing w:after="0" w:line="280" w:lineRule="atLeast"/>
        <w:ind w:left="426" w:right="110"/>
        <w:rPr>
          <w:szCs w:val="24"/>
        </w:rPr>
      </w:pPr>
      <w:r w:rsidRPr="00A31806">
        <w:rPr>
          <w:szCs w:val="24"/>
        </w:rPr>
        <w:t>Nabídka musí být zpracována prostřednictvím akceptovatelných formátů souborů, tj. Microsoft Office (Word, Excel), Open Office, PDF, JPEG, GIF, nebo PNG. Hodnoty nabídkových cen dle specifikace uvedené v této zadávací dokumentaci, budou účastníkem předloženy rovněž formou vepsání do nabídkového formuláře, který bude zobrazen při podání nabídky v elektronické podobě. Tím není dotčena povinnost předložit součástí nabídky ostatní dokumenty obsahující nabídkovou cenu.</w:t>
      </w:r>
    </w:p>
    <w:p w:rsidR="005C55BA" w:rsidRPr="00A31806" w:rsidRDefault="005C55BA" w:rsidP="005C55BA">
      <w:pPr>
        <w:autoSpaceDE/>
        <w:autoSpaceDN/>
        <w:adjustRightInd/>
        <w:ind w:left="1077" w:right="108"/>
        <w:rPr>
          <w:szCs w:val="24"/>
        </w:rPr>
      </w:pPr>
    </w:p>
    <w:p w:rsidR="005C55BA" w:rsidRPr="00A31806" w:rsidRDefault="005C55BA" w:rsidP="005C55BA">
      <w:pPr>
        <w:numPr>
          <w:ilvl w:val="0"/>
          <w:numId w:val="1"/>
        </w:numPr>
        <w:autoSpaceDE/>
        <w:autoSpaceDN/>
        <w:adjustRightInd/>
        <w:spacing w:after="0" w:line="280" w:lineRule="atLeast"/>
        <w:ind w:left="426"/>
        <w:jc w:val="left"/>
        <w:rPr>
          <w:b/>
          <w:i/>
          <w:iCs/>
          <w:szCs w:val="24"/>
        </w:rPr>
      </w:pPr>
      <w:r w:rsidRPr="00A31806">
        <w:rPr>
          <w:b/>
          <w:bCs/>
          <w:i/>
          <w:caps/>
          <w:szCs w:val="24"/>
        </w:rPr>
        <w:t>Prohlídka místa plnění zakázky</w:t>
      </w:r>
    </w:p>
    <w:p w:rsidR="005C55BA" w:rsidRPr="00A31806" w:rsidRDefault="005C55BA" w:rsidP="005C55BA">
      <w:pPr>
        <w:autoSpaceDE/>
        <w:autoSpaceDN/>
        <w:adjustRightInd/>
        <w:spacing w:after="0" w:line="280" w:lineRule="atLeast"/>
        <w:ind w:left="426"/>
        <w:rPr>
          <w:iCs/>
          <w:szCs w:val="24"/>
        </w:rPr>
      </w:pPr>
      <w:r w:rsidRPr="00A31806">
        <w:rPr>
          <w:iCs/>
          <w:szCs w:val="24"/>
        </w:rPr>
        <w:t xml:space="preserve">Prohlídka místa plnění zakázky se uskuteční </w:t>
      </w:r>
      <w:r w:rsidRPr="00A31806">
        <w:rPr>
          <w:b/>
          <w:iCs/>
          <w:szCs w:val="24"/>
        </w:rPr>
        <w:t xml:space="preserve">dne </w:t>
      </w:r>
      <w:r w:rsidR="008B7313">
        <w:rPr>
          <w:b/>
          <w:iCs/>
          <w:szCs w:val="24"/>
        </w:rPr>
        <w:t>3.6</w:t>
      </w:r>
      <w:r w:rsidRPr="00A31806">
        <w:rPr>
          <w:b/>
          <w:iCs/>
          <w:szCs w:val="24"/>
        </w:rPr>
        <w:t>. 20</w:t>
      </w:r>
      <w:r w:rsidR="008B7313">
        <w:rPr>
          <w:b/>
          <w:iCs/>
          <w:szCs w:val="24"/>
        </w:rPr>
        <w:t>21</w:t>
      </w:r>
      <w:r w:rsidRPr="00A31806">
        <w:rPr>
          <w:b/>
          <w:iCs/>
          <w:szCs w:val="24"/>
        </w:rPr>
        <w:t xml:space="preserve"> od 9:00 hod.</w:t>
      </w:r>
      <w:r w:rsidRPr="00A31806">
        <w:rPr>
          <w:iCs/>
          <w:szCs w:val="24"/>
        </w:rPr>
        <w:t xml:space="preserve"> Sraz účastníků prohlídky bude ve vstupu v průjezdu budovy soudu, Francouzská 19, </w:t>
      </w:r>
      <w:proofErr w:type="gramStart"/>
      <w:r w:rsidRPr="00A31806">
        <w:rPr>
          <w:iCs/>
          <w:szCs w:val="24"/>
        </w:rPr>
        <w:t>Praha 2..</w:t>
      </w:r>
      <w:proofErr w:type="gramEnd"/>
      <w:r w:rsidRPr="00A31806">
        <w:rPr>
          <w:iCs/>
          <w:szCs w:val="24"/>
        </w:rPr>
        <w:t xml:space="preserve"> </w:t>
      </w:r>
    </w:p>
    <w:p w:rsidR="005C55BA" w:rsidRPr="00A31806" w:rsidRDefault="005C55BA" w:rsidP="005C55BA">
      <w:pPr>
        <w:autoSpaceDE/>
        <w:autoSpaceDN/>
        <w:adjustRightInd/>
        <w:spacing w:after="0" w:line="280" w:lineRule="atLeast"/>
        <w:ind w:left="426"/>
        <w:rPr>
          <w:iCs/>
          <w:szCs w:val="24"/>
        </w:rPr>
      </w:pPr>
      <w:r w:rsidRPr="00A31806">
        <w:rPr>
          <w:iCs/>
          <w:szCs w:val="24"/>
        </w:rPr>
        <w:t>Zástupce dodavatele potvrdí vždy svou účast podpisem na Prohlášení o zachování mlčenlivosti.</w:t>
      </w:r>
    </w:p>
    <w:p w:rsidR="005C55BA" w:rsidRPr="00A31806" w:rsidRDefault="005C55BA" w:rsidP="005C55BA">
      <w:pPr>
        <w:autoSpaceDE/>
        <w:autoSpaceDN/>
        <w:adjustRightInd/>
        <w:rPr>
          <w:iCs/>
          <w:szCs w:val="24"/>
        </w:rPr>
      </w:pPr>
    </w:p>
    <w:p w:rsidR="005C55BA" w:rsidRPr="00A31806" w:rsidRDefault="005C55BA" w:rsidP="005C55BA">
      <w:pPr>
        <w:numPr>
          <w:ilvl w:val="0"/>
          <w:numId w:val="1"/>
        </w:numPr>
        <w:autoSpaceDE/>
        <w:autoSpaceDN/>
        <w:adjustRightInd/>
        <w:spacing w:after="0" w:line="280" w:lineRule="atLeast"/>
        <w:ind w:left="426"/>
        <w:jc w:val="left"/>
        <w:rPr>
          <w:b/>
          <w:i/>
          <w:iCs/>
          <w:szCs w:val="24"/>
        </w:rPr>
      </w:pPr>
      <w:r w:rsidRPr="00A31806">
        <w:rPr>
          <w:b/>
          <w:i/>
          <w:iCs/>
          <w:szCs w:val="24"/>
        </w:rPr>
        <w:t>PRÁVO ZADAVATELE</w:t>
      </w:r>
    </w:p>
    <w:p w:rsidR="005C55BA" w:rsidRPr="00A31806" w:rsidRDefault="005C55BA" w:rsidP="005C55BA">
      <w:pPr>
        <w:autoSpaceDE/>
        <w:autoSpaceDN/>
        <w:adjustRightInd/>
        <w:spacing w:after="0" w:line="280" w:lineRule="atLeast"/>
        <w:ind w:left="426"/>
        <w:rPr>
          <w:iCs/>
          <w:szCs w:val="24"/>
        </w:rPr>
      </w:pPr>
      <w:r w:rsidRPr="00A31806">
        <w:rPr>
          <w:iCs/>
          <w:szCs w:val="24"/>
        </w:rPr>
        <w:t>Zadavatel si vyhrazuje právo zrušit zadávací řízení kdykoliv do doby uzavření smlouvy. Odůvodnění zrušení zadávacího řízení uveřejní zadavatel prostřednictvím elektronického nástroje NEN.</w:t>
      </w:r>
    </w:p>
    <w:p w:rsidR="005C55BA" w:rsidRPr="00A31806" w:rsidRDefault="005C55BA" w:rsidP="005C55BA">
      <w:pPr>
        <w:autoSpaceDE/>
        <w:autoSpaceDN/>
        <w:adjustRightInd/>
        <w:spacing w:after="0" w:line="280" w:lineRule="atLeast"/>
        <w:ind w:left="426"/>
        <w:rPr>
          <w:iCs/>
          <w:szCs w:val="24"/>
        </w:rPr>
      </w:pPr>
    </w:p>
    <w:p w:rsidR="005C55BA" w:rsidRPr="00A31806" w:rsidRDefault="005C55BA" w:rsidP="005C55BA">
      <w:pPr>
        <w:numPr>
          <w:ilvl w:val="0"/>
          <w:numId w:val="1"/>
        </w:numPr>
        <w:autoSpaceDE/>
        <w:autoSpaceDN/>
        <w:adjustRightInd/>
        <w:spacing w:after="0" w:line="280" w:lineRule="atLeast"/>
        <w:ind w:left="426"/>
        <w:jc w:val="left"/>
        <w:rPr>
          <w:b/>
          <w:i/>
          <w:iCs/>
          <w:szCs w:val="24"/>
        </w:rPr>
      </w:pPr>
      <w:r w:rsidRPr="00A31806">
        <w:rPr>
          <w:b/>
          <w:bCs/>
          <w:i/>
          <w:caps/>
          <w:szCs w:val="24"/>
        </w:rPr>
        <w:t>přílohy</w:t>
      </w:r>
    </w:p>
    <w:p w:rsidR="005C55BA" w:rsidRPr="00A31806" w:rsidRDefault="005C55BA" w:rsidP="005C55BA">
      <w:pPr>
        <w:numPr>
          <w:ilvl w:val="0"/>
          <w:numId w:val="4"/>
        </w:numPr>
        <w:tabs>
          <w:tab w:val="num" w:pos="0"/>
        </w:tabs>
        <w:autoSpaceDE/>
        <w:autoSpaceDN/>
        <w:adjustRightInd/>
        <w:spacing w:after="0" w:line="280" w:lineRule="atLeast"/>
        <w:ind w:left="1134"/>
        <w:jc w:val="left"/>
        <w:rPr>
          <w:iCs/>
          <w:szCs w:val="24"/>
        </w:rPr>
      </w:pPr>
      <w:r w:rsidRPr="00A31806">
        <w:rPr>
          <w:bCs/>
          <w:iCs/>
          <w:szCs w:val="24"/>
        </w:rPr>
        <w:t>Příloha č. 1 – Smlouva-vzor</w:t>
      </w:r>
    </w:p>
    <w:p w:rsidR="005C55BA" w:rsidRPr="00A31806" w:rsidRDefault="005C55BA" w:rsidP="005C55BA">
      <w:pPr>
        <w:autoSpaceDE/>
        <w:autoSpaceDN/>
        <w:adjustRightInd/>
        <w:spacing w:after="0" w:line="240" w:lineRule="exact"/>
        <w:jc w:val="left"/>
        <w:rPr>
          <w:szCs w:val="24"/>
        </w:rPr>
      </w:pPr>
    </w:p>
    <w:p w:rsidR="005C55BA" w:rsidRPr="00A31806" w:rsidRDefault="005C55BA" w:rsidP="005C55BA">
      <w:pPr>
        <w:autoSpaceDE/>
        <w:autoSpaceDN/>
        <w:adjustRightInd/>
        <w:snapToGrid w:val="0"/>
        <w:spacing w:after="0"/>
        <w:ind w:hanging="283"/>
        <w:rPr>
          <w:szCs w:val="24"/>
        </w:rPr>
      </w:pPr>
      <w:r w:rsidRPr="00A31806">
        <w:rPr>
          <w:szCs w:val="24"/>
        </w:rPr>
        <w:t xml:space="preserve">V Praze dne </w:t>
      </w:r>
    </w:p>
    <w:p w:rsidR="005C55BA" w:rsidRPr="00A31806" w:rsidRDefault="005C55BA" w:rsidP="005C55BA">
      <w:pPr>
        <w:autoSpaceDE/>
        <w:autoSpaceDN/>
        <w:adjustRightInd/>
        <w:snapToGrid w:val="0"/>
        <w:spacing w:after="0"/>
        <w:ind w:hanging="283"/>
        <w:rPr>
          <w:szCs w:val="24"/>
        </w:rPr>
      </w:pPr>
    </w:p>
    <w:p w:rsidR="005C55BA" w:rsidRPr="00A31806" w:rsidRDefault="005C55BA" w:rsidP="005C55BA">
      <w:pPr>
        <w:autoSpaceDE/>
        <w:autoSpaceDN/>
        <w:adjustRightInd/>
        <w:snapToGrid w:val="0"/>
        <w:spacing w:after="0"/>
        <w:ind w:hanging="283"/>
        <w:rPr>
          <w:szCs w:val="24"/>
        </w:rPr>
      </w:pPr>
      <w:r w:rsidRPr="00A31806">
        <w:rPr>
          <w:szCs w:val="24"/>
        </w:rPr>
        <w:t>Zpracovala:</w:t>
      </w:r>
    </w:p>
    <w:p w:rsidR="005C55BA" w:rsidRPr="00A31806" w:rsidRDefault="005C55BA" w:rsidP="005C55BA">
      <w:pPr>
        <w:autoSpaceDE/>
        <w:autoSpaceDN/>
        <w:adjustRightInd/>
        <w:snapToGrid w:val="0"/>
        <w:spacing w:after="0"/>
        <w:ind w:hanging="283"/>
        <w:rPr>
          <w:szCs w:val="24"/>
        </w:rPr>
      </w:pPr>
      <w:r w:rsidRPr="00A31806">
        <w:rPr>
          <w:szCs w:val="24"/>
        </w:rPr>
        <w:t>Mgr. Marcela Pröllerová</w:t>
      </w:r>
    </w:p>
    <w:p w:rsidR="005C55BA" w:rsidRPr="00A31806" w:rsidRDefault="005C55BA" w:rsidP="005C55BA">
      <w:pPr>
        <w:autoSpaceDE/>
        <w:autoSpaceDN/>
        <w:adjustRightInd/>
        <w:snapToGrid w:val="0"/>
        <w:spacing w:after="0"/>
        <w:ind w:hanging="283"/>
        <w:rPr>
          <w:szCs w:val="24"/>
        </w:rPr>
      </w:pPr>
      <w:r w:rsidRPr="00A31806">
        <w:rPr>
          <w:szCs w:val="24"/>
        </w:rPr>
        <w:t xml:space="preserve">ředitelka správy soudu </w:t>
      </w:r>
    </w:p>
    <w:p w:rsidR="005C55BA" w:rsidRPr="00A31806" w:rsidRDefault="005C55BA" w:rsidP="005C55BA">
      <w:pPr>
        <w:autoSpaceDE/>
        <w:autoSpaceDN/>
        <w:adjustRightInd/>
        <w:snapToGrid w:val="0"/>
        <w:spacing w:after="0"/>
        <w:ind w:hanging="283"/>
        <w:rPr>
          <w:szCs w:val="24"/>
        </w:rPr>
      </w:pPr>
    </w:p>
    <w:p w:rsidR="005C55BA" w:rsidRPr="00A31806" w:rsidRDefault="005C55BA" w:rsidP="005C55BA">
      <w:pPr>
        <w:autoSpaceDE/>
        <w:autoSpaceDN/>
        <w:adjustRightInd/>
        <w:snapToGrid w:val="0"/>
        <w:spacing w:after="0"/>
        <w:ind w:hanging="283"/>
        <w:rPr>
          <w:szCs w:val="24"/>
        </w:rPr>
      </w:pPr>
    </w:p>
    <w:p w:rsidR="005C55BA" w:rsidRPr="00A31806" w:rsidRDefault="005C55BA" w:rsidP="005C55BA">
      <w:pPr>
        <w:autoSpaceDE/>
        <w:autoSpaceDN/>
        <w:adjustRightInd/>
        <w:snapToGrid w:val="0"/>
        <w:spacing w:after="0"/>
        <w:ind w:left="4248" w:firstLine="708"/>
        <w:rPr>
          <w:szCs w:val="24"/>
        </w:rPr>
      </w:pPr>
      <w:r w:rsidRPr="00A31806">
        <w:rPr>
          <w:szCs w:val="24"/>
        </w:rPr>
        <w:t>Mgr. Libor Zhříval</w:t>
      </w:r>
    </w:p>
    <w:p w:rsidR="005C55BA" w:rsidRPr="00A31806" w:rsidRDefault="005C55BA" w:rsidP="005C55BA">
      <w:pPr>
        <w:autoSpaceDE/>
        <w:autoSpaceDN/>
        <w:adjustRightInd/>
        <w:snapToGrid w:val="0"/>
        <w:spacing w:after="0"/>
        <w:ind w:left="4248" w:firstLine="708"/>
        <w:rPr>
          <w:szCs w:val="24"/>
        </w:rPr>
      </w:pPr>
      <w:r w:rsidRPr="00A31806">
        <w:rPr>
          <w:szCs w:val="24"/>
        </w:rPr>
        <w:t xml:space="preserve">   předseda soudu</w:t>
      </w:r>
    </w:p>
    <w:p w:rsidR="005C55BA" w:rsidRPr="00A31806" w:rsidRDefault="005C55BA" w:rsidP="005C55BA">
      <w:pPr>
        <w:autoSpaceDE/>
        <w:autoSpaceDN/>
        <w:adjustRightInd/>
        <w:snapToGrid w:val="0"/>
        <w:spacing w:after="0"/>
        <w:ind w:hanging="283"/>
        <w:rPr>
          <w:szCs w:val="24"/>
        </w:rPr>
      </w:pPr>
    </w:p>
    <w:p w:rsidR="005C55BA" w:rsidRPr="00A31806" w:rsidRDefault="005C55BA" w:rsidP="005C55BA">
      <w:pPr>
        <w:autoSpaceDE/>
        <w:autoSpaceDN/>
        <w:adjustRightInd/>
        <w:spacing w:after="0" w:line="240" w:lineRule="exact"/>
        <w:jc w:val="left"/>
        <w:rPr>
          <w:szCs w:val="24"/>
        </w:rPr>
      </w:pPr>
    </w:p>
    <w:p w:rsidR="005C55BA" w:rsidRPr="00A31806" w:rsidRDefault="005C55BA" w:rsidP="005C55BA">
      <w:pPr>
        <w:autoSpaceDE/>
        <w:autoSpaceDN/>
        <w:adjustRightInd/>
        <w:spacing w:after="0" w:line="240" w:lineRule="exact"/>
        <w:jc w:val="left"/>
        <w:rPr>
          <w:szCs w:val="24"/>
        </w:rPr>
      </w:pPr>
    </w:p>
    <w:p w:rsidR="005C55BA" w:rsidRPr="00A31806" w:rsidRDefault="005C55BA" w:rsidP="005C55BA">
      <w:pPr>
        <w:autoSpaceDE/>
        <w:autoSpaceDN/>
        <w:adjustRightInd/>
        <w:spacing w:after="0"/>
        <w:jc w:val="left"/>
        <w:rPr>
          <w:szCs w:val="24"/>
        </w:rPr>
      </w:pPr>
    </w:p>
    <w:p w:rsidR="005C55BA" w:rsidRPr="00A31806" w:rsidRDefault="005C55BA" w:rsidP="005C55BA">
      <w:pPr>
        <w:autoSpaceDE/>
        <w:autoSpaceDN/>
        <w:adjustRightInd/>
        <w:spacing w:after="0"/>
        <w:jc w:val="center"/>
        <w:rPr>
          <w:rFonts w:cs="Consolas"/>
          <w:szCs w:val="24"/>
        </w:rPr>
      </w:pPr>
    </w:p>
    <w:p w:rsidR="005C55BA" w:rsidRPr="00A31806" w:rsidRDefault="005C55BA" w:rsidP="005C55BA"/>
    <w:p w:rsidR="00BC5014" w:rsidRDefault="00BC5014"/>
    <w:sectPr w:rsidR="00BC5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A0C"/>
    <w:multiLevelType w:val="hybridMultilevel"/>
    <w:tmpl w:val="9D7AE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B722D4"/>
    <w:multiLevelType w:val="hybridMultilevel"/>
    <w:tmpl w:val="ADC28722"/>
    <w:lvl w:ilvl="0" w:tplc="04050005">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90330DA"/>
    <w:multiLevelType w:val="hybridMultilevel"/>
    <w:tmpl w:val="D38C3BC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1DBA2685"/>
    <w:multiLevelType w:val="hybridMultilevel"/>
    <w:tmpl w:val="4044F43A"/>
    <w:lvl w:ilvl="0" w:tplc="7C30BD06">
      <w:start w:val="40"/>
      <w:numFmt w:val="bullet"/>
      <w:lvlText w:val="-"/>
      <w:lvlJc w:val="left"/>
      <w:pPr>
        <w:ind w:left="786" w:hanging="360"/>
      </w:pPr>
      <w:rPr>
        <w:rFonts w:ascii="Garamond" w:eastAsia="Times New Roman" w:hAnsi="Garamond"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nsid w:val="51503ECD"/>
    <w:multiLevelType w:val="hybridMultilevel"/>
    <w:tmpl w:val="1D0E1022"/>
    <w:lvl w:ilvl="0" w:tplc="04050005">
      <w:start w:val="1"/>
      <w:numFmt w:val="bullet"/>
      <w:lvlText w:val=""/>
      <w:lvlJc w:val="left"/>
      <w:pPr>
        <w:ind w:left="1227" w:hanging="360"/>
      </w:pPr>
      <w:rPr>
        <w:rFonts w:ascii="Wingdings" w:hAnsi="Wingdings" w:hint="default"/>
      </w:rPr>
    </w:lvl>
    <w:lvl w:ilvl="1" w:tplc="04050003" w:tentative="1">
      <w:start w:val="1"/>
      <w:numFmt w:val="bullet"/>
      <w:lvlText w:val="o"/>
      <w:lvlJc w:val="left"/>
      <w:pPr>
        <w:ind w:left="1947" w:hanging="360"/>
      </w:pPr>
      <w:rPr>
        <w:rFonts w:ascii="Courier New" w:hAnsi="Courier New" w:cs="Courier New" w:hint="default"/>
      </w:rPr>
    </w:lvl>
    <w:lvl w:ilvl="2" w:tplc="04050005" w:tentative="1">
      <w:start w:val="1"/>
      <w:numFmt w:val="bullet"/>
      <w:lvlText w:val=""/>
      <w:lvlJc w:val="left"/>
      <w:pPr>
        <w:ind w:left="2667" w:hanging="360"/>
      </w:pPr>
      <w:rPr>
        <w:rFonts w:ascii="Wingdings" w:hAnsi="Wingdings" w:hint="default"/>
      </w:rPr>
    </w:lvl>
    <w:lvl w:ilvl="3" w:tplc="04050001" w:tentative="1">
      <w:start w:val="1"/>
      <w:numFmt w:val="bullet"/>
      <w:lvlText w:val=""/>
      <w:lvlJc w:val="left"/>
      <w:pPr>
        <w:ind w:left="3387" w:hanging="360"/>
      </w:pPr>
      <w:rPr>
        <w:rFonts w:ascii="Symbol" w:hAnsi="Symbol" w:hint="default"/>
      </w:rPr>
    </w:lvl>
    <w:lvl w:ilvl="4" w:tplc="04050003" w:tentative="1">
      <w:start w:val="1"/>
      <w:numFmt w:val="bullet"/>
      <w:lvlText w:val="o"/>
      <w:lvlJc w:val="left"/>
      <w:pPr>
        <w:ind w:left="4107" w:hanging="360"/>
      </w:pPr>
      <w:rPr>
        <w:rFonts w:ascii="Courier New" w:hAnsi="Courier New" w:cs="Courier New" w:hint="default"/>
      </w:rPr>
    </w:lvl>
    <w:lvl w:ilvl="5" w:tplc="04050005" w:tentative="1">
      <w:start w:val="1"/>
      <w:numFmt w:val="bullet"/>
      <w:lvlText w:val=""/>
      <w:lvlJc w:val="left"/>
      <w:pPr>
        <w:ind w:left="4827" w:hanging="360"/>
      </w:pPr>
      <w:rPr>
        <w:rFonts w:ascii="Wingdings" w:hAnsi="Wingdings" w:hint="default"/>
      </w:rPr>
    </w:lvl>
    <w:lvl w:ilvl="6" w:tplc="04050001" w:tentative="1">
      <w:start w:val="1"/>
      <w:numFmt w:val="bullet"/>
      <w:lvlText w:val=""/>
      <w:lvlJc w:val="left"/>
      <w:pPr>
        <w:ind w:left="5547" w:hanging="360"/>
      </w:pPr>
      <w:rPr>
        <w:rFonts w:ascii="Symbol" w:hAnsi="Symbol" w:hint="default"/>
      </w:rPr>
    </w:lvl>
    <w:lvl w:ilvl="7" w:tplc="04050003" w:tentative="1">
      <w:start w:val="1"/>
      <w:numFmt w:val="bullet"/>
      <w:lvlText w:val="o"/>
      <w:lvlJc w:val="left"/>
      <w:pPr>
        <w:ind w:left="6267" w:hanging="360"/>
      </w:pPr>
      <w:rPr>
        <w:rFonts w:ascii="Courier New" w:hAnsi="Courier New" w:cs="Courier New" w:hint="default"/>
      </w:rPr>
    </w:lvl>
    <w:lvl w:ilvl="8" w:tplc="04050005" w:tentative="1">
      <w:start w:val="1"/>
      <w:numFmt w:val="bullet"/>
      <w:lvlText w:val=""/>
      <w:lvlJc w:val="left"/>
      <w:pPr>
        <w:ind w:left="698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BA"/>
    <w:rsid w:val="00554B6F"/>
    <w:rsid w:val="005C55BA"/>
    <w:rsid w:val="008B7313"/>
    <w:rsid w:val="00A472F5"/>
    <w:rsid w:val="00B50C8A"/>
    <w:rsid w:val="00BC5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55BA"/>
    <w:pPr>
      <w:autoSpaceDE w:val="0"/>
      <w:autoSpaceDN w:val="0"/>
      <w:adjustRightInd w:val="0"/>
      <w:spacing w:after="12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5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55BA"/>
    <w:pPr>
      <w:autoSpaceDE w:val="0"/>
      <w:autoSpaceDN w:val="0"/>
      <w:adjustRightInd w:val="0"/>
      <w:spacing w:after="12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5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1281</Words>
  <Characters>7562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Pröllerová Marcela Mgr.</dc:creator>
  <cp:lastModifiedBy>Pröllerová Marcela Mgr.</cp:lastModifiedBy>
  <cp:revision>4</cp:revision>
  <dcterms:created xsi:type="dcterms:W3CDTF">2021-05-26T11:35:00Z</dcterms:created>
  <dcterms:modified xsi:type="dcterms:W3CDTF">2021-05-27T11:23:00Z</dcterms:modified>
</cp:coreProperties>
</file>