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33" w:rsidRDefault="00F651DD" w:rsidP="00523A7D">
      <w:pPr>
        <w:tabs>
          <w:tab w:val="left" w:pos="6521"/>
        </w:tabs>
        <w:jc w:val="center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 </w:t>
      </w:r>
      <w:r w:rsidR="0076504C">
        <w:rPr>
          <w:sz w:val="24"/>
          <w:szCs w:val="24"/>
          <w:highlight w:val="yellow"/>
        </w:rPr>
        <w:t xml:space="preserve">Návrh </w:t>
      </w:r>
      <w:r w:rsidR="00523A7D">
        <w:rPr>
          <w:sz w:val="24"/>
          <w:szCs w:val="24"/>
          <w:highlight w:val="yellow"/>
        </w:rPr>
        <w:t xml:space="preserve">kupní </w:t>
      </w:r>
      <w:r w:rsidR="0076504C">
        <w:rPr>
          <w:sz w:val="24"/>
          <w:szCs w:val="24"/>
          <w:highlight w:val="yellow"/>
        </w:rPr>
        <w:t xml:space="preserve">smlouvy doplňte o požadované údaje. Dále vyplněný návrh nechejte elektronicky podepsat osobou oprávněnou jednat jménem či za uchazeče. Takto podepsanou a doplněnou </w:t>
      </w:r>
      <w:r w:rsidR="00523A7D">
        <w:rPr>
          <w:sz w:val="24"/>
          <w:szCs w:val="24"/>
          <w:highlight w:val="yellow"/>
        </w:rPr>
        <w:t xml:space="preserve">kupní </w:t>
      </w:r>
      <w:r w:rsidR="0076504C">
        <w:rPr>
          <w:sz w:val="24"/>
          <w:szCs w:val="24"/>
          <w:highlight w:val="yellow"/>
        </w:rPr>
        <w:t xml:space="preserve">smlouvu vložte do nabídky. </w:t>
      </w:r>
      <w:r w:rsidR="0076504C">
        <w:rPr>
          <w:b/>
          <w:sz w:val="24"/>
          <w:szCs w:val="24"/>
          <w:highlight w:val="yellow"/>
        </w:rPr>
        <w:t>Žlutě podbarvené vyplňte.</w:t>
      </w:r>
    </w:p>
    <w:p w:rsidR="00392733" w:rsidRDefault="0076504C">
      <w:pPr>
        <w:tabs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392733" w:rsidRDefault="0076504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 á v r h   K u p n í   s m l o u v y</w:t>
      </w:r>
      <w:proofErr w:type="gramEnd"/>
    </w:p>
    <w:p w:rsidR="00392733" w:rsidRDefault="007650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č. XXXXXXXXXX</w:t>
      </w:r>
    </w:p>
    <w:p w:rsidR="00392733" w:rsidRDefault="00392733">
      <w:pPr>
        <w:jc w:val="center"/>
        <w:rPr>
          <w:b/>
          <w:sz w:val="24"/>
          <w:szCs w:val="24"/>
        </w:rPr>
      </w:pPr>
    </w:p>
    <w:p w:rsidR="00B1300F" w:rsidRDefault="000003B6" w:rsidP="00D012D0">
      <w:pPr>
        <w:jc w:val="center"/>
        <w:outlineLvl w:val="0"/>
        <w:rPr>
          <w:b/>
          <w:sz w:val="32"/>
          <w:szCs w:val="32"/>
        </w:rPr>
      </w:pPr>
      <w:r w:rsidRPr="000003B6">
        <w:rPr>
          <w:b/>
          <w:sz w:val="32"/>
          <w:szCs w:val="32"/>
        </w:rPr>
        <w:t>Originální tonery a spotřební materiál</w:t>
      </w:r>
    </w:p>
    <w:p w:rsidR="00D012D0" w:rsidRDefault="00D012D0" w:rsidP="00D012D0">
      <w:pPr>
        <w:jc w:val="center"/>
        <w:outlineLvl w:val="0"/>
        <w:rPr>
          <w:b/>
          <w:sz w:val="24"/>
          <w:szCs w:val="24"/>
        </w:rPr>
      </w:pP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508"/>
        <w:gridCol w:w="5704"/>
      </w:tblGrid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Kupující:</w:t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vAlign w:val="center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Česká republika – Ministerstvo obrany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Sídlo:</w:t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vAlign w:val="center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Tychonova 1, 160 00 Praha 6 - Hradčany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vAlign w:val="center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60162694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vAlign w:val="center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CZ60162694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jejímž jménem jedná: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vAlign w:val="center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Velitel CNS podplukovník Ing. Pavel Širák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vAlign w:val="center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ČNB, Na Příkopě 28, Praha 1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účtu:</w:t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vAlign w:val="center"/>
          </w:tcPr>
          <w:p w:rsidR="00392733" w:rsidRDefault="007650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404881/0710</w:t>
            </w:r>
          </w:p>
        </w:tc>
      </w:tr>
      <w:tr w:rsidR="00392733">
        <w:tc>
          <w:tcPr>
            <w:tcW w:w="9211" w:type="dxa"/>
            <w:gridSpan w:val="2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Zástupce kupujícího oprávněný: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Jednat ve věcech smluvních:</w:t>
            </w:r>
          </w:p>
        </w:tc>
        <w:tc>
          <w:tcPr>
            <w:tcW w:w="5703" w:type="dxa"/>
            <w:tcBorders>
              <w:top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vAlign w:val="center"/>
          </w:tcPr>
          <w:p w:rsidR="00392733" w:rsidRDefault="000003B6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rtm. Martin </w:t>
            </w:r>
            <w:proofErr w:type="spellStart"/>
            <w:r>
              <w:rPr>
                <w:sz w:val="24"/>
                <w:szCs w:val="24"/>
              </w:rPr>
              <w:t>Krutil</w:t>
            </w:r>
            <w:proofErr w:type="spellEnd"/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kontakt:</w:t>
            </w:r>
          </w:p>
        </w:tc>
        <w:tc>
          <w:tcPr>
            <w:tcW w:w="5703" w:type="dxa"/>
            <w:tcBorders>
              <w:top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vAlign w:val="center"/>
          </w:tcPr>
          <w:p w:rsidR="00392733" w:rsidRDefault="000003B6" w:rsidP="000003B6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tel. + 420 973 428 287</w:t>
            </w:r>
            <w:r w:rsidR="0076504C">
              <w:rPr>
                <w:sz w:val="24"/>
                <w:szCs w:val="24"/>
              </w:rPr>
              <w:t>, mob. +</w:t>
            </w:r>
            <w:r w:rsidR="00523A7D">
              <w:rPr>
                <w:sz w:val="24"/>
                <w:szCs w:val="24"/>
              </w:rPr>
              <w:t xml:space="preserve"> </w:t>
            </w:r>
            <w:r w:rsidR="00666BEC">
              <w:rPr>
                <w:sz w:val="24"/>
                <w:szCs w:val="24"/>
              </w:rPr>
              <w:t>420 601 580 469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</w:tcBorders>
            <w:shd w:val="clear" w:color="auto" w:fill="auto"/>
          </w:tcPr>
          <w:p w:rsidR="00392733" w:rsidRDefault="00805D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Jednat ve věcech technických</w:t>
            </w:r>
          </w:p>
        </w:tc>
        <w:tc>
          <w:tcPr>
            <w:tcW w:w="5703" w:type="dxa"/>
            <w:tcBorders>
              <w:top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vAlign w:val="center"/>
          </w:tcPr>
          <w:p w:rsidR="00392733" w:rsidRPr="000003B6" w:rsidRDefault="000003B6">
            <w:pPr>
              <w:rPr>
                <w:sz w:val="24"/>
                <w:szCs w:val="24"/>
              </w:rPr>
            </w:pPr>
            <w:r w:rsidRPr="000003B6">
              <w:rPr>
                <w:sz w:val="24"/>
                <w:szCs w:val="24"/>
              </w:rPr>
              <w:t>rtm. Tomáš Hrazdil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kontakt:</w:t>
            </w:r>
          </w:p>
        </w:tc>
        <w:tc>
          <w:tcPr>
            <w:tcW w:w="5703" w:type="dxa"/>
            <w:tcBorders>
              <w:top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vAlign w:val="center"/>
          </w:tcPr>
          <w:p w:rsidR="00392733" w:rsidRPr="000003B6" w:rsidRDefault="00B1300F" w:rsidP="000003B6">
            <w:pPr>
              <w:rPr>
                <w:sz w:val="24"/>
                <w:szCs w:val="24"/>
              </w:rPr>
            </w:pPr>
            <w:r w:rsidRPr="000003B6">
              <w:rPr>
                <w:sz w:val="24"/>
                <w:szCs w:val="24"/>
              </w:rPr>
              <w:t>tel. +</w:t>
            </w:r>
            <w:r w:rsidR="00523A7D" w:rsidRPr="000003B6">
              <w:rPr>
                <w:sz w:val="24"/>
                <w:szCs w:val="24"/>
              </w:rPr>
              <w:t xml:space="preserve"> </w:t>
            </w:r>
            <w:r w:rsidRPr="000003B6">
              <w:rPr>
                <w:sz w:val="24"/>
                <w:szCs w:val="24"/>
              </w:rPr>
              <w:t xml:space="preserve">420 </w:t>
            </w:r>
            <w:r w:rsidR="00805DD7" w:rsidRPr="000003B6">
              <w:rPr>
                <w:sz w:val="24"/>
                <w:szCs w:val="24"/>
              </w:rPr>
              <w:t>973 428</w:t>
            </w:r>
            <w:r w:rsidR="00D012D0" w:rsidRPr="000003B6">
              <w:rPr>
                <w:sz w:val="24"/>
                <w:szCs w:val="24"/>
              </w:rPr>
              <w:t> </w:t>
            </w:r>
            <w:r w:rsidR="00805DD7" w:rsidRPr="000003B6">
              <w:rPr>
                <w:sz w:val="24"/>
                <w:szCs w:val="24"/>
              </w:rPr>
              <w:t>24</w:t>
            </w:r>
            <w:r w:rsidR="000003B6" w:rsidRPr="000003B6">
              <w:rPr>
                <w:sz w:val="24"/>
                <w:szCs w:val="24"/>
              </w:rPr>
              <w:t>4</w:t>
            </w:r>
            <w:r w:rsidR="00D012D0" w:rsidRPr="000003B6">
              <w:rPr>
                <w:sz w:val="24"/>
                <w:szCs w:val="24"/>
              </w:rPr>
              <w:t>,</w:t>
            </w:r>
            <w:r w:rsidRPr="000003B6">
              <w:rPr>
                <w:sz w:val="24"/>
                <w:szCs w:val="24"/>
              </w:rPr>
              <w:t xml:space="preserve"> mob. +</w:t>
            </w:r>
            <w:r w:rsidR="00523A7D" w:rsidRPr="000003B6">
              <w:rPr>
                <w:sz w:val="24"/>
                <w:szCs w:val="24"/>
              </w:rPr>
              <w:t xml:space="preserve"> </w:t>
            </w:r>
            <w:r w:rsidRPr="000003B6">
              <w:rPr>
                <w:sz w:val="24"/>
                <w:szCs w:val="24"/>
              </w:rPr>
              <w:t>420</w:t>
            </w:r>
            <w:r w:rsidR="000003B6" w:rsidRPr="000003B6">
              <w:rPr>
                <w:sz w:val="24"/>
                <w:szCs w:val="24"/>
              </w:rPr>
              <w:t> 602 742 641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 pro doručování korespondence: </w:t>
            </w:r>
          </w:p>
        </w:tc>
        <w:tc>
          <w:tcPr>
            <w:tcW w:w="5703" w:type="dxa"/>
            <w:tcBorders>
              <w:top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vAlign w:val="center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Vojenský útvar 3255, Hranická 900</w:t>
            </w:r>
          </w:p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 31 Lipník nad Bečvou</w:t>
            </w:r>
            <w:r w:rsidR="00B533B0">
              <w:rPr>
                <w:sz w:val="24"/>
                <w:szCs w:val="24"/>
              </w:rPr>
              <w:t xml:space="preserve"> 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Datová schránka:</w:t>
            </w:r>
          </w:p>
        </w:tc>
        <w:tc>
          <w:tcPr>
            <w:tcW w:w="5703" w:type="dxa"/>
            <w:tcBorders>
              <w:top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vAlign w:val="center"/>
          </w:tcPr>
          <w:p w:rsidR="00392733" w:rsidRDefault="007650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hjyaavk</w:t>
            </w:r>
            <w:proofErr w:type="spellEnd"/>
          </w:p>
        </w:tc>
      </w:tr>
    </w:tbl>
    <w:p w:rsidR="00392733" w:rsidRDefault="0076504C">
      <w:r>
        <w:t>(dále jen „</w:t>
      </w:r>
      <w:r>
        <w:rPr>
          <w:b/>
        </w:rPr>
        <w:t>kupující</w:t>
      </w:r>
      <w:r>
        <w:t>“)</w:t>
      </w:r>
    </w:p>
    <w:p w:rsidR="00392733" w:rsidRDefault="00392733"/>
    <w:p w:rsidR="00392733" w:rsidRDefault="00392733">
      <w:pPr>
        <w:jc w:val="center"/>
      </w:pP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508"/>
        <w:gridCol w:w="5704"/>
      </w:tblGrid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Prodávající:</w:t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  <w:vAlign w:val="center"/>
          </w:tcPr>
          <w:p w:rsidR="00392733" w:rsidRDefault="0076504C">
            <w:pPr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Obchodní společnost / právnická nebo fyzická osoba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zapsaná v obchodním rejstříku</w:t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00"/>
            <w:vAlign w:val="center"/>
          </w:tcPr>
          <w:p w:rsidR="00392733" w:rsidRDefault="0076504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vedená ……… soudem v ……, oddíl …, vložka … 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Sídlo:</w:t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00"/>
          </w:tcPr>
          <w:p w:rsidR="00392733" w:rsidRDefault="00392733">
            <w:pPr>
              <w:rPr>
                <w:b/>
                <w:sz w:val="24"/>
                <w:szCs w:val="24"/>
              </w:rPr>
            </w:pP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00"/>
          </w:tcPr>
          <w:p w:rsidR="00392733" w:rsidRDefault="00392733">
            <w:pPr>
              <w:rPr>
                <w:sz w:val="24"/>
                <w:szCs w:val="24"/>
              </w:rPr>
            </w:pP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00"/>
          </w:tcPr>
          <w:p w:rsidR="00392733" w:rsidRDefault="00392733">
            <w:pPr>
              <w:rPr>
                <w:sz w:val="24"/>
                <w:szCs w:val="24"/>
              </w:rPr>
            </w:pP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jejímž jménem jedná: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00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titul, jméno a příjmení, funkce (osoba oprávněná jednat)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00"/>
          </w:tcPr>
          <w:p w:rsidR="00392733" w:rsidRDefault="00392733">
            <w:pPr>
              <w:rPr>
                <w:sz w:val="24"/>
                <w:szCs w:val="24"/>
              </w:rPr>
            </w:pP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účtu:</w:t>
            </w:r>
          </w:p>
        </w:tc>
        <w:tc>
          <w:tcPr>
            <w:tcW w:w="5703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00"/>
            <w:vAlign w:val="center"/>
          </w:tcPr>
          <w:p w:rsidR="00392733" w:rsidRDefault="00392733">
            <w:pPr>
              <w:rPr>
                <w:sz w:val="24"/>
                <w:szCs w:val="24"/>
                <w:highlight w:val="yellow"/>
              </w:rPr>
            </w:pPr>
          </w:p>
        </w:tc>
      </w:tr>
      <w:tr w:rsidR="00392733">
        <w:tc>
          <w:tcPr>
            <w:tcW w:w="9211" w:type="dxa"/>
            <w:gridSpan w:val="2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805DD7">
              <w:rPr>
                <w:sz w:val="24"/>
                <w:szCs w:val="24"/>
              </w:rPr>
              <w:t>ástupce prodávajícího oprávněný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jednat ve věcech technických:</w:t>
            </w:r>
          </w:p>
        </w:tc>
        <w:tc>
          <w:tcPr>
            <w:tcW w:w="5703" w:type="dxa"/>
            <w:tcBorders>
              <w:top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00"/>
            <w:vAlign w:val="center"/>
          </w:tcPr>
          <w:p w:rsidR="00392733" w:rsidRDefault="00392733">
            <w:pPr>
              <w:rPr>
                <w:sz w:val="24"/>
                <w:szCs w:val="24"/>
                <w:highlight w:val="yellow"/>
              </w:rPr>
            </w:pP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kontakt:</w:t>
            </w:r>
          </w:p>
        </w:tc>
        <w:tc>
          <w:tcPr>
            <w:tcW w:w="5703" w:type="dxa"/>
            <w:tcBorders>
              <w:top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00"/>
            <w:vAlign w:val="center"/>
          </w:tcPr>
          <w:p w:rsidR="00392733" w:rsidRDefault="0076504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tel. + </w:t>
            </w:r>
            <w:proofErr w:type="gramStart"/>
            <w:r>
              <w:rPr>
                <w:sz w:val="24"/>
                <w:szCs w:val="24"/>
              </w:rPr>
              <w:t>420                           , mob</w:t>
            </w:r>
            <w:proofErr w:type="gramEnd"/>
            <w:r>
              <w:rPr>
                <w:sz w:val="24"/>
                <w:szCs w:val="24"/>
              </w:rPr>
              <w:t xml:space="preserve">. + 420  </w:t>
            </w: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Datová schránka:</w:t>
            </w:r>
          </w:p>
        </w:tc>
        <w:tc>
          <w:tcPr>
            <w:tcW w:w="5703" w:type="dxa"/>
            <w:tcBorders>
              <w:top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00"/>
            <w:vAlign w:val="center"/>
          </w:tcPr>
          <w:p w:rsidR="00392733" w:rsidRDefault="00392733">
            <w:pPr>
              <w:rPr>
                <w:sz w:val="24"/>
                <w:szCs w:val="24"/>
                <w:highlight w:val="yellow"/>
              </w:rPr>
            </w:pPr>
          </w:p>
        </w:tc>
      </w:tr>
      <w:tr w:rsidR="00392733">
        <w:tc>
          <w:tcPr>
            <w:tcW w:w="3508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</w:tcBorders>
            <w:shd w:val="clear" w:color="auto" w:fill="auto"/>
          </w:tcPr>
          <w:p w:rsidR="00392733" w:rsidRDefault="0076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pro doručování korespondence:</w:t>
            </w:r>
          </w:p>
        </w:tc>
        <w:tc>
          <w:tcPr>
            <w:tcW w:w="5703" w:type="dxa"/>
            <w:tcBorders>
              <w:top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00"/>
            <w:vAlign w:val="center"/>
          </w:tcPr>
          <w:p w:rsidR="00392733" w:rsidRDefault="00392733">
            <w:pPr>
              <w:rPr>
                <w:sz w:val="24"/>
                <w:szCs w:val="24"/>
              </w:rPr>
            </w:pPr>
          </w:p>
        </w:tc>
      </w:tr>
    </w:tbl>
    <w:p w:rsidR="00392733" w:rsidRDefault="0076504C">
      <w:pPr>
        <w:jc w:val="both"/>
      </w:pPr>
      <w:r>
        <w:t>(dále jen „</w:t>
      </w:r>
      <w:r>
        <w:rPr>
          <w:b/>
        </w:rPr>
        <w:t>prodávající“</w:t>
      </w:r>
      <w:r>
        <w:t>)</w:t>
      </w:r>
    </w:p>
    <w:p w:rsidR="00392733" w:rsidRDefault="0076504C">
      <w:pPr>
        <w:jc w:val="both"/>
      </w:pPr>
      <w:r>
        <w:t>(dále společně také jen jako „</w:t>
      </w:r>
      <w:r>
        <w:rPr>
          <w:b/>
        </w:rPr>
        <w:t>smluvní strany</w:t>
      </w:r>
      <w:r>
        <w:t>“)</w:t>
      </w:r>
    </w:p>
    <w:p w:rsidR="00392733" w:rsidRDefault="00392733">
      <w:pPr>
        <w:jc w:val="both"/>
      </w:pPr>
    </w:p>
    <w:p w:rsidR="00392733" w:rsidRDefault="0076504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dle ustanovení § 2079 a násl. zákona č. 89/2012 Sb., občanský zákoník (dále jen „OZ“) uzavírají na veřejnou zakázku, zadanou v NEN (Národní elektronický nástroj) </w:t>
      </w:r>
      <w:proofErr w:type="gramStart"/>
      <w:r>
        <w:rPr>
          <w:sz w:val="24"/>
          <w:szCs w:val="24"/>
        </w:rPr>
        <w:t>pod                         ID</w:t>
      </w:r>
      <w:proofErr w:type="gramEnd"/>
      <w:r w:rsidRPr="00666BEC">
        <w:rPr>
          <w:sz w:val="24"/>
          <w:szCs w:val="24"/>
        </w:rPr>
        <w:t xml:space="preserve">: </w:t>
      </w:r>
      <w:r w:rsidR="00666BEC" w:rsidRPr="00666BEC">
        <w:rPr>
          <w:b/>
          <w:sz w:val="24"/>
          <w:szCs w:val="24"/>
        </w:rPr>
        <w:t>N006/21</w:t>
      </w:r>
      <w:r w:rsidR="00F65656" w:rsidRPr="00666BEC">
        <w:rPr>
          <w:b/>
          <w:sz w:val="24"/>
          <w:szCs w:val="24"/>
        </w:rPr>
        <w:t>/V</w:t>
      </w:r>
      <w:r w:rsidR="00A614E5" w:rsidRPr="00666BEC">
        <w:rPr>
          <w:b/>
          <w:sz w:val="24"/>
          <w:szCs w:val="24"/>
        </w:rPr>
        <w:t>000</w:t>
      </w:r>
      <w:r w:rsidR="00666BEC" w:rsidRPr="00666BEC">
        <w:rPr>
          <w:b/>
          <w:sz w:val="24"/>
          <w:szCs w:val="24"/>
        </w:rPr>
        <w:t>05205</w:t>
      </w:r>
      <w:r w:rsidRPr="00666BEC">
        <w:rPr>
          <w:i/>
          <w:sz w:val="24"/>
          <w:szCs w:val="24"/>
        </w:rPr>
        <w:t>,</w:t>
      </w:r>
      <w:r w:rsidRPr="008D77EA">
        <w:rPr>
          <w:i/>
          <w:sz w:val="24"/>
          <w:szCs w:val="24"/>
        </w:rPr>
        <w:t xml:space="preserve"> </w:t>
      </w:r>
      <w:r w:rsidRPr="008D77EA">
        <w:rPr>
          <w:sz w:val="24"/>
          <w:szCs w:val="24"/>
        </w:rPr>
        <w:t>tuto</w:t>
      </w:r>
      <w:r w:rsidRPr="00D1091F">
        <w:rPr>
          <w:sz w:val="24"/>
          <w:szCs w:val="24"/>
        </w:rPr>
        <w:t xml:space="preserve"> kupní smlouvu</w:t>
      </w:r>
      <w:r>
        <w:rPr>
          <w:sz w:val="24"/>
          <w:szCs w:val="24"/>
        </w:rPr>
        <w:t xml:space="preserve"> (dále jen „smlouva“)</w:t>
      </w:r>
      <w:r w:rsidR="000D35D4">
        <w:rPr>
          <w:sz w:val="24"/>
          <w:szCs w:val="24"/>
        </w:rPr>
        <w:br/>
      </w:r>
    </w:p>
    <w:p w:rsidR="00392733" w:rsidRDefault="0076504C">
      <w:pPr>
        <w:pStyle w:val="Odstavecseseznamem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Účel smlouvy</w:t>
      </w:r>
    </w:p>
    <w:p w:rsidR="00392733" w:rsidRDefault="00392733">
      <w:pPr>
        <w:pStyle w:val="Odstavecseseznamem"/>
        <w:ind w:left="1080"/>
        <w:outlineLvl w:val="0"/>
        <w:rPr>
          <w:b/>
          <w:sz w:val="24"/>
          <w:szCs w:val="24"/>
        </w:rPr>
      </w:pPr>
    </w:p>
    <w:p w:rsidR="000003B6" w:rsidRPr="00CE03C4" w:rsidRDefault="0076504C" w:rsidP="000003B6">
      <w:pPr>
        <w:pStyle w:val="Odstavecseseznamem"/>
        <w:numPr>
          <w:ilvl w:val="1"/>
          <w:numId w:val="1"/>
        </w:numPr>
        <w:tabs>
          <w:tab w:val="left" w:pos="851"/>
        </w:tabs>
        <w:ind w:left="851"/>
        <w:jc w:val="both"/>
        <w:rPr>
          <w:rFonts w:ascii="Times" w:hAnsi="Times"/>
          <w:sz w:val="24"/>
          <w:szCs w:val="24"/>
        </w:rPr>
      </w:pPr>
      <w:r w:rsidRPr="00CE03C4">
        <w:rPr>
          <w:sz w:val="24"/>
          <w:szCs w:val="24"/>
        </w:rPr>
        <w:t>Účelem této smlouvy je</w:t>
      </w:r>
      <w:r w:rsidR="000003B6" w:rsidRPr="00CE03C4">
        <w:rPr>
          <w:sz w:val="24"/>
          <w:szCs w:val="24"/>
        </w:rPr>
        <w:t xml:space="preserve"> nákup originálních tonerů </w:t>
      </w:r>
      <w:r w:rsidR="00CE03C4" w:rsidRPr="00CE03C4">
        <w:rPr>
          <w:sz w:val="24"/>
          <w:szCs w:val="24"/>
        </w:rPr>
        <w:t xml:space="preserve">a spotřebního materiálu </w:t>
      </w:r>
      <w:r w:rsidR="000003B6" w:rsidRPr="00CE03C4">
        <w:rPr>
          <w:sz w:val="24"/>
          <w:szCs w:val="24"/>
        </w:rPr>
        <w:t xml:space="preserve">pro udržení provozuschopnosti tiskáren a zachování jejich užitných vlastností, které slouží pro zabezpečení běžného života vojsk. </w:t>
      </w:r>
      <w:r w:rsidR="00CE03C4">
        <w:rPr>
          <w:sz w:val="24"/>
          <w:szCs w:val="24"/>
        </w:rPr>
        <w:tab/>
      </w:r>
      <w:r w:rsidR="00CE03C4">
        <w:rPr>
          <w:sz w:val="24"/>
          <w:szCs w:val="24"/>
        </w:rPr>
        <w:br/>
      </w:r>
    </w:p>
    <w:p w:rsidR="00392733" w:rsidRDefault="0076504C">
      <w:pPr>
        <w:pStyle w:val="Odstavecseseznamem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Předmět smlouvy </w:t>
      </w:r>
    </w:p>
    <w:p w:rsidR="00392733" w:rsidRPr="007775F5" w:rsidRDefault="007775F5" w:rsidP="007775F5">
      <w:pPr>
        <w:ind w:firstLine="426"/>
        <w:outlineLvl w:val="0"/>
        <w:rPr>
          <w:b/>
          <w:sz w:val="24"/>
          <w:szCs w:val="24"/>
        </w:rPr>
      </w:pPr>
      <w:r w:rsidRPr="007775F5">
        <w:rPr>
          <w:sz w:val="24"/>
          <w:szCs w:val="24"/>
        </w:rPr>
        <w:t>2.1.</w:t>
      </w:r>
      <w:r w:rsidRPr="007775F5">
        <w:rPr>
          <w:b/>
          <w:sz w:val="24"/>
          <w:szCs w:val="24"/>
        </w:rPr>
        <w:t xml:space="preserve"> </w:t>
      </w:r>
      <w:r w:rsidR="0076504C" w:rsidRPr="007775F5">
        <w:rPr>
          <w:sz w:val="24"/>
          <w:szCs w:val="24"/>
        </w:rPr>
        <w:t>Předmětem smlouvy je:</w:t>
      </w:r>
    </w:p>
    <w:p w:rsidR="00392733" w:rsidRDefault="00392733">
      <w:pPr>
        <w:pStyle w:val="Odstavecseseznamem"/>
        <w:tabs>
          <w:tab w:val="left" w:pos="720"/>
        </w:tabs>
        <w:ind w:left="1080"/>
        <w:rPr>
          <w:sz w:val="24"/>
          <w:szCs w:val="24"/>
        </w:rPr>
      </w:pPr>
    </w:p>
    <w:p w:rsidR="00392733" w:rsidRDefault="0076504C">
      <w:pPr>
        <w:pStyle w:val="Odstavecseseznamem"/>
        <w:numPr>
          <w:ilvl w:val="0"/>
          <w:numId w:val="2"/>
        </w:numPr>
        <w:ind w:left="1330" w:hanging="238"/>
        <w:jc w:val="both"/>
        <w:rPr>
          <w:sz w:val="24"/>
          <w:szCs w:val="24"/>
        </w:rPr>
      </w:pPr>
      <w:r>
        <w:rPr>
          <w:sz w:val="24"/>
          <w:szCs w:val="24"/>
        </w:rPr>
        <w:t>Závazek prodávajícího odevzdat kupujícímu</w:t>
      </w:r>
      <w:r w:rsidR="006E0D75">
        <w:rPr>
          <w:sz w:val="24"/>
          <w:szCs w:val="24"/>
        </w:rPr>
        <w:t xml:space="preserve"> níže specifikované</w:t>
      </w:r>
      <w:r>
        <w:rPr>
          <w:sz w:val="24"/>
          <w:szCs w:val="24"/>
        </w:rPr>
        <w:t xml:space="preserve"> movité věci (dále jen „zboží“) v této smlouvě sjednané jakosti, provedení a množství a umožnit kupujícímu nabýt vlastnické právo k tomuto zboží:</w:t>
      </w:r>
    </w:p>
    <w:p w:rsidR="00A778F6" w:rsidRDefault="00A778F6" w:rsidP="00B1300F">
      <w:pPr>
        <w:tabs>
          <w:tab w:val="left" w:pos="720"/>
        </w:tabs>
        <w:rPr>
          <w:sz w:val="24"/>
          <w:szCs w:val="24"/>
        </w:rPr>
      </w:pPr>
    </w:p>
    <w:tbl>
      <w:tblPr>
        <w:tblpPr w:leftFromText="141" w:rightFromText="141" w:vertAnchor="text" w:tblpX="606" w:tblpY="1"/>
        <w:tblW w:w="8574" w:type="dxa"/>
        <w:tblLook w:val="04A0" w:firstRow="1" w:lastRow="0" w:firstColumn="1" w:lastColumn="0" w:noHBand="0" w:noVBand="1"/>
      </w:tblPr>
      <w:tblGrid>
        <w:gridCol w:w="777"/>
        <w:gridCol w:w="5956"/>
        <w:gridCol w:w="849"/>
        <w:gridCol w:w="992"/>
      </w:tblGrid>
      <w:tr w:rsidR="00392733" w:rsidTr="00A778F6">
        <w:trPr>
          <w:trHeight w:val="48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33" w:rsidRDefault="0076504C">
            <w:pPr>
              <w:keepNext/>
              <w:keepLines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 č.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33" w:rsidRDefault="0076504C">
            <w:pPr>
              <w:keepNext/>
              <w:keepLines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Zboží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33" w:rsidRDefault="0076504C">
            <w:pPr>
              <w:keepNext/>
              <w:keepLines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733" w:rsidRDefault="0076504C">
            <w:pPr>
              <w:keepNext/>
              <w:keepLines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Množ.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KYOCERA TK-8515C 20000 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KYOCERA TK-8515Y 20000 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KYOCERA TK-8515M 20000 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KYOCERA TK-8515 černý 30000 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HP 410X/CF410X černý 6500 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HP 410X/CF411X C 5000 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HP 410X/CF412X Y 5000 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HP 410X/CF413X M 5000 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9.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HP 26X/CF226X černý 9000 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10.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HP 826A/CF310A černý 29000 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11.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HP 826A/CF311A C 31500 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12.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HP 826A/CF312A Y 31500 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13.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HP 826A/CF313A M 31500 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14.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optický válec HP 828/CF358A černý 30000 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15.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OKI 46443104 černý 10000listů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16.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OKI 46443103 C 10000listů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17.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OKI 46443101 Y 10000listů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lastRenderedPageBreak/>
              <w:t>18.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>Originální toner OKI 46443102 M 10000listů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19.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 xml:space="preserve">Sada </w:t>
            </w:r>
            <w:proofErr w:type="spellStart"/>
            <w:r>
              <w:t>přenášecího</w:t>
            </w:r>
            <w:proofErr w:type="spellEnd"/>
            <w:r>
              <w:t xml:space="preserve"> válce tiskárny</w:t>
            </w:r>
            <w:r>
              <w:br/>
              <w:t>(D7H14A)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0D35D4" w:rsidTr="00A778F6">
        <w:trPr>
          <w:trHeight w:val="55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20.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rPr>
                <w:sz w:val="24"/>
                <w:szCs w:val="24"/>
              </w:rPr>
            </w:pPr>
            <w:r>
              <w:t xml:space="preserve">Sada pro údržbu (fixační </w:t>
            </w:r>
            <w:proofErr w:type="gramStart"/>
            <w:r>
              <w:t>jednotka)</w:t>
            </w:r>
            <w:r>
              <w:br/>
              <w:t>(C1N58A</w:t>
            </w:r>
            <w:proofErr w:type="gramEnd"/>
            <w: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5D4" w:rsidRDefault="000D35D4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</w:tbl>
    <w:p w:rsidR="00B533B0" w:rsidRDefault="00B533B0" w:rsidP="00B533B0">
      <w:pPr>
        <w:pStyle w:val="Odstavecseseznamem"/>
        <w:ind w:left="1400"/>
        <w:jc w:val="both"/>
        <w:rPr>
          <w:sz w:val="24"/>
          <w:szCs w:val="24"/>
        </w:rPr>
      </w:pPr>
    </w:p>
    <w:p w:rsidR="00C750C4" w:rsidRDefault="0076504C" w:rsidP="00C750C4">
      <w:pPr>
        <w:pStyle w:val="Odstavecseseznamem"/>
        <w:numPr>
          <w:ilvl w:val="0"/>
          <w:numId w:val="2"/>
        </w:numPr>
        <w:ind w:left="1401" w:hanging="335"/>
        <w:jc w:val="both"/>
        <w:rPr>
          <w:sz w:val="24"/>
          <w:szCs w:val="24"/>
        </w:rPr>
      </w:pPr>
      <w:r>
        <w:rPr>
          <w:sz w:val="24"/>
          <w:szCs w:val="24"/>
        </w:rPr>
        <w:t>Závazek kupujícího řádně dodané zboží od prodávajícího převzít a</w:t>
      </w:r>
      <w:r w:rsidR="00C750C4">
        <w:rPr>
          <w:sz w:val="24"/>
          <w:szCs w:val="24"/>
        </w:rPr>
        <w:t xml:space="preserve"> zaplatit dohodnutou kupní cenu.</w:t>
      </w:r>
    </w:p>
    <w:p w:rsidR="00C750C4" w:rsidRPr="00666BEC" w:rsidRDefault="00C750C4" w:rsidP="00C750C4">
      <w:pPr>
        <w:pStyle w:val="Odstavecseseznamem"/>
        <w:keepNext/>
        <w:keepLines/>
        <w:numPr>
          <w:ilvl w:val="0"/>
          <w:numId w:val="2"/>
        </w:numPr>
        <w:tabs>
          <w:tab w:val="left" w:pos="1080"/>
        </w:tabs>
        <w:ind w:left="1554" w:hanging="834"/>
        <w:jc w:val="both"/>
        <w:rPr>
          <w:sz w:val="24"/>
          <w:szCs w:val="24"/>
        </w:rPr>
      </w:pPr>
      <w:r w:rsidRPr="00666BEC">
        <w:rPr>
          <w:sz w:val="24"/>
          <w:szCs w:val="24"/>
        </w:rPr>
        <w:t>Závazek prodávajícího předat kupujícímu technickou či jinou dokumentaci vztah</w:t>
      </w:r>
      <w:r w:rsidR="00666BEC" w:rsidRPr="00666BEC">
        <w:rPr>
          <w:sz w:val="24"/>
          <w:szCs w:val="24"/>
        </w:rPr>
        <w:t>ující se k předmětu koupě, a to</w:t>
      </w:r>
      <w:r w:rsidRPr="00666BEC">
        <w:rPr>
          <w:sz w:val="24"/>
          <w:szCs w:val="24"/>
        </w:rPr>
        <w:t xml:space="preserve"> v p</w:t>
      </w:r>
      <w:r w:rsidR="00666BEC" w:rsidRPr="00666BEC">
        <w:rPr>
          <w:sz w:val="24"/>
          <w:szCs w:val="24"/>
        </w:rPr>
        <w:t>ísemné nebo elektronické podobě</w:t>
      </w:r>
      <w:r w:rsidR="00666BEC">
        <w:rPr>
          <w:sz w:val="24"/>
          <w:szCs w:val="24"/>
        </w:rPr>
        <w:t>.</w:t>
      </w:r>
    </w:p>
    <w:p w:rsidR="00C750C4" w:rsidRPr="00C750C4" w:rsidRDefault="00C750C4" w:rsidP="00C750C4">
      <w:pPr>
        <w:jc w:val="both"/>
        <w:rPr>
          <w:sz w:val="24"/>
          <w:szCs w:val="24"/>
        </w:rPr>
      </w:pPr>
    </w:p>
    <w:p w:rsidR="00392733" w:rsidRDefault="00C750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92733" w:rsidRDefault="0076504C">
      <w:pPr>
        <w:pStyle w:val="Odstavecseseznamem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Kupní cena </w:t>
      </w:r>
    </w:p>
    <w:p w:rsidR="00392733" w:rsidRDefault="00392733">
      <w:pPr>
        <w:pStyle w:val="Odstavecseseznamem"/>
        <w:numPr>
          <w:ilvl w:val="0"/>
          <w:numId w:val="3"/>
        </w:numPr>
        <w:jc w:val="both"/>
        <w:rPr>
          <w:vanish/>
          <w:sz w:val="24"/>
          <w:szCs w:val="24"/>
        </w:rPr>
      </w:pPr>
    </w:p>
    <w:p w:rsidR="00392733" w:rsidRDefault="00392733">
      <w:pPr>
        <w:pStyle w:val="Odstavecseseznamem"/>
        <w:numPr>
          <w:ilvl w:val="0"/>
          <w:numId w:val="3"/>
        </w:numPr>
        <w:jc w:val="both"/>
        <w:rPr>
          <w:vanish/>
          <w:sz w:val="24"/>
          <w:szCs w:val="24"/>
        </w:rPr>
      </w:pPr>
    </w:p>
    <w:p w:rsidR="00392733" w:rsidRDefault="00392733">
      <w:pPr>
        <w:pStyle w:val="Odstavecseseznamem"/>
        <w:numPr>
          <w:ilvl w:val="0"/>
          <w:numId w:val="3"/>
        </w:numPr>
        <w:jc w:val="both"/>
        <w:rPr>
          <w:vanish/>
          <w:sz w:val="24"/>
          <w:szCs w:val="24"/>
        </w:rPr>
      </w:pP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ve smyslu zákona č. 526/1990 Sb., o cenách, ve znění pozdějších předpisů, dohodly na celkové kupní ceně za zboží, specifikovaného v článku </w:t>
      </w:r>
      <w:r>
        <w:rPr>
          <w:b/>
          <w:sz w:val="24"/>
          <w:szCs w:val="24"/>
        </w:rPr>
        <w:t>II.</w:t>
      </w:r>
      <w:r>
        <w:rPr>
          <w:sz w:val="24"/>
          <w:szCs w:val="24"/>
        </w:rPr>
        <w:t xml:space="preserve"> této smlouvy, jako ceně maximální, a to ve výši:</w:t>
      </w:r>
    </w:p>
    <w:p w:rsidR="00392733" w:rsidRDefault="00392733">
      <w:pPr>
        <w:ind w:left="720" w:hanging="720"/>
        <w:jc w:val="both"/>
        <w:rPr>
          <w:sz w:val="24"/>
          <w:szCs w:val="24"/>
        </w:rPr>
      </w:pP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5637"/>
        <w:gridCol w:w="3575"/>
      </w:tblGrid>
      <w:tr w:rsidR="00392733">
        <w:tc>
          <w:tcPr>
            <w:tcW w:w="5636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včetně DPH činí:</w:t>
            </w:r>
          </w:p>
        </w:tc>
        <w:tc>
          <w:tcPr>
            <w:tcW w:w="357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00"/>
          </w:tcPr>
          <w:p w:rsidR="00392733" w:rsidRDefault="00765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 Kč</w:t>
            </w:r>
          </w:p>
        </w:tc>
      </w:tr>
    </w:tbl>
    <w:p w:rsidR="00392733" w:rsidRDefault="00392733">
      <w:pPr>
        <w:jc w:val="center"/>
        <w:rPr>
          <w:sz w:val="24"/>
          <w:szCs w:val="24"/>
        </w:rPr>
      </w:pP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Celková kupní cena zboží:</w:t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5637"/>
        <w:gridCol w:w="3575"/>
      </w:tblGrid>
      <w:tr w:rsidR="00392733">
        <w:tc>
          <w:tcPr>
            <w:tcW w:w="5636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bez DPH činí:</w:t>
            </w:r>
          </w:p>
        </w:tc>
        <w:tc>
          <w:tcPr>
            <w:tcW w:w="357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00"/>
          </w:tcPr>
          <w:p w:rsidR="00392733" w:rsidRDefault="00765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 Kč</w:t>
            </w:r>
          </w:p>
        </w:tc>
      </w:tr>
      <w:tr w:rsidR="00392733">
        <w:tc>
          <w:tcPr>
            <w:tcW w:w="5636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392733" w:rsidRDefault="007650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sazba DPH 21% činí:</w:t>
            </w:r>
          </w:p>
        </w:tc>
        <w:tc>
          <w:tcPr>
            <w:tcW w:w="357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FFFF00"/>
          </w:tcPr>
          <w:p w:rsidR="00392733" w:rsidRDefault="007650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 Kč</w:t>
            </w:r>
          </w:p>
        </w:tc>
      </w:tr>
    </w:tbl>
    <w:p w:rsidR="00392733" w:rsidRDefault="00392733">
      <w:pPr>
        <w:jc w:val="center"/>
        <w:rPr>
          <w:sz w:val="24"/>
          <w:szCs w:val="24"/>
        </w:rPr>
      </w:pPr>
    </w:p>
    <w:p w:rsidR="00805DD7" w:rsidRPr="00C750C4" w:rsidRDefault="0076504C" w:rsidP="00805DD7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 takto stanovené kupní ceně jsou již zahrnuty veškeré náklady prodávajícího související s plněním smlouvy (např. náklady na dopravu do místa plnění, clo, apod.).</w:t>
      </w:r>
    </w:p>
    <w:p w:rsidR="007775F5" w:rsidRDefault="0076504C" w:rsidP="00805DD7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Kalkulace kupní ceny je stanovena takto: </w:t>
      </w: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1134"/>
        <w:gridCol w:w="708"/>
        <w:gridCol w:w="1134"/>
        <w:gridCol w:w="567"/>
        <w:gridCol w:w="1134"/>
        <w:gridCol w:w="1134"/>
      </w:tblGrid>
      <w:tr w:rsidR="009A605B" w:rsidTr="009A605B">
        <w:trPr>
          <w:trHeight w:val="790"/>
        </w:trPr>
        <w:tc>
          <w:tcPr>
            <w:tcW w:w="3119" w:type="dxa"/>
            <w:shd w:val="clear" w:color="auto" w:fill="FFFFFF" w:themeFill="background1"/>
            <w:vAlign w:val="center"/>
            <w:hideMark/>
          </w:tcPr>
          <w:p w:rsidR="009A605B" w:rsidRPr="009A605B" w:rsidRDefault="009A605B" w:rsidP="004C7155">
            <w:pPr>
              <w:jc w:val="center"/>
              <w:rPr>
                <w:b/>
              </w:rPr>
            </w:pPr>
            <w:r w:rsidRPr="009A605B">
              <w:rPr>
                <w:b/>
              </w:rPr>
              <w:t>Zboží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9A605B" w:rsidRPr="009A605B" w:rsidRDefault="009A605B" w:rsidP="004C7155">
            <w:pPr>
              <w:jc w:val="center"/>
              <w:rPr>
                <w:b/>
              </w:rPr>
            </w:pPr>
            <w:r w:rsidRPr="009A605B">
              <w:rPr>
                <w:b/>
              </w:rPr>
              <w:t>MJ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9A605B" w:rsidRPr="009A605B" w:rsidRDefault="009A605B" w:rsidP="004C7155">
            <w:pPr>
              <w:jc w:val="center"/>
              <w:rPr>
                <w:b/>
              </w:rPr>
            </w:pPr>
            <w:r w:rsidRPr="009A605B">
              <w:rPr>
                <w:b/>
              </w:rPr>
              <w:t xml:space="preserve">Kupní cena bez DPH/MJ </w:t>
            </w:r>
            <w:r w:rsidRPr="009A605B">
              <w:t>(CZK)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9A605B" w:rsidRPr="009A605B" w:rsidRDefault="009A605B" w:rsidP="004C7155">
            <w:pPr>
              <w:jc w:val="center"/>
              <w:rPr>
                <w:b/>
              </w:rPr>
            </w:pPr>
            <w:r w:rsidRPr="009A605B">
              <w:rPr>
                <w:b/>
              </w:rPr>
              <w:t>DPH (%)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9A605B" w:rsidRPr="009A605B" w:rsidRDefault="009A605B" w:rsidP="004C7155">
            <w:pPr>
              <w:jc w:val="center"/>
              <w:rPr>
                <w:b/>
              </w:rPr>
            </w:pPr>
            <w:r w:rsidRPr="009A605B">
              <w:rPr>
                <w:b/>
              </w:rPr>
              <w:t>Kupní cena s </w:t>
            </w:r>
          </w:p>
          <w:p w:rsidR="009A605B" w:rsidRPr="009A605B" w:rsidRDefault="009A605B" w:rsidP="004C7155">
            <w:pPr>
              <w:jc w:val="center"/>
              <w:rPr>
                <w:b/>
              </w:rPr>
            </w:pPr>
            <w:r w:rsidRPr="009A605B">
              <w:rPr>
                <w:b/>
              </w:rPr>
              <w:t xml:space="preserve">DPH/MJ </w:t>
            </w:r>
            <w:r w:rsidRPr="009A605B">
              <w:t>(CZK)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A605B" w:rsidRPr="009A605B" w:rsidRDefault="009A605B" w:rsidP="004C7155">
            <w:pPr>
              <w:ind w:left="-108" w:right="-108"/>
              <w:jc w:val="center"/>
              <w:rPr>
                <w:b/>
              </w:rPr>
            </w:pPr>
            <w:r w:rsidRPr="009A605B">
              <w:rPr>
                <w:b/>
              </w:rPr>
              <w:t>Množ.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9A605B" w:rsidRPr="009A605B" w:rsidRDefault="009A605B" w:rsidP="004C7155">
            <w:pPr>
              <w:jc w:val="center"/>
              <w:rPr>
                <w:b/>
              </w:rPr>
            </w:pPr>
            <w:r w:rsidRPr="009A605B">
              <w:rPr>
                <w:b/>
              </w:rPr>
              <w:t xml:space="preserve">Kupní cena bez DPH </w:t>
            </w:r>
            <w:r w:rsidRPr="009A605B">
              <w:t>(CZK)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605B" w:rsidRPr="009A605B" w:rsidRDefault="009A605B" w:rsidP="004C7155">
            <w:pPr>
              <w:jc w:val="center"/>
              <w:rPr>
                <w:b/>
              </w:rPr>
            </w:pPr>
            <w:r w:rsidRPr="009A605B">
              <w:rPr>
                <w:b/>
              </w:rPr>
              <w:t>Kupní cena s </w:t>
            </w:r>
          </w:p>
          <w:p w:rsidR="009A605B" w:rsidRPr="009A605B" w:rsidRDefault="009A605B" w:rsidP="004C7155">
            <w:pPr>
              <w:jc w:val="center"/>
              <w:rPr>
                <w:b/>
              </w:rPr>
            </w:pPr>
            <w:r w:rsidRPr="009A605B">
              <w:rPr>
                <w:b/>
              </w:rPr>
              <w:t xml:space="preserve">DPH </w:t>
            </w:r>
            <w:r w:rsidRPr="009A605B">
              <w:t>(CZK)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  <w:hideMark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KYOCERA TK-8515C 20000 listů</w:t>
            </w:r>
          </w:p>
        </w:tc>
        <w:tc>
          <w:tcPr>
            <w:tcW w:w="709" w:type="dxa"/>
            <w:vAlign w:val="center"/>
            <w:hideMark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  <w:hideMark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  <w:hideMark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  <w:hideMark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134" w:type="dxa"/>
            <w:vAlign w:val="center"/>
            <w:hideMark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</w:t>
            </w:r>
            <w:r w:rsidRPr="009A605B">
              <w:rPr>
                <w:sz w:val="22"/>
                <w:szCs w:val="22"/>
                <w:highlight w:val="yellow"/>
              </w:rPr>
              <w:t>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KYOCERA TK-8515Y 20000 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KYOCERA TK-8515M 20000 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KYOCERA TK-8515 černý 30000 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HP 410X/CF410X černý 6500 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HP 410X/CF411X C 5000 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HP 410X/CF412X Y 5000 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HP 410X/CF413X M 5000 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lastRenderedPageBreak/>
              <w:t>Originální toner HP 26X/CF226X černý 9000 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HP 826A/CF310A černý 29000 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HP 826A/CF311A C 31500 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HP 826A/CF312A Y 31500 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HP 826A/CF313A M 31500 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optický válec HP 828/CF358A černý 30000 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OKI 46443104 černý 10000listů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OKI 46443103 C 10000listů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OKI 46443101 Y 10000listů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>Originální toner OKI 46443102 M 10000listů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 xml:space="preserve">Sada </w:t>
            </w:r>
            <w:proofErr w:type="spellStart"/>
            <w:r>
              <w:t>přenášecího</w:t>
            </w:r>
            <w:proofErr w:type="spellEnd"/>
            <w:r>
              <w:t xml:space="preserve"> válce tiskárny</w:t>
            </w:r>
            <w:r>
              <w:br/>
              <w:t>(D7H14A)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4C7155" w:rsidTr="009A605B">
        <w:trPr>
          <w:trHeight w:val="518"/>
        </w:trPr>
        <w:tc>
          <w:tcPr>
            <w:tcW w:w="3119" w:type="dxa"/>
            <w:vAlign w:val="center"/>
          </w:tcPr>
          <w:p w:rsidR="004C7155" w:rsidRDefault="004C7155">
            <w:pPr>
              <w:rPr>
                <w:sz w:val="24"/>
                <w:szCs w:val="24"/>
              </w:rPr>
            </w:pPr>
            <w:r>
              <w:t xml:space="preserve">Sada pro údržbu (fixační </w:t>
            </w:r>
            <w:proofErr w:type="gramStart"/>
            <w:r>
              <w:t>jednotka)</w:t>
            </w:r>
            <w:r>
              <w:br/>
              <w:t>(C1N58A</w:t>
            </w:r>
            <w:proofErr w:type="gramEnd"/>
            <w:r>
              <w:t>)</w:t>
            </w:r>
          </w:p>
        </w:tc>
        <w:tc>
          <w:tcPr>
            <w:tcW w:w="709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ks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708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</w:rPr>
            </w:pPr>
            <w:r w:rsidRPr="009A605B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567" w:type="dxa"/>
            <w:vAlign w:val="center"/>
          </w:tcPr>
          <w:p w:rsidR="004C7155" w:rsidRDefault="004C715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4C7155" w:rsidRPr="009A605B" w:rsidRDefault="004C7155" w:rsidP="004C7155">
            <w:pPr>
              <w:jc w:val="center"/>
              <w:rPr>
                <w:sz w:val="22"/>
                <w:szCs w:val="22"/>
                <w:highlight w:val="yellow"/>
              </w:rPr>
            </w:pPr>
            <w:r w:rsidRPr="009A605B">
              <w:rPr>
                <w:sz w:val="22"/>
                <w:szCs w:val="22"/>
                <w:highlight w:val="yellow"/>
              </w:rPr>
              <w:t>0,00</w:t>
            </w:r>
          </w:p>
        </w:tc>
      </w:tr>
      <w:tr w:rsidR="009A605B" w:rsidTr="009A605B">
        <w:trPr>
          <w:trHeight w:val="842"/>
        </w:trPr>
        <w:tc>
          <w:tcPr>
            <w:tcW w:w="7371" w:type="dxa"/>
            <w:gridSpan w:val="6"/>
            <w:vAlign w:val="center"/>
            <w:hideMark/>
          </w:tcPr>
          <w:p w:rsidR="009A605B" w:rsidRPr="009A605B" w:rsidRDefault="009A605B" w:rsidP="004C7155">
            <w:pPr>
              <w:rPr>
                <w:b/>
                <w:sz w:val="24"/>
                <w:szCs w:val="24"/>
              </w:rPr>
            </w:pPr>
            <w:r w:rsidRPr="009A605B">
              <w:rPr>
                <w:sz w:val="24"/>
                <w:szCs w:val="24"/>
              </w:rPr>
              <w:t xml:space="preserve">  CELKOVÁ KUPNÍ CENA</w:t>
            </w:r>
            <w:r w:rsidRPr="009A605B">
              <w:rPr>
                <w:b/>
                <w:sz w:val="24"/>
                <w:szCs w:val="24"/>
              </w:rPr>
              <w:t xml:space="preserve"> BEZ DPH </w:t>
            </w:r>
            <w:r w:rsidRPr="009A605B">
              <w:rPr>
                <w:sz w:val="24"/>
                <w:szCs w:val="24"/>
              </w:rPr>
              <w:t>(CZK)</w:t>
            </w:r>
          </w:p>
        </w:tc>
        <w:tc>
          <w:tcPr>
            <w:tcW w:w="1134" w:type="dxa"/>
            <w:vAlign w:val="center"/>
            <w:hideMark/>
          </w:tcPr>
          <w:p w:rsidR="009A605B" w:rsidRPr="009A605B" w:rsidRDefault="009A605B" w:rsidP="004C715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A605B">
              <w:rPr>
                <w:b/>
                <w:sz w:val="24"/>
                <w:szCs w:val="24"/>
                <w:highlight w:val="yellow"/>
              </w:rPr>
              <w:t>0,00</w:t>
            </w:r>
          </w:p>
        </w:tc>
        <w:tc>
          <w:tcPr>
            <w:tcW w:w="1134" w:type="dxa"/>
            <w:vAlign w:val="center"/>
          </w:tcPr>
          <w:p w:rsidR="009A605B" w:rsidRPr="009A605B" w:rsidRDefault="009A605B" w:rsidP="004C715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A605B">
              <w:rPr>
                <w:b/>
                <w:sz w:val="24"/>
                <w:szCs w:val="24"/>
              </w:rPr>
              <w:t>x</w:t>
            </w:r>
          </w:p>
        </w:tc>
      </w:tr>
      <w:tr w:rsidR="009A605B" w:rsidTr="009A605B">
        <w:trPr>
          <w:trHeight w:val="842"/>
        </w:trPr>
        <w:tc>
          <w:tcPr>
            <w:tcW w:w="7371" w:type="dxa"/>
            <w:gridSpan w:val="6"/>
            <w:vAlign w:val="center"/>
            <w:hideMark/>
          </w:tcPr>
          <w:p w:rsidR="009A605B" w:rsidRPr="009A605B" w:rsidRDefault="009A605B" w:rsidP="004C7155">
            <w:pPr>
              <w:rPr>
                <w:b/>
                <w:sz w:val="24"/>
                <w:szCs w:val="24"/>
              </w:rPr>
            </w:pPr>
            <w:r w:rsidRPr="009A605B">
              <w:rPr>
                <w:sz w:val="24"/>
                <w:szCs w:val="24"/>
              </w:rPr>
              <w:t xml:space="preserve">  CELKOVÁ KUPNÍ CENA</w:t>
            </w:r>
            <w:r w:rsidRPr="009A605B">
              <w:rPr>
                <w:b/>
                <w:sz w:val="24"/>
                <w:szCs w:val="24"/>
              </w:rPr>
              <w:t xml:space="preserve"> S DPH </w:t>
            </w:r>
            <w:r w:rsidRPr="009A605B">
              <w:rPr>
                <w:sz w:val="24"/>
                <w:szCs w:val="24"/>
              </w:rPr>
              <w:t>(CZK)</w:t>
            </w:r>
          </w:p>
        </w:tc>
        <w:tc>
          <w:tcPr>
            <w:tcW w:w="1134" w:type="dxa"/>
            <w:vAlign w:val="center"/>
            <w:hideMark/>
          </w:tcPr>
          <w:p w:rsidR="009A605B" w:rsidRPr="009A605B" w:rsidRDefault="009A605B" w:rsidP="004C715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A605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9A605B" w:rsidRPr="009A605B" w:rsidRDefault="009A605B" w:rsidP="004C715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A605B">
              <w:rPr>
                <w:b/>
                <w:sz w:val="24"/>
                <w:szCs w:val="24"/>
                <w:highlight w:val="yellow"/>
              </w:rPr>
              <w:t>0,00</w:t>
            </w:r>
          </w:p>
        </w:tc>
      </w:tr>
    </w:tbl>
    <w:p w:rsidR="00580B3C" w:rsidRDefault="00580B3C" w:rsidP="00580B3C">
      <w:pPr>
        <w:jc w:val="both"/>
        <w:rPr>
          <w:sz w:val="24"/>
          <w:szCs w:val="24"/>
        </w:rPr>
      </w:pPr>
    </w:p>
    <w:p w:rsidR="00490237" w:rsidRDefault="00490237" w:rsidP="00490237">
      <w:pPr>
        <w:outlineLvl w:val="0"/>
        <w:rPr>
          <w:b/>
          <w:sz w:val="24"/>
          <w:szCs w:val="24"/>
        </w:rPr>
      </w:pPr>
    </w:p>
    <w:p w:rsidR="00392733" w:rsidRDefault="0076504C">
      <w:pPr>
        <w:pStyle w:val="Odstavecseseznamem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Doba a místo plnění</w:t>
      </w:r>
    </w:p>
    <w:p w:rsidR="00392733" w:rsidRDefault="00392733">
      <w:pPr>
        <w:pStyle w:val="Odstavecseseznamem"/>
        <w:ind w:left="1080"/>
        <w:outlineLvl w:val="0"/>
        <w:rPr>
          <w:b/>
          <w:sz w:val="24"/>
          <w:szCs w:val="24"/>
        </w:rPr>
      </w:pPr>
    </w:p>
    <w:p w:rsidR="00392733" w:rsidRDefault="00392733">
      <w:pPr>
        <w:pStyle w:val="Odstavecseseznamem"/>
        <w:numPr>
          <w:ilvl w:val="0"/>
          <w:numId w:val="3"/>
        </w:numPr>
        <w:jc w:val="both"/>
        <w:rPr>
          <w:vanish/>
          <w:sz w:val="24"/>
          <w:szCs w:val="24"/>
        </w:rPr>
      </w:pP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Prodávající zahájí plnění bez zbytečného odkladu po podpisu smlouvy oběma smluvními stranami.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je povinen odevzdat zboží nejpozději do </w:t>
      </w:r>
      <w:r w:rsidR="00337433" w:rsidRPr="004C7155">
        <w:rPr>
          <w:b/>
          <w:bCs/>
          <w:sz w:val="24"/>
          <w:szCs w:val="24"/>
        </w:rPr>
        <w:t>2</w:t>
      </w:r>
      <w:r w:rsidR="004C7155" w:rsidRPr="004C7155">
        <w:rPr>
          <w:b/>
          <w:bCs/>
          <w:sz w:val="24"/>
          <w:szCs w:val="24"/>
        </w:rPr>
        <w:t>8</w:t>
      </w:r>
      <w:r w:rsidRPr="004C7155">
        <w:rPr>
          <w:b/>
          <w:bCs/>
          <w:sz w:val="24"/>
          <w:szCs w:val="24"/>
        </w:rPr>
        <w:t>.</w:t>
      </w:r>
      <w:r w:rsidR="004C7155">
        <w:rPr>
          <w:b/>
          <w:bCs/>
          <w:sz w:val="24"/>
          <w:szCs w:val="24"/>
        </w:rPr>
        <w:t xml:space="preserve"> </w:t>
      </w:r>
      <w:r w:rsidR="004C7155" w:rsidRPr="004C7155">
        <w:rPr>
          <w:b/>
          <w:bCs/>
          <w:sz w:val="24"/>
          <w:szCs w:val="24"/>
        </w:rPr>
        <w:t>05</w:t>
      </w:r>
      <w:r w:rsidRPr="004C7155">
        <w:rPr>
          <w:b/>
          <w:sz w:val="24"/>
          <w:szCs w:val="24"/>
        </w:rPr>
        <w:t>.</w:t>
      </w:r>
      <w:r w:rsidR="004C7155">
        <w:rPr>
          <w:b/>
          <w:sz w:val="24"/>
          <w:szCs w:val="24"/>
        </w:rPr>
        <w:t xml:space="preserve"> </w:t>
      </w:r>
      <w:r w:rsidRPr="004C7155">
        <w:rPr>
          <w:b/>
          <w:sz w:val="24"/>
          <w:szCs w:val="24"/>
        </w:rPr>
        <w:t>202</w:t>
      </w:r>
      <w:r w:rsidR="004C7155" w:rsidRPr="004C7155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(dále jen „lhůta určená k plnění“).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plnění je </w:t>
      </w:r>
      <w:r w:rsidRPr="00FD6EBA">
        <w:rPr>
          <w:b/>
          <w:bCs/>
          <w:sz w:val="24"/>
          <w:szCs w:val="24"/>
        </w:rPr>
        <w:t>Vojenský útvar 3255, Hranická 900, 751 31 Lipník nad Bečvou</w:t>
      </w:r>
      <w:r>
        <w:rPr>
          <w:sz w:val="24"/>
          <w:szCs w:val="24"/>
        </w:rPr>
        <w:t xml:space="preserve"> (dále jen „místo plnění“).</w:t>
      </w:r>
    </w:p>
    <w:p w:rsidR="00392733" w:rsidRDefault="00392733">
      <w:pPr>
        <w:pStyle w:val="Odstavecseseznamem"/>
        <w:ind w:left="792"/>
        <w:jc w:val="both"/>
        <w:rPr>
          <w:sz w:val="24"/>
          <w:szCs w:val="24"/>
        </w:rPr>
      </w:pPr>
    </w:p>
    <w:p w:rsidR="00101664" w:rsidRDefault="00101664">
      <w:pPr>
        <w:pStyle w:val="Odstavecseseznamem"/>
        <w:ind w:left="792"/>
        <w:jc w:val="both"/>
        <w:rPr>
          <w:sz w:val="24"/>
          <w:szCs w:val="24"/>
        </w:rPr>
      </w:pPr>
    </w:p>
    <w:p w:rsidR="00392733" w:rsidRDefault="0076504C">
      <w:pPr>
        <w:pStyle w:val="Odstavecseseznamem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Převod vlastnictví a odpovědnost za škodu</w:t>
      </w:r>
    </w:p>
    <w:p w:rsidR="00392733" w:rsidRDefault="00392733">
      <w:pPr>
        <w:pStyle w:val="Odstavecseseznamem"/>
        <w:ind w:left="1080"/>
        <w:outlineLvl w:val="0"/>
        <w:rPr>
          <w:b/>
          <w:sz w:val="24"/>
          <w:szCs w:val="24"/>
        </w:rPr>
      </w:pPr>
    </w:p>
    <w:p w:rsidR="00392733" w:rsidRDefault="00392733">
      <w:pPr>
        <w:pStyle w:val="Odstavecseseznamem"/>
        <w:numPr>
          <w:ilvl w:val="0"/>
          <w:numId w:val="3"/>
        </w:numPr>
        <w:jc w:val="both"/>
        <w:rPr>
          <w:vanish/>
          <w:sz w:val="24"/>
          <w:szCs w:val="24"/>
        </w:rPr>
      </w:pP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Kupující nabývá vlastnické právo ke zboží okamžikem převzetí zboží a současně podpisem přejímacího dokladu.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Nebezpečí škody na zboží přechází z prodávajícího na kupujícího současně s nabytím vlastnického práva.</w:t>
      </w:r>
    </w:p>
    <w:p w:rsidR="00392733" w:rsidRDefault="00392733">
      <w:pPr>
        <w:jc w:val="both"/>
        <w:rPr>
          <w:sz w:val="24"/>
          <w:szCs w:val="24"/>
        </w:rPr>
      </w:pPr>
    </w:p>
    <w:p w:rsidR="00392733" w:rsidRDefault="00392733">
      <w:pPr>
        <w:pStyle w:val="Odstavecseseznamem"/>
        <w:ind w:left="792"/>
        <w:jc w:val="both"/>
        <w:rPr>
          <w:sz w:val="24"/>
          <w:szCs w:val="24"/>
        </w:rPr>
      </w:pPr>
    </w:p>
    <w:p w:rsidR="00392733" w:rsidRDefault="0076504C">
      <w:pPr>
        <w:pStyle w:val="Odstavecseseznamem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Dodací podmínky</w:t>
      </w:r>
    </w:p>
    <w:p w:rsidR="00392733" w:rsidRDefault="00392733">
      <w:pPr>
        <w:pStyle w:val="Odstavecseseznamem"/>
        <w:ind w:left="1080"/>
        <w:outlineLvl w:val="0"/>
        <w:rPr>
          <w:b/>
          <w:sz w:val="24"/>
          <w:szCs w:val="24"/>
        </w:rPr>
      </w:pPr>
    </w:p>
    <w:p w:rsidR="00392733" w:rsidRDefault="00392733">
      <w:pPr>
        <w:pStyle w:val="Odstavecseseznamem"/>
        <w:numPr>
          <w:ilvl w:val="0"/>
          <w:numId w:val="3"/>
        </w:numPr>
        <w:jc w:val="both"/>
        <w:rPr>
          <w:vanish/>
          <w:sz w:val="24"/>
          <w:szCs w:val="24"/>
        </w:rPr>
      </w:pPr>
    </w:p>
    <w:p w:rsidR="004F15BB" w:rsidRPr="004C7155" w:rsidRDefault="0076504C" w:rsidP="004F15BB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 w:rsidRPr="004C7155">
        <w:rPr>
          <w:sz w:val="24"/>
          <w:szCs w:val="24"/>
        </w:rPr>
        <w:t>Kupující pověřil jako svého zástupce k převzetí zboží</w:t>
      </w:r>
      <w:r w:rsidR="004F15BB" w:rsidRPr="004C7155">
        <w:rPr>
          <w:sz w:val="24"/>
          <w:szCs w:val="24"/>
        </w:rPr>
        <w:t>:</w:t>
      </w:r>
    </w:p>
    <w:p w:rsidR="00392733" w:rsidRPr="00580B3C" w:rsidRDefault="00580B3C" w:rsidP="00580B3C">
      <w:pPr>
        <w:pStyle w:val="Odstavecseseznamem"/>
        <w:ind w:left="792"/>
        <w:jc w:val="both"/>
        <w:rPr>
          <w:sz w:val="24"/>
          <w:szCs w:val="24"/>
        </w:rPr>
      </w:pPr>
      <w:r w:rsidRPr="004C7155">
        <w:rPr>
          <w:sz w:val="24"/>
          <w:szCs w:val="24"/>
        </w:rPr>
        <w:t xml:space="preserve">rtm. </w:t>
      </w:r>
      <w:r w:rsidR="004C7155" w:rsidRPr="004C7155">
        <w:rPr>
          <w:sz w:val="24"/>
          <w:szCs w:val="24"/>
        </w:rPr>
        <w:t>Tomáš Hrazdil</w:t>
      </w:r>
      <w:r w:rsidRPr="004C7155">
        <w:rPr>
          <w:sz w:val="24"/>
          <w:szCs w:val="24"/>
        </w:rPr>
        <w:t>, tel.: + 420 973 428 </w:t>
      </w:r>
      <w:r w:rsidR="004C7155" w:rsidRPr="004C7155">
        <w:rPr>
          <w:sz w:val="24"/>
          <w:szCs w:val="24"/>
        </w:rPr>
        <w:t>244</w:t>
      </w:r>
      <w:r w:rsidRPr="004C7155">
        <w:rPr>
          <w:sz w:val="24"/>
          <w:szCs w:val="24"/>
        </w:rPr>
        <w:t xml:space="preserve">, </w:t>
      </w:r>
      <w:r w:rsidR="004C7155" w:rsidRPr="004C7155">
        <w:rPr>
          <w:sz w:val="24"/>
          <w:szCs w:val="24"/>
        </w:rPr>
        <w:t>mob.: +420 602 742 641, čet. Jana Vychytilová</w:t>
      </w:r>
      <w:r w:rsidR="002E7184" w:rsidRPr="004C7155">
        <w:rPr>
          <w:sz w:val="24"/>
          <w:szCs w:val="24"/>
        </w:rPr>
        <w:t>, tel. +</w:t>
      </w:r>
      <w:r w:rsidRPr="004C7155">
        <w:rPr>
          <w:sz w:val="24"/>
          <w:szCs w:val="24"/>
        </w:rPr>
        <w:t xml:space="preserve"> </w:t>
      </w:r>
      <w:r w:rsidR="002E7184" w:rsidRPr="004C7155">
        <w:rPr>
          <w:sz w:val="24"/>
          <w:szCs w:val="24"/>
        </w:rPr>
        <w:t xml:space="preserve">420 </w:t>
      </w:r>
      <w:r w:rsidR="007E3555" w:rsidRPr="004C7155">
        <w:rPr>
          <w:sz w:val="24"/>
          <w:szCs w:val="24"/>
        </w:rPr>
        <w:t xml:space="preserve">973 428 </w:t>
      </w:r>
      <w:r w:rsidR="004C7155" w:rsidRPr="004C7155">
        <w:rPr>
          <w:sz w:val="24"/>
          <w:szCs w:val="24"/>
        </w:rPr>
        <w:t>014</w:t>
      </w:r>
      <w:r w:rsidRPr="004C7155">
        <w:rPr>
          <w:sz w:val="24"/>
          <w:szCs w:val="24"/>
        </w:rPr>
        <w:t xml:space="preserve"> </w:t>
      </w:r>
      <w:r w:rsidR="0076504C" w:rsidRPr="004C7155">
        <w:rPr>
          <w:sz w:val="24"/>
          <w:szCs w:val="24"/>
        </w:rPr>
        <w:t>(</w:t>
      </w:r>
      <w:r w:rsidR="0076504C" w:rsidRPr="00580B3C">
        <w:rPr>
          <w:sz w:val="24"/>
          <w:szCs w:val="24"/>
        </w:rPr>
        <w:t>dále jen „přejímající“).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Odevzdáním zboží prodávajícím kupujícímu se rozumí vyložení zboží prodávajícím v místě plnění z dopravního prostředku a převzetí tohoto zboží kupujícím. Odevzdáním zboží ve vratných obalech (např. palety) se rozumí složení zboží ve vratných obalech prodávajícím v místě plnění, z dopravního prostředku na místo určené přejímajícím a převzetí tohoto zboží kupujícím.  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Zboží bude prodávajícím kupujícímu odevzdáno v pracovní</w:t>
      </w:r>
      <w:r w:rsidR="00AD7381">
        <w:rPr>
          <w:sz w:val="24"/>
          <w:szCs w:val="24"/>
        </w:rPr>
        <w:t xml:space="preserve">ch dnech </w:t>
      </w:r>
      <w:r w:rsidR="00AD7381" w:rsidRPr="004C7155">
        <w:rPr>
          <w:sz w:val="24"/>
          <w:szCs w:val="24"/>
        </w:rPr>
        <w:t xml:space="preserve">v době </w:t>
      </w:r>
      <w:r w:rsidR="006A1B9D" w:rsidRPr="004C7155">
        <w:rPr>
          <w:sz w:val="24"/>
          <w:szCs w:val="24"/>
        </w:rPr>
        <w:t>od 08:00 do 15:0</w:t>
      </w:r>
      <w:r w:rsidRPr="004C7155">
        <w:rPr>
          <w:sz w:val="24"/>
          <w:szCs w:val="24"/>
        </w:rPr>
        <w:t>0 hod. (v pátek 8:00 – 12:00 hod.), a to po předcho</w:t>
      </w:r>
      <w:r>
        <w:rPr>
          <w:sz w:val="24"/>
          <w:szCs w:val="24"/>
        </w:rPr>
        <w:t xml:space="preserve">zím </w:t>
      </w:r>
      <w:proofErr w:type="gramStart"/>
      <w:r>
        <w:rPr>
          <w:sz w:val="24"/>
          <w:szCs w:val="24"/>
        </w:rPr>
        <w:t>projednání                            a odsouhlasení</w:t>
      </w:r>
      <w:proofErr w:type="gramEnd"/>
      <w:r>
        <w:rPr>
          <w:sz w:val="24"/>
          <w:szCs w:val="24"/>
        </w:rPr>
        <w:t xml:space="preserve"> termínu a konkrétní hodiny odevzdání zboží s</w:t>
      </w:r>
      <w:r w:rsidR="002F60B9">
        <w:rPr>
          <w:sz w:val="24"/>
          <w:szCs w:val="24"/>
        </w:rPr>
        <w:t xml:space="preserve"> přejímajícím</w:t>
      </w:r>
      <w:r>
        <w:rPr>
          <w:sz w:val="24"/>
          <w:szCs w:val="24"/>
        </w:rPr>
        <w:t xml:space="preserve"> nebo se zástupcem</w:t>
      </w:r>
      <w:r w:rsidR="002F60B9">
        <w:rPr>
          <w:sz w:val="24"/>
          <w:szCs w:val="24"/>
        </w:rPr>
        <w:t xml:space="preserve"> kupujícího</w:t>
      </w:r>
      <w:r>
        <w:rPr>
          <w:sz w:val="24"/>
          <w:szCs w:val="24"/>
        </w:rPr>
        <w:t xml:space="preserve"> oprávněného jednat ve věcech smluvních uvedeného v záhlaví této smlouvy. Termín a hodinu odevzdání zboží je prodávající povinen s kupujícím projednat nejpozději 1 den před plánovaným odevzdáním zboží. </w:t>
      </w:r>
    </w:p>
    <w:p w:rsidR="00D1565E" w:rsidRDefault="00D1565E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Prodávající je zejména povinen:</w:t>
      </w:r>
    </w:p>
    <w:p w:rsidR="00392733" w:rsidRDefault="00D1565E" w:rsidP="00D1565E">
      <w:pPr>
        <w:pStyle w:val="Odstavecseseznamem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dodat kupujícímu zboží nové, nepoužité,</w:t>
      </w:r>
      <w:r w:rsidR="0076504C">
        <w:rPr>
          <w:sz w:val="24"/>
          <w:szCs w:val="24"/>
        </w:rPr>
        <w:t xml:space="preserve"> </w:t>
      </w:r>
    </w:p>
    <w:p w:rsidR="00D1565E" w:rsidRPr="00D1565E" w:rsidRDefault="00D1565E" w:rsidP="00D1565E">
      <w:pPr>
        <w:pStyle w:val="Odstavecseseznamem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Prod</w:t>
      </w:r>
      <w:r w:rsidRPr="00D1565E">
        <w:rPr>
          <w:sz w:val="24"/>
          <w:szCs w:val="24"/>
        </w:rPr>
        <w:t>áva</w:t>
      </w:r>
      <w:r>
        <w:rPr>
          <w:sz w:val="24"/>
          <w:szCs w:val="24"/>
        </w:rPr>
        <w:t xml:space="preserve">jící je povinen odevzdat zboží v souladu s ustanoveními § 1914 a § 2087 OZ. </w:t>
      </w:r>
    </w:p>
    <w:p w:rsidR="00392733" w:rsidRDefault="00D1565E" w:rsidP="00D1565E">
      <w:pPr>
        <w:pStyle w:val="Odstavecseseznamem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 ke každému kusu zboží doklady, jež jsou nutné </w:t>
      </w:r>
      <w:r w:rsidR="0076504C" w:rsidRPr="00D1565E">
        <w:rPr>
          <w:sz w:val="24"/>
          <w:szCs w:val="24"/>
        </w:rPr>
        <w:t>k užívání zboží</w:t>
      </w:r>
      <w:r w:rsidR="00891B60" w:rsidRPr="00D1565E">
        <w:rPr>
          <w:sz w:val="24"/>
          <w:szCs w:val="24"/>
        </w:rPr>
        <w:t xml:space="preserve">, </w:t>
      </w:r>
      <w:r w:rsidR="0076504C" w:rsidRPr="00D1565E">
        <w:rPr>
          <w:sz w:val="24"/>
          <w:szCs w:val="24"/>
        </w:rPr>
        <w:t>a to v českém jazyce. Zejména se prodávající zavazuje kupujícímu předat katalogizační data zboží (údaje o přesném názvu výrobku, čísle výrobku RN, výrobci, rozměrech, hmotn</w:t>
      </w:r>
      <w:r>
        <w:rPr>
          <w:sz w:val="24"/>
          <w:szCs w:val="24"/>
        </w:rPr>
        <w:t>osti, produktovém listu zboží),</w:t>
      </w:r>
    </w:p>
    <w:p w:rsidR="00D1565E" w:rsidRDefault="00D1565E" w:rsidP="00D1565E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00D1565E">
        <w:rPr>
          <w:sz w:val="24"/>
          <w:szCs w:val="24"/>
        </w:rPr>
        <w:t>zajistit, aby dodané zboží včetně jeho balení, konzervace a ochrany pro přepravu splňovalo požadavky příslušných platných ČSN, odpovídající platným technickým, bezpečnostním a</w:t>
      </w:r>
      <w:r>
        <w:rPr>
          <w:sz w:val="24"/>
          <w:szCs w:val="24"/>
        </w:rPr>
        <w:t xml:space="preserve"> hygienickým normám a předpisům,</w:t>
      </w:r>
    </w:p>
    <w:p w:rsidR="00D1565E" w:rsidRPr="00D1565E" w:rsidRDefault="00D1565E" w:rsidP="00D1565E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odevzdat kupujícímu zboží nejpozději poslední den lhůty uvedené v čl. 4.2 této smlouvy v místě plnění dle čl. 4.1 této smlouvy. Prodávající je oprávněn dodat zboží před sjednanou lhůtou určenou k plnění na základě předchozí domluvy s kupujícím,</w:t>
      </w:r>
    </w:p>
    <w:p w:rsidR="00D1565E" w:rsidRDefault="00D1565E" w:rsidP="00D1565E">
      <w:pPr>
        <w:pStyle w:val="Odstavecseseznamem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předat kupujícímu zboží </w:t>
      </w:r>
      <w:r w:rsidR="0076504C" w:rsidRPr="00D1565E">
        <w:rPr>
          <w:sz w:val="24"/>
          <w:szCs w:val="24"/>
        </w:rPr>
        <w:t>specifikované v čl. III. této smlouvy vcelku</w:t>
      </w:r>
      <w:r>
        <w:rPr>
          <w:sz w:val="24"/>
          <w:szCs w:val="24"/>
        </w:rPr>
        <w:t xml:space="preserve">. Kupující není povinen převzít částečné plnění nebo zboží, ke kterému prodávající nedodá příslušné doklady a dokumenty dle předchozích bodů tohoto článku. 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</w:pPr>
      <w:r>
        <w:rPr>
          <w:sz w:val="24"/>
          <w:szCs w:val="24"/>
        </w:rPr>
        <w:t xml:space="preserve">Přejímající nepřevezme zboží, které při přejímce vykazuje zjevné vady. O této skutečnosti smluvní strany ihned vyhotoví písemný protokol, který potvrdí svými podpisy. Prodávající je v tomto případě povinen odevzdat nové zboží náhradním plněním, a to v dodatečné lhůtě poskytnuté kupujícím. </w:t>
      </w:r>
    </w:p>
    <w:p w:rsidR="00392733" w:rsidRPr="00BE7764" w:rsidRDefault="0076504C">
      <w:pPr>
        <w:pStyle w:val="Odstavecseseznamem"/>
        <w:numPr>
          <w:ilvl w:val="1"/>
          <w:numId w:val="3"/>
        </w:numPr>
        <w:ind w:left="851" w:hanging="567"/>
        <w:jc w:val="both"/>
        <w:rPr>
          <w:sz w:val="24"/>
          <w:szCs w:val="24"/>
        </w:rPr>
      </w:pPr>
      <w:r w:rsidRPr="00BE7764">
        <w:rPr>
          <w:sz w:val="24"/>
          <w:szCs w:val="24"/>
        </w:rPr>
        <w:t>Přejímající po převzetí zboží v místě plnění potvrdí prodávajícímu přejímací doklady.</w:t>
      </w:r>
    </w:p>
    <w:p w:rsidR="00392733" w:rsidRPr="00BE7764" w:rsidRDefault="0076504C">
      <w:pPr>
        <w:pStyle w:val="Odstavecseseznamem"/>
        <w:numPr>
          <w:ilvl w:val="1"/>
          <w:numId w:val="3"/>
        </w:numPr>
        <w:ind w:hanging="508"/>
        <w:jc w:val="both"/>
        <w:rPr>
          <w:sz w:val="24"/>
          <w:szCs w:val="24"/>
        </w:rPr>
      </w:pPr>
      <w:r w:rsidRPr="00BE7764">
        <w:rPr>
          <w:sz w:val="24"/>
          <w:szCs w:val="24"/>
        </w:rPr>
        <w:t xml:space="preserve">Je-li zboží převáženo a dodáváno ve vratných obalech, nepřechází vlastnické právo k těmto obalům z prodávajícího na kupujícího. Kupující však není povinen zaslat, nebo dopravit obaly na své náklady zpět prodávajícímu. Přejímající sepíše v tomto případě s prodávajícím ve dvou vyhotoveních zápis o uložení obalů (dále jen „zápis“). Zápis bude obsahovat adresu prodávajícího, datum uložení obalů, druh, množství a hodnotu obalů uvedenou v korunách českých a smluvený termín ukončení doby uložení obalů. Zápis bude podepsán přejímajícím a prodávajícím. Smluvní strany se dohodly na tom, že kupující není povinen uložené obaly vydat </w:t>
      </w:r>
      <w:r w:rsidRPr="00BE7764">
        <w:rPr>
          <w:sz w:val="24"/>
          <w:szCs w:val="24"/>
        </w:rPr>
        <w:lastRenderedPageBreak/>
        <w:t xml:space="preserve">prodávajícímu před uplynutím smluvené doby k jejich uložení. Při převzetí obalů z uložení předloží prodávající kupujícímu svůj výtisk zápisu a kupující doplní oba výtisky shodně o tyto údaje: datum vrácení obalů kupujícím prodávajícímu, typ vozidla a jeho státní poznávací značky, čitelně jména a příjmení přejímajícího a prodávajícího, kteří poté oba výtisky zápisu podepíší. Po doplnění a podpisu zápisu si jeden jeho výtisk ponechá přejímající a druhý výtisk prodávající. </w:t>
      </w:r>
    </w:p>
    <w:p w:rsidR="00A614E5" w:rsidRDefault="0076504C" w:rsidP="00B270B4">
      <w:pPr>
        <w:tabs>
          <w:tab w:val="left" w:pos="540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775F5" w:rsidRDefault="007775F5" w:rsidP="00CB3275">
      <w:pPr>
        <w:tabs>
          <w:tab w:val="left" w:pos="540"/>
        </w:tabs>
        <w:jc w:val="both"/>
        <w:rPr>
          <w:sz w:val="24"/>
          <w:szCs w:val="24"/>
        </w:rPr>
      </w:pPr>
    </w:p>
    <w:p w:rsidR="00392733" w:rsidRDefault="0076504C">
      <w:pPr>
        <w:pStyle w:val="Odstavecseseznamem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Platební a fakturační podmínky</w:t>
      </w:r>
    </w:p>
    <w:p w:rsidR="00392733" w:rsidRDefault="00392733">
      <w:pPr>
        <w:tabs>
          <w:tab w:val="left" w:pos="540"/>
        </w:tabs>
        <w:ind w:left="360"/>
        <w:jc w:val="both"/>
        <w:rPr>
          <w:b/>
          <w:sz w:val="24"/>
          <w:szCs w:val="24"/>
        </w:rPr>
      </w:pPr>
    </w:p>
    <w:p w:rsidR="00392733" w:rsidRDefault="00392733">
      <w:pPr>
        <w:pStyle w:val="Odstavecseseznamem"/>
        <w:numPr>
          <w:ilvl w:val="0"/>
          <w:numId w:val="3"/>
        </w:numPr>
        <w:jc w:val="both"/>
        <w:rPr>
          <w:vanish/>
          <w:sz w:val="24"/>
          <w:szCs w:val="24"/>
        </w:rPr>
      </w:pPr>
    </w:p>
    <w:p w:rsidR="00FD6EBA" w:rsidRPr="00FD6EBA" w:rsidRDefault="00FD6EBA" w:rsidP="00FD6EBA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 w:rsidRPr="00441A93">
        <w:rPr>
          <w:sz w:val="24"/>
          <w:szCs w:val="24"/>
        </w:rPr>
        <w:t xml:space="preserve">Prodávající </w:t>
      </w:r>
      <w:r w:rsidRPr="00D844E9">
        <w:rPr>
          <w:sz w:val="24"/>
          <w:szCs w:val="24"/>
        </w:rPr>
        <w:t>po vzniku práva fakturovat, tj. okamžikem podpisu přejímacího dokladu</w:t>
      </w:r>
      <w:r>
        <w:rPr>
          <w:sz w:val="24"/>
          <w:szCs w:val="24"/>
        </w:rPr>
        <w:t xml:space="preserve"> oběma smluvními stranami</w:t>
      </w:r>
      <w:r w:rsidRPr="00441A93">
        <w:rPr>
          <w:sz w:val="24"/>
          <w:szCs w:val="24"/>
        </w:rPr>
        <w:t xml:space="preserve"> po odevzdání a převzetí zboží, do </w:t>
      </w:r>
      <w:r w:rsidRPr="005C6D46">
        <w:rPr>
          <w:b/>
          <w:sz w:val="24"/>
          <w:szCs w:val="24"/>
        </w:rPr>
        <w:t>15</w:t>
      </w:r>
      <w:r w:rsidRPr="00441A93">
        <w:rPr>
          <w:sz w:val="24"/>
          <w:szCs w:val="24"/>
        </w:rPr>
        <w:t xml:space="preserve"> pracovních dnů </w:t>
      </w:r>
      <w:r>
        <w:rPr>
          <w:sz w:val="24"/>
          <w:szCs w:val="24"/>
        </w:rPr>
        <w:t xml:space="preserve">odešle </w:t>
      </w:r>
      <w:r w:rsidRPr="00441A93">
        <w:rPr>
          <w:sz w:val="24"/>
          <w:szCs w:val="24"/>
        </w:rPr>
        <w:t>kupujícímu</w:t>
      </w:r>
      <w:r>
        <w:rPr>
          <w:sz w:val="24"/>
          <w:szCs w:val="24"/>
        </w:rPr>
        <w:t>,</w:t>
      </w:r>
      <w:r w:rsidRPr="00441A93">
        <w:rPr>
          <w:sz w:val="24"/>
          <w:szCs w:val="24"/>
        </w:rPr>
        <w:t xml:space="preserve"> </w:t>
      </w:r>
      <w:r w:rsidRPr="00CF5653">
        <w:rPr>
          <w:sz w:val="24"/>
          <w:szCs w:val="24"/>
        </w:rPr>
        <w:t xml:space="preserve">na adresu uvedenou v záhlaví této smlouvy, nebo na </w:t>
      </w:r>
      <w:r w:rsidR="009E334F">
        <w:rPr>
          <w:sz w:val="24"/>
          <w:szCs w:val="24"/>
        </w:rPr>
        <w:t xml:space="preserve">e-mailovou </w:t>
      </w:r>
      <w:r w:rsidRPr="00CF5653">
        <w:rPr>
          <w:sz w:val="24"/>
          <w:szCs w:val="24"/>
        </w:rPr>
        <w:t xml:space="preserve">adresu </w:t>
      </w:r>
      <w:r w:rsidR="004C7155">
        <w:rPr>
          <w:b/>
          <w:sz w:val="22"/>
        </w:rPr>
        <w:t>krutilm</w:t>
      </w:r>
      <w:r w:rsidRPr="00E35437">
        <w:rPr>
          <w:b/>
          <w:sz w:val="22"/>
        </w:rPr>
        <w:t xml:space="preserve">@army.cz </w:t>
      </w:r>
      <w:r w:rsidRPr="00D844E9">
        <w:rPr>
          <w:sz w:val="24"/>
          <w:szCs w:val="24"/>
        </w:rPr>
        <w:t>daňový doklad (dále jen „faktura“</w:t>
      </w:r>
      <w:r w:rsidRPr="00CF5653">
        <w:rPr>
          <w:sz w:val="24"/>
          <w:szCs w:val="24"/>
        </w:rPr>
        <w:t>).</w:t>
      </w:r>
    </w:p>
    <w:p w:rsidR="00392733" w:rsidRPr="009E334F" w:rsidRDefault="0076504C" w:rsidP="009E334F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 w:rsidRPr="009E334F">
        <w:rPr>
          <w:sz w:val="24"/>
          <w:szCs w:val="24"/>
        </w:rPr>
        <w:t xml:space="preserve">Faktura musí obsahovat náležitosti dle zákona č. 235/2004 Sb., o dani z přidané hodnoty, ve znění </w:t>
      </w:r>
      <w:r w:rsidR="009E334F" w:rsidRPr="009E334F">
        <w:rPr>
          <w:sz w:val="24"/>
          <w:szCs w:val="24"/>
        </w:rPr>
        <w:t>pozdějších předpisů a dle ustanovení § 435 OZ. Faktura musí obsahovat zejména tyto údaje:</w:t>
      </w:r>
    </w:p>
    <w:p w:rsidR="00392733" w:rsidRDefault="0076504C">
      <w:pPr>
        <w:pStyle w:val="Odstavecseseznamem"/>
        <w:numPr>
          <w:ilvl w:val="0"/>
          <w:numId w:val="5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číslo smlouvy, podle které se uskutečňuje plnění;</w:t>
      </w:r>
    </w:p>
    <w:p w:rsidR="00392733" w:rsidRDefault="0076504C">
      <w:pPr>
        <w:pStyle w:val="Odstavecseseznamem"/>
        <w:numPr>
          <w:ilvl w:val="0"/>
          <w:numId w:val="5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název útvaru, který je přejímajícím (adresa pro doručování korespondence uvedená v záhlaví této smlouvy);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Kupující neposkytuje zálohové platby.</w:t>
      </w:r>
    </w:p>
    <w:p w:rsidR="00392733" w:rsidRDefault="0076504C" w:rsidP="00580B3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Splatnost faktury je </w:t>
      </w:r>
      <w:r>
        <w:rPr>
          <w:b/>
          <w:sz w:val="24"/>
          <w:szCs w:val="24"/>
        </w:rPr>
        <w:t>30</w:t>
      </w:r>
      <w:r>
        <w:rPr>
          <w:sz w:val="24"/>
          <w:szCs w:val="24"/>
        </w:rPr>
        <w:t xml:space="preserve"> dnů ode dne jejího doručení kupujícímu, není-li stanoveno jinak.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Faktura se považuje za uhrazenou okamžikem odepsání fakturované částky z účtu kupujícího na účet prodávajícího.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Kupující je oprávněn fakturu vrátit před uplynutím její splatnosti, neobsahuje-li některý údaj nebo doklad uvedený v této smlouvě nebo má jiné závady v obsahu nebo nedostatečný počet výtisků. Při vrácení faktury kupující uvede důvod jejího vrácení a v případě oprávněného vrácení prodávající vystaví novou fakturu. Oprávněným vrácením faktury přestává běžet původní lhůta splatnosti a běží znovu ode dne doručení nové faktury kupujícímu. Prodávající je povinen novou fakturu doručit kupujícímu do </w:t>
      </w:r>
      <w:r>
        <w:rPr>
          <w:b/>
          <w:sz w:val="24"/>
          <w:szCs w:val="24"/>
        </w:rPr>
        <w:t>10</w:t>
      </w:r>
      <w:r>
        <w:rPr>
          <w:sz w:val="24"/>
          <w:szCs w:val="24"/>
        </w:rPr>
        <w:t xml:space="preserve"> dnů ode dne doručení oprávněně vrácené faktury prodávajícímu.</w:t>
      </w:r>
    </w:p>
    <w:p w:rsidR="00392733" w:rsidRDefault="0076504C">
      <w:pPr>
        <w:pStyle w:val="Odstavecseseznamem"/>
        <w:numPr>
          <w:ilvl w:val="1"/>
          <w:numId w:val="3"/>
        </w:numPr>
        <w:ind w:left="798" w:hanging="4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Součástí každé faktury musí být originál nebo kopie dodacího listu nebo jiného předávacího protokolu (za předpokladu, že tento protokol nenahrazuje samotný daňový doklad). </w:t>
      </w:r>
    </w:p>
    <w:p w:rsidR="009D78A2" w:rsidRPr="005F6C22" w:rsidRDefault="009D78A2" w:rsidP="009D78A2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 w:rsidRPr="007C0D5B">
        <w:rPr>
          <w:sz w:val="24"/>
          <w:szCs w:val="24"/>
        </w:rPr>
        <w:t>Pokud budou u dodavatele zdanitelného plnění shledány důvody k naplnění institutu ručení za daň podle</w:t>
      </w:r>
      <w:r>
        <w:rPr>
          <w:sz w:val="24"/>
          <w:szCs w:val="24"/>
        </w:rPr>
        <w:t xml:space="preserve"> § 109 zákona č. 235/2004 Sb., </w:t>
      </w:r>
      <w:r w:rsidRPr="007C0D5B">
        <w:rPr>
          <w:sz w:val="24"/>
          <w:szCs w:val="24"/>
        </w:rPr>
        <w:t xml:space="preserve">o dani z přidané hodnoty, ve znění pozdějších předpisů, bude Ministerstvo obrany při zasílání úplaty vždy postupovat zvláštním způsobem zajištění daně podle § 109a tohoto zákona. Smluvní strany berou na vědomí a souhlasí, že </w:t>
      </w:r>
      <w:r>
        <w:rPr>
          <w:sz w:val="24"/>
          <w:szCs w:val="24"/>
        </w:rPr>
        <w:t xml:space="preserve">v </w:t>
      </w:r>
      <w:r w:rsidRPr="007C0D5B">
        <w:rPr>
          <w:sz w:val="24"/>
          <w:szCs w:val="24"/>
        </w:rPr>
        <w:t>takovém případě bude platba dodavateli za předmět smlouvy snížena o daň z přidané hodnoty, která bude odvedena Ministerstvem obrany na účet správce daně místně příslušného dodavateli. Dodavatel obdrží úhradu za předmět smlouvy ve výši částky odpovídající základu daně a nebude nárokovat úhradu ve výši daně z přidané hodnoty odvedené na účet jemu m</w:t>
      </w:r>
      <w:r>
        <w:rPr>
          <w:sz w:val="24"/>
          <w:szCs w:val="24"/>
        </w:rPr>
        <w:t>ístně příslušnému správci daně.</w:t>
      </w:r>
      <w:r w:rsidR="004C7155">
        <w:rPr>
          <w:sz w:val="24"/>
          <w:szCs w:val="24"/>
        </w:rPr>
        <w:tab/>
      </w:r>
      <w:r w:rsidR="004C7155">
        <w:rPr>
          <w:sz w:val="24"/>
          <w:szCs w:val="24"/>
        </w:rPr>
        <w:br/>
      </w:r>
      <w:r w:rsidR="004C7155">
        <w:rPr>
          <w:sz w:val="24"/>
          <w:szCs w:val="24"/>
        </w:rPr>
        <w:br/>
      </w:r>
      <w:r w:rsidR="004C7155">
        <w:rPr>
          <w:sz w:val="24"/>
          <w:szCs w:val="24"/>
        </w:rPr>
        <w:br/>
      </w:r>
    </w:p>
    <w:p w:rsidR="003B3266" w:rsidRDefault="003B3266">
      <w:pPr>
        <w:jc w:val="both"/>
        <w:rPr>
          <w:sz w:val="24"/>
          <w:szCs w:val="24"/>
        </w:rPr>
      </w:pPr>
    </w:p>
    <w:p w:rsidR="00392733" w:rsidRDefault="0076504C">
      <w:pPr>
        <w:pStyle w:val="Odstavecseseznamem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Záruka za jakost</w:t>
      </w:r>
    </w:p>
    <w:p w:rsidR="00392733" w:rsidRDefault="00392733">
      <w:pPr>
        <w:pStyle w:val="Odstavecseseznamem"/>
        <w:ind w:left="1080"/>
        <w:outlineLvl w:val="0"/>
        <w:rPr>
          <w:b/>
          <w:sz w:val="24"/>
          <w:szCs w:val="24"/>
        </w:rPr>
      </w:pPr>
    </w:p>
    <w:p w:rsidR="00392733" w:rsidRDefault="00392733">
      <w:pPr>
        <w:pStyle w:val="Odstavecseseznamem"/>
        <w:numPr>
          <w:ilvl w:val="0"/>
          <w:numId w:val="3"/>
        </w:numPr>
        <w:jc w:val="both"/>
        <w:rPr>
          <w:vanish/>
          <w:sz w:val="24"/>
          <w:szCs w:val="24"/>
        </w:rPr>
      </w:pP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odpovídá za vady zboží (či jeho dílčí části), jež bude mít zboží v době jeho převzetí kupujícím, a dále prodávající přebírá závazek a odpovědnost za vady zboží, které se na zboží vyskytnou v průběhu záruční doby. 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Záruční doba činí </w:t>
      </w:r>
      <w:r>
        <w:rPr>
          <w:b/>
          <w:sz w:val="24"/>
          <w:szCs w:val="24"/>
        </w:rPr>
        <w:t xml:space="preserve">24 </w:t>
      </w:r>
      <w:r>
        <w:rPr>
          <w:sz w:val="24"/>
          <w:szCs w:val="24"/>
        </w:rPr>
        <w:t>(slovy: dvacet</w:t>
      </w:r>
      <w:r w:rsidR="00337433">
        <w:rPr>
          <w:sz w:val="24"/>
          <w:szCs w:val="24"/>
        </w:rPr>
        <w:t xml:space="preserve"> </w:t>
      </w:r>
      <w:r>
        <w:rPr>
          <w:sz w:val="24"/>
          <w:szCs w:val="24"/>
        </w:rPr>
        <w:t>čtyři) měsíců (dále jen „záruční doba“). Pokud je v technické či výrobní dokumentaci výrobce stanovena kratší záruční doba, platí ustanovení o záruce dle předchozí věty tohoto článku smlouvy. Záruční doba neběží po dobu, po kterou kupující nemůže užívat zboží pro jeho reklamované vady. Smluvní strany se výslovně dohodly, že vyskytne-li se v průběhu záruční doby skrytá vada zboží, má se za to, že touto vadou zboží trpělo již v době převzetí.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Záruční doba počíná běžet dnem následujícím po okamžiku převzetí zboží kupujícím. V případě řádného a včasného vytčení vady se běh záruční doby staví a počíná běžet znovu ode dne převzetí opraveného reklamovaného zboží zpět kupujícím nebo ode dne, kdy kupující a prodávající vystaví písemné potvrzení o vyřízení reklamace jiným způsobem, na kterém se kupující a prodávající písemně dohodnou.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se zavazuje, že zboží bude způsobilé k použití pro účel sjednaný v této smlouvě a že si zachová vymíněné vlastnosti sjednané v této smlouvě. 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Vytčení vady se uplatňuje písemně, formou reklamačního protokolu (dále jen „reklamace“).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je povinen se k reklamaci vyjádřit do </w:t>
      </w: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dnů ode dne jejího doručení.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Pokud prodávající povinnost stanovenou v bodě 8.6 této smlouvy nesplní, má se za to, že s lhůtou k odstranění vad uvedenou v reklamaci souhlasí.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Lhůta pro vyřízení reklamace činí </w:t>
      </w:r>
      <w:r>
        <w:rPr>
          <w:b/>
          <w:sz w:val="24"/>
          <w:szCs w:val="24"/>
        </w:rPr>
        <w:t>20</w:t>
      </w:r>
      <w:r>
        <w:rPr>
          <w:sz w:val="24"/>
          <w:szCs w:val="24"/>
        </w:rPr>
        <w:t xml:space="preserve"> dnů ode dne doručení reklamačního protokolu prodávajícímu. V případě pochybností se má za to, že dnem doručení se rozumí třetí den od odeslání reklamačního protokolu kupujícím prodávajícímu.</w:t>
      </w:r>
    </w:p>
    <w:p w:rsidR="00392733" w:rsidRDefault="0076504C">
      <w:pPr>
        <w:pStyle w:val="Odstavecseseznamem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způsobu vyřízení reklamované vady bude sepsán protokol.</w:t>
      </w:r>
    </w:p>
    <w:p w:rsidR="00392733" w:rsidRDefault="0076504C">
      <w:pPr>
        <w:pStyle w:val="Odstavecseseznamem"/>
        <w:numPr>
          <w:ilvl w:val="1"/>
          <w:numId w:val="3"/>
        </w:numPr>
        <w:ind w:hanging="568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prodávající neoprávněně odmítne odstranit vadu zboží, nebo vadu, na kterou se vztahuje záruka za jakost zboží, nebo je v prodlení s odstraněním těchto vad, je kupující oprávněn tyto vady odstranit prostřednictvím třetí osoby, a to na náklady prodávajícího.</w:t>
      </w:r>
    </w:p>
    <w:p w:rsidR="00392733" w:rsidRDefault="0076504C">
      <w:pPr>
        <w:pStyle w:val="Odstavecseseznamem"/>
        <w:numPr>
          <w:ilvl w:val="1"/>
          <w:numId w:val="3"/>
        </w:numPr>
        <w:ind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má právo na úhradu nutných nákladů, které mu vznikly v souvislosti s uplatněním práv z odpovědnosti prodávajícího za vady zboží a ze záruky za jakost zboží. Kupující uplatní svůj nárok na úhradu těchto nákladů písemnou výzvou na adresu prodávajícího pro doručování uvedenou v záhlaví této smlouvy. Prodávající je povinen provést úhradu do </w:t>
      </w:r>
      <w:r>
        <w:rPr>
          <w:b/>
          <w:sz w:val="24"/>
          <w:szCs w:val="24"/>
        </w:rPr>
        <w:t>30</w:t>
      </w:r>
      <w:r>
        <w:rPr>
          <w:sz w:val="24"/>
          <w:szCs w:val="24"/>
        </w:rPr>
        <w:t xml:space="preserve"> dnů od doručení této výzvy.</w:t>
      </w:r>
    </w:p>
    <w:p w:rsidR="00392733" w:rsidRDefault="0076504C">
      <w:pPr>
        <w:pStyle w:val="Odstavecseseznamem"/>
        <w:numPr>
          <w:ilvl w:val="1"/>
          <w:numId w:val="3"/>
        </w:numPr>
        <w:ind w:hanging="554"/>
        <w:jc w:val="both"/>
        <w:rPr>
          <w:sz w:val="24"/>
          <w:szCs w:val="24"/>
        </w:rPr>
      </w:pPr>
      <w:r>
        <w:rPr>
          <w:sz w:val="24"/>
          <w:szCs w:val="24"/>
        </w:rPr>
        <w:t>Práva z vadného plnění se řídí ustanoveními § 2099 a násl. OZ.</w:t>
      </w:r>
    </w:p>
    <w:p w:rsidR="00392733" w:rsidRDefault="00392733">
      <w:pPr>
        <w:rPr>
          <w:sz w:val="24"/>
          <w:szCs w:val="24"/>
        </w:rPr>
      </w:pPr>
    </w:p>
    <w:p w:rsidR="00392733" w:rsidRDefault="00392733">
      <w:pPr>
        <w:rPr>
          <w:sz w:val="24"/>
          <w:szCs w:val="24"/>
        </w:rPr>
      </w:pPr>
    </w:p>
    <w:p w:rsidR="00392733" w:rsidRDefault="0076504C">
      <w:pPr>
        <w:pStyle w:val="Odstavecseseznamem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Sankce</w:t>
      </w:r>
    </w:p>
    <w:p w:rsidR="00392733" w:rsidRDefault="00392733">
      <w:pPr>
        <w:pStyle w:val="Odstavecseseznamem"/>
        <w:ind w:left="1080"/>
        <w:outlineLvl w:val="0"/>
        <w:rPr>
          <w:b/>
          <w:sz w:val="24"/>
          <w:szCs w:val="24"/>
        </w:rPr>
      </w:pPr>
    </w:p>
    <w:p w:rsidR="00392733" w:rsidRDefault="00392733">
      <w:pPr>
        <w:pStyle w:val="Odstavecseseznamem"/>
        <w:numPr>
          <w:ilvl w:val="0"/>
          <w:numId w:val="3"/>
        </w:numPr>
        <w:jc w:val="both"/>
        <w:rPr>
          <w:vanish/>
          <w:sz w:val="24"/>
          <w:szCs w:val="24"/>
        </w:rPr>
      </w:pPr>
    </w:p>
    <w:p w:rsidR="00392733" w:rsidRDefault="0076504C">
      <w:pPr>
        <w:pStyle w:val="Odstavecseseznamem"/>
        <w:numPr>
          <w:ilvl w:val="1"/>
          <w:numId w:val="3"/>
        </w:numPr>
        <w:ind w:left="788" w:hanging="4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zaplatí kupujícímu, v případě prodlení s odevzdáním zboží v termínu uvedeném v čl. 4.2 této smlouvy, smluvní pokutu ve výši </w:t>
      </w:r>
      <w:r w:rsidR="003B339E">
        <w:rPr>
          <w:b/>
          <w:sz w:val="24"/>
          <w:szCs w:val="24"/>
        </w:rPr>
        <w:t>0,1</w:t>
      </w:r>
      <w:r>
        <w:rPr>
          <w:b/>
          <w:sz w:val="24"/>
          <w:szCs w:val="24"/>
        </w:rPr>
        <w:t xml:space="preserve"> %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 kupní ceny </w:t>
      </w:r>
      <w:r>
        <w:rPr>
          <w:sz w:val="24"/>
          <w:szCs w:val="24"/>
        </w:rPr>
        <w:t xml:space="preserve">specifikované v čl. 3.2 této smlouvy, za každý započatý den prodlení, a to až do úplného splnění závazku nebo do zániku smluvního vztahu. Tím není dotčen čl. XI. této smlouvy. </w:t>
      </w:r>
    </w:p>
    <w:p w:rsidR="00392733" w:rsidRDefault="0076504C">
      <w:pPr>
        <w:pStyle w:val="Odstavecseseznamem"/>
        <w:numPr>
          <w:ilvl w:val="1"/>
          <w:numId w:val="3"/>
        </w:numPr>
        <w:ind w:left="788" w:hanging="43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jednostranného odstoupení kupujícího od smlouvy dle čl. 11. odst. 1 písm. c), d) nebo e) této smlouvy se prodávající zavazuje zaplatit kupujícímu sml</w:t>
      </w:r>
      <w:r w:rsidR="00335603">
        <w:rPr>
          <w:sz w:val="24"/>
          <w:szCs w:val="24"/>
        </w:rPr>
        <w:t>uv</w:t>
      </w:r>
      <w:r w:rsidR="00AD7381">
        <w:rPr>
          <w:sz w:val="24"/>
          <w:szCs w:val="24"/>
        </w:rPr>
        <w:t>ní</w:t>
      </w:r>
      <w:r w:rsidR="0001149A">
        <w:rPr>
          <w:sz w:val="24"/>
          <w:szCs w:val="24"/>
        </w:rPr>
        <w:t xml:space="preserve"> pokutu ve výši </w:t>
      </w:r>
      <w:r w:rsidR="009676A0">
        <w:rPr>
          <w:sz w:val="24"/>
          <w:szCs w:val="24"/>
        </w:rPr>
        <w:t xml:space="preserve">50 </w:t>
      </w:r>
      <w:r w:rsidR="009676A0" w:rsidRPr="00ED74CE">
        <w:rPr>
          <w:sz w:val="24"/>
          <w:szCs w:val="24"/>
        </w:rPr>
        <w:t>000</w:t>
      </w:r>
      <w:r w:rsidR="00CB3275" w:rsidRPr="00ED74CE">
        <w:rPr>
          <w:b/>
          <w:sz w:val="24"/>
          <w:szCs w:val="24"/>
        </w:rPr>
        <w:t>,</w:t>
      </w:r>
      <w:r w:rsidRPr="00ED74CE">
        <w:rPr>
          <w:b/>
          <w:sz w:val="24"/>
          <w:szCs w:val="24"/>
        </w:rPr>
        <w:t>- Kč</w:t>
      </w:r>
      <w:r w:rsidR="00ED74CE">
        <w:rPr>
          <w:sz w:val="24"/>
          <w:szCs w:val="24"/>
        </w:rPr>
        <w:t>.</w:t>
      </w:r>
    </w:p>
    <w:p w:rsidR="00392733" w:rsidRDefault="0076504C">
      <w:pPr>
        <w:pStyle w:val="Odstavecseseznamem"/>
        <w:numPr>
          <w:ilvl w:val="1"/>
          <w:numId w:val="3"/>
        </w:numPr>
        <w:ind w:left="788" w:hanging="4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nedodržení sjednaného termínu odstranění reklamované vady zjištěné v záruční době, prodávající zaplatí kupujícímu smluvní pokutu ve výši </w:t>
      </w:r>
      <w:r>
        <w:rPr>
          <w:b/>
          <w:sz w:val="24"/>
          <w:szCs w:val="24"/>
        </w:rPr>
        <w:t>0,</w:t>
      </w:r>
      <w:r w:rsidR="003B339E">
        <w:rPr>
          <w:b/>
          <w:sz w:val="24"/>
          <w:szCs w:val="24"/>
        </w:rPr>
        <w:t>1</w:t>
      </w:r>
      <w:bookmarkStart w:id="0" w:name="_GoBack"/>
      <w:bookmarkEnd w:id="0"/>
      <w:r>
        <w:rPr>
          <w:b/>
          <w:sz w:val="24"/>
          <w:szCs w:val="24"/>
        </w:rPr>
        <w:t xml:space="preserve"> % z kupní ceny</w:t>
      </w:r>
      <w:r>
        <w:rPr>
          <w:sz w:val="24"/>
          <w:szCs w:val="24"/>
        </w:rPr>
        <w:t xml:space="preserve"> specifikované v čl. 3.2 této smlouvy za každý započatý den, a to až do podpisu protokolu o odstranění vady. Tím nejsou dotčena ustanovení čl. XI. smlouvy. </w:t>
      </w:r>
    </w:p>
    <w:p w:rsidR="00392733" w:rsidRDefault="0076504C">
      <w:pPr>
        <w:pStyle w:val="Odstavecseseznamem"/>
        <w:numPr>
          <w:ilvl w:val="1"/>
          <w:numId w:val="3"/>
        </w:numPr>
        <w:ind w:left="788" w:hanging="4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pokutu uvedenou v čl. 9.1, 9.2 a 9.3 této smlouvy je prodávající povinen zaplatit kupujícímu nejpozději do </w:t>
      </w: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(slovy: pěti) pracovních dnů ode dne jejího písemného vyúčtování, doručeného kupujícím prodávajícímu. V případě pochybností o datu doručení se má za to, že dnem doručení se rozumí třetí den od odeslání vyúčtování kupujícímu. </w:t>
      </w:r>
    </w:p>
    <w:p w:rsidR="00392733" w:rsidRDefault="0076504C">
      <w:pPr>
        <w:pStyle w:val="Odstavecseseznamem"/>
        <w:numPr>
          <w:ilvl w:val="1"/>
          <w:numId w:val="3"/>
        </w:numPr>
        <w:ind w:left="788" w:hanging="431"/>
        <w:jc w:val="both"/>
        <w:rPr>
          <w:sz w:val="24"/>
          <w:szCs w:val="24"/>
        </w:rPr>
      </w:pPr>
      <w:r>
        <w:rPr>
          <w:sz w:val="24"/>
          <w:szCs w:val="24"/>
        </w:rPr>
        <w:t>Ustanoveními o smluvní pokutě není dotčen případný nárok kupujícího na náhradu škody vůči prodávajícímu v částce převyšující výši smluvní pokuty sjednané pro příslušné porušení povinnosti prodávajícího.</w:t>
      </w:r>
    </w:p>
    <w:p w:rsidR="00490237" w:rsidRDefault="00490237">
      <w:pPr>
        <w:jc w:val="both"/>
        <w:rPr>
          <w:sz w:val="24"/>
          <w:szCs w:val="24"/>
          <w:highlight w:val="cyan"/>
        </w:rPr>
      </w:pPr>
    </w:p>
    <w:p w:rsidR="00CB3275" w:rsidRDefault="00CB3275">
      <w:pPr>
        <w:jc w:val="both"/>
        <w:rPr>
          <w:sz w:val="24"/>
          <w:szCs w:val="24"/>
        </w:rPr>
      </w:pPr>
    </w:p>
    <w:p w:rsidR="00D1565E" w:rsidRDefault="00D1565E">
      <w:pPr>
        <w:jc w:val="both"/>
        <w:rPr>
          <w:sz w:val="24"/>
          <w:szCs w:val="24"/>
        </w:rPr>
      </w:pPr>
    </w:p>
    <w:p w:rsidR="00D1565E" w:rsidRDefault="00D1565E">
      <w:pPr>
        <w:jc w:val="both"/>
        <w:rPr>
          <w:sz w:val="24"/>
          <w:szCs w:val="24"/>
        </w:rPr>
      </w:pPr>
    </w:p>
    <w:p w:rsidR="00D1565E" w:rsidRDefault="00D1565E">
      <w:pPr>
        <w:jc w:val="both"/>
        <w:rPr>
          <w:sz w:val="24"/>
          <w:szCs w:val="24"/>
        </w:rPr>
      </w:pPr>
    </w:p>
    <w:p w:rsidR="00D1565E" w:rsidRDefault="00D1565E">
      <w:pPr>
        <w:jc w:val="both"/>
        <w:rPr>
          <w:sz w:val="24"/>
          <w:szCs w:val="24"/>
        </w:rPr>
      </w:pPr>
    </w:p>
    <w:p w:rsidR="00B270B4" w:rsidRDefault="00B270B4">
      <w:pPr>
        <w:jc w:val="both"/>
        <w:rPr>
          <w:sz w:val="24"/>
          <w:szCs w:val="24"/>
        </w:rPr>
      </w:pPr>
    </w:p>
    <w:p w:rsidR="00392733" w:rsidRDefault="0076504C">
      <w:pPr>
        <w:pStyle w:val="Odstavecseseznamem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Zvláštní ujednání</w:t>
      </w:r>
    </w:p>
    <w:p w:rsidR="00392733" w:rsidRDefault="00392733">
      <w:pPr>
        <w:pStyle w:val="Odstavecseseznamem"/>
        <w:ind w:left="1080"/>
        <w:outlineLvl w:val="0"/>
        <w:rPr>
          <w:b/>
          <w:sz w:val="24"/>
          <w:szCs w:val="24"/>
        </w:rPr>
      </w:pPr>
    </w:p>
    <w:p w:rsidR="00392733" w:rsidRDefault="00392733">
      <w:pPr>
        <w:pStyle w:val="Odstavecseseznamem"/>
        <w:numPr>
          <w:ilvl w:val="0"/>
          <w:numId w:val="3"/>
        </w:numPr>
        <w:jc w:val="both"/>
        <w:rPr>
          <w:vanish/>
          <w:sz w:val="24"/>
          <w:szCs w:val="24"/>
        </w:rPr>
      </w:pPr>
    </w:p>
    <w:p w:rsidR="00392733" w:rsidRDefault="0076504C">
      <w:pPr>
        <w:pStyle w:val="Odstavecseseznamem"/>
        <w:numPr>
          <w:ilvl w:val="1"/>
          <w:numId w:val="3"/>
        </w:numPr>
        <w:ind w:left="851" w:hanging="585"/>
        <w:jc w:val="both"/>
        <w:rPr>
          <w:sz w:val="24"/>
          <w:szCs w:val="24"/>
        </w:rPr>
      </w:pPr>
      <w:r>
        <w:rPr>
          <w:sz w:val="24"/>
          <w:szCs w:val="24"/>
        </w:rPr>
        <w:t>Vztahy mezi smluvními stranami vzniklé na základě této smlouvy se řídí právním řádem České republiky. Vzájemné vztahy smluvních stran, které nejsou výslovně ujednány v této smlouvě, se řídí příslušnými ustanoveními OZ.</w:t>
      </w:r>
    </w:p>
    <w:p w:rsidR="00392733" w:rsidRDefault="0076504C">
      <w:pPr>
        <w:pStyle w:val="Odstavecseseznamem"/>
        <w:numPr>
          <w:ilvl w:val="1"/>
          <w:numId w:val="3"/>
        </w:numPr>
        <w:ind w:left="788" w:hanging="508"/>
        <w:jc w:val="both"/>
        <w:rPr>
          <w:sz w:val="24"/>
          <w:szCs w:val="24"/>
        </w:rPr>
      </w:pPr>
      <w:r>
        <w:rPr>
          <w:sz w:val="24"/>
          <w:szCs w:val="24"/>
        </w:rPr>
        <w:t>Prodávající prohlašuje, že předmět koupě není zatížen žádnými právy třetích osob.</w:t>
      </w:r>
    </w:p>
    <w:p w:rsidR="00392733" w:rsidRDefault="0076504C">
      <w:pPr>
        <w:pStyle w:val="Odstavecseseznamem"/>
        <w:numPr>
          <w:ilvl w:val="1"/>
          <w:numId w:val="3"/>
        </w:numPr>
        <w:ind w:left="798" w:hanging="5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si bezodkladně sdělí skutečnosti, týkající se změny některého ze základních identifikačních údajů, včetně právního nástupnictví. </w:t>
      </w:r>
    </w:p>
    <w:p w:rsidR="00392733" w:rsidRDefault="0076504C">
      <w:pPr>
        <w:pStyle w:val="Odstavecseseznamem"/>
        <w:numPr>
          <w:ilvl w:val="1"/>
          <w:numId w:val="3"/>
        </w:numPr>
        <w:ind w:left="788" w:hanging="522"/>
        <w:jc w:val="both"/>
        <w:rPr>
          <w:sz w:val="24"/>
          <w:szCs w:val="24"/>
        </w:rPr>
      </w:pPr>
      <w:r>
        <w:rPr>
          <w:sz w:val="24"/>
          <w:szCs w:val="24"/>
        </w:rPr>
        <w:t>Prodávající bere na vědomí, že místem plnění jsou objekty důležité pro obranu státu ve smyslu ustanovení § 29 zák. č. 222/1999 Sb., o zajišťování obrany ČR, ve znění pozdějších právních předpisů. Prodávající se zavazuje dodržovat veškerá interní nařízení upravující vstup do těchto objektů, která byla v této souvislosti vydána statutárním orgánem, do jehož působnosti tyto objekty, důležité pro obranu státu, náleží.</w:t>
      </w:r>
    </w:p>
    <w:p w:rsidR="00392733" w:rsidRDefault="0076504C">
      <w:pPr>
        <w:pStyle w:val="Odstavecseseznamem"/>
        <w:numPr>
          <w:ilvl w:val="1"/>
          <w:numId w:val="3"/>
        </w:numPr>
        <w:ind w:left="788" w:hanging="536"/>
        <w:jc w:val="both"/>
        <w:rPr>
          <w:sz w:val="24"/>
          <w:szCs w:val="24"/>
        </w:rPr>
      </w:pPr>
      <w:r>
        <w:rPr>
          <w:sz w:val="24"/>
          <w:szCs w:val="24"/>
        </w:rPr>
        <w:t>Prodávající není oprávněn v průběhu plnění závazku dle této smlouvy a ani po jeho splnění bez písemného souhlasu kupujícího poskytovat jakékoli informace, se kterými se seznámil v souvislosti s plněním svého závazku vzniklého na základě této smlouvy a dále s podkladovými materiály v listinné či elektronické podobě, které mu byly poskytnuty v souvislosti s plněním závazku dle této smlouvy, třetím osobám (vyjma osoby subdodavatele). Poskytnuté informace jsou ve smyslu ustanovení § 1730 OZ důvěrné.</w:t>
      </w:r>
    </w:p>
    <w:p w:rsidR="00392733" w:rsidRDefault="0076504C">
      <w:pPr>
        <w:pStyle w:val="Odstavecseseznamem"/>
        <w:numPr>
          <w:ilvl w:val="1"/>
          <w:numId w:val="3"/>
        </w:numPr>
        <w:ind w:left="788" w:hanging="550"/>
        <w:jc w:val="both"/>
        <w:rPr>
          <w:sz w:val="24"/>
          <w:szCs w:val="24"/>
        </w:rPr>
      </w:pPr>
      <w:r>
        <w:rPr>
          <w:sz w:val="24"/>
          <w:szCs w:val="24"/>
        </w:rPr>
        <w:t>Prodávající podpisem smlouvy uděluje podle zákona č. 110/2019 Sb., o zpracování osobních údajů, ve znění pozdějších předpisů, souhlas kupujícímu, jako správci údajů, se zpracováním jeho osobních a dalších údajů ve smlouvě uvedených, pro účely naplnění práv a povinností vyplývajících z této smlouvy, a to po dobu její platnosti a po dobu stanovenou pro archivaci takovýchto údajů.</w:t>
      </w:r>
    </w:p>
    <w:p w:rsidR="00392733" w:rsidRDefault="0076504C">
      <w:pPr>
        <w:pStyle w:val="Odstavecseseznamem"/>
        <w:numPr>
          <w:ilvl w:val="1"/>
          <w:numId w:val="3"/>
        </w:numPr>
        <w:ind w:left="788" w:hanging="56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Prodávající není oprávněn zcela ani zčásti postoupit na třetí osobu žádné ze svých práv, ani žádný ze svých závazků plynoucích z této smlouvy a ani tuto smlouvu jako celek.</w:t>
      </w:r>
    </w:p>
    <w:p w:rsidR="00D1565E" w:rsidRPr="00D1565E" w:rsidRDefault="00D1565E" w:rsidP="00D1565E">
      <w:pPr>
        <w:pStyle w:val="Odstavecseseznamem"/>
        <w:numPr>
          <w:ilvl w:val="1"/>
          <w:numId w:val="3"/>
        </w:numPr>
        <w:ind w:left="567"/>
        <w:rPr>
          <w:sz w:val="24"/>
          <w:szCs w:val="24"/>
        </w:rPr>
      </w:pPr>
      <w:r w:rsidRPr="00D1565E">
        <w:rPr>
          <w:sz w:val="24"/>
          <w:szCs w:val="24"/>
        </w:rPr>
        <w:t xml:space="preserve">Veškerá komunikace mezi smluvními stranami týkající se této smlouvy musí být učiněna v písemné formě, není-li v textu smlouvy uvedeno výslovně jinak, a musí být doručena osobně nebo prostřednictvím doporučené poštovní zásilky na adresy uvedené v záhlaví této smlouvy. </w:t>
      </w:r>
    </w:p>
    <w:p w:rsidR="007F1CEF" w:rsidRPr="007F1CEF" w:rsidRDefault="0076504C" w:rsidP="007F1CEF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 w:rsidRPr="007F1CEF">
        <w:rPr>
          <w:sz w:val="24"/>
          <w:szCs w:val="24"/>
        </w:rPr>
        <w:t>Smluvní strany sjednávají pravidla pro doručování vzájemných písemností tak, že písemnost se v případě pochybností či nedoručitelnosti považuje za doručenou nejpozději třetím pracovním dnem po jejím odeslání na adresu uvedenou v záhlaví této smlouvy, nedoručí-li druhá strana písemné oznámení o změně adresy</w:t>
      </w:r>
      <w:r w:rsidR="007F1CEF">
        <w:rPr>
          <w:sz w:val="24"/>
          <w:szCs w:val="24"/>
        </w:rPr>
        <w:t xml:space="preserve">, a to bez </w:t>
      </w:r>
      <w:r w:rsidR="007F1CEF" w:rsidRPr="007F1CEF">
        <w:rPr>
          <w:sz w:val="24"/>
          <w:szCs w:val="24"/>
        </w:rPr>
        <w:t>ohledu na to, zda se adresát na této adrese zdržuje a zásilku vyzvedne.</w:t>
      </w:r>
    </w:p>
    <w:p w:rsidR="00392733" w:rsidRPr="007F1CEF" w:rsidRDefault="00392733" w:rsidP="007F1CEF">
      <w:pPr>
        <w:jc w:val="both"/>
        <w:rPr>
          <w:sz w:val="24"/>
          <w:szCs w:val="24"/>
        </w:rPr>
      </w:pPr>
    </w:p>
    <w:p w:rsidR="00392733" w:rsidRDefault="00392733" w:rsidP="007775F5">
      <w:pPr>
        <w:tabs>
          <w:tab w:val="left" w:pos="720"/>
        </w:tabs>
        <w:jc w:val="both"/>
        <w:rPr>
          <w:sz w:val="24"/>
          <w:szCs w:val="24"/>
        </w:rPr>
      </w:pPr>
    </w:p>
    <w:p w:rsidR="00CB3275" w:rsidRDefault="00CB3275" w:rsidP="007775F5">
      <w:pPr>
        <w:tabs>
          <w:tab w:val="left" w:pos="720"/>
        </w:tabs>
        <w:jc w:val="both"/>
        <w:rPr>
          <w:sz w:val="24"/>
          <w:szCs w:val="24"/>
        </w:rPr>
      </w:pPr>
    </w:p>
    <w:p w:rsidR="00392733" w:rsidRDefault="0076504C">
      <w:pPr>
        <w:pStyle w:val="Odstavecseseznamem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Zánik smluvního vztahu</w:t>
      </w:r>
    </w:p>
    <w:p w:rsidR="00392733" w:rsidRDefault="00392733">
      <w:pPr>
        <w:pStyle w:val="Odstavecseseznamem"/>
        <w:ind w:left="1080"/>
        <w:outlineLvl w:val="0"/>
        <w:rPr>
          <w:b/>
          <w:sz w:val="24"/>
          <w:szCs w:val="24"/>
        </w:rPr>
      </w:pPr>
    </w:p>
    <w:p w:rsidR="00392733" w:rsidRDefault="00392733">
      <w:pPr>
        <w:pStyle w:val="Odstavecseseznamem"/>
        <w:numPr>
          <w:ilvl w:val="0"/>
          <w:numId w:val="3"/>
        </w:numPr>
        <w:jc w:val="both"/>
        <w:rPr>
          <w:vanish/>
          <w:sz w:val="24"/>
          <w:szCs w:val="24"/>
        </w:rPr>
      </w:pPr>
    </w:p>
    <w:p w:rsidR="00392733" w:rsidRDefault="0076504C">
      <w:pPr>
        <w:pStyle w:val="Odstavecseseznamem"/>
        <w:numPr>
          <w:ilvl w:val="1"/>
          <w:numId w:val="3"/>
        </w:numPr>
        <w:ind w:left="789" w:hanging="663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smluvní vztah může zaniknout v těchto případech:</w:t>
      </w:r>
    </w:p>
    <w:p w:rsidR="00392733" w:rsidRDefault="0076504C">
      <w:pPr>
        <w:pStyle w:val="Odstavecseseznamem"/>
        <w:numPr>
          <w:ilvl w:val="0"/>
          <w:numId w:val="6"/>
        </w:numPr>
        <w:ind w:left="993" w:hanging="310"/>
        <w:jc w:val="both"/>
        <w:rPr>
          <w:sz w:val="24"/>
          <w:szCs w:val="24"/>
        </w:rPr>
      </w:pPr>
      <w:r>
        <w:rPr>
          <w:sz w:val="24"/>
          <w:szCs w:val="24"/>
        </w:rPr>
        <w:t>splněním všech závazků řádně a včas;</w:t>
      </w:r>
    </w:p>
    <w:p w:rsidR="00392733" w:rsidRDefault="0076504C">
      <w:pPr>
        <w:pStyle w:val="Odstavecseseznamem"/>
        <w:numPr>
          <w:ilvl w:val="0"/>
          <w:numId w:val="6"/>
        </w:numPr>
        <w:ind w:left="994" w:hanging="3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dohodou smluvních stran při vzájemném vyrovnání účelně </w:t>
      </w:r>
      <w:proofErr w:type="gramStart"/>
      <w:r>
        <w:rPr>
          <w:sz w:val="24"/>
          <w:szCs w:val="24"/>
        </w:rPr>
        <w:t>vynaložených                        a prokazatelně</w:t>
      </w:r>
      <w:proofErr w:type="gramEnd"/>
      <w:r>
        <w:rPr>
          <w:sz w:val="24"/>
          <w:szCs w:val="24"/>
        </w:rPr>
        <w:t xml:space="preserve"> doložených nákladů ke dni zániku smlouvy;</w:t>
      </w:r>
    </w:p>
    <w:p w:rsidR="00392733" w:rsidRDefault="0076504C">
      <w:pPr>
        <w:pStyle w:val="Odstavecseseznamem"/>
        <w:numPr>
          <w:ilvl w:val="0"/>
          <w:numId w:val="6"/>
        </w:numPr>
        <w:ind w:left="994" w:hanging="308"/>
        <w:jc w:val="both"/>
        <w:rPr>
          <w:sz w:val="24"/>
          <w:szCs w:val="24"/>
        </w:rPr>
      </w:pPr>
      <w:r>
        <w:rPr>
          <w:sz w:val="24"/>
          <w:szCs w:val="24"/>
        </w:rPr>
        <w:t>jednostranným odstoupením od této smlouvy pro její podstatné porušení specifikované v čl. 11.2 této smlouvy;</w:t>
      </w:r>
    </w:p>
    <w:p w:rsidR="00392733" w:rsidRDefault="0076504C">
      <w:pPr>
        <w:pStyle w:val="Odstavecseseznamem"/>
        <w:numPr>
          <w:ilvl w:val="0"/>
          <w:numId w:val="6"/>
        </w:numPr>
        <w:ind w:left="994" w:hanging="322"/>
        <w:jc w:val="both"/>
        <w:rPr>
          <w:sz w:val="24"/>
          <w:szCs w:val="24"/>
        </w:rPr>
      </w:pPr>
      <w:r>
        <w:rPr>
          <w:sz w:val="24"/>
          <w:szCs w:val="24"/>
        </w:rPr>
        <w:t>jednostranným odstoupením od této smlouvy kupujícím v případě, že prodávající uvedl v nabídce informace nebo doklady, které neodpovídají skutečnosti a měly nebo mohly mít vliv na výsledek zadávacího řízení nebo porušil čl. X. této smlouvy;</w:t>
      </w:r>
    </w:p>
    <w:p w:rsidR="00392733" w:rsidRDefault="0076504C">
      <w:pPr>
        <w:pStyle w:val="Odstavecseseznamem"/>
        <w:numPr>
          <w:ilvl w:val="0"/>
          <w:numId w:val="6"/>
        </w:numPr>
        <w:ind w:left="994" w:hanging="322"/>
        <w:jc w:val="both"/>
        <w:rPr>
          <w:sz w:val="24"/>
          <w:szCs w:val="24"/>
        </w:rPr>
      </w:pPr>
      <w:r>
        <w:rPr>
          <w:sz w:val="24"/>
          <w:szCs w:val="24"/>
        </w:rPr>
        <w:t>jednostranným odstoupením kupujícího od této smlouvy, v případě, že bude vůči majetku prodávajícího zahájeno insolvenční řízení, v němž bude vydáno rozhodnutí o úpadku nebo byl-li vůči prodávajícímu insolvenční návrh zamítnut pro nedostatek majetku k úhradě nákladů insolvenčního řízení;</w:t>
      </w:r>
    </w:p>
    <w:p w:rsidR="00392733" w:rsidRDefault="0076504C">
      <w:pPr>
        <w:pStyle w:val="Odstavecseseznamem"/>
        <w:numPr>
          <w:ilvl w:val="1"/>
          <w:numId w:val="3"/>
        </w:numPr>
        <w:ind w:left="672" w:hanging="546"/>
        <w:jc w:val="both"/>
      </w:pPr>
      <w:r>
        <w:rPr>
          <w:sz w:val="24"/>
          <w:szCs w:val="24"/>
        </w:rPr>
        <w:t>Smluvní strany se dohodly, že podstatným porušením smlouvy ze strany prodávajícího</w:t>
      </w:r>
      <w:r>
        <w:rPr>
          <w:sz w:val="24"/>
          <w:szCs w:val="24"/>
        </w:rPr>
        <w:br/>
        <w:t>ve smyslu ustanovení § 2</w:t>
      </w:r>
      <w:r w:rsidR="000E20FE">
        <w:rPr>
          <w:sz w:val="24"/>
          <w:szCs w:val="24"/>
        </w:rPr>
        <w:t>002 odst. 1 OZ, se rozumí</w:t>
      </w:r>
      <w:r>
        <w:rPr>
          <w:sz w:val="24"/>
          <w:szCs w:val="24"/>
        </w:rPr>
        <w:t>:</w:t>
      </w:r>
    </w:p>
    <w:p w:rsidR="00392733" w:rsidRDefault="0076504C">
      <w:pPr>
        <w:pStyle w:val="Odstavecseseznamem"/>
        <w:numPr>
          <w:ilvl w:val="0"/>
          <w:numId w:val="7"/>
        </w:numPr>
        <w:ind w:left="993" w:hanging="3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prodlení s dodáním zboží v termínu uvedeném v čl. 4.2 této smlouvy o více </w:t>
      </w:r>
      <w:proofErr w:type="gramStart"/>
      <w:r>
        <w:rPr>
          <w:sz w:val="24"/>
          <w:szCs w:val="24"/>
        </w:rPr>
        <w:t xml:space="preserve">jak                   </w:t>
      </w:r>
      <w:r>
        <w:rPr>
          <w:b/>
          <w:sz w:val="24"/>
          <w:szCs w:val="24"/>
        </w:rPr>
        <w:t>10</w:t>
      </w:r>
      <w:proofErr w:type="gramEnd"/>
      <w:r>
        <w:rPr>
          <w:sz w:val="24"/>
          <w:szCs w:val="24"/>
        </w:rPr>
        <w:t xml:space="preserve"> dní;</w:t>
      </w:r>
    </w:p>
    <w:p w:rsidR="00392733" w:rsidRDefault="0076504C">
      <w:pPr>
        <w:pStyle w:val="Odstavecseseznamem"/>
        <w:numPr>
          <w:ilvl w:val="0"/>
          <w:numId w:val="7"/>
        </w:numPr>
        <w:ind w:left="994" w:hanging="336"/>
        <w:jc w:val="both"/>
        <w:rPr>
          <w:sz w:val="24"/>
          <w:szCs w:val="24"/>
        </w:rPr>
      </w:pPr>
      <w:r>
        <w:rPr>
          <w:sz w:val="24"/>
          <w:szCs w:val="24"/>
        </w:rPr>
        <w:t>nedodržení sjednaného množství, jakosti nebo druhu zboží;</w:t>
      </w:r>
    </w:p>
    <w:p w:rsidR="00392733" w:rsidRDefault="0076504C">
      <w:pPr>
        <w:pStyle w:val="Odstavecseseznamem"/>
        <w:numPr>
          <w:ilvl w:val="0"/>
          <w:numId w:val="7"/>
        </w:numPr>
        <w:ind w:left="994" w:hanging="3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prodlení s odstraněním vad o více jak </w:t>
      </w:r>
      <w:r>
        <w:rPr>
          <w:b/>
          <w:sz w:val="24"/>
          <w:szCs w:val="24"/>
        </w:rPr>
        <w:t>20</w:t>
      </w:r>
      <w:r>
        <w:rPr>
          <w:sz w:val="24"/>
          <w:szCs w:val="24"/>
        </w:rPr>
        <w:t xml:space="preserve"> dní;</w:t>
      </w:r>
    </w:p>
    <w:p w:rsidR="00392733" w:rsidRDefault="0076504C">
      <w:pPr>
        <w:pStyle w:val="Odstavecseseznamem"/>
        <w:numPr>
          <w:ilvl w:val="0"/>
          <w:numId w:val="7"/>
        </w:numPr>
        <w:ind w:left="994" w:hanging="322"/>
        <w:jc w:val="both"/>
        <w:rPr>
          <w:sz w:val="24"/>
          <w:szCs w:val="24"/>
        </w:rPr>
      </w:pPr>
      <w:r>
        <w:rPr>
          <w:sz w:val="24"/>
          <w:szCs w:val="24"/>
        </w:rPr>
        <w:t>opakované porušení povinností prodávajícího vyplívající z této smlouvy, přičemž opakovaným porušením se rozumí nejméně třetí porušení jakékoliv povinnosti stanovené v této smlouvě.</w:t>
      </w:r>
    </w:p>
    <w:p w:rsidR="00392733" w:rsidRDefault="0076504C">
      <w:pPr>
        <w:pStyle w:val="Odstavecseseznamem"/>
        <w:numPr>
          <w:ilvl w:val="1"/>
          <w:numId w:val="3"/>
        </w:numPr>
        <w:ind w:left="686" w:hanging="546"/>
        <w:jc w:val="both"/>
        <w:rPr>
          <w:sz w:val="24"/>
          <w:szCs w:val="24"/>
        </w:rPr>
      </w:pPr>
      <w:r>
        <w:rPr>
          <w:sz w:val="24"/>
          <w:szCs w:val="24"/>
        </w:rPr>
        <w:t>Účinky odstoupení nastávají dnem doručení písemného oznámení o odstoupení druhé smluvní straně. V pochybnostech se má za to, že dnem doručení se rozumí třetí den od odeslání oznámení o odstoupení příslušné smluvní straně.</w:t>
      </w:r>
    </w:p>
    <w:p w:rsidR="00392733" w:rsidRDefault="00392733">
      <w:pPr>
        <w:outlineLvl w:val="0"/>
        <w:rPr>
          <w:b/>
          <w:sz w:val="24"/>
          <w:szCs w:val="24"/>
        </w:rPr>
      </w:pPr>
    </w:p>
    <w:p w:rsidR="00392733" w:rsidRDefault="00392733">
      <w:pPr>
        <w:jc w:val="center"/>
        <w:outlineLvl w:val="0"/>
        <w:rPr>
          <w:b/>
          <w:sz w:val="24"/>
          <w:szCs w:val="24"/>
        </w:rPr>
      </w:pPr>
    </w:p>
    <w:p w:rsidR="00392733" w:rsidRDefault="0076504C">
      <w:pPr>
        <w:pStyle w:val="Odstavecseseznamem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392733" w:rsidRDefault="00392733">
      <w:pPr>
        <w:pStyle w:val="Odstavecseseznamem"/>
        <w:ind w:left="1080"/>
        <w:outlineLvl w:val="0"/>
        <w:rPr>
          <w:b/>
          <w:sz w:val="24"/>
          <w:szCs w:val="24"/>
        </w:rPr>
      </w:pPr>
    </w:p>
    <w:p w:rsidR="00392733" w:rsidRDefault="00392733">
      <w:pPr>
        <w:pStyle w:val="Odstavecseseznamem"/>
        <w:numPr>
          <w:ilvl w:val="0"/>
          <w:numId w:val="3"/>
        </w:numPr>
        <w:jc w:val="both"/>
        <w:rPr>
          <w:vanish/>
          <w:sz w:val="24"/>
          <w:szCs w:val="24"/>
        </w:rPr>
      </w:pPr>
    </w:p>
    <w:p w:rsidR="00392733" w:rsidRDefault="00580B3C">
      <w:pPr>
        <w:pStyle w:val="Odstavecseseznamem"/>
        <w:numPr>
          <w:ilvl w:val="1"/>
          <w:numId w:val="3"/>
        </w:numPr>
        <w:ind w:left="789" w:hanging="6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</w:t>
      </w:r>
      <w:r w:rsidRPr="000E20FE">
        <w:rPr>
          <w:sz w:val="24"/>
          <w:szCs w:val="24"/>
        </w:rPr>
        <w:t xml:space="preserve">má </w:t>
      </w:r>
      <w:r w:rsidR="00ED74CE">
        <w:rPr>
          <w:b/>
          <w:sz w:val="24"/>
          <w:szCs w:val="24"/>
        </w:rPr>
        <w:t>10</w:t>
      </w:r>
      <w:r w:rsidR="00490237" w:rsidRPr="000E20FE">
        <w:rPr>
          <w:sz w:val="24"/>
          <w:szCs w:val="24"/>
        </w:rPr>
        <w:t xml:space="preserve"> (slovy: d</w:t>
      </w:r>
      <w:r w:rsidR="000E20FE" w:rsidRPr="000E20FE">
        <w:rPr>
          <w:sz w:val="24"/>
          <w:szCs w:val="24"/>
        </w:rPr>
        <w:t>e</w:t>
      </w:r>
      <w:r w:rsidR="00ED74CE">
        <w:rPr>
          <w:sz w:val="24"/>
          <w:szCs w:val="24"/>
        </w:rPr>
        <w:t>set</w:t>
      </w:r>
      <w:r w:rsidR="0076504C" w:rsidRPr="000E20FE">
        <w:rPr>
          <w:sz w:val="24"/>
          <w:szCs w:val="24"/>
        </w:rPr>
        <w:t>)</w:t>
      </w:r>
      <w:r w:rsidR="0076504C">
        <w:rPr>
          <w:sz w:val="24"/>
          <w:szCs w:val="24"/>
        </w:rPr>
        <w:t xml:space="preserve"> očíslovaných stran.</w:t>
      </w:r>
    </w:p>
    <w:p w:rsidR="00392733" w:rsidRDefault="0076504C">
      <w:pPr>
        <w:pStyle w:val="Odstavecseseznamem"/>
        <w:numPr>
          <w:ilvl w:val="1"/>
          <w:numId w:val="3"/>
        </w:numPr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Tato smlouva je vyhotovena jako dokument v elektronické podobě, z něhož si obě smluvní strany mohou vyhotovit výtisky s elektronickými podpisy. Smlouva je uložena na internetových stránkách </w:t>
      </w:r>
      <w:r>
        <w:rPr>
          <w:i/>
          <w:iCs/>
          <w:sz w:val="24"/>
          <w:szCs w:val="24"/>
        </w:rPr>
        <w:t>http://</w:t>
      </w:r>
      <w:hyperlink r:id="rId12">
        <w:r>
          <w:rPr>
            <w:i/>
            <w:iCs/>
            <w:sz w:val="24"/>
            <w:szCs w:val="24"/>
          </w:rPr>
          <w:t>www.nennipez.cz</w:t>
        </w:r>
      </w:hyperlink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evidována </w:t>
      </w:r>
      <w:proofErr w:type="gramStart"/>
      <w:r>
        <w:rPr>
          <w:sz w:val="24"/>
          <w:szCs w:val="24"/>
        </w:rPr>
        <w:t>pod                            ID</w:t>
      </w:r>
      <w:proofErr w:type="gramEnd"/>
      <w:r w:rsidRPr="00666BEC">
        <w:rPr>
          <w:sz w:val="24"/>
          <w:szCs w:val="24"/>
        </w:rPr>
        <w:t xml:space="preserve">: </w:t>
      </w:r>
      <w:r w:rsidR="007775F5" w:rsidRPr="00666BEC">
        <w:rPr>
          <w:b/>
          <w:sz w:val="24"/>
          <w:szCs w:val="24"/>
        </w:rPr>
        <w:t>N006/2</w:t>
      </w:r>
      <w:r w:rsidR="00666BEC" w:rsidRPr="00666BEC">
        <w:rPr>
          <w:b/>
          <w:sz w:val="24"/>
          <w:szCs w:val="24"/>
        </w:rPr>
        <w:t>1</w:t>
      </w:r>
      <w:r w:rsidR="007775F5" w:rsidRPr="00666BEC">
        <w:rPr>
          <w:b/>
          <w:sz w:val="24"/>
          <w:szCs w:val="24"/>
        </w:rPr>
        <w:t>/</w:t>
      </w:r>
      <w:r w:rsidR="00B270B4" w:rsidRPr="00666BEC">
        <w:rPr>
          <w:b/>
          <w:sz w:val="24"/>
          <w:szCs w:val="24"/>
        </w:rPr>
        <w:t>V000</w:t>
      </w:r>
      <w:r w:rsidR="00666BEC" w:rsidRPr="00666BEC">
        <w:rPr>
          <w:b/>
          <w:sz w:val="24"/>
          <w:szCs w:val="24"/>
        </w:rPr>
        <w:t>05205</w:t>
      </w:r>
      <w:r w:rsidRPr="00666BEC">
        <w:rPr>
          <w:b/>
          <w:sz w:val="24"/>
          <w:szCs w:val="24"/>
        </w:rPr>
        <w:t>.</w:t>
      </w:r>
    </w:p>
    <w:p w:rsidR="00392733" w:rsidRDefault="0076504C">
      <w:pPr>
        <w:pStyle w:val="Odstavecseseznamem"/>
        <w:numPr>
          <w:ilvl w:val="1"/>
          <w:numId w:val="3"/>
        </w:numPr>
        <w:ind w:left="728" w:hanging="5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může být měněna či doplňována vzájemně odsouhlasenými a podepsanými písemnými nebo elektronickými a vzestupně očíslovanými dodatky. Jiné zápisy, protokoly apod. se za změnu smlouvy nepovažují. V případě změny kontaktního zaměstnance a přejímajícího ze strany kupujícího nebo kontaktní osoby prodávajícího nebude vyhotoven dodatek ke smlouvě; smluvní strana, u které ke změně osoby došlo, je povinna bezodkladně, nejdéle do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(slovy: tří) dnů od této změny, prokazatelně oznámit tuto změnu druhé smluvní straně. V případě změny doručovací adresy bude postupováno obdobně jako u změny osob. Účinnost změny nastává okamžikem doručení oznámení příslušné smluvní straně.</w:t>
      </w:r>
    </w:p>
    <w:p w:rsidR="00392733" w:rsidRDefault="0076504C">
      <w:pPr>
        <w:pStyle w:val="Odstavecseseznamem"/>
        <w:numPr>
          <w:ilvl w:val="1"/>
          <w:numId w:val="3"/>
        </w:numPr>
        <w:ind w:left="714" w:hanging="560"/>
        <w:jc w:val="both"/>
        <w:rPr>
          <w:sz w:val="24"/>
          <w:szCs w:val="24"/>
        </w:rPr>
      </w:pPr>
      <w:r>
        <w:rPr>
          <w:sz w:val="24"/>
          <w:szCs w:val="24"/>
        </w:rPr>
        <w:t>Je-li nebo stane-li se některé ustanovení této smlouvy neplatné či neúčinné, nedotýká se to ostatních ustanovení této smlouvy, které zůstávají v platnosti. Smluvní strany se v tomto případě zavazují dohodou nahradit ustanovení neplatné či neúčinné novým platným a účinným ustanovením, které nejlépe odpovídá původně zamýšlenému účelu ustanovení neplatného či neúčinného.</w:t>
      </w:r>
    </w:p>
    <w:p w:rsidR="00392733" w:rsidRDefault="0076504C">
      <w:pPr>
        <w:pStyle w:val="Odstavecseseznamem"/>
        <w:numPr>
          <w:ilvl w:val="1"/>
          <w:numId w:val="3"/>
        </w:numPr>
        <w:ind w:left="714" w:hanging="560"/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prohlašují, že jim nejsou známy žádné skutečnosti, které by uzavření smlouvy vylučovaly a berou na vědomí, že v plném rozsahu nesou veškeré právní následky plynoucí z vědomě jimi uvedených nepravdivých údajů.</w:t>
      </w:r>
    </w:p>
    <w:p w:rsidR="00392733" w:rsidRDefault="0076504C">
      <w:pPr>
        <w:pStyle w:val="Odstavecseseznamem"/>
        <w:numPr>
          <w:ilvl w:val="1"/>
          <w:numId w:val="3"/>
        </w:numPr>
        <w:ind w:left="788" w:hanging="620"/>
        <w:jc w:val="both"/>
        <w:rPr>
          <w:sz w:val="24"/>
          <w:szCs w:val="24"/>
        </w:rPr>
      </w:pPr>
      <w:r>
        <w:rPr>
          <w:sz w:val="24"/>
          <w:szCs w:val="24"/>
        </w:rPr>
        <w:t>Na důkaz svého souhlasu s obsahem smlouvy pod ní připojují své podpisy.</w:t>
      </w:r>
    </w:p>
    <w:p w:rsidR="00392733" w:rsidRDefault="0076504C">
      <w:pPr>
        <w:pStyle w:val="Odstavecseseznamem"/>
        <w:numPr>
          <w:ilvl w:val="1"/>
          <w:numId w:val="3"/>
        </w:numPr>
        <w:ind w:left="714" w:hanging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je vyhotovena ve 2 (slovy: dvou) </w:t>
      </w:r>
      <w:proofErr w:type="gramStart"/>
      <w:r>
        <w:rPr>
          <w:sz w:val="24"/>
          <w:szCs w:val="24"/>
        </w:rPr>
        <w:t>stejnopisech</w:t>
      </w:r>
      <w:proofErr w:type="gramEnd"/>
      <w:r>
        <w:rPr>
          <w:sz w:val="24"/>
          <w:szCs w:val="24"/>
        </w:rPr>
        <w:t>, každý s platností originálu, z nichž každá ze smluvních stran obdrží jedno vyhotovení této smlouvy.</w:t>
      </w:r>
    </w:p>
    <w:p w:rsidR="00392733" w:rsidRPr="00666BEC" w:rsidRDefault="0076504C">
      <w:pPr>
        <w:pStyle w:val="Odstavecseseznamem"/>
        <w:numPr>
          <w:ilvl w:val="1"/>
          <w:numId w:val="3"/>
        </w:numPr>
        <w:ind w:left="742" w:hanging="5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nabývá </w:t>
      </w:r>
      <w:r w:rsidRPr="00666BEC">
        <w:rPr>
          <w:sz w:val="24"/>
          <w:szCs w:val="24"/>
        </w:rPr>
        <w:t xml:space="preserve">platnosti a účinnosti dnem jejího podpisu poslední ze smluvních stran. V případě, že celková hodnota plnění smlouvy je vyšší než </w:t>
      </w:r>
      <w:r w:rsidRPr="00666BEC">
        <w:rPr>
          <w:b/>
          <w:sz w:val="24"/>
          <w:szCs w:val="24"/>
        </w:rPr>
        <w:t>50.000,- Kč</w:t>
      </w:r>
      <w:r w:rsidRPr="00666BEC">
        <w:rPr>
          <w:sz w:val="24"/>
          <w:szCs w:val="24"/>
        </w:rPr>
        <w:t xml:space="preserve"> (slovy: padesát</w:t>
      </w:r>
      <w:r w:rsidR="004A3DD8" w:rsidRPr="00666BEC">
        <w:rPr>
          <w:sz w:val="24"/>
          <w:szCs w:val="24"/>
        </w:rPr>
        <w:t xml:space="preserve"> </w:t>
      </w:r>
      <w:r w:rsidRPr="00666BEC">
        <w:rPr>
          <w:sz w:val="24"/>
          <w:szCs w:val="24"/>
        </w:rPr>
        <w:t>tisíc</w:t>
      </w:r>
      <w:r w:rsidR="004A3DD8" w:rsidRPr="00666BEC">
        <w:rPr>
          <w:sz w:val="24"/>
          <w:szCs w:val="24"/>
        </w:rPr>
        <w:t xml:space="preserve"> </w:t>
      </w:r>
      <w:r w:rsidRPr="00666BEC">
        <w:rPr>
          <w:sz w:val="24"/>
          <w:szCs w:val="24"/>
        </w:rPr>
        <w:t>korun</w:t>
      </w:r>
      <w:r w:rsidR="004A3DD8" w:rsidRPr="00666BEC">
        <w:rPr>
          <w:sz w:val="24"/>
          <w:szCs w:val="24"/>
        </w:rPr>
        <w:t xml:space="preserve"> </w:t>
      </w:r>
      <w:r w:rsidRPr="00666BEC">
        <w:rPr>
          <w:sz w:val="24"/>
          <w:szCs w:val="24"/>
        </w:rPr>
        <w:t>českých) bez DPH, nabývá smlouva platnosti dnem podpisu poslední smluvní stranou a účinností dnem jejího zveřejnění v Registru smluv.</w:t>
      </w:r>
    </w:p>
    <w:p w:rsidR="00392733" w:rsidRDefault="00392733">
      <w:pPr>
        <w:tabs>
          <w:tab w:val="left" w:pos="540"/>
        </w:tabs>
        <w:ind w:left="720" w:hanging="720"/>
        <w:jc w:val="both"/>
        <w:rPr>
          <w:sz w:val="24"/>
          <w:szCs w:val="24"/>
        </w:rPr>
      </w:pPr>
    </w:p>
    <w:p w:rsidR="00392733" w:rsidRDefault="00392733">
      <w:pPr>
        <w:tabs>
          <w:tab w:val="left" w:pos="540"/>
        </w:tabs>
        <w:ind w:left="720" w:hanging="720"/>
        <w:jc w:val="both"/>
        <w:rPr>
          <w:sz w:val="24"/>
          <w:szCs w:val="24"/>
        </w:rPr>
      </w:pPr>
    </w:p>
    <w:p w:rsidR="00392733" w:rsidRDefault="00392733">
      <w:pPr>
        <w:tabs>
          <w:tab w:val="left" w:pos="540"/>
        </w:tabs>
        <w:ind w:left="720" w:hanging="720"/>
        <w:jc w:val="both"/>
        <w:rPr>
          <w:sz w:val="24"/>
          <w:szCs w:val="24"/>
        </w:rPr>
      </w:pPr>
    </w:p>
    <w:p w:rsidR="00392733" w:rsidRDefault="00392733">
      <w:pPr>
        <w:tabs>
          <w:tab w:val="left" w:pos="540"/>
        </w:tabs>
        <w:ind w:left="720" w:hanging="720"/>
        <w:jc w:val="both"/>
        <w:rPr>
          <w:sz w:val="24"/>
          <w:szCs w:val="24"/>
        </w:rPr>
      </w:pPr>
    </w:p>
    <w:p w:rsidR="00392733" w:rsidRDefault="00F651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Lipník nad Bečvou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2021</w:t>
      </w:r>
      <w:r w:rsidR="0076504C">
        <w:rPr>
          <w:sz w:val="24"/>
          <w:szCs w:val="24"/>
        </w:rPr>
        <w:tab/>
      </w:r>
      <w:r w:rsidR="0076504C">
        <w:rPr>
          <w:sz w:val="24"/>
          <w:szCs w:val="24"/>
        </w:rPr>
        <w:tab/>
      </w:r>
      <w:r w:rsidR="0076504C">
        <w:rPr>
          <w:sz w:val="24"/>
          <w:szCs w:val="24"/>
        </w:rPr>
        <w:tab/>
        <w:t xml:space="preserve">          </w:t>
      </w:r>
      <w:r>
        <w:rPr>
          <w:sz w:val="24"/>
          <w:szCs w:val="24"/>
          <w:highlight w:val="yellow"/>
        </w:rPr>
        <w:t>…………</w:t>
      </w:r>
      <w:proofErr w:type="gramStart"/>
      <w:r>
        <w:rPr>
          <w:sz w:val="24"/>
          <w:szCs w:val="24"/>
          <w:highlight w:val="yellow"/>
        </w:rPr>
        <w:t>…..…</w:t>
      </w:r>
      <w:proofErr w:type="gramEnd"/>
      <w:r>
        <w:rPr>
          <w:sz w:val="24"/>
          <w:szCs w:val="24"/>
          <w:highlight w:val="yellow"/>
        </w:rPr>
        <w:t xml:space="preserve"> dne     </w:t>
      </w:r>
      <w:r>
        <w:rPr>
          <w:sz w:val="24"/>
          <w:szCs w:val="24"/>
          <w:highlight w:val="yellow"/>
        </w:rPr>
        <w:tab/>
        <w:t>202</w:t>
      </w:r>
      <w:r>
        <w:rPr>
          <w:sz w:val="24"/>
          <w:szCs w:val="24"/>
        </w:rPr>
        <w:t>1</w:t>
      </w:r>
    </w:p>
    <w:p w:rsidR="00392733" w:rsidRDefault="0076504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Velitel CNS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  <w:highlight w:val="yellow"/>
        </w:rPr>
        <w:t>jednatel</w:t>
      </w:r>
      <w:r>
        <w:rPr>
          <w:sz w:val="24"/>
          <w:szCs w:val="24"/>
        </w:rPr>
        <w:tab/>
        <w:t xml:space="preserve"> </w:t>
      </w:r>
    </w:p>
    <w:p w:rsidR="00392733" w:rsidRDefault="0076504C">
      <w:pPr>
        <w:rPr>
          <w:sz w:val="24"/>
          <w:szCs w:val="24"/>
        </w:rPr>
      </w:pPr>
      <w:r>
        <w:rPr>
          <w:sz w:val="24"/>
          <w:szCs w:val="24"/>
        </w:rPr>
        <w:t xml:space="preserve">         podplukovník Ing. Pavel Širák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2733" w:rsidRDefault="0076504C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</w:p>
    <w:p w:rsidR="00392733" w:rsidRDefault="00392733">
      <w:pPr>
        <w:ind w:firstLine="708"/>
        <w:rPr>
          <w:sz w:val="24"/>
          <w:szCs w:val="24"/>
        </w:rPr>
      </w:pPr>
    </w:p>
    <w:p w:rsidR="00392733" w:rsidRDefault="00392733">
      <w:pPr>
        <w:ind w:firstLine="708"/>
        <w:rPr>
          <w:sz w:val="24"/>
          <w:szCs w:val="24"/>
        </w:rPr>
      </w:pPr>
    </w:p>
    <w:p w:rsidR="00392733" w:rsidRDefault="0076504C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</w:p>
    <w:p w:rsidR="00392733" w:rsidRDefault="007650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podpis a otisk razítka kupujícího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podpis a otisk razítka prodávajícího</w:t>
      </w:r>
    </w:p>
    <w:p w:rsidR="00392733" w:rsidRDefault="0076504C">
      <w:pPr>
        <w:ind w:firstLine="284"/>
        <w:rPr>
          <w:b/>
          <w:sz w:val="24"/>
          <w:szCs w:val="24"/>
        </w:rPr>
      </w:pPr>
      <w:r>
        <w:rPr>
          <w:sz w:val="24"/>
          <w:szCs w:val="24"/>
        </w:rPr>
        <w:t xml:space="preserve">         (elektronický </w:t>
      </w:r>
      <w:proofErr w:type="gramStart"/>
      <w:r>
        <w:rPr>
          <w:sz w:val="24"/>
          <w:szCs w:val="24"/>
        </w:rPr>
        <w:t>podpis)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(elektronický</w:t>
      </w:r>
      <w:proofErr w:type="gramEnd"/>
      <w:r>
        <w:rPr>
          <w:sz w:val="24"/>
          <w:szCs w:val="24"/>
        </w:rPr>
        <w:t xml:space="preserve"> podpis)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</w:t>
      </w:r>
      <w:r>
        <w:rPr>
          <w:b/>
          <w:sz w:val="24"/>
          <w:szCs w:val="24"/>
          <w:highlight w:val="yellow"/>
        </w:rPr>
        <w:t>Podepište Návrh KS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highlight w:val="yellow"/>
        </w:rPr>
        <w:t>!!!!</w:t>
      </w:r>
      <w:r>
        <w:rPr>
          <w:b/>
          <w:sz w:val="24"/>
          <w:szCs w:val="24"/>
        </w:rPr>
        <w:t xml:space="preserve">                                                                          </w:t>
      </w:r>
    </w:p>
    <w:sectPr w:rsidR="00392733"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37" w:footer="720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55" w:rsidRDefault="004C7155">
      <w:r>
        <w:separator/>
      </w:r>
    </w:p>
  </w:endnote>
  <w:endnote w:type="continuationSeparator" w:id="0">
    <w:p w:rsidR="004C7155" w:rsidRDefault="004C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55" w:rsidRDefault="004C7155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3B339E">
      <w:rPr>
        <w:noProof/>
      </w:rPr>
      <w:t>2</w:t>
    </w:r>
    <w:r>
      <w:fldChar w:fldCharType="end"/>
    </w:r>
  </w:p>
  <w:p w:rsidR="004C7155" w:rsidRDefault="004C71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55" w:rsidRDefault="004C7155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3B339E">
      <w:rPr>
        <w:noProof/>
      </w:rPr>
      <w:t>1</w:t>
    </w:r>
    <w:r>
      <w:fldChar w:fldCharType="end"/>
    </w:r>
  </w:p>
  <w:p w:rsidR="004C7155" w:rsidRDefault="004C71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55" w:rsidRDefault="004C7155">
      <w:r>
        <w:separator/>
      </w:r>
    </w:p>
  </w:footnote>
  <w:footnote w:type="continuationSeparator" w:id="0">
    <w:p w:rsidR="004C7155" w:rsidRDefault="004C7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55" w:rsidRDefault="004C7155">
    <w:pPr>
      <w:jc w:val="center"/>
      <w:rPr>
        <w:b/>
        <w:spacing w:val="40"/>
        <w:sz w:val="32"/>
        <w:szCs w:val="32"/>
      </w:rPr>
    </w:pPr>
    <w:r>
      <w:rPr>
        <w:b/>
        <w:spacing w:val="40"/>
        <w:sz w:val="32"/>
        <w:szCs w:val="32"/>
      </w:rPr>
      <w:t xml:space="preserve">Agentura komunikačních a informačních systémů </w:t>
    </w:r>
  </w:p>
  <w:p w:rsidR="004C7155" w:rsidRDefault="004C7155">
    <w:pPr>
      <w:pBdr>
        <w:bottom w:val="single" w:sz="12" w:space="1" w:color="000000"/>
      </w:pBdr>
      <w:jc w:val="center"/>
      <w:rPr>
        <w:b/>
      </w:rPr>
    </w:pPr>
    <w:r>
      <w:rPr>
        <w:b/>
      </w:rPr>
      <w:t xml:space="preserve">Vlastina ulice, Praha 6, PSČ 161 00, datová schránka </w:t>
    </w:r>
    <w:proofErr w:type="spellStart"/>
    <w:r>
      <w:rPr>
        <w:b/>
      </w:rPr>
      <w:t>hjyaavk</w:t>
    </w:r>
    <w:proofErr w:type="spellEnd"/>
  </w:p>
  <w:p w:rsidR="004C7155" w:rsidRDefault="004C7155">
    <w:pPr>
      <w:pBdr>
        <w:bottom w:val="single" w:sz="12" w:space="1" w:color="000000"/>
      </w:pBdr>
      <w:jc w:val="center"/>
      <w:rPr>
        <w:b/>
      </w:rPr>
    </w:pPr>
  </w:p>
  <w:p w:rsidR="004C7155" w:rsidRDefault="004C715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905"/>
    <w:multiLevelType w:val="multilevel"/>
    <w:tmpl w:val="BD46981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05BA2"/>
    <w:multiLevelType w:val="multilevel"/>
    <w:tmpl w:val="8A4AA202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  <w:sz w:val="2"/>
        <w:szCs w:val="2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61F77FB"/>
    <w:multiLevelType w:val="hybridMultilevel"/>
    <w:tmpl w:val="348A125E"/>
    <w:lvl w:ilvl="0" w:tplc="654C8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E2DB7"/>
    <w:multiLevelType w:val="multilevel"/>
    <w:tmpl w:val="E32228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C1E41"/>
    <w:multiLevelType w:val="multilevel"/>
    <w:tmpl w:val="981880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D46B1"/>
    <w:multiLevelType w:val="multilevel"/>
    <w:tmpl w:val="59F465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B2979"/>
    <w:multiLevelType w:val="multilevel"/>
    <w:tmpl w:val="71E25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0773728"/>
    <w:multiLevelType w:val="hybridMultilevel"/>
    <w:tmpl w:val="78D0362E"/>
    <w:lvl w:ilvl="0" w:tplc="654C8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75E3C"/>
    <w:multiLevelType w:val="hybridMultilevel"/>
    <w:tmpl w:val="F09A0124"/>
    <w:lvl w:ilvl="0" w:tplc="654C8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31C93"/>
    <w:multiLevelType w:val="multilevel"/>
    <w:tmpl w:val="D1B6C7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5DA1439D"/>
    <w:multiLevelType w:val="hybridMultilevel"/>
    <w:tmpl w:val="3AF2CBA2"/>
    <w:lvl w:ilvl="0" w:tplc="654C8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05292"/>
    <w:multiLevelType w:val="multilevel"/>
    <w:tmpl w:val="DBD40D4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1.%2."/>
      <w:lvlJc w:val="left"/>
      <w:pPr>
        <w:ind w:left="1080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>
    <w:nsid w:val="61996B51"/>
    <w:multiLevelType w:val="multilevel"/>
    <w:tmpl w:val="74F69D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695" w:hanging="61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46930"/>
    <w:multiLevelType w:val="multilevel"/>
    <w:tmpl w:val="74F69D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695" w:hanging="61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7374AC"/>
    <w:multiLevelType w:val="hybridMultilevel"/>
    <w:tmpl w:val="4594AB2E"/>
    <w:lvl w:ilvl="0" w:tplc="654C8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14"/>
  </w:num>
  <w:num w:numId="11">
    <w:abstractNumId w:val="8"/>
  </w:num>
  <w:num w:numId="12">
    <w:abstractNumId w:val="7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33"/>
    <w:rsid w:val="000003B6"/>
    <w:rsid w:val="0001149A"/>
    <w:rsid w:val="000914A7"/>
    <w:rsid w:val="000914AD"/>
    <w:rsid w:val="000B100F"/>
    <w:rsid w:val="000D35D4"/>
    <w:rsid w:val="000E20FE"/>
    <w:rsid w:val="00101664"/>
    <w:rsid w:val="002D30FA"/>
    <w:rsid w:val="002E7184"/>
    <w:rsid w:val="002F60B9"/>
    <w:rsid w:val="00331C36"/>
    <w:rsid w:val="00335603"/>
    <w:rsid w:val="00337433"/>
    <w:rsid w:val="003614A5"/>
    <w:rsid w:val="0039167C"/>
    <w:rsid w:val="00392733"/>
    <w:rsid w:val="003B3266"/>
    <w:rsid w:val="003B339E"/>
    <w:rsid w:val="0043437F"/>
    <w:rsid w:val="00490203"/>
    <w:rsid w:val="00490237"/>
    <w:rsid w:val="0049667E"/>
    <w:rsid w:val="004A3DD8"/>
    <w:rsid w:val="004B466D"/>
    <w:rsid w:val="004C7155"/>
    <w:rsid w:val="004F15BB"/>
    <w:rsid w:val="00523A7D"/>
    <w:rsid w:val="00524421"/>
    <w:rsid w:val="00531A19"/>
    <w:rsid w:val="00580B3C"/>
    <w:rsid w:val="00666BEC"/>
    <w:rsid w:val="006A1B9D"/>
    <w:rsid w:val="006E0D75"/>
    <w:rsid w:val="0076504C"/>
    <w:rsid w:val="007775F5"/>
    <w:rsid w:val="007E3555"/>
    <w:rsid w:val="007F1CEF"/>
    <w:rsid w:val="00805DD7"/>
    <w:rsid w:val="00891B60"/>
    <w:rsid w:val="008B0835"/>
    <w:rsid w:val="008D77EA"/>
    <w:rsid w:val="009316F4"/>
    <w:rsid w:val="00966BB2"/>
    <w:rsid w:val="009676A0"/>
    <w:rsid w:val="009A605B"/>
    <w:rsid w:val="009D78A2"/>
    <w:rsid w:val="009E334F"/>
    <w:rsid w:val="00A35C08"/>
    <w:rsid w:val="00A614E5"/>
    <w:rsid w:val="00A778F6"/>
    <w:rsid w:val="00AD7381"/>
    <w:rsid w:val="00AE4815"/>
    <w:rsid w:val="00AF4D23"/>
    <w:rsid w:val="00B1300F"/>
    <w:rsid w:val="00B270B4"/>
    <w:rsid w:val="00B533B0"/>
    <w:rsid w:val="00BE7764"/>
    <w:rsid w:val="00BF0175"/>
    <w:rsid w:val="00C20B3F"/>
    <w:rsid w:val="00C750C4"/>
    <w:rsid w:val="00CB3275"/>
    <w:rsid w:val="00CE03C4"/>
    <w:rsid w:val="00D012D0"/>
    <w:rsid w:val="00D074C9"/>
    <w:rsid w:val="00D1091F"/>
    <w:rsid w:val="00D15078"/>
    <w:rsid w:val="00D1565E"/>
    <w:rsid w:val="00EA4A71"/>
    <w:rsid w:val="00ED74CE"/>
    <w:rsid w:val="00F30ED0"/>
    <w:rsid w:val="00F613E5"/>
    <w:rsid w:val="00F651DD"/>
    <w:rsid w:val="00F65656"/>
    <w:rsid w:val="00FD6EBA"/>
    <w:rsid w:val="00FD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3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FA27B4"/>
  </w:style>
  <w:style w:type="character" w:customStyle="1" w:styleId="Internetovodkaz">
    <w:name w:val="Internetový odkaz"/>
    <w:rsid w:val="00CF5540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D24FE5"/>
  </w:style>
  <w:style w:type="character" w:customStyle="1" w:styleId="ZpatChar">
    <w:name w:val="Zápatí Char"/>
    <w:link w:val="Zpat"/>
    <w:uiPriority w:val="99"/>
    <w:qFormat/>
    <w:rsid w:val="006E0536"/>
  </w:style>
  <w:style w:type="character" w:customStyle="1" w:styleId="ZhlavChar">
    <w:name w:val="Záhlaví Char"/>
    <w:link w:val="Zhlav"/>
    <w:qFormat/>
    <w:rsid w:val="00866E66"/>
  </w:style>
  <w:style w:type="character" w:styleId="Odkaznakoment">
    <w:name w:val="annotation reference"/>
    <w:basedOn w:val="Standardnpsmoodstavce"/>
    <w:qFormat/>
    <w:rsid w:val="00672D8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672D8C"/>
  </w:style>
  <w:style w:type="character" w:customStyle="1" w:styleId="PedmtkomenteChar">
    <w:name w:val="Předmět komentáře Char"/>
    <w:basedOn w:val="TextkomenteChar"/>
    <w:link w:val="Pedmtkomente"/>
    <w:qFormat/>
    <w:rsid w:val="00672D8C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D24FE5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0D27D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D27D2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semiHidden/>
    <w:qFormat/>
    <w:rsid w:val="00100370"/>
    <w:pPr>
      <w:shd w:val="clear" w:color="auto" w:fill="000080"/>
    </w:pPr>
    <w:rPr>
      <w:rFonts w:ascii="Tahoma" w:hAnsi="Tahoma" w:cs="Tahoma"/>
    </w:rPr>
  </w:style>
  <w:style w:type="paragraph" w:customStyle="1" w:styleId="Normln1">
    <w:name w:val="Normální1"/>
    <w:basedOn w:val="Normln"/>
    <w:next w:val="Normln"/>
    <w:qFormat/>
    <w:rsid w:val="00100370"/>
    <w:pPr>
      <w:jc w:val="both"/>
    </w:pPr>
    <w:rPr>
      <w:sz w:val="24"/>
    </w:rPr>
  </w:style>
  <w:style w:type="paragraph" w:styleId="Textbubliny">
    <w:name w:val="Balloon Text"/>
    <w:basedOn w:val="Normln"/>
    <w:semiHidden/>
    <w:qFormat/>
    <w:rsid w:val="00100370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CF5540"/>
    <w:pPr>
      <w:textAlignment w:val="baseline"/>
    </w:pPr>
    <w:rPr>
      <w:color w:val="000000"/>
    </w:rPr>
  </w:style>
  <w:style w:type="paragraph" w:styleId="Textkomente">
    <w:name w:val="annotation text"/>
    <w:basedOn w:val="Normln"/>
    <w:link w:val="TextkomenteChar"/>
    <w:qFormat/>
    <w:rsid w:val="00672D8C"/>
  </w:style>
  <w:style w:type="paragraph" w:styleId="Pedmtkomente">
    <w:name w:val="annotation subject"/>
    <w:basedOn w:val="Textkomente"/>
    <w:next w:val="Textkomente"/>
    <w:link w:val="PedmtkomenteChar"/>
    <w:qFormat/>
    <w:rsid w:val="00672D8C"/>
    <w:rPr>
      <w:b/>
      <w:bCs/>
    </w:rPr>
  </w:style>
  <w:style w:type="paragraph" w:styleId="Odstavecseseznamem">
    <w:name w:val="List Paragraph"/>
    <w:basedOn w:val="Normln"/>
    <w:uiPriority w:val="34"/>
    <w:qFormat/>
    <w:rsid w:val="00791A87"/>
    <w:pPr>
      <w:ind w:left="720"/>
      <w:contextualSpacing/>
    </w:pPr>
  </w:style>
  <w:style w:type="table" w:styleId="Mkatabulky">
    <w:name w:val="Table Grid"/>
    <w:basedOn w:val="Normlntabulka"/>
    <w:rsid w:val="001D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3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FA27B4"/>
  </w:style>
  <w:style w:type="character" w:customStyle="1" w:styleId="Internetovodkaz">
    <w:name w:val="Internetový odkaz"/>
    <w:rsid w:val="00CF5540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D24FE5"/>
  </w:style>
  <w:style w:type="character" w:customStyle="1" w:styleId="ZpatChar">
    <w:name w:val="Zápatí Char"/>
    <w:link w:val="Zpat"/>
    <w:uiPriority w:val="99"/>
    <w:qFormat/>
    <w:rsid w:val="006E0536"/>
  </w:style>
  <w:style w:type="character" w:customStyle="1" w:styleId="ZhlavChar">
    <w:name w:val="Záhlaví Char"/>
    <w:link w:val="Zhlav"/>
    <w:qFormat/>
    <w:rsid w:val="00866E66"/>
  </w:style>
  <w:style w:type="character" w:styleId="Odkaznakoment">
    <w:name w:val="annotation reference"/>
    <w:basedOn w:val="Standardnpsmoodstavce"/>
    <w:qFormat/>
    <w:rsid w:val="00672D8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672D8C"/>
  </w:style>
  <w:style w:type="character" w:customStyle="1" w:styleId="PedmtkomenteChar">
    <w:name w:val="Předmět komentáře Char"/>
    <w:basedOn w:val="TextkomenteChar"/>
    <w:link w:val="Pedmtkomente"/>
    <w:qFormat/>
    <w:rsid w:val="00672D8C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D24FE5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0D27D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D27D2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semiHidden/>
    <w:qFormat/>
    <w:rsid w:val="00100370"/>
    <w:pPr>
      <w:shd w:val="clear" w:color="auto" w:fill="000080"/>
    </w:pPr>
    <w:rPr>
      <w:rFonts w:ascii="Tahoma" w:hAnsi="Tahoma" w:cs="Tahoma"/>
    </w:rPr>
  </w:style>
  <w:style w:type="paragraph" w:customStyle="1" w:styleId="Normln1">
    <w:name w:val="Normální1"/>
    <w:basedOn w:val="Normln"/>
    <w:next w:val="Normln"/>
    <w:qFormat/>
    <w:rsid w:val="00100370"/>
    <w:pPr>
      <w:jc w:val="both"/>
    </w:pPr>
    <w:rPr>
      <w:sz w:val="24"/>
    </w:rPr>
  </w:style>
  <w:style w:type="paragraph" w:styleId="Textbubliny">
    <w:name w:val="Balloon Text"/>
    <w:basedOn w:val="Normln"/>
    <w:semiHidden/>
    <w:qFormat/>
    <w:rsid w:val="00100370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CF5540"/>
    <w:pPr>
      <w:textAlignment w:val="baseline"/>
    </w:pPr>
    <w:rPr>
      <w:color w:val="000000"/>
    </w:rPr>
  </w:style>
  <w:style w:type="paragraph" w:styleId="Textkomente">
    <w:name w:val="annotation text"/>
    <w:basedOn w:val="Normln"/>
    <w:link w:val="TextkomenteChar"/>
    <w:qFormat/>
    <w:rsid w:val="00672D8C"/>
  </w:style>
  <w:style w:type="paragraph" w:styleId="Pedmtkomente">
    <w:name w:val="annotation subject"/>
    <w:basedOn w:val="Textkomente"/>
    <w:next w:val="Textkomente"/>
    <w:link w:val="PedmtkomenteChar"/>
    <w:qFormat/>
    <w:rsid w:val="00672D8C"/>
    <w:rPr>
      <w:b/>
      <w:bCs/>
    </w:rPr>
  </w:style>
  <w:style w:type="paragraph" w:styleId="Odstavecseseznamem">
    <w:name w:val="List Paragraph"/>
    <w:basedOn w:val="Normln"/>
    <w:uiPriority w:val="34"/>
    <w:qFormat/>
    <w:rsid w:val="00791A87"/>
    <w:pPr>
      <w:ind w:left="720"/>
      <w:contextualSpacing/>
    </w:pPr>
  </w:style>
  <w:style w:type="table" w:styleId="Mkatabulky">
    <w:name w:val="Table Grid"/>
    <w:basedOn w:val="Normlntabulka"/>
    <w:rsid w:val="001D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endermarket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2B0C93C4E5DE46B289DBB5FB3760DA" ma:contentTypeVersion="0" ma:contentTypeDescription="Vytvoří nový dokument" ma:contentTypeScope="" ma:versionID="dcd907c5a355d4bfeb7af34d64d08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42811ffa94b5574c3af979a5826a5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98AE4-0B9A-43D4-9C60-DF6904C7C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164FCE-5B3B-4D4A-B3AA-67873CD20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5DAC7-5D89-4F65-9483-C03578DD15A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2C9C878-8E6D-47B1-A234-4A86D64E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3417</Words>
  <Characters>20162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dne</vt:lpstr>
    </vt:vector>
  </TitlesOfParts>
  <Company>AČR</Company>
  <LinksUpToDate>false</LinksUpToDate>
  <CharactersWithSpaces>23532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</dc:title>
  <dc:creator>papezv</dc:creator>
  <cp:lastModifiedBy>Krutil Martin</cp:lastModifiedBy>
  <cp:revision>3</cp:revision>
  <cp:lastPrinted>2021-02-05T11:04:00Z</cp:lastPrinted>
  <dcterms:created xsi:type="dcterms:W3CDTF">2021-03-03T09:05:00Z</dcterms:created>
  <dcterms:modified xsi:type="dcterms:W3CDTF">2021-03-03T09:06:00Z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