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446A2" w14:textId="77777777" w:rsidR="00942F39" w:rsidRDefault="00942F39" w:rsidP="004E486D">
      <w:pPr>
        <w:spacing w:line="276" w:lineRule="auto"/>
        <w:jc w:val="center"/>
        <w:rPr>
          <w:b/>
          <w:sz w:val="32"/>
          <w:szCs w:val="32"/>
        </w:rPr>
      </w:pPr>
    </w:p>
    <w:p w14:paraId="4A468A58" w14:textId="77777777" w:rsidR="00090561" w:rsidRDefault="00C65A00" w:rsidP="004E486D">
      <w:pPr>
        <w:spacing w:line="276" w:lineRule="auto"/>
        <w:jc w:val="center"/>
        <w:rPr>
          <w:b/>
          <w:sz w:val="32"/>
          <w:szCs w:val="32"/>
        </w:rPr>
      </w:pPr>
      <w:r>
        <w:rPr>
          <w:b/>
          <w:sz w:val="32"/>
          <w:szCs w:val="32"/>
        </w:rPr>
        <w:t xml:space="preserve">Smlouva o </w:t>
      </w:r>
      <w:r w:rsidR="002A3688">
        <w:rPr>
          <w:b/>
          <w:sz w:val="32"/>
          <w:szCs w:val="32"/>
        </w:rPr>
        <w:t>poskytnutí služeb</w:t>
      </w:r>
    </w:p>
    <w:p w14:paraId="0F36357A" w14:textId="77777777" w:rsidR="00090561" w:rsidRDefault="00090561" w:rsidP="004E486D">
      <w:pPr>
        <w:spacing w:line="276" w:lineRule="auto"/>
        <w:jc w:val="center"/>
        <w:rPr>
          <w:b/>
          <w:sz w:val="32"/>
          <w:szCs w:val="32"/>
        </w:rPr>
      </w:pPr>
      <w:r>
        <w:rPr>
          <w:b/>
          <w:sz w:val="32"/>
          <w:szCs w:val="32"/>
        </w:rPr>
        <w:t>„Monitoring zpráv“</w:t>
      </w:r>
    </w:p>
    <w:p w14:paraId="2DAE4531" w14:textId="77777777" w:rsidR="00122BC4" w:rsidRDefault="00122BC4" w:rsidP="00942F39"/>
    <w:p w14:paraId="11A1214D" w14:textId="77777777" w:rsidR="00942F39" w:rsidRPr="00942F39" w:rsidRDefault="00942F39" w:rsidP="00942F39"/>
    <w:p w14:paraId="6D8738CC" w14:textId="77777777" w:rsidR="00122BC4" w:rsidRDefault="00C65A00" w:rsidP="004E486D">
      <w:pPr>
        <w:spacing w:line="276" w:lineRule="auto"/>
        <w:jc w:val="both"/>
        <w:rPr>
          <w:b/>
        </w:rPr>
      </w:pPr>
      <w:r>
        <w:rPr>
          <w:b/>
        </w:rPr>
        <w:t>Smluvní strany</w:t>
      </w:r>
    </w:p>
    <w:p w14:paraId="779AE24B" w14:textId="77777777" w:rsidR="00122BC4" w:rsidRDefault="00122BC4" w:rsidP="004E486D">
      <w:pPr>
        <w:spacing w:line="276" w:lineRule="auto"/>
        <w:jc w:val="center"/>
        <w:rPr>
          <w:b/>
        </w:rPr>
      </w:pPr>
    </w:p>
    <w:p w14:paraId="0BE83E93" w14:textId="77777777" w:rsidR="00942F39" w:rsidRDefault="00942F39" w:rsidP="004E486D">
      <w:pPr>
        <w:spacing w:line="276" w:lineRule="auto"/>
        <w:jc w:val="center"/>
        <w:rPr>
          <w:b/>
        </w:rPr>
      </w:pPr>
    </w:p>
    <w:p w14:paraId="67B55375" w14:textId="77777777" w:rsidR="002A3688" w:rsidRPr="00FE4BCE" w:rsidRDefault="002A3688" w:rsidP="004E486D">
      <w:pPr>
        <w:spacing w:before="360" w:line="276" w:lineRule="auto"/>
        <w:contextualSpacing/>
        <w:rPr>
          <w:rFonts w:cs="Calibri"/>
          <w:b/>
        </w:rPr>
      </w:pPr>
      <w:r w:rsidRPr="00FE4BCE">
        <w:rPr>
          <w:rFonts w:cs="Calibri"/>
          <w:b/>
        </w:rPr>
        <w:t>Středočeský kraj</w:t>
      </w:r>
    </w:p>
    <w:p w14:paraId="324FA957" w14:textId="77777777" w:rsidR="002A3688" w:rsidRPr="00FE4BCE" w:rsidRDefault="002A3688" w:rsidP="004E486D">
      <w:pPr>
        <w:pStyle w:val="Zkladntext0"/>
        <w:spacing w:line="276" w:lineRule="auto"/>
        <w:outlineLvl w:val="0"/>
      </w:pPr>
      <w:r w:rsidRPr="00FE4BCE">
        <w:t>sídlem Zbor</w:t>
      </w:r>
      <w:r>
        <w:t xml:space="preserve">ovská 11, 150 21  </w:t>
      </w:r>
      <w:r w:rsidRPr="00FE4BCE">
        <w:t>Praha 5</w:t>
      </w:r>
    </w:p>
    <w:p w14:paraId="35202F6B" w14:textId="77777777" w:rsidR="002A3688" w:rsidRPr="00FE4BCE" w:rsidRDefault="002A3688" w:rsidP="004E486D">
      <w:pPr>
        <w:pStyle w:val="Zkladntext0"/>
        <w:spacing w:line="276" w:lineRule="auto"/>
        <w:outlineLvl w:val="0"/>
      </w:pPr>
      <w:r w:rsidRPr="00FE4BCE">
        <w:t>IČ: 70891095</w:t>
      </w:r>
    </w:p>
    <w:p w14:paraId="2EC7FA48" w14:textId="77777777" w:rsidR="002A3688" w:rsidRPr="00FE4BCE" w:rsidRDefault="002A3688" w:rsidP="004E486D">
      <w:pPr>
        <w:pStyle w:val="Zkladntext0"/>
        <w:spacing w:line="276" w:lineRule="auto"/>
        <w:outlineLvl w:val="0"/>
      </w:pPr>
      <w:r w:rsidRPr="00FE4BCE">
        <w:t>DIČ: CZ70891095</w:t>
      </w:r>
    </w:p>
    <w:p w14:paraId="48D970E6" w14:textId="77777777" w:rsidR="002A3688" w:rsidRPr="00FE4BCE" w:rsidRDefault="002A3688" w:rsidP="004E486D">
      <w:pPr>
        <w:pStyle w:val="Zkladntext0"/>
        <w:spacing w:line="276" w:lineRule="auto"/>
        <w:outlineLvl w:val="0"/>
      </w:pPr>
      <w:r w:rsidRPr="00FE4BCE">
        <w:t>bankovní spojení: PPF Banka a.s.</w:t>
      </w:r>
    </w:p>
    <w:p w14:paraId="58CD121A" w14:textId="77777777" w:rsidR="002A3688" w:rsidRPr="00FE4BCE" w:rsidRDefault="002A3688" w:rsidP="004E486D">
      <w:pPr>
        <w:pStyle w:val="Zkladntext0"/>
        <w:spacing w:line="276" w:lineRule="auto"/>
        <w:outlineLvl w:val="0"/>
      </w:pPr>
      <w:r w:rsidRPr="00FE4BCE">
        <w:t>č. účtu: 4440009090/6000</w:t>
      </w:r>
    </w:p>
    <w:p w14:paraId="4E3C5486" w14:textId="77777777" w:rsidR="002A3688" w:rsidRPr="00FE4BCE" w:rsidRDefault="002A3688" w:rsidP="004E486D">
      <w:pPr>
        <w:pStyle w:val="Zkladntext0"/>
        <w:spacing w:line="276" w:lineRule="auto"/>
        <w:outlineLvl w:val="0"/>
      </w:pPr>
      <w:r w:rsidRPr="00FE4BCE">
        <w:t xml:space="preserve">zastoupený: </w:t>
      </w:r>
      <w:r w:rsidR="005F7A09" w:rsidRPr="005F7A09">
        <w:t xml:space="preserve"> Mgr. et Mgr. Kateřin</w:t>
      </w:r>
      <w:r w:rsidR="005F7A09">
        <w:t>ou</w:t>
      </w:r>
      <w:r w:rsidR="005F7A09" w:rsidRPr="005F7A09">
        <w:t xml:space="preserve"> Murlov</w:t>
      </w:r>
      <w:r w:rsidR="005F7A09">
        <w:t>ou</w:t>
      </w:r>
      <w:r w:rsidR="005F7A09" w:rsidRPr="005F7A09">
        <w:t>, vedoucí Odboru Kancelář hejtmanky</w:t>
      </w:r>
      <w:r w:rsidR="005F7A09">
        <w:t xml:space="preserve"> Krajského úřadu Středočeského kraje</w:t>
      </w:r>
    </w:p>
    <w:p w14:paraId="7B8373CA" w14:textId="77777777" w:rsidR="002A3688" w:rsidRPr="004A15A0" w:rsidRDefault="002A3688" w:rsidP="004E486D">
      <w:pPr>
        <w:pStyle w:val="Zkladntext0"/>
        <w:spacing w:line="276" w:lineRule="auto"/>
        <w:rPr>
          <w:szCs w:val="24"/>
        </w:rPr>
      </w:pPr>
      <w:r w:rsidRPr="004A15A0">
        <w:rPr>
          <w:szCs w:val="24"/>
        </w:rPr>
        <w:t>(dále též jako „</w:t>
      </w:r>
      <w:r w:rsidR="0091579D" w:rsidRPr="0091579D">
        <w:rPr>
          <w:b/>
          <w:i/>
          <w:szCs w:val="24"/>
        </w:rPr>
        <w:t>o</w:t>
      </w:r>
      <w:r w:rsidRPr="002A3688">
        <w:rPr>
          <w:b/>
          <w:i/>
          <w:szCs w:val="24"/>
        </w:rPr>
        <w:t>bjednatel</w:t>
      </w:r>
      <w:r w:rsidRPr="00DB3D22">
        <w:rPr>
          <w:szCs w:val="24"/>
        </w:rPr>
        <w:t>“)</w:t>
      </w:r>
    </w:p>
    <w:p w14:paraId="7CFE07C9" w14:textId="77777777" w:rsidR="002A3688" w:rsidRPr="00942F39" w:rsidRDefault="002A3688" w:rsidP="004E486D">
      <w:pPr>
        <w:pStyle w:val="Zkladntext0"/>
        <w:spacing w:line="276" w:lineRule="auto"/>
        <w:rPr>
          <w:b/>
          <w:sz w:val="16"/>
          <w:szCs w:val="16"/>
        </w:rPr>
      </w:pPr>
    </w:p>
    <w:p w14:paraId="387DB084" w14:textId="77777777" w:rsidR="002A3688" w:rsidRPr="004A15A0" w:rsidRDefault="002A3688" w:rsidP="004E486D">
      <w:pPr>
        <w:pStyle w:val="Zkladntext0"/>
        <w:spacing w:line="276" w:lineRule="auto"/>
        <w:rPr>
          <w:b/>
          <w:szCs w:val="24"/>
        </w:rPr>
      </w:pPr>
      <w:r>
        <w:rPr>
          <w:b/>
          <w:szCs w:val="24"/>
        </w:rPr>
        <w:tab/>
      </w:r>
      <w:r w:rsidRPr="004A15A0">
        <w:rPr>
          <w:b/>
          <w:szCs w:val="24"/>
        </w:rPr>
        <w:t>a</w:t>
      </w:r>
    </w:p>
    <w:p w14:paraId="48E99397" w14:textId="77777777" w:rsidR="002A3688" w:rsidRPr="00942F39" w:rsidRDefault="002A3688" w:rsidP="004E486D">
      <w:pPr>
        <w:pStyle w:val="Zkladntext0"/>
        <w:spacing w:line="276" w:lineRule="auto"/>
        <w:rPr>
          <w:b/>
          <w:sz w:val="16"/>
          <w:szCs w:val="16"/>
        </w:rPr>
      </w:pPr>
    </w:p>
    <w:p w14:paraId="43CFE750" w14:textId="77777777" w:rsidR="002A3688" w:rsidRPr="004A15A0" w:rsidRDefault="002A3688" w:rsidP="004E486D">
      <w:pPr>
        <w:pStyle w:val="Zkladntext0"/>
        <w:spacing w:line="276" w:lineRule="auto"/>
        <w:outlineLvl w:val="0"/>
        <w:rPr>
          <w:bCs/>
          <w:szCs w:val="24"/>
          <w:lang w:bidi="en-US"/>
        </w:rPr>
      </w:pPr>
      <w:r>
        <w:rPr>
          <w:b/>
          <w:bCs/>
          <w:szCs w:val="24"/>
          <w:lang w:bidi="en-US"/>
        </w:rPr>
        <w:t>Název firmy</w:t>
      </w:r>
      <w:r w:rsidR="0049292D" w:rsidRPr="003D56F3">
        <w:rPr>
          <w:highlight w:val="yellow"/>
        </w:rPr>
        <w:t>[DOPLNÍ ÚČASTNÍK]</w:t>
      </w:r>
    </w:p>
    <w:p w14:paraId="19E9D1A4" w14:textId="77777777" w:rsidR="002A3688" w:rsidRPr="004A15A0" w:rsidRDefault="002A3688" w:rsidP="004E486D">
      <w:pPr>
        <w:pStyle w:val="Zkladntext0"/>
        <w:spacing w:line="276" w:lineRule="auto"/>
        <w:outlineLvl w:val="0"/>
        <w:rPr>
          <w:bCs/>
          <w:szCs w:val="24"/>
          <w:lang w:bidi="en-US"/>
        </w:rPr>
      </w:pPr>
      <w:r w:rsidRPr="004A15A0">
        <w:rPr>
          <w:bCs/>
          <w:szCs w:val="24"/>
          <w:lang w:bidi="en-US"/>
        </w:rPr>
        <w:t xml:space="preserve">sídlem </w:t>
      </w:r>
      <w:r w:rsidR="0049292D" w:rsidRPr="003D56F3">
        <w:rPr>
          <w:highlight w:val="yellow"/>
        </w:rPr>
        <w:t>[DOPLNÍ ÚČASTNÍK]</w:t>
      </w:r>
    </w:p>
    <w:p w14:paraId="3A1C316F" w14:textId="77777777" w:rsidR="002A3688" w:rsidRDefault="002A3688" w:rsidP="004E486D">
      <w:pPr>
        <w:pStyle w:val="Zkladntext0"/>
        <w:spacing w:line="276" w:lineRule="auto"/>
        <w:outlineLvl w:val="0"/>
        <w:rPr>
          <w:bCs/>
          <w:szCs w:val="24"/>
          <w:lang w:bidi="en-US"/>
        </w:rPr>
      </w:pPr>
      <w:r>
        <w:rPr>
          <w:bCs/>
          <w:szCs w:val="24"/>
          <w:lang w:bidi="en-US"/>
        </w:rPr>
        <w:t>IČ</w:t>
      </w:r>
      <w:r w:rsidRPr="004A15A0">
        <w:rPr>
          <w:bCs/>
          <w:szCs w:val="24"/>
          <w:lang w:bidi="en-US"/>
        </w:rPr>
        <w:t xml:space="preserve">: </w:t>
      </w:r>
      <w:r w:rsidR="0049292D" w:rsidRPr="003D56F3">
        <w:rPr>
          <w:highlight w:val="yellow"/>
        </w:rPr>
        <w:t>[DOPLNÍ ÚČASTNÍK]</w:t>
      </w:r>
    </w:p>
    <w:p w14:paraId="66A13348" w14:textId="77777777" w:rsidR="002A3688" w:rsidRPr="00DB3D22" w:rsidRDefault="002A3688" w:rsidP="004E486D">
      <w:pPr>
        <w:pStyle w:val="Zkladntext0"/>
        <w:spacing w:line="276" w:lineRule="auto"/>
        <w:outlineLvl w:val="0"/>
        <w:rPr>
          <w:bCs/>
          <w:szCs w:val="24"/>
          <w:lang w:bidi="en-US"/>
        </w:rPr>
      </w:pPr>
      <w:r>
        <w:rPr>
          <w:bCs/>
          <w:szCs w:val="24"/>
          <w:lang w:bidi="en-US"/>
        </w:rPr>
        <w:t>DIČ:</w:t>
      </w:r>
      <w:r w:rsidR="0049292D" w:rsidRPr="0049292D">
        <w:rPr>
          <w:highlight w:val="yellow"/>
        </w:rPr>
        <w:t xml:space="preserve"> </w:t>
      </w:r>
      <w:r w:rsidR="0049292D" w:rsidRPr="003D56F3">
        <w:rPr>
          <w:highlight w:val="yellow"/>
        </w:rPr>
        <w:t>[DOPLNÍ ÚČASTNÍK]</w:t>
      </w:r>
    </w:p>
    <w:p w14:paraId="513947B1" w14:textId="77777777" w:rsidR="002A3688" w:rsidRDefault="002A3688" w:rsidP="004E486D">
      <w:pPr>
        <w:pStyle w:val="Zkladntext0"/>
        <w:spacing w:line="276" w:lineRule="auto"/>
        <w:outlineLvl w:val="0"/>
        <w:rPr>
          <w:bCs/>
          <w:szCs w:val="24"/>
          <w:lang w:bidi="en-US"/>
        </w:rPr>
      </w:pPr>
      <w:r w:rsidRPr="004A15A0">
        <w:rPr>
          <w:bCs/>
          <w:szCs w:val="24"/>
          <w:lang w:bidi="en-US"/>
        </w:rPr>
        <w:t>bankovní spojení:</w:t>
      </w:r>
      <w:r w:rsidR="0049292D" w:rsidRPr="0049292D">
        <w:rPr>
          <w:highlight w:val="yellow"/>
        </w:rPr>
        <w:t xml:space="preserve"> </w:t>
      </w:r>
      <w:r w:rsidR="0049292D" w:rsidRPr="003D56F3">
        <w:rPr>
          <w:highlight w:val="yellow"/>
        </w:rPr>
        <w:t>[DOPLNÍ ÚČASTNÍK]</w:t>
      </w:r>
    </w:p>
    <w:p w14:paraId="1D8038C7" w14:textId="77777777" w:rsidR="002A3688" w:rsidRDefault="002A3688" w:rsidP="004E486D">
      <w:pPr>
        <w:pStyle w:val="Zkladntext0"/>
        <w:spacing w:line="276" w:lineRule="auto"/>
        <w:outlineLvl w:val="0"/>
        <w:rPr>
          <w:bCs/>
          <w:szCs w:val="24"/>
          <w:lang w:bidi="en-US"/>
        </w:rPr>
      </w:pPr>
      <w:r>
        <w:rPr>
          <w:bCs/>
          <w:szCs w:val="24"/>
          <w:lang w:bidi="en-US"/>
        </w:rPr>
        <w:t>č. účtu:</w:t>
      </w:r>
      <w:r w:rsidR="0049292D" w:rsidRPr="0049292D">
        <w:rPr>
          <w:highlight w:val="yellow"/>
        </w:rPr>
        <w:t xml:space="preserve"> </w:t>
      </w:r>
      <w:r w:rsidR="0049292D" w:rsidRPr="003D56F3">
        <w:rPr>
          <w:highlight w:val="yellow"/>
        </w:rPr>
        <w:t>[DOPLNÍ ÚČASTNÍK]</w:t>
      </w:r>
    </w:p>
    <w:p w14:paraId="5B0EFE36" w14:textId="77777777" w:rsidR="002A3688" w:rsidRPr="004A15A0" w:rsidRDefault="002A3688" w:rsidP="004E486D">
      <w:pPr>
        <w:pStyle w:val="Zkladntext0"/>
        <w:spacing w:line="276" w:lineRule="auto"/>
        <w:outlineLvl w:val="0"/>
        <w:rPr>
          <w:bCs/>
          <w:szCs w:val="24"/>
          <w:lang w:bidi="en-US"/>
        </w:rPr>
      </w:pPr>
      <w:r>
        <w:t>zastoupená:</w:t>
      </w:r>
      <w:r w:rsidR="0049292D" w:rsidRPr="0049292D">
        <w:rPr>
          <w:highlight w:val="yellow"/>
        </w:rPr>
        <w:t xml:space="preserve"> </w:t>
      </w:r>
      <w:r w:rsidR="0049292D" w:rsidRPr="003D56F3">
        <w:rPr>
          <w:highlight w:val="yellow"/>
        </w:rPr>
        <w:t>[DOPLNÍ ÚČASTNÍK]</w:t>
      </w:r>
    </w:p>
    <w:p w14:paraId="693B483D" w14:textId="77777777" w:rsidR="002A3688" w:rsidRPr="002A3688" w:rsidRDefault="002A3688" w:rsidP="004E486D">
      <w:pPr>
        <w:pStyle w:val="Zkladntext0"/>
        <w:spacing w:line="276" w:lineRule="auto"/>
        <w:outlineLvl w:val="0"/>
        <w:rPr>
          <w:bCs/>
          <w:szCs w:val="24"/>
          <w:lang w:bidi="en-US"/>
        </w:rPr>
      </w:pPr>
      <w:r w:rsidRPr="004A15A0">
        <w:rPr>
          <w:bCs/>
          <w:szCs w:val="24"/>
          <w:lang w:bidi="en-US"/>
        </w:rPr>
        <w:t>(dále též jako „</w:t>
      </w:r>
      <w:r w:rsidR="0091579D" w:rsidRPr="0091579D">
        <w:rPr>
          <w:b/>
          <w:bCs/>
          <w:i/>
          <w:szCs w:val="24"/>
          <w:lang w:bidi="en-US"/>
        </w:rPr>
        <w:t>p</w:t>
      </w:r>
      <w:r w:rsidRPr="002A3688">
        <w:rPr>
          <w:b/>
          <w:bCs/>
          <w:i/>
          <w:szCs w:val="24"/>
          <w:lang w:bidi="en-US"/>
        </w:rPr>
        <w:t>oskytovatel</w:t>
      </w:r>
      <w:r w:rsidRPr="00DB3D22">
        <w:rPr>
          <w:bCs/>
          <w:szCs w:val="24"/>
          <w:lang w:bidi="en-US"/>
        </w:rPr>
        <w:t>“)</w:t>
      </w:r>
    </w:p>
    <w:p w14:paraId="224F3835" w14:textId="77777777" w:rsidR="005F7A09" w:rsidRDefault="005F7A09" w:rsidP="004E486D">
      <w:pPr>
        <w:spacing w:line="276" w:lineRule="auto"/>
        <w:jc w:val="both"/>
      </w:pPr>
    </w:p>
    <w:p w14:paraId="542C203F" w14:textId="77777777" w:rsidR="002A3688" w:rsidRPr="004A15A0" w:rsidRDefault="002A3688" w:rsidP="004E486D">
      <w:pPr>
        <w:spacing w:line="276" w:lineRule="auto"/>
        <w:jc w:val="both"/>
      </w:pPr>
      <w:r w:rsidRPr="004A15A0">
        <w:t>(Objednatel a Poskytovatel společně též jako „</w:t>
      </w:r>
      <w:r w:rsidRPr="004A15A0">
        <w:rPr>
          <w:b/>
        </w:rPr>
        <w:t>Smluvní strany</w:t>
      </w:r>
      <w:r w:rsidRPr="004A15A0">
        <w:t xml:space="preserve">“ nebo každý zvlášť jako </w:t>
      </w:r>
      <w:r w:rsidRPr="004A15A0">
        <w:rPr>
          <w:b/>
        </w:rPr>
        <w:t>„Smluvní strana“</w:t>
      </w:r>
      <w:r w:rsidRPr="004A15A0">
        <w:t>)</w:t>
      </w:r>
    </w:p>
    <w:p w14:paraId="3BDDE64E" w14:textId="77777777" w:rsidR="00122BC4" w:rsidRDefault="00C65A00" w:rsidP="004E486D">
      <w:pPr>
        <w:spacing w:line="276" w:lineRule="auto"/>
      </w:pPr>
      <w:r>
        <w:tab/>
      </w:r>
      <w:r>
        <w:tab/>
      </w:r>
      <w:r>
        <w:tab/>
      </w:r>
    </w:p>
    <w:p w14:paraId="4AD91ADF" w14:textId="77777777" w:rsidR="00122BC4" w:rsidRDefault="00C65A00" w:rsidP="004E486D">
      <w:pPr>
        <w:spacing w:line="276" w:lineRule="auto"/>
        <w:jc w:val="center"/>
      </w:pPr>
      <w:r>
        <w:t xml:space="preserve">uzavírají v souladu se zákonem č. 89/2012 Sb., občanský zákoník tuto Smlouvu o </w:t>
      </w:r>
      <w:r w:rsidR="002A3688">
        <w:t>poskytování služeb</w:t>
      </w:r>
      <w:r>
        <w:t>, vedenou v evidenci objednatele</w:t>
      </w:r>
    </w:p>
    <w:p w14:paraId="05E8C35E" w14:textId="77777777" w:rsidR="00122BC4" w:rsidRDefault="00C65A00" w:rsidP="004E486D">
      <w:pPr>
        <w:spacing w:line="276" w:lineRule="auto"/>
        <w:jc w:val="center"/>
      </w:pPr>
      <w:r>
        <w:t>pod č. ……………….. (dále jen „</w:t>
      </w:r>
      <w:r>
        <w:rPr>
          <w:i/>
        </w:rPr>
        <w:t>Smlouva</w:t>
      </w:r>
      <w:r>
        <w:t>“):</w:t>
      </w:r>
    </w:p>
    <w:p w14:paraId="4D9BA545" w14:textId="77777777" w:rsidR="00122BC4" w:rsidRDefault="00122BC4" w:rsidP="004E486D">
      <w:pPr>
        <w:spacing w:line="276" w:lineRule="auto"/>
      </w:pPr>
    </w:p>
    <w:p w14:paraId="672023C7" w14:textId="77777777" w:rsidR="00122BC4" w:rsidRDefault="00122BC4" w:rsidP="004E486D">
      <w:pPr>
        <w:spacing w:line="276" w:lineRule="auto"/>
        <w:jc w:val="center"/>
        <w:rPr>
          <w:b/>
        </w:rPr>
      </w:pPr>
    </w:p>
    <w:p w14:paraId="57096FB8" w14:textId="77777777" w:rsidR="00122BC4" w:rsidRDefault="00C65A00" w:rsidP="00942F39">
      <w:pPr>
        <w:keepNext/>
        <w:spacing w:line="276" w:lineRule="auto"/>
        <w:jc w:val="center"/>
        <w:rPr>
          <w:b/>
        </w:rPr>
      </w:pPr>
      <w:r>
        <w:rPr>
          <w:b/>
        </w:rPr>
        <w:lastRenderedPageBreak/>
        <w:t>Článek I.</w:t>
      </w:r>
    </w:p>
    <w:p w14:paraId="200FCB4D" w14:textId="77777777" w:rsidR="00122BC4" w:rsidRDefault="00C65A00" w:rsidP="00942F39">
      <w:pPr>
        <w:keepNext/>
        <w:spacing w:line="276" w:lineRule="auto"/>
        <w:jc w:val="center"/>
        <w:rPr>
          <w:b/>
        </w:rPr>
      </w:pPr>
      <w:r>
        <w:rPr>
          <w:b/>
        </w:rPr>
        <w:t>Předmět Smlouvy, úvodní ustanovení</w:t>
      </w:r>
    </w:p>
    <w:p w14:paraId="18F6FA34" w14:textId="77777777" w:rsidR="00122BC4" w:rsidRDefault="00122BC4" w:rsidP="00942F39">
      <w:pPr>
        <w:keepNext/>
        <w:spacing w:line="276" w:lineRule="auto"/>
        <w:jc w:val="center"/>
        <w:rPr>
          <w:b/>
        </w:rPr>
      </w:pPr>
    </w:p>
    <w:p w14:paraId="55E95D54" w14:textId="77777777" w:rsidR="00035031" w:rsidRDefault="00235BBB" w:rsidP="00942F39">
      <w:pPr>
        <w:pStyle w:val="Odstavecseseznamem"/>
        <w:keepNext/>
        <w:numPr>
          <w:ilvl w:val="0"/>
          <w:numId w:val="1"/>
        </w:numPr>
        <w:spacing w:line="276" w:lineRule="auto"/>
        <w:ind w:left="426" w:hanging="426"/>
        <w:jc w:val="both"/>
      </w:pPr>
      <w:r>
        <w:t>Předmětem této Smlouvy je závazek p</w:t>
      </w:r>
      <w:r w:rsidR="0000346F">
        <w:t>oskytovatel</w:t>
      </w:r>
      <w:r>
        <w:t>e</w:t>
      </w:r>
      <w:r w:rsidR="00C65A00">
        <w:t xml:space="preserve"> </w:t>
      </w:r>
      <w:r w:rsidR="00CC56ED">
        <w:t xml:space="preserve">poskytnout </w:t>
      </w:r>
      <w:r w:rsidR="00035031">
        <w:t xml:space="preserve">objednateli </w:t>
      </w:r>
      <w:r w:rsidR="00090561">
        <w:t xml:space="preserve">služby </w:t>
      </w:r>
      <w:r w:rsidR="006C2252">
        <w:t>monitoringu a analýzy médií (tisk, rozhlas, TV, internetová média) na základě seznamu témat a klíčových slov a dohodnutého seznamu médií včetně dalších souvisejících služeb (dále jen „</w:t>
      </w:r>
      <w:r w:rsidR="006C2252" w:rsidRPr="00540F38">
        <w:t>Monitoring</w:t>
      </w:r>
      <w:r w:rsidR="006C2252">
        <w:t>“, nebo „</w:t>
      </w:r>
      <w:r w:rsidR="006C2252" w:rsidRPr="00540F38">
        <w:t>služby</w:t>
      </w:r>
      <w:r w:rsidR="006C2252">
        <w:t xml:space="preserve">“).  </w:t>
      </w:r>
      <w:r w:rsidR="00207474">
        <w:t>D</w:t>
      </w:r>
      <w:r w:rsidR="00035031">
        <w:t xml:space="preserve">etailní specifikace </w:t>
      </w:r>
      <w:r w:rsidR="006C2252">
        <w:t xml:space="preserve">a rozsah </w:t>
      </w:r>
      <w:r w:rsidR="00CB26CE">
        <w:t>služeb – Monitoringu,</w:t>
      </w:r>
      <w:r w:rsidR="00035031">
        <w:t xml:space="preserve"> je uvedena v</w:t>
      </w:r>
      <w:r w:rsidR="00A830B7">
        <w:t xml:space="preserve"> </w:t>
      </w:r>
      <w:r w:rsidR="00035031">
        <w:t>příloze č. 1 této Smlouv</w:t>
      </w:r>
      <w:r w:rsidR="00A830B7">
        <w:t>y</w:t>
      </w:r>
      <w:r w:rsidR="00035031">
        <w:t xml:space="preserve">. </w:t>
      </w:r>
    </w:p>
    <w:p w14:paraId="74AE4172" w14:textId="77777777" w:rsidR="00122BC4" w:rsidRPr="00540F38" w:rsidRDefault="00122BC4" w:rsidP="00540F38">
      <w:pPr>
        <w:pStyle w:val="Odstavecseseznamem"/>
        <w:spacing w:line="276" w:lineRule="auto"/>
        <w:ind w:left="426"/>
        <w:jc w:val="both"/>
      </w:pPr>
    </w:p>
    <w:p w14:paraId="5C119BC3" w14:textId="77777777" w:rsidR="00122BC4" w:rsidRPr="00310DEA" w:rsidRDefault="0000346F" w:rsidP="00310DEA">
      <w:pPr>
        <w:pStyle w:val="Odstavecseseznamem"/>
        <w:numPr>
          <w:ilvl w:val="0"/>
          <w:numId w:val="1"/>
        </w:numPr>
        <w:spacing w:line="276" w:lineRule="auto"/>
        <w:ind w:left="426" w:hanging="426"/>
        <w:jc w:val="both"/>
      </w:pPr>
      <w:r>
        <w:t>Poskytovatel</w:t>
      </w:r>
      <w:r w:rsidR="00C65A00">
        <w:t xml:space="preserve"> prohlašuje, že si je vědom, že tato Smlouva je uzavírána na základě veřejné zakázky s názvem </w:t>
      </w:r>
      <w:r w:rsidR="00207474">
        <w:t xml:space="preserve">Monitoring médií </w:t>
      </w:r>
      <w:r w:rsidR="00C65A00">
        <w:t xml:space="preserve">a bere na vědomí, že mimo ustanovení této Smlouvy je vázán také zadávací dokumentací / výzvou, a svou nabídkou, kterou podal do předmětné veřejné zakázky. </w:t>
      </w:r>
    </w:p>
    <w:p w14:paraId="2A9170AB" w14:textId="77777777" w:rsidR="00122BC4" w:rsidRPr="00310DEA" w:rsidRDefault="00122BC4" w:rsidP="00D24977">
      <w:pPr>
        <w:pStyle w:val="Odstavecseseznamem"/>
        <w:spacing w:line="276" w:lineRule="auto"/>
        <w:ind w:left="426"/>
        <w:jc w:val="both"/>
      </w:pPr>
    </w:p>
    <w:p w14:paraId="289C0805" w14:textId="77777777" w:rsidR="00122BC4" w:rsidRDefault="00C65A00" w:rsidP="004E486D">
      <w:pPr>
        <w:pStyle w:val="Odstavecseseznamem"/>
        <w:numPr>
          <w:ilvl w:val="0"/>
          <w:numId w:val="1"/>
        </w:numPr>
        <w:spacing w:line="276" w:lineRule="auto"/>
        <w:ind w:left="426" w:hanging="426"/>
        <w:jc w:val="both"/>
        <w:rPr>
          <w:b/>
        </w:rPr>
      </w:pPr>
      <w:r>
        <w:t xml:space="preserve">Součástí </w:t>
      </w:r>
      <w:r w:rsidR="00CB26CE">
        <w:t>Monitoringu</w:t>
      </w:r>
      <w:r>
        <w:t xml:space="preserve"> jsou i práce a činnosti v této Smlouvě výslovně nespecifikované, které však jsou k řádnému </w:t>
      </w:r>
      <w:r w:rsidR="00035031">
        <w:t xml:space="preserve">poskytnutí </w:t>
      </w:r>
      <w:r w:rsidR="00CB26CE">
        <w:t>služeb dle této Smlouvy nezbytné</w:t>
      </w:r>
      <w:r w:rsidR="0000346F">
        <w:t>,</w:t>
      </w:r>
      <w:r>
        <w:t xml:space="preserve"> a o kterých </w:t>
      </w:r>
      <w:r w:rsidR="0000346F">
        <w:t>poskytovatel</w:t>
      </w:r>
      <w:r>
        <w:t xml:space="preserve"> vzhledem ke své kvalifikaci a zkušenostem měl, nebo mohl vědět. Provedení těchto nespecifikovaných prací a činností však v žádném případě nezvyšuje touto Smlouvou sjednanou cenu </w:t>
      </w:r>
      <w:r w:rsidR="0000346F">
        <w:t xml:space="preserve">za </w:t>
      </w:r>
      <w:r w:rsidR="00CB26CE">
        <w:t>Monitoring</w:t>
      </w:r>
      <w:r>
        <w:t>.</w:t>
      </w:r>
    </w:p>
    <w:p w14:paraId="04EC6EA1" w14:textId="77777777" w:rsidR="00122BC4" w:rsidRDefault="00122BC4" w:rsidP="004E486D">
      <w:pPr>
        <w:pStyle w:val="Odstavecseseznamem"/>
        <w:spacing w:line="276" w:lineRule="auto"/>
        <w:ind w:left="426"/>
        <w:jc w:val="both"/>
        <w:rPr>
          <w:b/>
        </w:rPr>
      </w:pPr>
    </w:p>
    <w:p w14:paraId="7D5CBC8C" w14:textId="77777777" w:rsidR="0000346F" w:rsidRDefault="00C65A00" w:rsidP="004E486D">
      <w:pPr>
        <w:pStyle w:val="Odstavecseseznamem"/>
        <w:numPr>
          <w:ilvl w:val="0"/>
          <w:numId w:val="1"/>
        </w:numPr>
        <w:spacing w:line="276" w:lineRule="auto"/>
        <w:ind w:left="426" w:hanging="426"/>
        <w:jc w:val="both"/>
      </w:pPr>
      <w:r>
        <w:t xml:space="preserve">Objednatel se zavazuje za řádně a včas </w:t>
      </w:r>
      <w:r w:rsidR="00035031">
        <w:t>poskytnut</w:t>
      </w:r>
      <w:r w:rsidR="00CB26CE">
        <w:t>é služby</w:t>
      </w:r>
      <w:r w:rsidR="00035031">
        <w:t xml:space="preserve"> </w:t>
      </w:r>
      <w:r>
        <w:t xml:space="preserve">zaplatit </w:t>
      </w:r>
      <w:r w:rsidR="0000346F">
        <w:t>poskytovateli</w:t>
      </w:r>
      <w:r>
        <w:t xml:space="preserve"> odměnu dle této Smlouvy.</w:t>
      </w:r>
    </w:p>
    <w:p w14:paraId="69BA518D" w14:textId="77777777" w:rsidR="0000346F" w:rsidRDefault="0000346F" w:rsidP="004E486D">
      <w:pPr>
        <w:pStyle w:val="Odstavecseseznamem"/>
        <w:spacing w:line="276" w:lineRule="auto"/>
        <w:ind w:left="426"/>
        <w:jc w:val="both"/>
      </w:pPr>
    </w:p>
    <w:p w14:paraId="2BD77075" w14:textId="77777777" w:rsidR="0000346F" w:rsidRDefault="0000346F" w:rsidP="004E486D">
      <w:pPr>
        <w:pStyle w:val="Odstavecseseznamem"/>
        <w:spacing w:line="276" w:lineRule="auto"/>
        <w:ind w:left="426"/>
        <w:jc w:val="both"/>
      </w:pPr>
    </w:p>
    <w:p w14:paraId="0301F101" w14:textId="77777777" w:rsidR="00122BC4" w:rsidRDefault="00C65A00" w:rsidP="004E486D">
      <w:pPr>
        <w:spacing w:line="276" w:lineRule="auto"/>
        <w:jc w:val="center"/>
        <w:rPr>
          <w:b/>
        </w:rPr>
      </w:pPr>
      <w:r>
        <w:rPr>
          <w:b/>
        </w:rPr>
        <w:t>Článek II.</w:t>
      </w:r>
    </w:p>
    <w:p w14:paraId="7C876530" w14:textId="77777777" w:rsidR="00122BC4" w:rsidRDefault="00C65A00" w:rsidP="004E486D">
      <w:pPr>
        <w:spacing w:line="276" w:lineRule="auto"/>
        <w:jc w:val="center"/>
        <w:rPr>
          <w:b/>
        </w:rPr>
      </w:pPr>
      <w:r>
        <w:rPr>
          <w:b/>
        </w:rPr>
        <w:t>Práva a povinnosti smluvních stran</w:t>
      </w:r>
    </w:p>
    <w:p w14:paraId="7141DA9F" w14:textId="77777777" w:rsidR="00122BC4" w:rsidRDefault="00122BC4" w:rsidP="004E486D">
      <w:pPr>
        <w:spacing w:line="276" w:lineRule="auto"/>
        <w:jc w:val="center"/>
        <w:rPr>
          <w:b/>
        </w:rPr>
      </w:pPr>
    </w:p>
    <w:p w14:paraId="066D042B" w14:textId="77777777" w:rsidR="00122BC4" w:rsidRDefault="00F92872" w:rsidP="004E486D">
      <w:pPr>
        <w:pStyle w:val="Odstavecseseznamem"/>
        <w:numPr>
          <w:ilvl w:val="0"/>
          <w:numId w:val="2"/>
        </w:numPr>
        <w:spacing w:line="276" w:lineRule="auto"/>
        <w:ind w:left="426" w:hanging="426"/>
        <w:jc w:val="both"/>
      </w:pPr>
      <w:r>
        <w:t>Poskytovatel</w:t>
      </w:r>
      <w:r w:rsidR="00C65A00">
        <w:t xml:space="preserve"> je povinen </w:t>
      </w:r>
      <w:r w:rsidR="004E486D">
        <w:t xml:space="preserve">poskytnout </w:t>
      </w:r>
      <w:r w:rsidR="00337C45">
        <w:t>služby</w:t>
      </w:r>
      <w:r w:rsidR="00C65A00">
        <w:t xml:space="preserve"> v požadované kvalitě na profesionální úrovni, řádně a včas. </w:t>
      </w:r>
      <w:r>
        <w:t>Poskytovatel</w:t>
      </w:r>
      <w:r w:rsidR="00C65A00">
        <w:t xml:space="preserve"> je povinen postupovat při </w:t>
      </w:r>
      <w:r w:rsidR="00337C45">
        <w:t>Monitoringu</w:t>
      </w:r>
      <w:r w:rsidR="00C65A00">
        <w:t xml:space="preserve"> s odbornou péčí a</w:t>
      </w:r>
      <w:r w:rsidR="005F7A09">
        <w:t> </w:t>
      </w:r>
      <w:r w:rsidR="00C65A00">
        <w:t>v souladu s platnými právními předpisy.</w:t>
      </w:r>
    </w:p>
    <w:p w14:paraId="1F45A995" w14:textId="77777777" w:rsidR="00122BC4" w:rsidRDefault="00122BC4" w:rsidP="004E486D">
      <w:pPr>
        <w:pStyle w:val="Odstavecseseznamem"/>
        <w:spacing w:line="276" w:lineRule="auto"/>
        <w:ind w:left="426"/>
        <w:jc w:val="both"/>
      </w:pPr>
    </w:p>
    <w:p w14:paraId="4E87894D" w14:textId="77777777" w:rsidR="00122BC4" w:rsidRDefault="00F92872" w:rsidP="004E486D">
      <w:pPr>
        <w:pStyle w:val="Odstavecseseznamem"/>
        <w:numPr>
          <w:ilvl w:val="0"/>
          <w:numId w:val="2"/>
        </w:numPr>
        <w:spacing w:line="276" w:lineRule="auto"/>
        <w:ind w:left="426" w:hanging="426"/>
        <w:jc w:val="both"/>
      </w:pPr>
      <w:r>
        <w:t>Poskytovatel</w:t>
      </w:r>
      <w:r w:rsidR="00C65A00">
        <w:t xml:space="preserve"> zajišťuje </w:t>
      </w:r>
      <w:r w:rsidR="00337C45">
        <w:t>Monitoring</w:t>
      </w:r>
      <w:r w:rsidR="00C65A00">
        <w:t xml:space="preserve"> svými pracovníky. </w:t>
      </w:r>
      <w:r w:rsidR="006E5B41">
        <w:t xml:space="preserve">V případě, že </w:t>
      </w:r>
      <w:r>
        <w:t>poskytovatel</w:t>
      </w:r>
      <w:r w:rsidR="006E5B41">
        <w:t xml:space="preserve"> užívá pro </w:t>
      </w:r>
      <w:r w:rsidR="004E486D">
        <w:t xml:space="preserve">poskytnutí </w:t>
      </w:r>
      <w:r w:rsidR="00337C45">
        <w:t>služeb</w:t>
      </w:r>
      <w:r w:rsidR="006E5B41">
        <w:t xml:space="preserve"> třetích osob, je povinen tyto osoby seznámit s ustanoveními této Smlouvy a dále se na něj pohlíží, jako by </w:t>
      </w:r>
      <w:r w:rsidR="00337C45">
        <w:t>služby</w:t>
      </w:r>
      <w:r w:rsidR="004E486D">
        <w:t xml:space="preserve"> poskytoval</w:t>
      </w:r>
      <w:r w:rsidR="006E5B41">
        <w:t xml:space="preserve"> sám. </w:t>
      </w:r>
      <w:r>
        <w:t>Poskytovatel</w:t>
      </w:r>
      <w:r w:rsidR="006E5B41">
        <w:t xml:space="preserve"> tak za takové osoby nese plnou odpovědnost pro případ, že </w:t>
      </w:r>
      <w:r>
        <w:t>by jimi byla porušena ustanovení této Smlouvy.</w:t>
      </w:r>
      <w:r w:rsidR="00C65A00">
        <w:t xml:space="preserve"> </w:t>
      </w:r>
    </w:p>
    <w:p w14:paraId="40AB3673" w14:textId="77777777" w:rsidR="00122BC4" w:rsidRDefault="00122BC4" w:rsidP="004E486D">
      <w:pPr>
        <w:pStyle w:val="Odstavecseseznamem"/>
        <w:spacing w:line="276" w:lineRule="auto"/>
        <w:ind w:left="426" w:hanging="426"/>
        <w:jc w:val="both"/>
      </w:pPr>
    </w:p>
    <w:p w14:paraId="0354ADB3" w14:textId="77777777" w:rsidR="00122BC4" w:rsidRDefault="00F92872" w:rsidP="004E486D">
      <w:pPr>
        <w:pStyle w:val="Odstavecseseznamem"/>
        <w:numPr>
          <w:ilvl w:val="0"/>
          <w:numId w:val="2"/>
        </w:numPr>
        <w:spacing w:line="276" w:lineRule="auto"/>
        <w:ind w:left="426" w:hanging="426"/>
        <w:jc w:val="both"/>
      </w:pPr>
      <w:r>
        <w:t>Poskytovatel</w:t>
      </w:r>
      <w:r w:rsidR="00C65A00">
        <w:t xml:space="preserve"> je povinen dodržovat termíny dle této Smlouvy.</w:t>
      </w:r>
    </w:p>
    <w:p w14:paraId="62987049" w14:textId="77777777" w:rsidR="00122BC4" w:rsidRDefault="00122BC4" w:rsidP="004E486D">
      <w:pPr>
        <w:pStyle w:val="Odstavecseseznamem"/>
        <w:spacing w:line="276" w:lineRule="auto"/>
        <w:ind w:left="426"/>
        <w:jc w:val="both"/>
      </w:pPr>
    </w:p>
    <w:p w14:paraId="0D188C92" w14:textId="77777777" w:rsidR="00122BC4" w:rsidRDefault="00F92872" w:rsidP="004E486D">
      <w:pPr>
        <w:pStyle w:val="Odstavecseseznamem"/>
        <w:numPr>
          <w:ilvl w:val="0"/>
          <w:numId w:val="2"/>
        </w:numPr>
        <w:spacing w:line="276" w:lineRule="auto"/>
        <w:ind w:left="426" w:hanging="426"/>
        <w:jc w:val="both"/>
      </w:pPr>
      <w:r>
        <w:t>Poskytovatel</w:t>
      </w:r>
      <w:r w:rsidR="00C65A00">
        <w:t xml:space="preserve"> bere na vědomí, že objednatel není odpovědný za zajištění jakýchkoli dodávek a služeb souvisejících s</w:t>
      </w:r>
      <w:r w:rsidR="004E486D">
        <w:t> </w:t>
      </w:r>
      <w:r w:rsidR="00337C45">
        <w:t>Monitoringem</w:t>
      </w:r>
      <w:r w:rsidR="00C65A00">
        <w:t>.</w:t>
      </w:r>
    </w:p>
    <w:p w14:paraId="01D584AD" w14:textId="77777777" w:rsidR="00122BC4" w:rsidRDefault="00F92872" w:rsidP="004E486D">
      <w:pPr>
        <w:pStyle w:val="Odstavecseseznamem"/>
        <w:numPr>
          <w:ilvl w:val="0"/>
          <w:numId w:val="2"/>
        </w:numPr>
        <w:spacing w:line="276" w:lineRule="auto"/>
        <w:ind w:left="426" w:hanging="426"/>
        <w:jc w:val="both"/>
      </w:pPr>
      <w:r>
        <w:lastRenderedPageBreak/>
        <w:t>Poskytovatel</w:t>
      </w:r>
      <w:r w:rsidR="00C65A00">
        <w:t xml:space="preserve"> se zavazuje, že pokud v souvislosti s realizací této Smlouvy přijde on, jeho pověření zaměstnanci nebo osoby, které pověřil </w:t>
      </w:r>
      <w:r w:rsidR="004E486D">
        <w:t xml:space="preserve">poskytováním </w:t>
      </w:r>
      <w:r w:rsidR="00337C45">
        <w:t>služeb</w:t>
      </w:r>
      <w:r w:rsidR="00C65A00">
        <w:t xml:space="preserve"> dle této Smlouvy, do styku s osobními nebo citlivými údaji ve smyslu zákona č. </w:t>
      </w:r>
      <w:r w:rsidR="006E12C0">
        <w:t>110</w:t>
      </w:r>
      <w:r w:rsidR="00C65A00">
        <w:t>/20</w:t>
      </w:r>
      <w:r w:rsidR="006E12C0">
        <w:t>19</w:t>
      </w:r>
      <w:r w:rsidR="00C65A00">
        <w:t xml:space="preserve"> Sb., o </w:t>
      </w:r>
      <w:r w:rsidR="006E12C0">
        <w:t xml:space="preserve">zpracování </w:t>
      </w:r>
      <w:r w:rsidR="00C65A00">
        <w:t>osobních údajů, ve znění pozdějších předpisů, učiní veškerá opatření, aby nedošlo k</w:t>
      </w:r>
      <w:r w:rsidR="00942F39">
        <w:t> </w:t>
      </w:r>
      <w:r w:rsidR="00C65A00">
        <w:t>neoprávněnému nebo nahodilému přístupu k těmto údajům, k jejich změně, zničení či ztrátě, neoprávněným přenosům, k jejich jinému neoprá</w:t>
      </w:r>
      <w:r w:rsidR="00942F39">
        <w:t>vněnému zpracování, jakož aby i </w:t>
      </w:r>
      <w:r w:rsidR="00C65A00">
        <w:t>jinak n</w:t>
      </w:r>
      <w:r>
        <w:t xml:space="preserve">eporušil zákon č. </w:t>
      </w:r>
      <w:r w:rsidR="006E12C0">
        <w:t>110</w:t>
      </w:r>
      <w:r>
        <w:t>/20</w:t>
      </w:r>
      <w:r w:rsidR="006E12C0">
        <w:t>19</w:t>
      </w:r>
      <w:r>
        <w:t xml:space="preserve"> Sb. Poskytovatel</w:t>
      </w:r>
      <w:r w:rsidR="00C65A00">
        <w:t xml:space="preserve"> je p</w:t>
      </w:r>
      <w:r w:rsidR="00942F39">
        <w:t>ovinen zachovávat mlčenlivost o </w:t>
      </w:r>
      <w:r w:rsidR="00C65A00">
        <w:t>osobních údajích a o bezpečnostních opatřeních, jejichž zveřejnění by ohrozilo zabezpečení osobních údajů. Povinnost mlčenlivosti trvá i po zániku závazku z této Smlouvy.</w:t>
      </w:r>
    </w:p>
    <w:p w14:paraId="774F86D5" w14:textId="77777777" w:rsidR="00122BC4" w:rsidRDefault="00122BC4" w:rsidP="004E486D">
      <w:pPr>
        <w:pStyle w:val="Odstavecseseznamem"/>
        <w:spacing w:line="276" w:lineRule="auto"/>
        <w:ind w:left="426"/>
        <w:jc w:val="both"/>
      </w:pPr>
    </w:p>
    <w:p w14:paraId="40F49D1B" w14:textId="77777777" w:rsidR="00122BC4" w:rsidRDefault="00C65A00" w:rsidP="004E486D">
      <w:pPr>
        <w:pStyle w:val="Odstavecseseznamem"/>
        <w:numPr>
          <w:ilvl w:val="0"/>
          <w:numId w:val="2"/>
        </w:numPr>
        <w:spacing w:line="276" w:lineRule="auto"/>
        <w:ind w:left="426" w:hanging="426"/>
        <w:jc w:val="both"/>
      </w:pPr>
      <w:r>
        <w:t xml:space="preserve">Povinnost </w:t>
      </w:r>
      <w:r w:rsidR="00F92872">
        <w:t>Poskytovatele</w:t>
      </w:r>
      <w:r>
        <w:t xml:space="preserve"> zachovávat důvěrnost informací a nepoužít tyto informace k jinému účelu, než v souvislosti s</w:t>
      </w:r>
      <w:r w:rsidR="004E486D">
        <w:t xml:space="preserve"> poskytováním </w:t>
      </w:r>
      <w:r w:rsidR="00337C45">
        <w:t>služeb</w:t>
      </w:r>
      <w:r w:rsidR="004E486D">
        <w:t xml:space="preserve"> dle této Smlouvy</w:t>
      </w:r>
      <w:r>
        <w:t>, přetrvává i po ukončení této Smlouvy s výjimkou případu, že jakákoliv informace, která je součástí důvěrných informací:</w:t>
      </w:r>
    </w:p>
    <w:p w14:paraId="033BEBCE" w14:textId="77777777" w:rsidR="00122BC4" w:rsidRDefault="00C65A00" w:rsidP="004E486D">
      <w:pPr>
        <w:pStyle w:val="Odstavecseseznamem1"/>
        <w:numPr>
          <w:ilvl w:val="0"/>
          <w:numId w:val="20"/>
        </w:numPr>
        <w:spacing w:line="276" w:lineRule="auto"/>
        <w:ind w:left="851" w:hanging="425"/>
        <w:jc w:val="both"/>
        <w:rPr>
          <w:szCs w:val="24"/>
        </w:rPr>
      </w:pPr>
      <w:r>
        <w:rPr>
          <w:szCs w:val="24"/>
        </w:rPr>
        <w:t xml:space="preserve">je nyní, nebo se později stane veřejně známou (jinak než v důsledku neoprávněného sdělení ze strany </w:t>
      </w:r>
      <w:r w:rsidR="00F92872">
        <w:rPr>
          <w:szCs w:val="24"/>
        </w:rPr>
        <w:t>poskytova</w:t>
      </w:r>
      <w:r>
        <w:rPr>
          <w:szCs w:val="24"/>
        </w:rPr>
        <w:t>tele), nebo</w:t>
      </w:r>
    </w:p>
    <w:p w14:paraId="2CD1ECE4" w14:textId="77777777" w:rsidR="00122BC4" w:rsidRDefault="00C65A00" w:rsidP="004E486D">
      <w:pPr>
        <w:pStyle w:val="Odstavecseseznamem1"/>
        <w:numPr>
          <w:ilvl w:val="0"/>
          <w:numId w:val="20"/>
        </w:numPr>
        <w:spacing w:line="276" w:lineRule="auto"/>
        <w:ind w:left="851" w:hanging="425"/>
        <w:jc w:val="both"/>
        <w:rPr>
          <w:szCs w:val="24"/>
        </w:rPr>
      </w:pPr>
      <w:r>
        <w:rPr>
          <w:szCs w:val="24"/>
        </w:rPr>
        <w:t xml:space="preserve">informace získané na základě postupu nezávislého na této Smlouvě nebo druhé smluvní straně, pokud je </w:t>
      </w:r>
      <w:r w:rsidR="00F92872">
        <w:rPr>
          <w:szCs w:val="24"/>
        </w:rPr>
        <w:t>poskytovatel</w:t>
      </w:r>
      <w:r>
        <w:rPr>
          <w:szCs w:val="24"/>
        </w:rPr>
        <w:t xml:space="preserve"> schopen tuto skutečnost doložit, nebo v budoucnu bude </w:t>
      </w:r>
      <w:r w:rsidR="00F92872">
        <w:rPr>
          <w:szCs w:val="24"/>
        </w:rPr>
        <w:t>poskytovateli</w:t>
      </w:r>
      <w:r>
        <w:rPr>
          <w:szCs w:val="24"/>
        </w:rPr>
        <w:t xml:space="preserve"> sdělena třetí stranou, nebo</w:t>
      </w:r>
    </w:p>
    <w:p w14:paraId="0C79C35F" w14:textId="77777777" w:rsidR="00122BC4" w:rsidRDefault="00C65A00" w:rsidP="004E486D">
      <w:pPr>
        <w:pStyle w:val="Odstavecseseznamem1"/>
        <w:numPr>
          <w:ilvl w:val="0"/>
          <w:numId w:val="20"/>
        </w:numPr>
        <w:spacing w:line="276" w:lineRule="auto"/>
        <w:ind w:left="851" w:hanging="425"/>
        <w:jc w:val="both"/>
        <w:rPr>
          <w:szCs w:val="24"/>
        </w:rPr>
      </w:pPr>
      <w:r>
        <w:rPr>
          <w:szCs w:val="24"/>
        </w:rPr>
        <w:t>informace, u kterých povinnost jejich zpřístupnění ukládá právní předpis.</w:t>
      </w:r>
    </w:p>
    <w:p w14:paraId="3648C424" w14:textId="77777777" w:rsidR="00122BC4" w:rsidRDefault="00C65A00" w:rsidP="004E486D">
      <w:pPr>
        <w:pStyle w:val="Zkladntext4"/>
        <w:shd w:val="clear" w:color="auto" w:fill="auto"/>
        <w:spacing w:before="0" w:after="0" w:line="276" w:lineRule="auto"/>
        <w:ind w:left="426" w:firstLine="0"/>
        <w:jc w:val="both"/>
        <w:rPr>
          <w:sz w:val="24"/>
          <w:szCs w:val="24"/>
        </w:rPr>
      </w:pPr>
      <w:r>
        <w:rPr>
          <w:sz w:val="24"/>
          <w:szCs w:val="24"/>
        </w:rPr>
        <w:t>Poté a pouze v tomto rozsahu tato povinnost nesdělit důvěrnou informaci pozbývá účinnosti.</w:t>
      </w:r>
    </w:p>
    <w:p w14:paraId="20996E80" w14:textId="77777777" w:rsidR="00122BC4" w:rsidRDefault="00122BC4" w:rsidP="004E486D">
      <w:pPr>
        <w:pStyle w:val="Zkladntext4"/>
        <w:shd w:val="clear" w:color="auto" w:fill="auto"/>
        <w:spacing w:before="0" w:after="0" w:line="276" w:lineRule="auto"/>
        <w:ind w:left="380" w:firstLine="0"/>
        <w:rPr>
          <w:sz w:val="24"/>
          <w:szCs w:val="24"/>
        </w:rPr>
      </w:pPr>
    </w:p>
    <w:p w14:paraId="3930DAAD" w14:textId="77777777" w:rsidR="00122BC4" w:rsidRDefault="00F92872" w:rsidP="004E486D">
      <w:pPr>
        <w:pStyle w:val="Odstavecseseznamem"/>
        <w:numPr>
          <w:ilvl w:val="0"/>
          <w:numId w:val="2"/>
        </w:numPr>
        <w:spacing w:line="276" w:lineRule="auto"/>
        <w:ind w:left="426" w:hanging="426"/>
        <w:jc w:val="both"/>
      </w:pPr>
      <w:r>
        <w:t>Poskytovatel</w:t>
      </w:r>
      <w:r w:rsidR="00C65A00">
        <w:t xml:space="preserve"> je povinen:</w:t>
      </w:r>
    </w:p>
    <w:p w14:paraId="2241DED7" w14:textId="77777777" w:rsidR="00122BC4" w:rsidRDefault="00C65A00" w:rsidP="004E486D">
      <w:pPr>
        <w:pStyle w:val="Zkladntext4"/>
        <w:numPr>
          <w:ilvl w:val="0"/>
          <w:numId w:val="9"/>
        </w:numPr>
        <w:shd w:val="clear" w:color="auto" w:fill="auto"/>
        <w:spacing w:before="0" w:after="0" w:line="276" w:lineRule="auto"/>
        <w:ind w:left="851" w:right="20" w:hanging="425"/>
        <w:jc w:val="both"/>
        <w:rPr>
          <w:sz w:val="24"/>
          <w:szCs w:val="24"/>
        </w:rPr>
      </w:pPr>
      <w:r>
        <w:rPr>
          <w:sz w:val="24"/>
          <w:szCs w:val="24"/>
        </w:rPr>
        <w:t xml:space="preserve">předat objednateli, bude-li o to požádán, po </w:t>
      </w:r>
      <w:r w:rsidR="00F92872">
        <w:rPr>
          <w:sz w:val="24"/>
          <w:szCs w:val="24"/>
        </w:rPr>
        <w:t>ukončení této Smlouvy, všechny o</w:t>
      </w:r>
      <w:r w:rsidR="004E486D">
        <w:rPr>
          <w:sz w:val="24"/>
          <w:szCs w:val="24"/>
        </w:rPr>
        <w:t>bjednatelem poskytnuté podklady;</w:t>
      </w:r>
    </w:p>
    <w:p w14:paraId="540E963A" w14:textId="77777777" w:rsidR="00122BC4" w:rsidRDefault="00C65A00" w:rsidP="004E486D">
      <w:pPr>
        <w:pStyle w:val="Zkladntext4"/>
        <w:numPr>
          <w:ilvl w:val="0"/>
          <w:numId w:val="9"/>
        </w:numPr>
        <w:shd w:val="clear" w:color="auto" w:fill="auto"/>
        <w:spacing w:before="0" w:after="0" w:line="276" w:lineRule="auto"/>
        <w:ind w:left="851" w:right="20" w:hanging="425"/>
        <w:jc w:val="both"/>
        <w:rPr>
          <w:sz w:val="24"/>
          <w:szCs w:val="24"/>
        </w:rPr>
      </w:pPr>
      <w:r>
        <w:rPr>
          <w:sz w:val="24"/>
          <w:szCs w:val="24"/>
        </w:rPr>
        <w:t xml:space="preserve">veškerou činnost vykonávat pro objednatele v přiměřených lhůtách. </w:t>
      </w:r>
      <w:r w:rsidR="0067605C">
        <w:rPr>
          <w:sz w:val="24"/>
          <w:szCs w:val="24"/>
        </w:rPr>
        <w:t>Poskytovatel</w:t>
      </w:r>
      <w:r>
        <w:rPr>
          <w:sz w:val="24"/>
          <w:szCs w:val="24"/>
        </w:rPr>
        <w:t xml:space="preserve"> je povinen uhradit objednateli veškerou vzniklou škodu, kterou případně svým jednáním či opomenutím objednateli způsobil.</w:t>
      </w:r>
    </w:p>
    <w:p w14:paraId="4EA60AC8" w14:textId="77777777" w:rsidR="00122BC4" w:rsidRDefault="00122BC4" w:rsidP="004E486D">
      <w:pPr>
        <w:pStyle w:val="Odstavecseseznamem"/>
        <w:spacing w:line="276" w:lineRule="auto"/>
        <w:ind w:left="426" w:hanging="426"/>
        <w:jc w:val="both"/>
      </w:pPr>
    </w:p>
    <w:p w14:paraId="52F88115" w14:textId="77777777" w:rsidR="00A3095C" w:rsidRDefault="005D5BCB" w:rsidP="004E486D">
      <w:pPr>
        <w:pStyle w:val="Odstavecseseznamem"/>
        <w:numPr>
          <w:ilvl w:val="0"/>
          <w:numId w:val="2"/>
        </w:numPr>
        <w:spacing w:line="276" w:lineRule="auto"/>
        <w:ind w:left="426" w:hanging="426"/>
        <w:jc w:val="both"/>
      </w:pPr>
      <w:r>
        <w:t>Objednatel</w:t>
      </w:r>
      <w:r w:rsidR="00C65A00">
        <w:t xml:space="preserve"> poskytne </w:t>
      </w:r>
      <w:r>
        <w:t>poskytovatel</w:t>
      </w:r>
      <w:r w:rsidR="00C65A00">
        <w:t xml:space="preserve">i nezbytnou součinnost potřebnou k řádnému a včasnému </w:t>
      </w:r>
      <w:r w:rsidR="008B56FD">
        <w:t xml:space="preserve">poskytnutí Služeb dle této Smlouvy </w:t>
      </w:r>
      <w:r w:rsidR="0067605C">
        <w:t>– zejména předá poskytovateli nezbytné dokumenty, informace a da</w:t>
      </w:r>
      <w:r w:rsidR="00FE57DD">
        <w:t xml:space="preserve">ta potřebné pro </w:t>
      </w:r>
      <w:r w:rsidR="008B56FD">
        <w:t>realizaci Monitoringu</w:t>
      </w:r>
      <w:r w:rsidR="0067605C">
        <w:t>.</w:t>
      </w:r>
      <w:r w:rsidR="00A3095C">
        <w:t xml:space="preserve"> Poskytovatel se zavazuje v maximální míře šetřit práva objednatele a využívat součinno</w:t>
      </w:r>
      <w:r w:rsidR="00FE57DD">
        <w:t>s</w:t>
      </w:r>
      <w:r w:rsidR="00A3095C">
        <w:t xml:space="preserve">ti objednatele jen v  nezbytných </w:t>
      </w:r>
      <w:r w:rsidR="008B56FD">
        <w:t>případech.</w:t>
      </w:r>
    </w:p>
    <w:p w14:paraId="227CE815" w14:textId="77777777" w:rsidR="0067605C" w:rsidRDefault="0067605C" w:rsidP="004E486D">
      <w:pPr>
        <w:pStyle w:val="Odstavecseseznamem"/>
        <w:spacing w:line="276" w:lineRule="auto"/>
        <w:ind w:left="426"/>
        <w:jc w:val="both"/>
      </w:pPr>
    </w:p>
    <w:p w14:paraId="2CE04539" w14:textId="77777777" w:rsidR="0067605C" w:rsidRDefault="006C2252" w:rsidP="004E486D">
      <w:pPr>
        <w:pStyle w:val="Odstavecseseznamem"/>
        <w:numPr>
          <w:ilvl w:val="0"/>
          <w:numId w:val="2"/>
        </w:numPr>
        <w:spacing w:line="276" w:lineRule="auto"/>
        <w:ind w:left="426" w:hanging="426"/>
        <w:jc w:val="both"/>
      </w:pPr>
      <w:r w:rsidRPr="00540F38">
        <w:t>Poskytovatel neodpovídá za ty části a závěry plnění, které by vycházely z nesprávných informací či dat poskytnutých objednatelem.</w:t>
      </w:r>
      <w:r>
        <w:t xml:space="preserve"> </w:t>
      </w:r>
    </w:p>
    <w:p w14:paraId="32CC5C26" w14:textId="77777777" w:rsidR="00255CB9" w:rsidRDefault="00255CB9" w:rsidP="00255CB9">
      <w:pPr>
        <w:pStyle w:val="Odstavecseseznamem"/>
      </w:pPr>
    </w:p>
    <w:p w14:paraId="64F7D95F" w14:textId="77777777" w:rsidR="00AA568F" w:rsidRDefault="00AA568F" w:rsidP="004C10F6">
      <w:pPr>
        <w:pStyle w:val="Odstavecseseznamem"/>
        <w:numPr>
          <w:ilvl w:val="0"/>
          <w:numId w:val="2"/>
        </w:numPr>
        <w:spacing w:line="276" w:lineRule="auto"/>
        <w:ind w:left="426" w:hanging="426"/>
        <w:jc w:val="both"/>
      </w:pPr>
      <w:r>
        <w:t>Smluvní strany se dohodly, že objednatel bude sdělovat poskytovateli</w:t>
      </w:r>
      <w:r w:rsidR="00770D1C">
        <w:t xml:space="preserve"> podrobná specifika M</w:t>
      </w:r>
      <w:r>
        <w:t>onitoringu (např. požadovaná témata</w:t>
      </w:r>
      <w:r w:rsidR="005F7A09">
        <w:t xml:space="preserve"> a</w:t>
      </w:r>
      <w:r>
        <w:t xml:space="preserve"> klíčová slova) </w:t>
      </w:r>
      <w:r w:rsidR="00916E78">
        <w:t xml:space="preserve">na e-mailové adresy kontaktních </w:t>
      </w:r>
      <w:r w:rsidR="00916E78">
        <w:lastRenderedPageBreak/>
        <w:t xml:space="preserve">osob poskytovatele </w:t>
      </w:r>
      <w:r w:rsidR="000F6A7A">
        <w:t xml:space="preserve">dle </w:t>
      </w:r>
      <w:r w:rsidR="00916E78">
        <w:t xml:space="preserve">čl. VII. odst. 2. této Smlouvy. Objednatel je oprávněn v průběhu </w:t>
      </w:r>
      <w:r w:rsidR="00AD37D8">
        <w:t>trvání S</w:t>
      </w:r>
      <w:r w:rsidR="00916E78">
        <w:t>mlouvy stejnou formou měnit podrobná specifika</w:t>
      </w:r>
      <w:r w:rsidR="00770D1C">
        <w:t xml:space="preserve"> M</w:t>
      </w:r>
      <w:r w:rsidR="00916E78">
        <w:t>onitoringu, a to tak, aby sjednaný rozs</w:t>
      </w:r>
      <w:r w:rsidR="00770D1C">
        <w:t>ah M</w:t>
      </w:r>
      <w:r w:rsidR="00916E78">
        <w:t xml:space="preserve">onitoringu nebyl překročen; tato změna nemá vliv na výši ceny uvedené v čl. IV. odst. 1. této Smlouvy. </w:t>
      </w:r>
    </w:p>
    <w:p w14:paraId="135AFADD" w14:textId="77777777" w:rsidR="004C10F6" w:rsidRPr="0030722E" w:rsidRDefault="004C10F6" w:rsidP="004C10F6">
      <w:pPr>
        <w:pStyle w:val="Odstavecseseznamem"/>
        <w:numPr>
          <w:ilvl w:val="0"/>
          <w:numId w:val="2"/>
        </w:numPr>
        <w:spacing w:line="276" w:lineRule="auto"/>
        <w:ind w:left="426" w:hanging="426"/>
        <w:jc w:val="both"/>
      </w:pPr>
      <w:r>
        <w:t>Pokud by činností poskytovatele vzniklo autorské dílo, prohlašuje poskytovatel jako autor, že jím vytvořené dílo</w:t>
      </w:r>
      <w:r w:rsidRPr="00C012BF">
        <w:t xml:space="preserve"> </w:t>
      </w:r>
      <w:r>
        <w:t>je</w:t>
      </w:r>
      <w:r w:rsidRPr="00C012BF">
        <w:t xml:space="preserve"> dílem původním</w:t>
      </w:r>
      <w:r>
        <w:t>,</w:t>
      </w:r>
      <w:r w:rsidRPr="00C012BF">
        <w:t xml:space="preserve"> a že je jediným oprávněným subjektem k poskytnutí licence. Tedy že se nebude jednat o </w:t>
      </w:r>
      <w:r>
        <w:t>d</w:t>
      </w:r>
      <w:r w:rsidRPr="00C012BF">
        <w:t>ílo spoluautorů, nebudou porušována práva třetích osob aj.</w:t>
      </w:r>
      <w:r>
        <w:t xml:space="preserve"> </w:t>
      </w:r>
      <w:r w:rsidRPr="00C012BF">
        <w:t>Zhotovitel</w:t>
      </w:r>
      <w:r>
        <w:t xml:space="preserve"> pak tímto</w:t>
      </w:r>
      <w:r w:rsidRPr="00C012BF">
        <w:t xml:space="preserve"> uděluje</w:t>
      </w:r>
      <w:r>
        <w:t xml:space="preserve"> o</w:t>
      </w:r>
      <w:r w:rsidRPr="00C012BF">
        <w:t>bjednateli oprávnění k </w:t>
      </w:r>
      <w:r>
        <w:t>výkonu práva d</w:t>
      </w:r>
      <w:r w:rsidRPr="00C012BF">
        <w:t>ílo užít (licenci) všemi způsoby stanovenými zákonem č. 121/2000 Sb., autorský zákon,</w:t>
      </w:r>
      <w:r>
        <w:t xml:space="preserve"> a zák. č. 89/2012 Sb., občanský zákoník</w:t>
      </w:r>
      <w:r w:rsidRPr="00C012BF">
        <w:t xml:space="preserve"> v neomezeném rozsahu.</w:t>
      </w:r>
      <w:r>
        <w:t xml:space="preserve"> L</w:t>
      </w:r>
      <w:r w:rsidRPr="00C012BF">
        <w:t>icence je poskytována jako</w:t>
      </w:r>
      <w:r>
        <w:t xml:space="preserve"> </w:t>
      </w:r>
      <w:r w:rsidRPr="00C012BF">
        <w:t>výhradní,</w:t>
      </w:r>
      <w:r>
        <w:t xml:space="preserve"> </w:t>
      </w:r>
      <w:r w:rsidRPr="00C012BF">
        <w:t>územně neomezená (pro území všech zemí světa),</w:t>
      </w:r>
      <w:r>
        <w:t xml:space="preserve"> </w:t>
      </w:r>
      <w:r w:rsidRPr="00C012BF">
        <w:t>s právem dalšího postoupení získaného práva, či udělení podlicence třetím osobám,</w:t>
      </w:r>
      <w:r>
        <w:t xml:space="preserve"> </w:t>
      </w:r>
      <w:r w:rsidRPr="00C012BF">
        <w:t>po dobu trvání majetkových autorských práv k</w:t>
      </w:r>
      <w:r>
        <w:t> d</w:t>
      </w:r>
      <w:r w:rsidRPr="00C012BF">
        <w:t>ílu</w:t>
      </w:r>
      <w:r>
        <w:t xml:space="preserve">. </w:t>
      </w:r>
      <w:r w:rsidRPr="00C012BF">
        <w:t>Objednatel není povinen licenci využít.</w:t>
      </w:r>
    </w:p>
    <w:p w14:paraId="2456B299" w14:textId="77777777" w:rsidR="004C10F6" w:rsidRPr="0067605C" w:rsidRDefault="004C10F6" w:rsidP="004C10F6">
      <w:pPr>
        <w:pStyle w:val="Zkladntext4"/>
        <w:shd w:val="clear" w:color="auto" w:fill="auto"/>
        <w:spacing w:before="0" w:after="0" w:line="276" w:lineRule="auto"/>
        <w:ind w:right="20" w:firstLine="0"/>
        <w:jc w:val="both"/>
        <w:rPr>
          <w:sz w:val="24"/>
          <w:szCs w:val="24"/>
        </w:rPr>
      </w:pPr>
    </w:p>
    <w:p w14:paraId="2D0E67E8" w14:textId="77777777" w:rsidR="00122BC4" w:rsidRDefault="00122BC4" w:rsidP="004E486D">
      <w:pPr>
        <w:spacing w:line="276" w:lineRule="auto"/>
        <w:jc w:val="both"/>
      </w:pPr>
    </w:p>
    <w:p w14:paraId="1CB4FE55" w14:textId="77777777" w:rsidR="00122BC4" w:rsidRDefault="00C65A00" w:rsidP="004E486D">
      <w:pPr>
        <w:spacing w:line="276" w:lineRule="auto"/>
        <w:jc w:val="center"/>
        <w:rPr>
          <w:b/>
        </w:rPr>
      </w:pPr>
      <w:r>
        <w:rPr>
          <w:b/>
        </w:rPr>
        <w:t>Článek III.</w:t>
      </w:r>
    </w:p>
    <w:p w14:paraId="668DCE8E" w14:textId="77777777" w:rsidR="00122BC4" w:rsidRDefault="005E40B7" w:rsidP="004E486D">
      <w:pPr>
        <w:spacing w:line="276" w:lineRule="auto"/>
        <w:jc w:val="center"/>
        <w:rPr>
          <w:b/>
        </w:rPr>
      </w:pPr>
      <w:r>
        <w:rPr>
          <w:b/>
        </w:rPr>
        <w:t xml:space="preserve"> Termín a místo plnění</w:t>
      </w:r>
    </w:p>
    <w:p w14:paraId="693A08F5" w14:textId="77777777" w:rsidR="00122BC4" w:rsidRDefault="00122BC4" w:rsidP="004E486D">
      <w:pPr>
        <w:tabs>
          <w:tab w:val="left" w:pos="0"/>
        </w:tabs>
        <w:spacing w:line="276" w:lineRule="auto"/>
        <w:jc w:val="center"/>
      </w:pPr>
    </w:p>
    <w:p w14:paraId="72768401" w14:textId="77777777" w:rsidR="00122BC4" w:rsidRDefault="005A5553" w:rsidP="004E486D">
      <w:pPr>
        <w:pStyle w:val="Odstavecseseznamem"/>
        <w:numPr>
          <w:ilvl w:val="0"/>
          <w:numId w:val="7"/>
        </w:numPr>
        <w:spacing w:line="276" w:lineRule="auto"/>
        <w:ind w:left="426" w:hanging="426"/>
        <w:jc w:val="both"/>
      </w:pPr>
      <w:r w:rsidRPr="00540F38">
        <w:t xml:space="preserve">Monitoring bude zahájen </w:t>
      </w:r>
      <w:r>
        <w:t>1. 4. 2021 (pozdější datum zaháje</w:t>
      </w:r>
      <w:r w:rsidR="00942F39">
        <w:t xml:space="preserve">ní nastane pouze, pokud by </w:t>
      </w:r>
      <w:r w:rsidR="00942F39">
        <w:br/>
        <w:t>k 1. </w:t>
      </w:r>
      <w:r>
        <w:t xml:space="preserve">4. 2021 smlouva nenabyla účinnosti; v takovém případě bude Monitoring zahájen </w:t>
      </w:r>
      <w:r w:rsidRPr="00540F38">
        <w:t>neprodleně po nabytí účinnosti této Smlouvy</w:t>
      </w:r>
      <w:r>
        <w:t>)</w:t>
      </w:r>
      <w:r w:rsidRPr="00540F38">
        <w:t>.</w:t>
      </w:r>
      <w:r>
        <w:t xml:space="preserve"> </w:t>
      </w:r>
    </w:p>
    <w:p w14:paraId="47B314DF" w14:textId="77777777" w:rsidR="00122BC4" w:rsidRDefault="00122BC4" w:rsidP="005A5553">
      <w:pPr>
        <w:pStyle w:val="Odstavecseseznamem"/>
        <w:spacing w:line="276" w:lineRule="auto"/>
        <w:ind w:left="426"/>
        <w:jc w:val="both"/>
      </w:pPr>
    </w:p>
    <w:p w14:paraId="3C348840" w14:textId="77777777" w:rsidR="00122BC4" w:rsidRDefault="005A748F" w:rsidP="004E486D">
      <w:pPr>
        <w:pStyle w:val="Odstavecseseznamem"/>
        <w:numPr>
          <w:ilvl w:val="0"/>
          <w:numId w:val="7"/>
        </w:numPr>
        <w:spacing w:line="276" w:lineRule="auto"/>
        <w:ind w:left="426" w:hanging="426"/>
        <w:jc w:val="both"/>
      </w:pPr>
      <w:r>
        <w:t>Monitoring</w:t>
      </w:r>
      <w:r w:rsidR="00486979">
        <w:t xml:space="preserve"> bude poskytován objednateli</w:t>
      </w:r>
      <w:r>
        <w:t xml:space="preserve"> dle</w:t>
      </w:r>
      <w:r w:rsidR="00486979">
        <w:t xml:space="preserve"> </w:t>
      </w:r>
      <w:r w:rsidR="00646DD7">
        <w:t>termínů uvedených v příloze č. 1 k této Smlouvě</w:t>
      </w:r>
      <w:r w:rsidR="00486979">
        <w:t>.</w:t>
      </w:r>
    </w:p>
    <w:p w14:paraId="465BE5E7" w14:textId="77777777" w:rsidR="00380AE4" w:rsidRDefault="00380AE4" w:rsidP="004E486D">
      <w:pPr>
        <w:pStyle w:val="Odstavecseseznamem"/>
        <w:spacing w:line="276" w:lineRule="auto"/>
        <w:ind w:left="426"/>
        <w:jc w:val="both"/>
      </w:pPr>
    </w:p>
    <w:p w14:paraId="4E8FA2E9" w14:textId="77777777" w:rsidR="00122BC4" w:rsidRDefault="00A3095C" w:rsidP="004E486D">
      <w:pPr>
        <w:pStyle w:val="Odstavecseseznamem"/>
        <w:numPr>
          <w:ilvl w:val="0"/>
          <w:numId w:val="7"/>
        </w:numPr>
        <w:spacing w:line="276" w:lineRule="auto"/>
        <w:ind w:left="426" w:hanging="426"/>
        <w:jc w:val="both"/>
      </w:pPr>
      <w:r>
        <w:t>Místem</w:t>
      </w:r>
      <w:r w:rsidR="00486979">
        <w:t xml:space="preserve"> poskytování </w:t>
      </w:r>
      <w:r w:rsidR="005A748F">
        <w:t>služeb dle této Smlouvy</w:t>
      </w:r>
      <w:r w:rsidR="005E40B7">
        <w:t xml:space="preserve"> je sídlo objednatele na adrese Zborovská 11, 150 21 Praha 5</w:t>
      </w:r>
      <w:r w:rsidR="00486979">
        <w:t>, případně jiné místo, které předem odsouhlasí objednatel</w:t>
      </w:r>
      <w:r w:rsidR="005E40B7">
        <w:t>.</w:t>
      </w:r>
    </w:p>
    <w:p w14:paraId="7769B63C" w14:textId="77777777" w:rsidR="00207474" w:rsidRDefault="00207474" w:rsidP="00207474">
      <w:pPr>
        <w:pStyle w:val="Odstavecseseznamem"/>
      </w:pPr>
    </w:p>
    <w:p w14:paraId="2D8103B9" w14:textId="77777777" w:rsidR="00207474" w:rsidRDefault="00207474" w:rsidP="004E486D">
      <w:pPr>
        <w:pStyle w:val="Odstavecseseznamem"/>
        <w:numPr>
          <w:ilvl w:val="0"/>
          <w:numId w:val="7"/>
        </w:numPr>
        <w:spacing w:line="276" w:lineRule="auto"/>
        <w:ind w:left="426" w:hanging="426"/>
        <w:jc w:val="both"/>
      </w:pPr>
      <w:r>
        <w:t>Poskytovatel dodá požadovaný monitoring zadavateli každý den elektronicky e</w:t>
      </w:r>
      <w:r w:rsidR="00C322DB">
        <w:t>-</w:t>
      </w:r>
      <w:r>
        <w:t>mailem</w:t>
      </w:r>
      <w:r w:rsidR="00C322DB">
        <w:t xml:space="preserve"> </w:t>
      </w:r>
      <w:r w:rsidR="00916E78">
        <w:t>na e-mailové adresy kontaktních osob objednatele uvedené v čl. VII. odst. 2. této Smlouvy</w:t>
      </w:r>
      <w:r>
        <w:t>, mediální archiv je k dispozici on-line a časově neomezeně.</w:t>
      </w:r>
    </w:p>
    <w:p w14:paraId="4978A7A6" w14:textId="77777777" w:rsidR="00380AE4" w:rsidRDefault="00380AE4" w:rsidP="004E486D">
      <w:pPr>
        <w:pStyle w:val="Odstavecseseznamem"/>
        <w:spacing w:line="276" w:lineRule="auto"/>
        <w:ind w:left="426"/>
        <w:jc w:val="both"/>
      </w:pPr>
    </w:p>
    <w:p w14:paraId="34C4642C" w14:textId="77777777" w:rsidR="00122BC4" w:rsidRDefault="00122BC4" w:rsidP="004E486D">
      <w:pPr>
        <w:spacing w:line="276" w:lineRule="auto"/>
        <w:jc w:val="both"/>
      </w:pPr>
    </w:p>
    <w:p w14:paraId="6D43AFCB" w14:textId="77777777" w:rsidR="00122BC4" w:rsidRDefault="00C65A00" w:rsidP="004E486D">
      <w:pPr>
        <w:spacing w:line="276" w:lineRule="auto"/>
        <w:jc w:val="center"/>
        <w:rPr>
          <w:b/>
        </w:rPr>
      </w:pPr>
      <w:r>
        <w:rPr>
          <w:b/>
        </w:rPr>
        <w:t>Článek IV.</w:t>
      </w:r>
    </w:p>
    <w:p w14:paraId="58BBE758" w14:textId="77777777" w:rsidR="00122BC4" w:rsidRDefault="00C65A00" w:rsidP="004E486D">
      <w:pPr>
        <w:spacing w:line="276" w:lineRule="auto"/>
        <w:jc w:val="center"/>
        <w:rPr>
          <w:b/>
        </w:rPr>
      </w:pPr>
      <w:r>
        <w:rPr>
          <w:b/>
        </w:rPr>
        <w:t xml:space="preserve">Cena </w:t>
      </w:r>
      <w:r w:rsidR="00357E3A">
        <w:rPr>
          <w:b/>
        </w:rPr>
        <w:t>Služeb</w:t>
      </w:r>
      <w:r>
        <w:rPr>
          <w:b/>
        </w:rPr>
        <w:t xml:space="preserve"> a platební podmínky</w:t>
      </w:r>
    </w:p>
    <w:p w14:paraId="3BA70AB0" w14:textId="77777777" w:rsidR="00122BC4" w:rsidRDefault="00122BC4" w:rsidP="004E486D">
      <w:pPr>
        <w:spacing w:line="276" w:lineRule="auto"/>
        <w:jc w:val="center"/>
        <w:rPr>
          <w:b/>
        </w:rPr>
      </w:pPr>
    </w:p>
    <w:p w14:paraId="1251D51C" w14:textId="77777777" w:rsidR="00D46153" w:rsidRDefault="00C65A00" w:rsidP="004E486D">
      <w:pPr>
        <w:pStyle w:val="Odstavecseseznamem"/>
        <w:numPr>
          <w:ilvl w:val="0"/>
          <w:numId w:val="3"/>
        </w:numPr>
        <w:spacing w:line="276" w:lineRule="auto"/>
        <w:ind w:left="426" w:hanging="426"/>
        <w:jc w:val="both"/>
      </w:pPr>
      <w:r w:rsidRPr="00052426">
        <w:rPr>
          <w:b/>
          <w:bCs/>
        </w:rPr>
        <w:t>Cena za</w:t>
      </w:r>
      <w:r w:rsidR="00646DD7" w:rsidRPr="00052426">
        <w:rPr>
          <w:b/>
          <w:bCs/>
        </w:rPr>
        <w:t xml:space="preserve"> jeden měsíc</w:t>
      </w:r>
      <w:r w:rsidRPr="00052426">
        <w:rPr>
          <w:b/>
          <w:bCs/>
        </w:rPr>
        <w:t xml:space="preserve"> </w:t>
      </w:r>
      <w:r w:rsidR="006B1B6F" w:rsidRPr="00052426">
        <w:rPr>
          <w:b/>
          <w:bCs/>
        </w:rPr>
        <w:t xml:space="preserve">poskytování </w:t>
      </w:r>
      <w:r w:rsidR="00646DD7" w:rsidRPr="00052426">
        <w:rPr>
          <w:b/>
          <w:bCs/>
        </w:rPr>
        <w:t>služeb</w:t>
      </w:r>
      <w:r>
        <w:t xml:space="preserve"> </w:t>
      </w:r>
      <w:r w:rsidR="00A830B7" w:rsidRPr="00D46153">
        <w:rPr>
          <w:b/>
          <w:bCs/>
        </w:rPr>
        <w:t xml:space="preserve">v měsíci, kdy </w:t>
      </w:r>
      <w:r w:rsidR="00A830B7">
        <w:rPr>
          <w:b/>
          <w:bCs/>
        </w:rPr>
        <w:t>ne</w:t>
      </w:r>
      <w:r w:rsidR="00A830B7" w:rsidRPr="00D46153">
        <w:rPr>
          <w:b/>
          <w:bCs/>
        </w:rPr>
        <w:t>bude poskytovatelem provedena</w:t>
      </w:r>
      <w:r w:rsidR="00A830B7">
        <w:rPr>
          <w:b/>
          <w:bCs/>
        </w:rPr>
        <w:t xml:space="preserve"> a předána</w:t>
      </w:r>
      <w:r w:rsidR="00A830B7" w:rsidRPr="00D46153">
        <w:rPr>
          <w:b/>
          <w:bCs/>
        </w:rPr>
        <w:t xml:space="preserve"> </w:t>
      </w:r>
      <w:r w:rsidR="00A830B7" w:rsidRPr="00052426">
        <w:rPr>
          <w:b/>
          <w:bCs/>
        </w:rPr>
        <w:t xml:space="preserve">čtvrtletní analýza mediálních aktivit Středočeského kraje a jeho představitelů </w:t>
      </w:r>
      <w:r>
        <w:t xml:space="preserve">dle </w:t>
      </w:r>
      <w:r w:rsidR="00A830B7" w:rsidRPr="00052426">
        <w:rPr>
          <w:b/>
          <w:bCs/>
        </w:rPr>
        <w:t>přílohy č.</w:t>
      </w:r>
      <w:r w:rsidR="00A830B7">
        <w:rPr>
          <w:b/>
          <w:bCs/>
        </w:rPr>
        <w:t xml:space="preserve"> 1</w:t>
      </w:r>
      <w:r w:rsidR="00A830B7" w:rsidRPr="00052426">
        <w:rPr>
          <w:b/>
          <w:bCs/>
        </w:rPr>
        <w:t xml:space="preserve"> </w:t>
      </w:r>
      <w:r>
        <w:t xml:space="preserve">této Smlouvy je sjednána na základě nabídkové ceny </w:t>
      </w:r>
      <w:r w:rsidR="005E40B7">
        <w:t>poskytovatele</w:t>
      </w:r>
      <w:r>
        <w:t xml:space="preserve"> v</w:t>
      </w:r>
      <w:r w:rsidR="006B1B6F">
        <w:t xml:space="preserve">e </w:t>
      </w:r>
      <w:r>
        <w:t xml:space="preserve">výši </w:t>
      </w:r>
      <w:r w:rsidR="0049292D" w:rsidRPr="003D56F3">
        <w:rPr>
          <w:highlight w:val="yellow"/>
        </w:rPr>
        <w:t>[DOPLNÍ ÚČASTNÍK]</w:t>
      </w:r>
      <w:r w:rsidR="0049292D">
        <w:t xml:space="preserve"> </w:t>
      </w:r>
      <w:r>
        <w:t>Kč</w:t>
      </w:r>
      <w:r w:rsidR="005E40B7">
        <w:t xml:space="preserve"> (slovy: </w:t>
      </w:r>
      <w:r w:rsidR="0049292D" w:rsidRPr="003D56F3">
        <w:rPr>
          <w:highlight w:val="yellow"/>
        </w:rPr>
        <w:t>[DOPLNÍ ÚČASTNÍK]</w:t>
      </w:r>
      <w:r w:rsidR="0049292D">
        <w:t xml:space="preserve"> </w:t>
      </w:r>
      <w:r w:rsidR="005E40B7">
        <w:t xml:space="preserve">korun </w:t>
      </w:r>
      <w:r w:rsidR="005E40B7">
        <w:lastRenderedPageBreak/>
        <w:t>českých)</w:t>
      </w:r>
      <w:r w:rsidR="00FB2E8F">
        <w:t xml:space="preserve"> bez DPH, tj. </w:t>
      </w:r>
      <w:r w:rsidR="00FB2E8F" w:rsidRPr="003D56F3">
        <w:rPr>
          <w:highlight w:val="yellow"/>
        </w:rPr>
        <w:t>[DOPLNÍ ÚČASTNÍK]</w:t>
      </w:r>
      <w:r w:rsidR="00FB2E8F">
        <w:t xml:space="preserve"> Kč (slovy: </w:t>
      </w:r>
      <w:r w:rsidR="00FB2E8F" w:rsidRPr="003D56F3">
        <w:rPr>
          <w:highlight w:val="yellow"/>
        </w:rPr>
        <w:t>[DOPLNÍ ÚČASTNÍK]</w:t>
      </w:r>
      <w:r w:rsidR="00FB2E8F">
        <w:t xml:space="preserve"> korun českých) včetně DPH. </w:t>
      </w:r>
    </w:p>
    <w:p w14:paraId="68695E79" w14:textId="77777777" w:rsidR="00D46153" w:rsidRDefault="00D46153" w:rsidP="00D46153">
      <w:pPr>
        <w:pStyle w:val="Odstavecseseznamem"/>
        <w:spacing w:line="276" w:lineRule="auto"/>
        <w:ind w:left="426"/>
        <w:jc w:val="both"/>
      </w:pPr>
    </w:p>
    <w:p w14:paraId="2D5A36DA" w14:textId="77777777" w:rsidR="00D46153" w:rsidRDefault="00D46153" w:rsidP="00052426">
      <w:pPr>
        <w:pStyle w:val="Odstavecseseznamem"/>
        <w:spacing w:line="276" w:lineRule="auto"/>
        <w:ind w:left="426"/>
        <w:jc w:val="both"/>
      </w:pPr>
      <w:r w:rsidRPr="00052426">
        <w:rPr>
          <w:b/>
          <w:bCs/>
        </w:rPr>
        <w:t xml:space="preserve">Cena za jeden </w:t>
      </w:r>
      <w:r w:rsidRPr="00D46153">
        <w:rPr>
          <w:b/>
          <w:bCs/>
        </w:rPr>
        <w:t>měsíc poskytování služeb v měsíci, kdy bude poskytovatelem provedena</w:t>
      </w:r>
      <w:r>
        <w:rPr>
          <w:b/>
          <w:bCs/>
        </w:rPr>
        <w:t xml:space="preserve"> a předána</w:t>
      </w:r>
      <w:r w:rsidRPr="00D46153">
        <w:rPr>
          <w:b/>
          <w:bCs/>
        </w:rPr>
        <w:t xml:space="preserve"> </w:t>
      </w:r>
      <w:r w:rsidRPr="00052426">
        <w:rPr>
          <w:b/>
          <w:bCs/>
        </w:rPr>
        <w:t>čtvrtletní analýza mediálních aktivit Středočeského kraje a jeho představitelů v rozsahu dle přílohy č. 1 této Smlouvy</w:t>
      </w:r>
      <w:r>
        <w:t xml:space="preserve"> je sjednána na základě nabídkové ceny poskytovatele ve výši </w:t>
      </w:r>
      <w:r w:rsidRPr="003D56F3">
        <w:rPr>
          <w:highlight w:val="yellow"/>
        </w:rPr>
        <w:t>[DOPLNÍ ÚČASTNÍK]</w:t>
      </w:r>
      <w:r>
        <w:t xml:space="preserve"> Kč (slovy: </w:t>
      </w:r>
      <w:r w:rsidRPr="003D56F3">
        <w:rPr>
          <w:highlight w:val="yellow"/>
        </w:rPr>
        <w:t>[DOPLNÍ ÚČASTNÍK]</w:t>
      </w:r>
      <w:r>
        <w:t xml:space="preserve"> korun českých) bez DPH, tj. </w:t>
      </w:r>
      <w:r w:rsidRPr="003D56F3">
        <w:rPr>
          <w:highlight w:val="yellow"/>
        </w:rPr>
        <w:t>[DOPLNÍ ÚČASTNÍK]</w:t>
      </w:r>
      <w:r>
        <w:t xml:space="preserve"> Kč (slovy: </w:t>
      </w:r>
      <w:r w:rsidRPr="003D56F3">
        <w:rPr>
          <w:highlight w:val="yellow"/>
        </w:rPr>
        <w:t>[DOPLNÍ ÚČASTNÍK]</w:t>
      </w:r>
      <w:r>
        <w:t xml:space="preserve"> korun českých) včetně DPH.</w:t>
      </w:r>
    </w:p>
    <w:p w14:paraId="78F71C70" w14:textId="77777777" w:rsidR="00D46153" w:rsidRDefault="00D46153" w:rsidP="00D46153">
      <w:pPr>
        <w:pStyle w:val="Odstavecseseznamem"/>
        <w:spacing w:line="276" w:lineRule="auto"/>
        <w:ind w:left="426"/>
        <w:jc w:val="both"/>
      </w:pPr>
    </w:p>
    <w:p w14:paraId="3B0AED53" w14:textId="77777777" w:rsidR="00122BC4" w:rsidRDefault="00FB2E8F" w:rsidP="00D46153">
      <w:pPr>
        <w:pStyle w:val="Odstavecseseznamem"/>
        <w:spacing w:line="276" w:lineRule="auto"/>
        <w:ind w:left="426"/>
        <w:jc w:val="both"/>
      </w:pPr>
      <w:r w:rsidRPr="00052426">
        <w:rPr>
          <w:b/>
          <w:bCs/>
        </w:rPr>
        <w:t>Celková cena za poskytování služeb za dobu trvání této Smlouvy</w:t>
      </w:r>
      <w:r>
        <w:t xml:space="preserve"> činí </w:t>
      </w:r>
      <w:r w:rsidRPr="003D56F3">
        <w:rPr>
          <w:highlight w:val="yellow"/>
        </w:rPr>
        <w:t>[DOPLNÍ ÚČASTNÍK]</w:t>
      </w:r>
      <w:r>
        <w:t xml:space="preserve"> Kč (slovy: </w:t>
      </w:r>
      <w:r w:rsidRPr="003D56F3">
        <w:rPr>
          <w:highlight w:val="yellow"/>
        </w:rPr>
        <w:t>[DOPLNÍ ÚČASTNÍK]</w:t>
      </w:r>
      <w:r>
        <w:t xml:space="preserve"> korun českých) bez DPH, tj. </w:t>
      </w:r>
      <w:r w:rsidRPr="003D56F3">
        <w:rPr>
          <w:highlight w:val="yellow"/>
        </w:rPr>
        <w:t>[DOPLNÍ ÚČASTNÍK]</w:t>
      </w:r>
      <w:r>
        <w:t xml:space="preserve"> Kč (slovy: </w:t>
      </w:r>
      <w:r w:rsidRPr="003D56F3">
        <w:rPr>
          <w:highlight w:val="yellow"/>
        </w:rPr>
        <w:t>[DOPLNÍ ÚČASTNÍK]</w:t>
      </w:r>
      <w:r>
        <w:t xml:space="preserve"> korun českých) včetně DPH</w:t>
      </w:r>
      <w:r w:rsidR="00CC56ED">
        <w:t>.</w:t>
      </w:r>
      <w:r w:rsidR="006B1B6F">
        <w:t xml:space="preserve"> </w:t>
      </w:r>
      <w:r w:rsidR="00C65A00">
        <w:t>Uvedená cena je sjednána jako cena nejvýše přípustná.</w:t>
      </w:r>
    </w:p>
    <w:p w14:paraId="2D3F4DB7" w14:textId="77777777" w:rsidR="00D46153" w:rsidRDefault="00D46153" w:rsidP="00052426">
      <w:pPr>
        <w:pStyle w:val="Odstavecseseznamem"/>
        <w:spacing w:line="276" w:lineRule="auto"/>
        <w:ind w:left="426"/>
        <w:jc w:val="both"/>
      </w:pPr>
    </w:p>
    <w:p w14:paraId="709520AC" w14:textId="77777777" w:rsidR="006B1B6F" w:rsidRDefault="00D46153" w:rsidP="006B1B6F">
      <w:pPr>
        <w:pStyle w:val="Odstavecseseznamem"/>
        <w:spacing w:line="276" w:lineRule="auto"/>
        <w:ind w:left="426"/>
        <w:jc w:val="both"/>
      </w:pPr>
      <w:r>
        <w:t>Uvedené ceny zahrnují</w:t>
      </w:r>
      <w:r w:rsidR="006B1B6F">
        <w:t xml:space="preserve"> veškeré náklady poskytovatele na poskytování </w:t>
      </w:r>
      <w:r w:rsidR="00646DD7">
        <w:t>Monitoringu</w:t>
      </w:r>
      <w:r w:rsidR="006B1B6F">
        <w:t xml:space="preserve"> a na poskytování dalších souvisejících služeb.</w:t>
      </w:r>
    </w:p>
    <w:p w14:paraId="2413535B" w14:textId="77777777" w:rsidR="00122BC4" w:rsidRDefault="00C65A00" w:rsidP="004E486D">
      <w:pPr>
        <w:pStyle w:val="Odstavecseseznamem"/>
        <w:spacing w:line="276" w:lineRule="auto"/>
        <w:ind w:left="426" w:hanging="426"/>
      </w:pPr>
      <w:r>
        <w:tab/>
      </w:r>
    </w:p>
    <w:p w14:paraId="1471A10E" w14:textId="77777777" w:rsidR="00122BC4" w:rsidRDefault="00C65A00" w:rsidP="004E486D">
      <w:pPr>
        <w:pStyle w:val="Odstavecseseznamem"/>
        <w:numPr>
          <w:ilvl w:val="0"/>
          <w:numId w:val="3"/>
        </w:numPr>
        <w:spacing w:line="276" w:lineRule="auto"/>
        <w:ind w:left="426" w:hanging="426"/>
        <w:jc w:val="both"/>
      </w:pPr>
      <w:r>
        <w:t xml:space="preserve">Cena za </w:t>
      </w:r>
      <w:r w:rsidR="00646DD7">
        <w:t>Monitoring</w:t>
      </w:r>
      <w:r>
        <w:t xml:space="preserve"> je stanovena jako maximální, dle cenové nabídky </w:t>
      </w:r>
      <w:r w:rsidR="005E40B7">
        <w:t>poskytovatele</w:t>
      </w:r>
      <w:r>
        <w:t xml:space="preserve">. V ceně </w:t>
      </w:r>
      <w:r w:rsidR="00646DD7">
        <w:t>Monitoringu</w:t>
      </w:r>
      <w:r>
        <w:t xml:space="preserve"> jsou zahrnuty i činnosti, které nejsou výslovně uvedeny v této Smlouvě, které však jsou k řádnému </w:t>
      </w:r>
      <w:r w:rsidR="006B1B6F">
        <w:t xml:space="preserve">poskytnutí </w:t>
      </w:r>
      <w:r w:rsidR="00646DD7">
        <w:t>služeb dle této Smlouvy</w:t>
      </w:r>
      <w:r>
        <w:t xml:space="preserve"> nezbytné a o kterých </w:t>
      </w:r>
      <w:r w:rsidR="00380AE4">
        <w:t>poskytovatel</w:t>
      </w:r>
      <w:r>
        <w:t xml:space="preserve"> vzhledem ke své kvalifikaci a zkušenostem měl, nebo mohl vědět.</w:t>
      </w:r>
    </w:p>
    <w:p w14:paraId="663C4524" w14:textId="77777777" w:rsidR="00122BC4" w:rsidRDefault="00122BC4" w:rsidP="004E486D">
      <w:pPr>
        <w:pStyle w:val="Odstavecseseznamem"/>
        <w:spacing w:line="276" w:lineRule="auto"/>
        <w:ind w:left="426" w:hanging="426"/>
        <w:jc w:val="both"/>
      </w:pPr>
    </w:p>
    <w:p w14:paraId="3135529E" w14:textId="77777777" w:rsidR="00122BC4" w:rsidRDefault="00C65A00" w:rsidP="004E486D">
      <w:pPr>
        <w:pStyle w:val="Odstavecseseznamem"/>
        <w:numPr>
          <w:ilvl w:val="0"/>
          <w:numId w:val="3"/>
        </w:numPr>
        <w:spacing w:line="276" w:lineRule="auto"/>
        <w:ind w:left="426" w:hanging="426"/>
        <w:jc w:val="both"/>
      </w:pPr>
      <w:r>
        <w:t xml:space="preserve">Práce nad rámec předmětu plnění této Smlouvy vyžadují předchozí dohodu smluvních stran formou písemného dodatku k této Smlouvě. Pokud </w:t>
      </w:r>
      <w:r w:rsidR="00380AE4">
        <w:t>poskytovatel</w:t>
      </w:r>
      <w:r>
        <w:t xml:space="preserve"> provede tyto práce bez předchozího sjednání písemného dodatku k této Smlouvě, považuje se provedení těchto prací za dar objednateli.</w:t>
      </w:r>
    </w:p>
    <w:p w14:paraId="65AF3763" w14:textId="77777777" w:rsidR="00380AE4" w:rsidRDefault="00380AE4" w:rsidP="004E486D">
      <w:pPr>
        <w:pStyle w:val="Odstavecseseznamem"/>
        <w:spacing w:line="276" w:lineRule="auto"/>
        <w:ind w:left="426"/>
        <w:jc w:val="both"/>
      </w:pPr>
    </w:p>
    <w:p w14:paraId="0DECAF74" w14:textId="77777777" w:rsidR="00380AE4" w:rsidRDefault="00380AE4" w:rsidP="004E486D">
      <w:pPr>
        <w:pStyle w:val="Odstavecseseznamem"/>
        <w:numPr>
          <w:ilvl w:val="0"/>
          <w:numId w:val="3"/>
        </w:numPr>
        <w:spacing w:line="276" w:lineRule="auto"/>
        <w:ind w:left="426" w:hanging="426"/>
        <w:jc w:val="both"/>
      </w:pPr>
      <w:r w:rsidRPr="00E93217">
        <w:t xml:space="preserve">Výše uvedená cena se může měnit pouze v případě, dojde-li ke změně rozsahu </w:t>
      </w:r>
      <w:r w:rsidR="00D67662">
        <w:t>předmětu plnění</w:t>
      </w:r>
      <w:r w:rsidRPr="00E93217">
        <w:t xml:space="preserve"> </w:t>
      </w:r>
      <w:r w:rsidR="00D67662">
        <w:t>ze strany objednatele, na což si o</w:t>
      </w:r>
      <w:r w:rsidRPr="00E93217">
        <w:t>bjednatel vyhra</w:t>
      </w:r>
      <w:r w:rsidR="00D67662">
        <w:t>zuje právo. V případě, že bude o</w:t>
      </w:r>
      <w:r w:rsidRPr="00E93217">
        <w:t xml:space="preserve">bjednatel dodatečně požadovat větší rozsah </w:t>
      </w:r>
      <w:r w:rsidR="00646DD7">
        <w:t>poskytovaných služeb</w:t>
      </w:r>
      <w:r w:rsidRPr="00E93217">
        <w:t xml:space="preserve"> (vícepráce)</w:t>
      </w:r>
      <w:r>
        <w:t>, nebo naopak snížení rozsahu prací (méně práce)</w:t>
      </w:r>
      <w:r w:rsidRPr="00E93217">
        <w:t xml:space="preserve"> bude toto řešeno uza</w:t>
      </w:r>
      <w:r>
        <w:t>vřením dodatku k této S</w:t>
      </w:r>
      <w:r w:rsidRPr="00E93217">
        <w:t>mlouvě odsouhlaseného oběma smluvními stranami.</w:t>
      </w:r>
      <w:r w:rsidR="00D67662">
        <w:t xml:space="preserve"> </w:t>
      </w:r>
      <w:r>
        <w:t xml:space="preserve">Cena </w:t>
      </w:r>
      <w:r w:rsidR="00D67662">
        <w:t xml:space="preserve">za </w:t>
      </w:r>
      <w:r w:rsidR="00646DD7">
        <w:t>Monitoring</w:t>
      </w:r>
      <w:r>
        <w:t xml:space="preserve"> se dále může změnit v případě, že dojde ke změně zákonné výše DPH.</w:t>
      </w:r>
    </w:p>
    <w:p w14:paraId="4C13AA7D" w14:textId="77777777" w:rsidR="009F0229" w:rsidRDefault="009F0229" w:rsidP="004E486D">
      <w:pPr>
        <w:pStyle w:val="Odstavecseseznamem"/>
        <w:spacing w:line="276" w:lineRule="auto"/>
        <w:ind w:left="426"/>
        <w:jc w:val="both"/>
      </w:pPr>
    </w:p>
    <w:p w14:paraId="298063D7" w14:textId="77777777" w:rsidR="009F0229" w:rsidRDefault="009F0229" w:rsidP="004E486D">
      <w:pPr>
        <w:pStyle w:val="Odstavecseseznamem"/>
        <w:numPr>
          <w:ilvl w:val="0"/>
          <w:numId w:val="3"/>
        </w:numPr>
        <w:spacing w:line="276" w:lineRule="auto"/>
        <w:ind w:left="426" w:hanging="426"/>
        <w:jc w:val="both"/>
      </w:pPr>
      <w:r>
        <w:t xml:space="preserve">Výše uvedená cena se dále změní v případě, že </w:t>
      </w:r>
      <w:r w:rsidR="006B1B6F">
        <w:t xml:space="preserve">poskytovatel </w:t>
      </w:r>
      <w:r w:rsidR="00577435">
        <w:t xml:space="preserve">bude poskytovat služby </w:t>
      </w:r>
      <w:r>
        <w:t xml:space="preserve">s nepodstatnými vadami. V takovém případě má objednatel právo na přiměřenou slevu z ceny za </w:t>
      </w:r>
      <w:r w:rsidR="006B1B6F">
        <w:t xml:space="preserve">poskytování </w:t>
      </w:r>
      <w:r w:rsidR="00577435">
        <w:t>služeb dle této Smlouvy</w:t>
      </w:r>
      <w:r>
        <w:t xml:space="preserve">. Tato sleva se projeví jako snížení ceny za </w:t>
      </w:r>
      <w:r w:rsidR="00577435">
        <w:t>Monitoring</w:t>
      </w:r>
      <w:r>
        <w:t>.</w:t>
      </w:r>
    </w:p>
    <w:p w14:paraId="3D82EE32" w14:textId="77777777" w:rsidR="00380AE4" w:rsidRDefault="00380AE4" w:rsidP="004E486D">
      <w:pPr>
        <w:pStyle w:val="Odstavecseseznamem"/>
        <w:spacing w:line="276" w:lineRule="auto"/>
        <w:ind w:left="426"/>
        <w:jc w:val="both"/>
      </w:pPr>
    </w:p>
    <w:p w14:paraId="62F8CBC1" w14:textId="77777777" w:rsidR="00314326" w:rsidRDefault="00314326" w:rsidP="00314326">
      <w:pPr>
        <w:pStyle w:val="Odstavecseseznamem"/>
        <w:numPr>
          <w:ilvl w:val="0"/>
          <w:numId w:val="3"/>
        </w:numPr>
        <w:spacing w:line="276" w:lineRule="auto"/>
        <w:ind w:left="426" w:hanging="426"/>
        <w:jc w:val="both"/>
      </w:pPr>
      <w:r>
        <w:lastRenderedPageBreak/>
        <w:t>Poskytovatel</w:t>
      </w:r>
      <w:r w:rsidRPr="002D2C4D">
        <w:t xml:space="preserve"> je oprávněn vystavit příslušný účetní doklad (dále</w:t>
      </w:r>
      <w:r>
        <w:t xml:space="preserve"> také</w:t>
      </w:r>
      <w:r w:rsidRPr="002D2C4D">
        <w:t xml:space="preserve"> </w:t>
      </w:r>
      <w:r>
        <w:t>„</w:t>
      </w:r>
      <w:r w:rsidRPr="00314326">
        <w:t>faktura</w:t>
      </w:r>
      <w:r w:rsidRPr="00EA31B1">
        <w:t>“</w:t>
      </w:r>
      <w:r w:rsidRPr="002D2C4D">
        <w:t xml:space="preserve">) k úhradě odměny </w:t>
      </w:r>
      <w:r>
        <w:t xml:space="preserve">dle odst. 1. tohoto článku </w:t>
      </w:r>
      <w:r w:rsidRPr="002D2C4D">
        <w:t xml:space="preserve">vždy zpětně za každý kalendářní měsíc a to vždy k 15. </w:t>
      </w:r>
      <w:r>
        <w:t>d</w:t>
      </w:r>
      <w:r w:rsidRPr="002D2C4D">
        <w:t>ni následujícího kalendářního měsíce. Odměna je vyplácena vždy za činnosti provedenou za kalendářní měsíc. Faktura musí obsahovat náležitosti dle § 2</w:t>
      </w:r>
      <w:r>
        <w:t>9</w:t>
      </w:r>
      <w:r w:rsidRPr="002D2C4D">
        <w:t xml:space="preserve"> zákona č. 235/200</w:t>
      </w:r>
      <w:r w:rsidR="00207474">
        <w:t>4 Sb., o dani z přidané hodnoty</w:t>
      </w:r>
      <w:r>
        <w:t>.</w:t>
      </w:r>
    </w:p>
    <w:p w14:paraId="7DAD91E9" w14:textId="77777777" w:rsidR="00314326" w:rsidRPr="002D2C4D" w:rsidRDefault="00314326" w:rsidP="00314326">
      <w:pPr>
        <w:pStyle w:val="Odstavecseseznamem"/>
        <w:spacing w:line="276" w:lineRule="auto"/>
        <w:ind w:left="426"/>
        <w:jc w:val="both"/>
      </w:pPr>
    </w:p>
    <w:p w14:paraId="06C39FF1" w14:textId="77777777" w:rsidR="00380AE4" w:rsidRDefault="00380AE4" w:rsidP="004E486D">
      <w:pPr>
        <w:pStyle w:val="Odstavecseseznamem"/>
        <w:numPr>
          <w:ilvl w:val="0"/>
          <w:numId w:val="3"/>
        </w:numPr>
        <w:spacing w:line="276" w:lineRule="auto"/>
        <w:ind w:left="426" w:hanging="426"/>
        <w:jc w:val="both"/>
      </w:pPr>
      <w:r>
        <w:t>Splatnost faktury</w:t>
      </w:r>
      <w:r w:rsidRPr="009C599C">
        <w:t xml:space="preserve"> bude</w:t>
      </w:r>
      <w:r>
        <w:t xml:space="preserve"> činit 30 dní. Splatnost se počítá ode dne </w:t>
      </w:r>
      <w:r w:rsidRPr="009C599C">
        <w:t xml:space="preserve">doručení </w:t>
      </w:r>
      <w:r>
        <w:t>faktury</w:t>
      </w:r>
      <w:r w:rsidR="00D67662">
        <w:t xml:space="preserve"> o</w:t>
      </w:r>
      <w:r w:rsidRPr="009C599C">
        <w:t>bjednateli</w:t>
      </w:r>
      <w:r>
        <w:t xml:space="preserve">. Smluvní strany se dohodly, že závazek k úhradě faktury je splněn dnem, kdy byla příslušná částka </w:t>
      </w:r>
      <w:r w:rsidR="00D67662">
        <w:t>odepsána z účtu objednatele</w:t>
      </w:r>
      <w:r w:rsidR="00BE1082">
        <w:t xml:space="preserve"> ve prospěch účtu poskytovatele</w:t>
      </w:r>
      <w:r>
        <w:t>.</w:t>
      </w:r>
    </w:p>
    <w:p w14:paraId="19DBA39D" w14:textId="77777777" w:rsidR="00380AE4" w:rsidRDefault="00380AE4" w:rsidP="004E486D">
      <w:pPr>
        <w:pStyle w:val="Odstavecseseznamem"/>
        <w:spacing w:line="276" w:lineRule="auto"/>
        <w:ind w:left="426"/>
        <w:jc w:val="both"/>
      </w:pPr>
    </w:p>
    <w:p w14:paraId="1A208751" w14:textId="77777777" w:rsidR="00122BC4" w:rsidRDefault="00C65A00" w:rsidP="004E486D">
      <w:pPr>
        <w:numPr>
          <w:ilvl w:val="0"/>
          <w:numId w:val="3"/>
        </w:numPr>
        <w:spacing w:line="276" w:lineRule="auto"/>
        <w:ind w:left="425" w:hanging="425"/>
        <w:jc w:val="both"/>
      </w:pPr>
      <w:r>
        <w:t>Pokud faktury nebudou obsahovat náležitosti dle této Smlouvy, je objednatel oprávněn fakt</w:t>
      </w:r>
      <w:r w:rsidR="00BE1082">
        <w:t>ury do data splatnosti vrátit. Poskytovatel</w:t>
      </w:r>
      <w:r>
        <w:t xml:space="preserve"> je poté povinen vystavit fakturu novou s novým termínem splatnosti. V takovém případě není objednatel v prodlení s placením faktury.</w:t>
      </w:r>
    </w:p>
    <w:p w14:paraId="6CF3FAA0" w14:textId="77777777" w:rsidR="00122BC4" w:rsidRDefault="00122BC4" w:rsidP="004E486D">
      <w:pPr>
        <w:spacing w:line="276" w:lineRule="auto"/>
        <w:ind w:left="425"/>
        <w:jc w:val="both"/>
      </w:pPr>
    </w:p>
    <w:p w14:paraId="66E2C1E9" w14:textId="77777777" w:rsidR="00122BC4" w:rsidRDefault="00C65A00" w:rsidP="004E486D">
      <w:pPr>
        <w:numPr>
          <w:ilvl w:val="0"/>
          <w:numId w:val="3"/>
        </w:numPr>
        <w:spacing w:line="276" w:lineRule="auto"/>
        <w:ind w:left="425" w:hanging="425"/>
        <w:jc w:val="both"/>
      </w:pPr>
      <w:r>
        <w:t xml:space="preserve">Veškeré platby mezi objednatelem a </w:t>
      </w:r>
      <w:r w:rsidR="00380AE4">
        <w:t>poskytovatelem</w:t>
      </w:r>
      <w:r>
        <w:t xml:space="preserve"> budou probíhat bezhotovostně.</w:t>
      </w:r>
    </w:p>
    <w:p w14:paraId="2435F62A" w14:textId="77777777" w:rsidR="00122BC4" w:rsidRDefault="00122BC4" w:rsidP="004E486D">
      <w:pPr>
        <w:spacing w:line="276" w:lineRule="auto"/>
        <w:ind w:left="425"/>
        <w:jc w:val="both"/>
      </w:pPr>
    </w:p>
    <w:p w14:paraId="45318006" w14:textId="77777777" w:rsidR="00122BC4" w:rsidRDefault="00122BC4" w:rsidP="004E486D">
      <w:pPr>
        <w:spacing w:line="276" w:lineRule="auto"/>
        <w:ind w:left="426"/>
        <w:jc w:val="both"/>
      </w:pPr>
    </w:p>
    <w:p w14:paraId="17094D0F" w14:textId="77777777" w:rsidR="00122BC4" w:rsidRDefault="00C65A00" w:rsidP="004E486D">
      <w:pPr>
        <w:spacing w:line="276" w:lineRule="auto"/>
        <w:jc w:val="center"/>
      </w:pPr>
      <w:r>
        <w:rPr>
          <w:b/>
        </w:rPr>
        <w:t>Článek V.</w:t>
      </w:r>
    </w:p>
    <w:p w14:paraId="5ADDFAFC" w14:textId="77777777" w:rsidR="00BE1082" w:rsidRPr="002D2C4D" w:rsidRDefault="00BE1082" w:rsidP="00BE1082">
      <w:pPr>
        <w:jc w:val="center"/>
      </w:pPr>
      <w:r>
        <w:rPr>
          <w:b/>
        </w:rPr>
        <w:t>Doba trvání S</w:t>
      </w:r>
      <w:r w:rsidRPr="002D2C4D">
        <w:rPr>
          <w:b/>
        </w:rPr>
        <w:t>mlouvy</w:t>
      </w:r>
      <w:r w:rsidRPr="002D2C4D">
        <w:t xml:space="preserve"> </w:t>
      </w:r>
    </w:p>
    <w:p w14:paraId="10F27AC7" w14:textId="77777777" w:rsidR="00BE1082" w:rsidRPr="002D2C4D" w:rsidRDefault="00BE1082" w:rsidP="00BE1082">
      <w:pPr>
        <w:ind w:left="567" w:hanging="425"/>
        <w:jc w:val="center"/>
      </w:pPr>
    </w:p>
    <w:p w14:paraId="415CE6FB" w14:textId="77777777" w:rsidR="00BE1082" w:rsidRPr="002D2C4D" w:rsidRDefault="00BE1082" w:rsidP="00A20B1D">
      <w:pPr>
        <w:pStyle w:val="Odstavecseseznamem"/>
        <w:numPr>
          <w:ilvl w:val="0"/>
          <w:numId w:val="6"/>
        </w:numPr>
        <w:spacing w:line="276" w:lineRule="auto"/>
        <w:ind w:left="426" w:hanging="426"/>
        <w:jc w:val="both"/>
      </w:pPr>
      <w:r>
        <w:t>Tato S</w:t>
      </w:r>
      <w:r w:rsidRPr="002D2C4D">
        <w:t>mlouva se uzavírá na dobu určitou</w:t>
      </w:r>
      <w:r>
        <w:t xml:space="preserve"> </w:t>
      </w:r>
      <w:r w:rsidR="006C2252">
        <w:t>v délce 36 měsíců ode dne její účinnosti</w:t>
      </w:r>
      <w:r w:rsidR="00255CB9">
        <w:t xml:space="preserve"> </w:t>
      </w:r>
      <w:r w:rsidRPr="002D2C4D">
        <w:t xml:space="preserve">a </w:t>
      </w:r>
      <w:r w:rsidR="00B37D3C" w:rsidRPr="00B26E97">
        <w:t xml:space="preserve">nabývá </w:t>
      </w:r>
      <w:bookmarkStart w:id="0" w:name="_GoBack"/>
      <w:bookmarkEnd w:id="0"/>
      <w:r w:rsidR="00B37D3C" w:rsidRPr="00B26E97">
        <w:t xml:space="preserve">platnosti </w:t>
      </w:r>
      <w:r w:rsidR="00B37D3C">
        <w:t xml:space="preserve">dnem jejího oboustranného </w:t>
      </w:r>
      <w:r w:rsidR="00B37D3C" w:rsidRPr="00B26E97">
        <w:t>podpis</w:t>
      </w:r>
      <w:r w:rsidR="00B37D3C">
        <w:t>u osobami oprávněnými jednat za smluvní strany</w:t>
      </w:r>
      <w:r w:rsidR="00B37D3C" w:rsidRPr="00B26E97">
        <w:t xml:space="preserve"> a účinnosti </w:t>
      </w:r>
      <w:r w:rsidR="00B37D3C">
        <w:t xml:space="preserve">dnem </w:t>
      </w:r>
      <w:r w:rsidR="00B37D3C" w:rsidRPr="00B26E97">
        <w:t>její</w:t>
      </w:r>
      <w:r w:rsidR="00B37D3C">
        <w:t>ho</w:t>
      </w:r>
      <w:r w:rsidR="00B37D3C" w:rsidRPr="00B26E97">
        <w:t xml:space="preserve"> zveřejněním v registru smluv v souladu se zákonem č. 340/2015 Sb., o registru smluv. Zveřejnění provede objednatel</w:t>
      </w:r>
      <w:r w:rsidR="00B37D3C">
        <w:t>.</w:t>
      </w:r>
    </w:p>
    <w:p w14:paraId="2415F7FD" w14:textId="77777777" w:rsidR="00EA7B6D" w:rsidRPr="002D2C4D" w:rsidRDefault="00EA7B6D" w:rsidP="00255CB9">
      <w:pPr>
        <w:pStyle w:val="Odstavecseseznamem"/>
        <w:spacing w:line="276" w:lineRule="auto"/>
        <w:ind w:left="425"/>
        <w:jc w:val="both"/>
      </w:pPr>
    </w:p>
    <w:p w14:paraId="79D75F5A" w14:textId="77777777" w:rsidR="00BE1082" w:rsidRPr="00D40411" w:rsidRDefault="00BE1082" w:rsidP="00A20B1D">
      <w:pPr>
        <w:pStyle w:val="Odstavecseseznamem"/>
        <w:numPr>
          <w:ilvl w:val="0"/>
          <w:numId w:val="6"/>
        </w:numPr>
        <w:spacing w:line="276" w:lineRule="auto"/>
        <w:ind w:left="426" w:hanging="426"/>
        <w:jc w:val="both"/>
      </w:pPr>
      <w:r>
        <w:t>Tato S</w:t>
      </w:r>
      <w:r w:rsidRPr="002D2C4D">
        <w:t>mlouva zaniká:</w:t>
      </w:r>
    </w:p>
    <w:p w14:paraId="5671F39C" w14:textId="77777777" w:rsidR="00BE1082" w:rsidRDefault="00BE1082" w:rsidP="00BE1082">
      <w:pPr>
        <w:numPr>
          <w:ilvl w:val="1"/>
          <w:numId w:val="29"/>
        </w:numPr>
        <w:ind w:left="851" w:hanging="425"/>
        <w:jc w:val="both"/>
      </w:pPr>
      <w:r>
        <w:t>uplynutím doby, na kterou byla sjednána;</w:t>
      </w:r>
    </w:p>
    <w:p w14:paraId="6C9B8182" w14:textId="77777777" w:rsidR="00BE1082" w:rsidRPr="002D2C4D" w:rsidRDefault="00BE1082" w:rsidP="00BE1082">
      <w:pPr>
        <w:numPr>
          <w:ilvl w:val="1"/>
          <w:numId w:val="29"/>
        </w:numPr>
        <w:ind w:left="851" w:hanging="425"/>
        <w:jc w:val="both"/>
      </w:pPr>
      <w:r w:rsidRPr="002D2C4D">
        <w:t>p</w:t>
      </w:r>
      <w:r>
        <w:t>ísemnou dohodou smluvních stran;</w:t>
      </w:r>
    </w:p>
    <w:p w14:paraId="24C45044" w14:textId="77777777" w:rsidR="00BE1082" w:rsidRDefault="00BE1082" w:rsidP="00BE1082">
      <w:pPr>
        <w:numPr>
          <w:ilvl w:val="1"/>
          <w:numId w:val="29"/>
        </w:numPr>
        <w:ind w:left="851" w:hanging="425"/>
        <w:jc w:val="both"/>
      </w:pPr>
      <w:r>
        <w:t>písemnou výpovědí Smlouvy</w:t>
      </w:r>
      <w:r w:rsidR="00851363">
        <w:t xml:space="preserve"> ze strany objednatele i bez udání důvodu</w:t>
      </w:r>
      <w:r>
        <w:t>.</w:t>
      </w:r>
    </w:p>
    <w:p w14:paraId="1A47F3E2" w14:textId="77777777" w:rsidR="00BE1082" w:rsidRDefault="00BE1082" w:rsidP="00255CB9">
      <w:pPr>
        <w:pStyle w:val="Odstavecseseznamem"/>
        <w:spacing w:line="276" w:lineRule="auto"/>
        <w:ind w:left="425"/>
        <w:jc w:val="both"/>
      </w:pPr>
    </w:p>
    <w:p w14:paraId="5563DAE6" w14:textId="77777777" w:rsidR="00851363" w:rsidRDefault="00BE1082" w:rsidP="00255CB9">
      <w:pPr>
        <w:pStyle w:val="Odstavecseseznamem"/>
        <w:numPr>
          <w:ilvl w:val="0"/>
          <w:numId w:val="6"/>
        </w:numPr>
        <w:spacing w:line="276" w:lineRule="auto"/>
        <w:ind w:left="426" w:hanging="426"/>
        <w:jc w:val="both"/>
      </w:pPr>
      <w:r>
        <w:t xml:space="preserve">Výpovědní lhůta činí 15 dní ode dne doručení písemné výpovědi </w:t>
      </w:r>
      <w:r w:rsidR="00577435">
        <w:t>poskytovateli</w:t>
      </w:r>
      <w:r>
        <w:t>.</w:t>
      </w:r>
    </w:p>
    <w:p w14:paraId="72D1936D" w14:textId="77777777" w:rsidR="00851363" w:rsidRDefault="00851363" w:rsidP="00255CB9">
      <w:pPr>
        <w:pStyle w:val="Odstavecseseznamem"/>
        <w:spacing w:line="276" w:lineRule="auto"/>
        <w:ind w:left="425"/>
        <w:jc w:val="both"/>
      </w:pPr>
    </w:p>
    <w:p w14:paraId="6D11AFAF" w14:textId="77777777" w:rsidR="00851363" w:rsidRDefault="00851363" w:rsidP="00255CB9">
      <w:pPr>
        <w:pStyle w:val="Odstavecseseznamem"/>
        <w:numPr>
          <w:ilvl w:val="0"/>
          <w:numId w:val="6"/>
        </w:numPr>
        <w:spacing w:line="276" w:lineRule="auto"/>
        <w:ind w:left="426" w:hanging="426"/>
        <w:jc w:val="both"/>
      </w:pPr>
      <w:r>
        <w:t>Objednatel může vypovědět</w:t>
      </w:r>
      <w:r w:rsidR="00C65A00">
        <w:t xml:space="preserve"> </w:t>
      </w:r>
      <w:r>
        <w:t xml:space="preserve">Smlouvu </w:t>
      </w:r>
      <w:r w:rsidR="00057888">
        <w:t>i bez udání důvodu. Poskytovateli</w:t>
      </w:r>
      <w:r w:rsidR="00C65A00">
        <w:t xml:space="preserve"> budou</w:t>
      </w:r>
      <w:r w:rsidR="00057888">
        <w:t xml:space="preserve"> v takovém případě</w:t>
      </w:r>
      <w:r w:rsidR="00C65A00">
        <w:t xml:space="preserve"> uhrazeny účelně vynaložené náklady prokazatelně spoj</w:t>
      </w:r>
      <w:r w:rsidR="00057888">
        <w:t>ené s dosud provedenými pracemi.</w:t>
      </w:r>
    </w:p>
    <w:p w14:paraId="5A8DCCC6" w14:textId="77777777" w:rsidR="00851363" w:rsidRDefault="00851363" w:rsidP="00255CB9">
      <w:pPr>
        <w:pStyle w:val="Odstavecseseznamem"/>
        <w:spacing w:line="276" w:lineRule="auto"/>
        <w:ind w:left="425"/>
        <w:jc w:val="both"/>
      </w:pPr>
    </w:p>
    <w:p w14:paraId="0CF5C00B" w14:textId="77777777" w:rsidR="00122BC4" w:rsidRDefault="00851363" w:rsidP="00255CB9">
      <w:pPr>
        <w:pStyle w:val="Odstavecseseznamem"/>
        <w:numPr>
          <w:ilvl w:val="0"/>
          <w:numId w:val="6"/>
        </w:numPr>
        <w:spacing w:line="276" w:lineRule="auto"/>
        <w:ind w:left="426" w:hanging="426"/>
        <w:jc w:val="both"/>
      </w:pPr>
      <w:r>
        <w:t>Ukončením platnosti</w:t>
      </w:r>
      <w:r w:rsidR="00C65A00">
        <w:t xml:space="preserve"> Smlouvy zanikají všechna práva a povinnosti stran ze Smlouvy. </w:t>
      </w:r>
      <w:r>
        <w:t xml:space="preserve">Ukončením platnosti Smlouvy </w:t>
      </w:r>
      <w:r w:rsidR="00C65A00">
        <w:t xml:space="preserve">se však nedotýká nároku na náhradu škody vzniklé porušením </w:t>
      </w:r>
      <w:r>
        <w:t xml:space="preserve">smlouvy, povinnosti předat si vzájemně veškeré dříve předané dokumenty a podklady, řešení </w:t>
      </w:r>
      <w:r>
        <w:lastRenderedPageBreak/>
        <w:t>sporů mezi smluv</w:t>
      </w:r>
      <w:r w:rsidR="00C65A00">
        <w:t>ními stranami, nároků na smluvní pokuty a jiných nároků, které podle této Smlouvy nebo vzhledem ke své povaze mají trvat i po ukončení Smlouvy.</w:t>
      </w:r>
    </w:p>
    <w:p w14:paraId="4AD51FFE" w14:textId="77777777" w:rsidR="00122BC4" w:rsidRDefault="00122BC4" w:rsidP="004E486D">
      <w:pPr>
        <w:pStyle w:val="Odstavecseseznamem"/>
        <w:spacing w:line="276" w:lineRule="auto"/>
      </w:pPr>
    </w:p>
    <w:p w14:paraId="6D391D60" w14:textId="77777777" w:rsidR="00122BC4" w:rsidRDefault="00122BC4" w:rsidP="004E486D">
      <w:pPr>
        <w:spacing w:line="276" w:lineRule="auto"/>
        <w:jc w:val="both"/>
      </w:pPr>
    </w:p>
    <w:p w14:paraId="4328DE5E" w14:textId="77777777" w:rsidR="00122BC4" w:rsidRDefault="00C65A00" w:rsidP="004E486D">
      <w:pPr>
        <w:spacing w:line="276" w:lineRule="auto"/>
        <w:jc w:val="center"/>
      </w:pPr>
      <w:r>
        <w:rPr>
          <w:b/>
        </w:rPr>
        <w:t>Článek VI.</w:t>
      </w:r>
    </w:p>
    <w:p w14:paraId="11E7849B" w14:textId="77777777" w:rsidR="00122BC4" w:rsidRDefault="004171A3" w:rsidP="004E486D">
      <w:pPr>
        <w:spacing w:line="276" w:lineRule="auto"/>
        <w:jc w:val="center"/>
        <w:rPr>
          <w:b/>
        </w:rPr>
      </w:pPr>
      <w:r>
        <w:rPr>
          <w:b/>
        </w:rPr>
        <w:t>Š</w:t>
      </w:r>
      <w:r w:rsidR="00C65A00">
        <w:rPr>
          <w:b/>
        </w:rPr>
        <w:t>koda, smluvní pokuty</w:t>
      </w:r>
    </w:p>
    <w:p w14:paraId="79D6FA95" w14:textId="77777777" w:rsidR="00122BC4" w:rsidRDefault="00122BC4" w:rsidP="004E486D">
      <w:pPr>
        <w:spacing w:line="276" w:lineRule="auto"/>
        <w:jc w:val="center"/>
        <w:rPr>
          <w:b/>
        </w:rPr>
      </w:pPr>
    </w:p>
    <w:p w14:paraId="475822E2" w14:textId="77777777" w:rsidR="00122BC4" w:rsidRDefault="00C65A00" w:rsidP="004E486D">
      <w:pPr>
        <w:pStyle w:val="Odstavecseseznamem"/>
        <w:numPr>
          <w:ilvl w:val="0"/>
          <w:numId w:val="10"/>
        </w:numPr>
        <w:spacing w:line="276" w:lineRule="auto"/>
        <w:ind w:left="426" w:hanging="426"/>
        <w:jc w:val="both"/>
      </w:pPr>
      <w:r>
        <w:t>Obě strany se zavazují vyvíjet maximální úsilí k předcházení škodám a k minimalizaci vzniklých škod. Obě smluvní strany odpovídají za škodu, kterou způsobí druhé straně porušením svých povinností sjednaných touto Smlouvou při provádění předmětu plnění této Smlouvy a za podmínek daných touto Smlouvou či povinností, které vyplývají už ze samotného předmětu plnění Smlouvy.</w:t>
      </w:r>
      <w:r w:rsidR="004171A3">
        <w:t xml:space="preserve"> Škodou způsobenou objednateli se rozumí např. i</w:t>
      </w:r>
      <w:r w:rsidR="00255CB9">
        <w:t> </w:t>
      </w:r>
      <w:r w:rsidR="004171A3">
        <w:t xml:space="preserve">sankce a pokuty uložené objednateli kontrolními orgány v souvislosti s nezákonným postupem poskytovatele při </w:t>
      </w:r>
      <w:r w:rsidR="00851363">
        <w:t xml:space="preserve">poskytování </w:t>
      </w:r>
      <w:r w:rsidR="00F935EF">
        <w:t>služeb</w:t>
      </w:r>
      <w:r w:rsidR="004171A3">
        <w:t>.</w:t>
      </w:r>
    </w:p>
    <w:p w14:paraId="1B3F2294" w14:textId="77777777" w:rsidR="00122BC4" w:rsidRDefault="00122BC4" w:rsidP="004E486D">
      <w:pPr>
        <w:pStyle w:val="Odstavecseseznamem"/>
        <w:spacing w:line="276" w:lineRule="auto"/>
        <w:ind w:left="425"/>
        <w:jc w:val="both"/>
      </w:pPr>
    </w:p>
    <w:p w14:paraId="601E3F83" w14:textId="77777777" w:rsidR="00122BC4" w:rsidRDefault="00C65A00" w:rsidP="004E486D">
      <w:pPr>
        <w:pStyle w:val="Odstavecseseznamem"/>
        <w:numPr>
          <w:ilvl w:val="0"/>
          <w:numId w:val="10"/>
        </w:numPr>
        <w:spacing w:line="276" w:lineRule="auto"/>
        <w:ind w:left="425" w:hanging="425"/>
        <w:jc w:val="both"/>
      </w:pPr>
      <w: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w:t>
      </w:r>
      <w:r w:rsidR="00255CB9">
        <w:t> </w:t>
      </w:r>
      <w:r>
        <w:t>důsledku nastalých okolností vylučujících odpovědnost.</w:t>
      </w:r>
    </w:p>
    <w:p w14:paraId="037763D4" w14:textId="77777777" w:rsidR="00122BC4" w:rsidRDefault="00122BC4" w:rsidP="004E486D">
      <w:pPr>
        <w:pStyle w:val="Odstavecseseznamem"/>
        <w:spacing w:line="276" w:lineRule="auto"/>
        <w:ind w:left="425"/>
        <w:jc w:val="both"/>
      </w:pPr>
    </w:p>
    <w:p w14:paraId="163D6A53" w14:textId="77777777" w:rsidR="00122BC4" w:rsidRDefault="00C65A00" w:rsidP="004E486D">
      <w:pPr>
        <w:pStyle w:val="Odstavecseseznamem"/>
        <w:numPr>
          <w:ilvl w:val="0"/>
          <w:numId w:val="10"/>
        </w:numPr>
        <w:spacing w:line="276" w:lineRule="auto"/>
        <w:ind w:left="425" w:hanging="425"/>
        <w:jc w:val="both"/>
      </w:pPr>
      <w:r>
        <w:t>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w:t>
      </w:r>
    </w:p>
    <w:p w14:paraId="4D24AF5E" w14:textId="77777777" w:rsidR="00122BC4" w:rsidRDefault="00122BC4" w:rsidP="004E486D">
      <w:pPr>
        <w:spacing w:line="276" w:lineRule="auto"/>
        <w:ind w:left="426" w:hanging="426"/>
      </w:pPr>
    </w:p>
    <w:p w14:paraId="1368925A" w14:textId="77777777" w:rsidR="00122BC4" w:rsidRDefault="00C65A00" w:rsidP="004E486D">
      <w:pPr>
        <w:pStyle w:val="Odstavecseseznamem"/>
        <w:numPr>
          <w:ilvl w:val="0"/>
          <w:numId w:val="10"/>
        </w:numPr>
        <w:spacing w:line="276" w:lineRule="auto"/>
        <w:ind w:left="426" w:hanging="426"/>
        <w:jc w:val="both"/>
      </w:pPr>
      <w:r>
        <w:t xml:space="preserve">V případě, že </w:t>
      </w:r>
      <w:r w:rsidR="009F0229">
        <w:t>poskytovatel</w:t>
      </w:r>
      <w:r>
        <w:t xml:space="preserve"> bude v prodlení se svojí povinností splnit řádně a včas předmět Smlouvy</w:t>
      </w:r>
      <w:r w:rsidR="00851363">
        <w:t>, či jeho dílčí části</w:t>
      </w:r>
      <w:r w:rsidR="00F935EF">
        <w:t xml:space="preserve"> (např. dle přílohy č. 1 ke Smlouvě)</w:t>
      </w:r>
      <w:r>
        <w:t xml:space="preserve">, je povinen zaplatit objednateli smluvní pokutu ve výši </w:t>
      </w:r>
      <w:r w:rsidR="009F0229">
        <w:t>0,5</w:t>
      </w:r>
      <w:r>
        <w:t xml:space="preserve"> % z</w:t>
      </w:r>
      <w:r w:rsidR="00EA7B6D">
        <w:t xml:space="preserve"> celkové </w:t>
      </w:r>
      <w:r>
        <w:t xml:space="preserve">ceny </w:t>
      </w:r>
      <w:r w:rsidR="00F935EF">
        <w:t xml:space="preserve">za měsíc poskytování služeb </w:t>
      </w:r>
      <w:r w:rsidR="00EA7B6D">
        <w:t xml:space="preserve">bez DPH za </w:t>
      </w:r>
      <w:r w:rsidR="009F0229">
        <w:t>každý, i započatý, den prodlení</w:t>
      </w:r>
      <w:r>
        <w:t>.</w:t>
      </w:r>
    </w:p>
    <w:p w14:paraId="2DC33B12" w14:textId="77777777" w:rsidR="00122BC4" w:rsidRDefault="00C65A00" w:rsidP="004E486D">
      <w:pPr>
        <w:pStyle w:val="Odstavecseseznamem"/>
        <w:spacing w:line="276" w:lineRule="auto"/>
        <w:ind w:left="426"/>
        <w:jc w:val="both"/>
      </w:pPr>
      <w:r>
        <w:t xml:space="preserve">V případě, že </w:t>
      </w:r>
      <w:r w:rsidR="009F0229">
        <w:t>poskytovatel</w:t>
      </w:r>
      <w:r>
        <w:t xml:space="preserve"> prokáže, že prodlení vzniklo z viny na straně objednatele, zanikne objednateli právo smluvní pokutu uplatňovat. </w:t>
      </w:r>
      <w:r w:rsidR="009F0229">
        <w:t xml:space="preserve">Poskytovatel </w:t>
      </w:r>
      <w:r>
        <w:t>není v prodlení, pokud nemohl plnit v důsledku vyšší moci.</w:t>
      </w:r>
    </w:p>
    <w:p w14:paraId="35BDFA1B" w14:textId="77777777" w:rsidR="00122BC4" w:rsidRDefault="00122BC4" w:rsidP="004E486D">
      <w:pPr>
        <w:pStyle w:val="Odstavecseseznamem"/>
        <w:spacing w:line="276" w:lineRule="auto"/>
        <w:ind w:left="426" w:hanging="426"/>
        <w:jc w:val="both"/>
      </w:pPr>
    </w:p>
    <w:p w14:paraId="5430AC1C" w14:textId="77777777" w:rsidR="00122BC4" w:rsidRDefault="00C65A00" w:rsidP="004E486D">
      <w:pPr>
        <w:numPr>
          <w:ilvl w:val="0"/>
          <w:numId w:val="10"/>
        </w:numPr>
        <w:spacing w:line="276" w:lineRule="auto"/>
        <w:ind w:left="426" w:hanging="426"/>
        <w:jc w:val="both"/>
      </w:pPr>
      <w:r>
        <w:t xml:space="preserve">V případě prodlení objednatele s úhradou splatné faktury zaplatí objednatel </w:t>
      </w:r>
      <w:r w:rsidR="004171A3">
        <w:t>poskytovateli</w:t>
      </w:r>
      <w:r>
        <w:t xml:space="preserve"> úrok z prodlení ve výši stanovené nařízením vlády č. 351/2013 Sb.</w:t>
      </w:r>
    </w:p>
    <w:p w14:paraId="6A4780E4" w14:textId="77777777" w:rsidR="00122BC4" w:rsidRDefault="00122BC4" w:rsidP="004E486D">
      <w:pPr>
        <w:pStyle w:val="Odstavecseseznamem"/>
        <w:spacing w:line="276" w:lineRule="auto"/>
        <w:ind w:left="426" w:hanging="426"/>
        <w:jc w:val="both"/>
      </w:pPr>
    </w:p>
    <w:p w14:paraId="5428990C" w14:textId="77777777" w:rsidR="00122BC4" w:rsidRDefault="004171A3" w:rsidP="004E486D">
      <w:pPr>
        <w:pStyle w:val="Odstavecseseznamem"/>
        <w:numPr>
          <w:ilvl w:val="0"/>
          <w:numId w:val="10"/>
        </w:numPr>
        <w:spacing w:line="276" w:lineRule="auto"/>
        <w:ind w:left="426" w:hanging="426"/>
        <w:jc w:val="both"/>
      </w:pPr>
      <w:r>
        <w:t>V případě, že poskytovatel</w:t>
      </w:r>
      <w:r w:rsidR="00C65A00">
        <w:t xml:space="preserve"> poruš</w:t>
      </w:r>
      <w:r>
        <w:t>í</w:t>
      </w:r>
      <w:r w:rsidR="00C65A00">
        <w:t xml:space="preserve"> povinnosti dle čl. II. odst. </w:t>
      </w:r>
      <w:r>
        <w:t>5.</w:t>
      </w:r>
      <w:r w:rsidR="00B37D3C">
        <w:t>,</w:t>
      </w:r>
      <w:r>
        <w:t xml:space="preserve"> 6.</w:t>
      </w:r>
      <w:r w:rsidR="00BA732F">
        <w:t xml:space="preserve"> a</w:t>
      </w:r>
      <w:r w:rsidR="00B37D3C">
        <w:t xml:space="preserve"> 7.</w:t>
      </w:r>
      <w:r w:rsidR="00C65A00">
        <w:t xml:space="preserve"> této Smlouvy</w:t>
      </w:r>
      <w:r>
        <w:t>, je povinen zaplatit objednateli</w:t>
      </w:r>
      <w:r w:rsidR="00C65A00">
        <w:t xml:space="preserve"> smluvní pokutu ve výši </w:t>
      </w:r>
      <w:r w:rsidR="00F935EF">
        <w:t>3</w:t>
      </w:r>
      <w:r w:rsidR="00C65A00">
        <w:t>0.000 Kč za každý jednotlivý případ</w:t>
      </w:r>
      <w:r>
        <w:t xml:space="preserve"> takového porušení</w:t>
      </w:r>
      <w:r w:rsidR="00B37D3C">
        <w:t>.</w:t>
      </w:r>
    </w:p>
    <w:p w14:paraId="3484429E" w14:textId="77777777" w:rsidR="00122BC4" w:rsidRDefault="00122BC4" w:rsidP="004E486D">
      <w:pPr>
        <w:pStyle w:val="Odstavecseseznamem"/>
        <w:spacing w:line="276" w:lineRule="auto"/>
        <w:ind w:left="426" w:hanging="426"/>
        <w:jc w:val="both"/>
      </w:pPr>
    </w:p>
    <w:p w14:paraId="50FC7865" w14:textId="77777777" w:rsidR="00122BC4" w:rsidRDefault="00C65A00" w:rsidP="004E486D">
      <w:pPr>
        <w:pStyle w:val="Zkladntext4"/>
        <w:numPr>
          <w:ilvl w:val="0"/>
          <w:numId w:val="10"/>
        </w:numPr>
        <w:shd w:val="clear" w:color="auto" w:fill="auto"/>
        <w:spacing w:before="0" w:after="0" w:line="276" w:lineRule="auto"/>
        <w:ind w:left="426" w:right="20" w:hanging="426"/>
        <w:jc w:val="both"/>
        <w:rPr>
          <w:sz w:val="24"/>
          <w:szCs w:val="24"/>
        </w:rPr>
      </w:pPr>
      <w:r>
        <w:rPr>
          <w:sz w:val="24"/>
          <w:szCs w:val="24"/>
        </w:rPr>
        <w:lastRenderedPageBreak/>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 Vyúčtování smluvní pokuty musí být zasláno doporučeně nebo datovou schránkou. Smluvní pokuta je splatná ve lhůtě 30 dnů ode dne doručení vyúčtování o smluvní pokutě povinné smluvní straně.</w:t>
      </w:r>
    </w:p>
    <w:p w14:paraId="00A3A219" w14:textId="77777777" w:rsidR="00122BC4" w:rsidRDefault="00122BC4" w:rsidP="004E486D">
      <w:pPr>
        <w:spacing w:line="276" w:lineRule="auto"/>
        <w:jc w:val="both"/>
      </w:pPr>
    </w:p>
    <w:p w14:paraId="208E3FAC" w14:textId="77777777" w:rsidR="00635ECB" w:rsidRDefault="00635ECB" w:rsidP="004E486D">
      <w:pPr>
        <w:spacing w:line="276" w:lineRule="auto"/>
        <w:jc w:val="both"/>
      </w:pPr>
    </w:p>
    <w:p w14:paraId="0C2D71DF" w14:textId="77777777" w:rsidR="00122BC4" w:rsidRDefault="004171A3" w:rsidP="004E486D">
      <w:pPr>
        <w:spacing w:line="276" w:lineRule="auto"/>
        <w:jc w:val="center"/>
      </w:pPr>
      <w:r>
        <w:rPr>
          <w:b/>
        </w:rPr>
        <w:t>Článek VII</w:t>
      </w:r>
      <w:r w:rsidR="00C65A00">
        <w:rPr>
          <w:b/>
        </w:rPr>
        <w:t>.</w:t>
      </w:r>
    </w:p>
    <w:p w14:paraId="46762275" w14:textId="77777777" w:rsidR="00122BC4" w:rsidRDefault="00C65A00" w:rsidP="004E486D">
      <w:pPr>
        <w:spacing w:line="276" w:lineRule="auto"/>
        <w:jc w:val="center"/>
        <w:rPr>
          <w:b/>
        </w:rPr>
      </w:pPr>
      <w:r>
        <w:rPr>
          <w:b/>
        </w:rPr>
        <w:t>Závěrečná ustanovení</w:t>
      </w:r>
    </w:p>
    <w:p w14:paraId="3D14CBAB" w14:textId="77777777" w:rsidR="00122BC4" w:rsidRDefault="00122BC4" w:rsidP="004E486D">
      <w:pPr>
        <w:spacing w:line="276" w:lineRule="auto"/>
        <w:jc w:val="center"/>
        <w:rPr>
          <w:b/>
        </w:rPr>
      </w:pPr>
    </w:p>
    <w:p w14:paraId="61D62327" w14:textId="77777777" w:rsidR="00122BC4" w:rsidRDefault="00C65A00" w:rsidP="00A20B1D">
      <w:pPr>
        <w:pStyle w:val="Odstavecseseznamem"/>
        <w:numPr>
          <w:ilvl w:val="0"/>
          <w:numId w:val="32"/>
        </w:numPr>
        <w:spacing w:line="276" w:lineRule="auto"/>
        <w:ind w:left="426" w:hanging="426"/>
        <w:jc w:val="both"/>
      </w:pPr>
      <w:r>
        <w:t xml:space="preserve">V případech v této Smlouvě výslovně neupravených platí pro obě smluvní strany příslušná ustanovení </w:t>
      </w:r>
      <w:r w:rsidR="00B26E97">
        <w:t xml:space="preserve">zákona č. 89/2012 Sb., </w:t>
      </w:r>
      <w:r>
        <w:t>občanského zákoníku.</w:t>
      </w:r>
    </w:p>
    <w:p w14:paraId="6F0F8CAC" w14:textId="77777777" w:rsidR="00C36213" w:rsidRDefault="00C36213" w:rsidP="004E486D">
      <w:pPr>
        <w:pStyle w:val="Odstavecseseznamem"/>
        <w:spacing w:line="276" w:lineRule="auto"/>
        <w:ind w:left="426"/>
        <w:jc w:val="both"/>
      </w:pPr>
    </w:p>
    <w:p w14:paraId="429485D7" w14:textId="77777777" w:rsidR="00942F39" w:rsidRDefault="00C36213" w:rsidP="00207474">
      <w:pPr>
        <w:pStyle w:val="Odstavecseseznamem"/>
        <w:numPr>
          <w:ilvl w:val="0"/>
          <w:numId w:val="32"/>
        </w:numPr>
        <w:spacing w:line="276" w:lineRule="auto"/>
        <w:ind w:left="426" w:hanging="426"/>
        <w:jc w:val="both"/>
      </w:pPr>
      <w:r>
        <w:t>Kontaktní osobou za objednatele je</w:t>
      </w:r>
      <w:r w:rsidR="00207474">
        <w:t xml:space="preserve"> </w:t>
      </w:r>
      <w:r w:rsidR="006A294E">
        <w:t>Mgr. Martina Kemrová, tel: 603</w:t>
      </w:r>
      <w:r w:rsidR="00942F39">
        <w:t> </w:t>
      </w:r>
      <w:r w:rsidR="006A294E">
        <w:t>400</w:t>
      </w:r>
      <w:r w:rsidR="00942F39">
        <w:t xml:space="preserve"> </w:t>
      </w:r>
      <w:r w:rsidR="006A294E">
        <w:t xml:space="preserve">150, </w:t>
      </w:r>
      <w:r w:rsidR="00942F39">
        <w:br/>
        <w:t xml:space="preserve">email: </w:t>
      </w:r>
      <w:hyperlink r:id="rId8" w:history="1">
        <w:r w:rsidR="00942F39" w:rsidRPr="00CB095A">
          <w:rPr>
            <w:rStyle w:val="Hypertextovodkaz"/>
          </w:rPr>
          <w:t>kemrova@kr-s.cz</w:t>
        </w:r>
      </w:hyperlink>
      <w:r w:rsidR="00FB34B2">
        <w:rPr>
          <w:color w:val="0070C0"/>
          <w:u w:val="single"/>
        </w:rPr>
        <w:t>.</w:t>
      </w:r>
      <w:r w:rsidR="00207474">
        <w:t xml:space="preserve"> </w:t>
      </w:r>
    </w:p>
    <w:p w14:paraId="56DF5D8C" w14:textId="77777777" w:rsidR="00207474" w:rsidRDefault="00F65A0F" w:rsidP="00942F39">
      <w:pPr>
        <w:pStyle w:val="Odstavecseseznamem"/>
        <w:spacing w:line="276" w:lineRule="auto"/>
        <w:ind w:left="426"/>
        <w:jc w:val="both"/>
      </w:pPr>
      <w:r>
        <w:t xml:space="preserve">Kontaktní osoba za dodavatele je: </w:t>
      </w:r>
      <w:r w:rsidRPr="003D56F3">
        <w:rPr>
          <w:highlight w:val="yellow"/>
        </w:rPr>
        <w:t>[DOPLNÍ ÚČASTNÍK]</w:t>
      </w:r>
      <w:r>
        <w:t xml:space="preserve"> vč. telefonního čísla a e-mailové adresy.</w:t>
      </w:r>
      <w:r w:rsidR="00C04109">
        <w:t xml:space="preserve"> </w:t>
      </w:r>
      <w:r w:rsidR="00942F39">
        <w:br/>
      </w:r>
      <w:r w:rsidR="00C04109">
        <w:t xml:space="preserve">Smluvní strany se dohodly, že v případě změny kontaktních osob bude tato skutečnost oznámena druhé smluvní straně písemným oznámením a nebude uzavírán dodatek ke Smlouvě. </w:t>
      </w:r>
    </w:p>
    <w:p w14:paraId="5214B8E6" w14:textId="77777777" w:rsidR="007C3556" w:rsidRDefault="007C3556" w:rsidP="004E486D">
      <w:pPr>
        <w:pStyle w:val="Odstavecseseznamem"/>
        <w:spacing w:line="276" w:lineRule="auto"/>
        <w:ind w:left="426"/>
        <w:jc w:val="both"/>
      </w:pPr>
    </w:p>
    <w:p w14:paraId="00061EC2" w14:textId="77777777" w:rsidR="00122BC4" w:rsidRDefault="00C65A00" w:rsidP="00A20B1D">
      <w:pPr>
        <w:pStyle w:val="Odstavecseseznamem"/>
        <w:numPr>
          <w:ilvl w:val="0"/>
          <w:numId w:val="32"/>
        </w:numPr>
        <w:spacing w:line="276" w:lineRule="auto"/>
        <w:ind w:left="426" w:hanging="426"/>
        <w:jc w:val="both"/>
      </w:pPr>
      <w:r>
        <w:t xml:space="preserve">Jakákoliv ústní ujednání při </w:t>
      </w:r>
      <w:r w:rsidR="00B37D3C">
        <w:t xml:space="preserve">poskytování </w:t>
      </w:r>
      <w:r w:rsidR="004C10F6">
        <w:t>služeb dle této Smlouvy</w:t>
      </w:r>
      <w:r>
        <w:t xml:space="preserve"> jsou právně neúčinná. Jakékoli změny Smlouvy lze </w:t>
      </w:r>
      <w:r w:rsidR="00C36213">
        <w:t>provádět pouze písemnými</w:t>
      </w:r>
      <w:r>
        <w:t xml:space="preserve"> dodatky oboustranně podepsanými oprávněnými zástupci smluvních stran.</w:t>
      </w:r>
    </w:p>
    <w:p w14:paraId="05D6ABBB" w14:textId="77777777" w:rsidR="00122BC4" w:rsidRDefault="00122BC4" w:rsidP="004E486D">
      <w:pPr>
        <w:spacing w:line="276" w:lineRule="auto"/>
        <w:ind w:left="426" w:hanging="426"/>
        <w:jc w:val="both"/>
      </w:pPr>
    </w:p>
    <w:p w14:paraId="1786E1B4" w14:textId="77777777" w:rsidR="00122BC4" w:rsidRDefault="00C65A00" w:rsidP="00A20B1D">
      <w:pPr>
        <w:pStyle w:val="Odstavecseseznamem"/>
        <w:numPr>
          <w:ilvl w:val="0"/>
          <w:numId w:val="32"/>
        </w:numPr>
        <w:spacing w:line="276" w:lineRule="auto"/>
        <w:ind w:left="426" w:hanging="426"/>
        <w:jc w:val="both"/>
      </w:pPr>
      <w:r>
        <w:t xml:space="preserve">Veškerá textová dokumentace, kterou při plnění Smlouvy předává či předkládá </w:t>
      </w:r>
      <w:r w:rsidR="00C36213">
        <w:t>poskytovatel</w:t>
      </w:r>
      <w:r>
        <w:t xml:space="preserve"> objednateli, musí být předána v českém jazyce.</w:t>
      </w:r>
    </w:p>
    <w:p w14:paraId="2C8D8370" w14:textId="77777777" w:rsidR="00122BC4" w:rsidRDefault="00122BC4" w:rsidP="004E486D">
      <w:pPr>
        <w:spacing w:line="276" w:lineRule="auto"/>
        <w:ind w:left="426" w:hanging="426"/>
        <w:jc w:val="both"/>
      </w:pPr>
    </w:p>
    <w:p w14:paraId="4BF82730" w14:textId="77777777" w:rsidR="00122BC4" w:rsidRDefault="00C65A00" w:rsidP="00A20B1D">
      <w:pPr>
        <w:pStyle w:val="Odstavecseseznamem"/>
        <w:numPr>
          <w:ilvl w:val="0"/>
          <w:numId w:val="32"/>
        </w:numPr>
        <w:spacing w:line="276" w:lineRule="auto"/>
        <w:ind w:left="426" w:hanging="426"/>
        <w:jc w:val="both"/>
      </w:pPr>
      <w:r>
        <w:t>Tato Smlouva je vyhotovena v</w:t>
      </w:r>
      <w:r w:rsidR="00C36213">
        <w:t>e</w:t>
      </w:r>
      <w:r>
        <w:t> </w:t>
      </w:r>
      <w:r w:rsidR="00C36213">
        <w:t>třech</w:t>
      </w:r>
      <w:r>
        <w:t xml:space="preserve"> stejnopisech, každý s platností originálu. </w:t>
      </w:r>
      <w:r w:rsidR="00C36213">
        <w:t>Poskytovatel</w:t>
      </w:r>
      <w:r>
        <w:t xml:space="preserve"> obdrží </w:t>
      </w:r>
      <w:r w:rsidR="00C36213">
        <w:t xml:space="preserve">jeden </w:t>
      </w:r>
      <w:r>
        <w:t xml:space="preserve">stejnopis a objednatel </w:t>
      </w:r>
      <w:r w:rsidR="00B37D3C">
        <w:t>dva</w:t>
      </w:r>
      <w:r>
        <w:t>.</w:t>
      </w:r>
    </w:p>
    <w:p w14:paraId="0A04395A" w14:textId="77777777" w:rsidR="00122BC4" w:rsidRDefault="00122BC4" w:rsidP="004E486D">
      <w:pPr>
        <w:spacing w:line="276" w:lineRule="auto"/>
        <w:ind w:left="426" w:hanging="426"/>
        <w:jc w:val="both"/>
      </w:pPr>
    </w:p>
    <w:p w14:paraId="5F18EE29" w14:textId="77777777" w:rsidR="00122BC4" w:rsidRDefault="00C65A00" w:rsidP="00A20B1D">
      <w:pPr>
        <w:pStyle w:val="Odstavecseseznamem"/>
        <w:numPr>
          <w:ilvl w:val="0"/>
          <w:numId w:val="32"/>
        </w:numPr>
        <w:spacing w:line="276" w:lineRule="auto"/>
        <w:ind w:left="426" w:hanging="426"/>
        <w:jc w:val="both"/>
      </w:pPr>
      <w: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5A758B23" w14:textId="77777777" w:rsidR="00122BC4" w:rsidRDefault="00122BC4" w:rsidP="004E486D">
      <w:pPr>
        <w:spacing w:line="276" w:lineRule="auto"/>
        <w:ind w:left="426" w:hanging="426"/>
        <w:jc w:val="both"/>
      </w:pPr>
    </w:p>
    <w:p w14:paraId="6A679B4C" w14:textId="77777777" w:rsidR="00122BC4" w:rsidRDefault="00C65A00" w:rsidP="00A20B1D">
      <w:pPr>
        <w:pStyle w:val="Odstavecseseznamem"/>
        <w:numPr>
          <w:ilvl w:val="0"/>
          <w:numId w:val="32"/>
        </w:numPr>
        <w:spacing w:line="276" w:lineRule="auto"/>
        <w:ind w:left="426" w:hanging="426"/>
        <w:jc w:val="both"/>
      </w:pPr>
      <w:r>
        <w:lastRenderedPageBreak/>
        <w:t>Smluvní strany prohlašují, že si Smlouvu přečetly, s obsahem souhlasí a na důkaz jejich svobodné, pravé a vážné vůle připojují své podpisy.</w:t>
      </w:r>
    </w:p>
    <w:p w14:paraId="23BDADCB" w14:textId="77777777" w:rsidR="00122BC4" w:rsidRDefault="00122BC4" w:rsidP="004E486D">
      <w:pPr>
        <w:spacing w:line="276" w:lineRule="auto"/>
        <w:jc w:val="both"/>
      </w:pPr>
    </w:p>
    <w:p w14:paraId="3EC10FE6" w14:textId="77777777" w:rsidR="00122BC4" w:rsidRDefault="00C65A00" w:rsidP="004E486D">
      <w:pPr>
        <w:spacing w:line="276" w:lineRule="auto"/>
        <w:jc w:val="both"/>
      </w:pPr>
      <w:r>
        <w:t>Nedílnou součástí této Smlouvy jsou i následující přílohy:</w:t>
      </w:r>
    </w:p>
    <w:p w14:paraId="0F8BCB84" w14:textId="77777777" w:rsidR="00122BC4" w:rsidRDefault="00C65A00" w:rsidP="004E486D">
      <w:pPr>
        <w:spacing w:line="276" w:lineRule="auto"/>
        <w:jc w:val="both"/>
      </w:pPr>
      <w:r>
        <w:t xml:space="preserve">Příloha č. 1 – Specifikace </w:t>
      </w:r>
      <w:r w:rsidR="004C10F6">
        <w:t>Monitoringu</w:t>
      </w:r>
    </w:p>
    <w:p w14:paraId="010B3C15" w14:textId="77777777" w:rsidR="00122BC4" w:rsidRDefault="00122BC4" w:rsidP="004E486D">
      <w:pPr>
        <w:spacing w:line="276" w:lineRule="auto"/>
        <w:jc w:val="both"/>
      </w:pPr>
    </w:p>
    <w:p w14:paraId="270C9CCA" w14:textId="77777777" w:rsidR="00122BC4" w:rsidRDefault="00122BC4" w:rsidP="004E486D">
      <w:pPr>
        <w:spacing w:line="276" w:lineRule="auto"/>
        <w:jc w:val="both"/>
      </w:pPr>
    </w:p>
    <w:p w14:paraId="29E7BCD7" w14:textId="77777777" w:rsidR="00122BC4" w:rsidRDefault="00122BC4" w:rsidP="004E486D">
      <w:pPr>
        <w:spacing w:line="276" w:lineRule="auto"/>
      </w:pPr>
    </w:p>
    <w:p w14:paraId="3A443FB6" w14:textId="77777777" w:rsidR="00122BC4" w:rsidRDefault="00122BC4" w:rsidP="004E486D">
      <w:pPr>
        <w:spacing w:line="276" w:lineRule="auto"/>
      </w:pPr>
    </w:p>
    <w:p w14:paraId="674D02C4" w14:textId="77777777" w:rsidR="00122BC4" w:rsidRDefault="007C3556" w:rsidP="004E486D">
      <w:pPr>
        <w:spacing w:line="276" w:lineRule="auto"/>
      </w:pPr>
      <w:r>
        <w:t>poskytovatel</w:t>
      </w:r>
      <w:r w:rsidR="00C65A00">
        <w:tab/>
      </w:r>
      <w:r w:rsidR="00C65A00">
        <w:tab/>
      </w:r>
      <w:r w:rsidR="00C65A00">
        <w:tab/>
      </w:r>
      <w:r w:rsidR="00C65A00">
        <w:tab/>
      </w:r>
      <w:r w:rsidR="00C65A00">
        <w:tab/>
      </w:r>
      <w:r w:rsidR="00C65A00">
        <w:tab/>
        <w:t>objednatel</w:t>
      </w:r>
    </w:p>
    <w:p w14:paraId="1070130A" w14:textId="77777777" w:rsidR="00122BC4" w:rsidRDefault="00C65A00" w:rsidP="004E486D">
      <w:pPr>
        <w:spacing w:line="276" w:lineRule="auto"/>
      </w:pPr>
      <w:r>
        <w:t>v </w:t>
      </w:r>
      <w:r>
        <w:tab/>
      </w:r>
      <w:r>
        <w:tab/>
      </w:r>
      <w:r>
        <w:tab/>
      </w:r>
      <w:r>
        <w:tab/>
      </w:r>
      <w:r>
        <w:tab/>
      </w:r>
      <w:r>
        <w:tab/>
      </w:r>
      <w:r>
        <w:tab/>
        <w:t xml:space="preserve">v Praze </w:t>
      </w:r>
    </w:p>
    <w:p w14:paraId="36972772" w14:textId="77777777" w:rsidR="00122BC4" w:rsidRDefault="00122BC4" w:rsidP="004E486D">
      <w:pPr>
        <w:spacing w:line="276" w:lineRule="auto"/>
      </w:pPr>
    </w:p>
    <w:p w14:paraId="5FD11ED2" w14:textId="77777777" w:rsidR="00122BC4" w:rsidRDefault="00C65A00" w:rsidP="004E486D">
      <w:pPr>
        <w:spacing w:line="276" w:lineRule="auto"/>
      </w:pPr>
      <w:r>
        <w:t xml:space="preserve">   </w:t>
      </w:r>
    </w:p>
    <w:p w14:paraId="74985965" w14:textId="77777777" w:rsidR="00122BC4" w:rsidRDefault="00122BC4" w:rsidP="004E486D">
      <w:pPr>
        <w:spacing w:line="276" w:lineRule="auto"/>
      </w:pPr>
    </w:p>
    <w:p w14:paraId="13AA623E" w14:textId="77777777" w:rsidR="00122BC4" w:rsidRDefault="00C65A00" w:rsidP="004E486D">
      <w:pPr>
        <w:spacing w:line="276" w:lineRule="auto"/>
      </w:pPr>
      <w:r>
        <w:t>_______________________</w:t>
      </w:r>
      <w:r>
        <w:rPr>
          <w:b/>
        </w:rPr>
        <w:t>______</w:t>
      </w:r>
      <w:r>
        <w:t>_</w:t>
      </w:r>
      <w:r>
        <w:tab/>
      </w:r>
      <w:r>
        <w:tab/>
        <w:t>_______________________</w:t>
      </w:r>
      <w:r>
        <w:rPr>
          <w:b/>
        </w:rPr>
        <w:t>______</w:t>
      </w:r>
      <w:r>
        <w:t>_</w:t>
      </w:r>
    </w:p>
    <w:p w14:paraId="0A87A364" w14:textId="77777777" w:rsidR="009F536E" w:rsidRDefault="00BA732F">
      <w:pPr>
        <w:rPr>
          <w:szCs w:val="22"/>
        </w:rPr>
      </w:pPr>
      <w:r w:rsidRPr="00BA732F">
        <w:t xml:space="preserve"> </w:t>
      </w:r>
      <w:r w:rsidR="009F536E">
        <w:tab/>
      </w:r>
      <w:r w:rsidR="009F536E">
        <w:tab/>
      </w:r>
      <w:r w:rsidR="009F536E">
        <w:tab/>
      </w:r>
      <w:r w:rsidR="009F536E">
        <w:tab/>
      </w:r>
      <w:r w:rsidR="009F536E">
        <w:tab/>
      </w:r>
      <w:r w:rsidR="009F536E">
        <w:tab/>
      </w:r>
      <w:r w:rsidR="009F536E">
        <w:tab/>
      </w:r>
      <w:r w:rsidRPr="00BA732F">
        <w:rPr>
          <w:szCs w:val="22"/>
        </w:rPr>
        <w:t>Kateřin</w:t>
      </w:r>
      <w:r>
        <w:rPr>
          <w:szCs w:val="22"/>
        </w:rPr>
        <w:t>a</w:t>
      </w:r>
      <w:r w:rsidRPr="00BA732F">
        <w:rPr>
          <w:szCs w:val="22"/>
        </w:rPr>
        <w:t xml:space="preserve"> Murlov</w:t>
      </w:r>
      <w:r>
        <w:rPr>
          <w:szCs w:val="22"/>
        </w:rPr>
        <w:t>á</w:t>
      </w:r>
    </w:p>
    <w:p w14:paraId="1093F604" w14:textId="77777777" w:rsidR="000459DC" w:rsidRDefault="00BA732F" w:rsidP="009F536E">
      <w:pPr>
        <w:ind w:left="4963"/>
        <w:rPr>
          <w:szCs w:val="22"/>
        </w:rPr>
      </w:pPr>
      <w:r w:rsidRPr="00BA732F">
        <w:rPr>
          <w:szCs w:val="22"/>
        </w:rPr>
        <w:t>vedoucí Odboru Kancelář hejtmanky Krajského úřadu Středočeského kraje</w:t>
      </w:r>
      <w:r w:rsidR="000459DC">
        <w:rPr>
          <w:szCs w:val="22"/>
        </w:rPr>
        <w:br w:type="page"/>
      </w:r>
    </w:p>
    <w:p w14:paraId="1751C442" w14:textId="77777777" w:rsidR="000459DC" w:rsidRDefault="000459DC" w:rsidP="000459DC">
      <w:pPr>
        <w:jc w:val="both"/>
        <w:rPr>
          <w:b/>
          <w:u w:val="single"/>
        </w:rPr>
      </w:pPr>
      <w:r w:rsidRPr="00EC509F">
        <w:rPr>
          <w:b/>
          <w:u w:val="single"/>
        </w:rPr>
        <w:lastRenderedPageBreak/>
        <w:t>Příloha č. 1 ke Smlouvě o poskytnutí Služeb „Monitoring zpráv“</w:t>
      </w:r>
    </w:p>
    <w:p w14:paraId="36E2D26C" w14:textId="77777777" w:rsidR="000459DC" w:rsidRPr="00EC509F" w:rsidRDefault="000459DC" w:rsidP="000459DC">
      <w:pPr>
        <w:jc w:val="both"/>
        <w:rPr>
          <w:b/>
          <w:u w:val="single"/>
        </w:rPr>
      </w:pPr>
    </w:p>
    <w:p w14:paraId="36AF46C9" w14:textId="77777777" w:rsidR="000459DC" w:rsidRPr="00EC509F" w:rsidRDefault="000459DC" w:rsidP="000459DC">
      <w:pPr>
        <w:pStyle w:val="Odstavecseseznamem"/>
        <w:numPr>
          <w:ilvl w:val="0"/>
          <w:numId w:val="33"/>
        </w:numPr>
        <w:spacing w:after="200" w:line="276" w:lineRule="auto"/>
        <w:ind w:left="284" w:hanging="284"/>
        <w:jc w:val="both"/>
        <w:rPr>
          <w:b/>
          <w:u w:val="single"/>
        </w:rPr>
      </w:pPr>
      <w:r w:rsidRPr="00EC509F">
        <w:rPr>
          <w:b/>
          <w:u w:val="single"/>
        </w:rPr>
        <w:t>Mediální archiv</w:t>
      </w:r>
    </w:p>
    <w:p w14:paraId="7D3B66C8" w14:textId="77777777" w:rsidR="007511D2" w:rsidRPr="00EC509F" w:rsidRDefault="00A830B7" w:rsidP="000459DC">
      <w:pPr>
        <w:spacing w:line="276" w:lineRule="auto"/>
        <w:jc w:val="both"/>
      </w:pPr>
      <w:r>
        <w:t xml:space="preserve">Poskytovatel </w:t>
      </w:r>
      <w:r w:rsidR="000F6A7A">
        <w:t>poskytuje objednateli p</w:t>
      </w:r>
      <w:r w:rsidRPr="00A830B7">
        <w:t xml:space="preserve">řístup do </w:t>
      </w:r>
      <w:r w:rsidR="000F6A7A">
        <w:t xml:space="preserve">mediálního </w:t>
      </w:r>
      <w:r w:rsidRPr="00A830B7">
        <w:t>archivu</w:t>
      </w:r>
      <w:r w:rsidR="000F6A7A">
        <w:t>.</w:t>
      </w:r>
      <w:r w:rsidRPr="00A830B7">
        <w:t xml:space="preserve"> </w:t>
      </w:r>
      <w:r w:rsidR="000459DC" w:rsidRPr="00EC509F">
        <w:t>Mediální</w:t>
      </w:r>
      <w:r w:rsidR="00435193">
        <w:t>m</w:t>
      </w:r>
      <w:r w:rsidR="000459DC" w:rsidRPr="00EC509F">
        <w:t xml:space="preserve"> archivem se rozumí elektronická databáze mediálních informačních zdrojů, denně aktualizovaných včetně archivních, u kterých má poskytovatel vypořádané licence k poskytování třetím osobám.</w:t>
      </w:r>
    </w:p>
    <w:p w14:paraId="6AE2F7B9" w14:textId="77777777" w:rsidR="00435193" w:rsidRDefault="000459DC" w:rsidP="000459DC">
      <w:pPr>
        <w:spacing w:line="276" w:lineRule="auto"/>
        <w:jc w:val="both"/>
        <w:rPr>
          <w:u w:val="single"/>
        </w:rPr>
      </w:pPr>
      <w:r w:rsidRPr="00EC509F">
        <w:t xml:space="preserve">Databáze obsahuje plné texty článků tištěných celostátních a regionálních deníků, společenských a odborných časopisů, internetové články a </w:t>
      </w:r>
      <w:r w:rsidRPr="00EC509F">
        <w:rPr>
          <w:u w:val="single"/>
        </w:rPr>
        <w:t xml:space="preserve">doslovné kompletní přepisy </w:t>
      </w:r>
      <w:r w:rsidRPr="00EC509F">
        <w:t>hlavních televizních a</w:t>
      </w:r>
      <w:r w:rsidR="007511D2">
        <w:t> </w:t>
      </w:r>
      <w:r w:rsidRPr="00EC509F">
        <w:t xml:space="preserve">rozhlasových zpravodajských a publicistických pořadů </w:t>
      </w:r>
      <w:r w:rsidRPr="00EC509F">
        <w:rPr>
          <w:u w:val="single"/>
        </w:rPr>
        <w:t>s identifikací role mluvčích (redaktor, mluvčí úřadu, dotazovaný, atd.)</w:t>
      </w:r>
      <w:r w:rsidR="00435193">
        <w:rPr>
          <w:u w:val="single"/>
        </w:rPr>
        <w:t xml:space="preserve">, a to </w:t>
      </w:r>
      <w:r w:rsidR="000F6A7A">
        <w:rPr>
          <w:u w:val="single"/>
        </w:rPr>
        <w:t xml:space="preserve">minimálně </w:t>
      </w:r>
      <w:r w:rsidR="00435193">
        <w:rPr>
          <w:u w:val="single"/>
        </w:rPr>
        <w:t>z následujících médií</w:t>
      </w:r>
      <w:r w:rsidR="00435193" w:rsidRPr="00942F39">
        <w:t>:</w:t>
      </w:r>
    </w:p>
    <w:p w14:paraId="204651CB" w14:textId="77777777" w:rsidR="00435193" w:rsidRDefault="00435193" w:rsidP="00435193">
      <w:pPr>
        <w:numPr>
          <w:ilvl w:val="0"/>
          <w:numId w:val="35"/>
        </w:numPr>
        <w:autoSpaceDE w:val="0"/>
        <w:autoSpaceDN w:val="0"/>
        <w:adjustRightInd w:val="0"/>
        <w:spacing w:after="100" w:line="276" w:lineRule="auto"/>
        <w:ind w:left="284" w:hanging="284"/>
        <w:jc w:val="both"/>
      </w:pPr>
      <w:r>
        <w:t>Denní tisk: Hospodářské noviny, Lidové noviny, MF Dnes (celostátní vydání + regionální přílohy zaměřené na Středočeský kraj), Právo (celostátní vydání + regionální přílohy zaměřené na Středočeský kraj), Blesk, E15, Deník (vydání zaměřené na Středočeský kraj)</w:t>
      </w:r>
    </w:p>
    <w:p w14:paraId="44BCADA4" w14:textId="77777777" w:rsidR="00435193" w:rsidRDefault="00435193" w:rsidP="00435193">
      <w:pPr>
        <w:numPr>
          <w:ilvl w:val="0"/>
          <w:numId w:val="35"/>
        </w:numPr>
        <w:autoSpaceDE w:val="0"/>
        <w:autoSpaceDN w:val="0"/>
        <w:adjustRightInd w:val="0"/>
        <w:spacing w:after="100" w:line="276" w:lineRule="auto"/>
        <w:ind w:left="284" w:hanging="284"/>
        <w:jc w:val="both"/>
      </w:pPr>
      <w:r>
        <w:t>Zpravodajské weby: aktualne.cz, ihned.cz, lidovky.cz, idnes.cz, novinky.cz, blesk.cz, e15.cz, echo24.cz, irozhlas.cz, seznamzpravy.cz, finance.cz, denik.cz/stredocesky-kraj</w:t>
      </w:r>
    </w:p>
    <w:p w14:paraId="155E3EB4" w14:textId="77777777" w:rsidR="00435193" w:rsidRDefault="00435193" w:rsidP="00435193">
      <w:pPr>
        <w:numPr>
          <w:ilvl w:val="0"/>
          <w:numId w:val="35"/>
        </w:numPr>
        <w:autoSpaceDE w:val="0"/>
        <w:autoSpaceDN w:val="0"/>
        <w:adjustRightInd w:val="0"/>
        <w:spacing w:after="100" w:line="276" w:lineRule="auto"/>
        <w:ind w:left="284" w:hanging="284"/>
        <w:jc w:val="both"/>
      </w:pPr>
      <w:r>
        <w:t>Týdeníky: Respekt, Reflex, Ekonom, Hrot, Reportér</w:t>
      </w:r>
    </w:p>
    <w:p w14:paraId="5B9835DD" w14:textId="77777777" w:rsidR="00435193" w:rsidRDefault="00435193" w:rsidP="00435193">
      <w:pPr>
        <w:numPr>
          <w:ilvl w:val="0"/>
          <w:numId w:val="35"/>
        </w:numPr>
        <w:autoSpaceDE w:val="0"/>
        <w:autoSpaceDN w:val="0"/>
        <w:adjustRightInd w:val="0"/>
        <w:spacing w:after="100" w:line="276" w:lineRule="auto"/>
        <w:ind w:left="284" w:hanging="284"/>
        <w:jc w:val="both"/>
      </w:pPr>
      <w:r>
        <w:t>Televize: ČT 1, ČT 24, ČT 2, TV Nova, Prima TV</w:t>
      </w:r>
    </w:p>
    <w:p w14:paraId="79573B25" w14:textId="77777777" w:rsidR="000459DC" w:rsidRPr="00EC509F" w:rsidRDefault="00435193" w:rsidP="00052426">
      <w:pPr>
        <w:numPr>
          <w:ilvl w:val="0"/>
          <w:numId w:val="35"/>
        </w:numPr>
        <w:autoSpaceDE w:val="0"/>
        <w:autoSpaceDN w:val="0"/>
        <w:adjustRightInd w:val="0"/>
        <w:spacing w:after="100" w:line="276" w:lineRule="auto"/>
        <w:ind w:left="284" w:hanging="284"/>
        <w:jc w:val="both"/>
      </w:pPr>
      <w:r>
        <w:t>Rozhlas: stanice Českého rozhlasu, Impuls, Blaník</w:t>
      </w:r>
      <w:r w:rsidR="000459DC" w:rsidRPr="00435193">
        <w:rPr>
          <w:u w:val="single"/>
        </w:rPr>
        <w:t xml:space="preserve"> </w:t>
      </w:r>
    </w:p>
    <w:p w14:paraId="2284EECF" w14:textId="77777777" w:rsidR="000459DC" w:rsidRDefault="000F6A7A" w:rsidP="000459DC">
      <w:pPr>
        <w:spacing w:line="276" w:lineRule="auto"/>
        <w:jc w:val="both"/>
      </w:pPr>
      <w:r>
        <w:rPr>
          <w:u w:val="single"/>
        </w:rPr>
        <w:t>Součástí plnění dle této smlouvy je m</w:t>
      </w:r>
      <w:r w:rsidR="000459DC" w:rsidRPr="00EC509F">
        <w:rPr>
          <w:u w:val="single"/>
        </w:rPr>
        <w:t xml:space="preserve">ožnost hledání v historii archivu </w:t>
      </w:r>
      <w:r>
        <w:rPr>
          <w:u w:val="single"/>
        </w:rPr>
        <w:t xml:space="preserve">minimálně </w:t>
      </w:r>
      <w:r w:rsidR="000459DC" w:rsidRPr="00EC509F">
        <w:rPr>
          <w:u w:val="single"/>
        </w:rPr>
        <w:t>od roku 2000</w:t>
      </w:r>
      <w:r w:rsidR="000459DC" w:rsidRPr="00EC509F">
        <w:t xml:space="preserve"> pro všechny typy médií</w:t>
      </w:r>
      <w:r>
        <w:t xml:space="preserve"> uvedené v odrážkách výše. P</w:t>
      </w:r>
      <w:r w:rsidR="00C07207">
        <w:t xml:space="preserve">řístup objednatele do archivu poskytovatele </w:t>
      </w:r>
      <w:r>
        <w:t xml:space="preserve">bude zajištěn </w:t>
      </w:r>
      <w:r w:rsidR="00C07207">
        <w:t>po celou dobu trvání smlouvy</w:t>
      </w:r>
      <w:r w:rsidR="000459DC" w:rsidRPr="00EC509F">
        <w:t>.</w:t>
      </w:r>
    </w:p>
    <w:p w14:paraId="60CA321F" w14:textId="77777777" w:rsidR="000F6A7A" w:rsidRDefault="000F6A7A" w:rsidP="000459DC">
      <w:pPr>
        <w:spacing w:line="276" w:lineRule="auto"/>
        <w:jc w:val="both"/>
      </w:pPr>
      <w:r>
        <w:t xml:space="preserve">V případě, že některé z médií uvedených v odrážkách výše přestane na mediálním trhu v České republice existovat, není absence tohoto média v rámci Monitoringu nesplněním této </w:t>
      </w:r>
      <w:r w:rsidR="00F04F01">
        <w:t>S</w:t>
      </w:r>
      <w:r>
        <w:t xml:space="preserve">mlouvy. </w:t>
      </w:r>
    </w:p>
    <w:p w14:paraId="47F1AE92" w14:textId="77777777" w:rsidR="000F6A7A" w:rsidRDefault="00F04F01" w:rsidP="000459DC">
      <w:pPr>
        <w:spacing w:line="276" w:lineRule="auto"/>
        <w:jc w:val="both"/>
      </w:pPr>
      <w:r>
        <w:t>Smluvní strany se dohodly, že z</w:t>
      </w:r>
      <w:r w:rsidR="000F6A7A">
        <w:t>měn</w:t>
      </w:r>
      <w:r>
        <w:t>a</w:t>
      </w:r>
      <w:r w:rsidR="000F6A7A">
        <w:t xml:space="preserve"> názvu médi</w:t>
      </w:r>
      <w:r>
        <w:t>a</w:t>
      </w:r>
      <w:r w:rsidR="000F6A7A">
        <w:t xml:space="preserve"> nezaklád</w:t>
      </w:r>
      <w:r>
        <w:t xml:space="preserve">á </w:t>
      </w:r>
      <w:r w:rsidR="000F6A7A">
        <w:t xml:space="preserve">povinnost upravit tuto </w:t>
      </w:r>
      <w:r>
        <w:t>S</w:t>
      </w:r>
      <w:r w:rsidR="000F6A7A">
        <w:t>mlouvu ve formě písemného dodatku.</w:t>
      </w:r>
    </w:p>
    <w:p w14:paraId="1DC2F2AE" w14:textId="77777777" w:rsidR="00435193" w:rsidRPr="00EC509F" w:rsidRDefault="00435193" w:rsidP="000459DC">
      <w:pPr>
        <w:spacing w:line="276" w:lineRule="auto"/>
        <w:jc w:val="both"/>
      </w:pPr>
    </w:p>
    <w:p w14:paraId="5AE4B64E" w14:textId="77777777" w:rsidR="000459DC" w:rsidRPr="00EC509F" w:rsidRDefault="000459DC" w:rsidP="000459DC">
      <w:pPr>
        <w:pStyle w:val="Odstavecseseznamem"/>
        <w:numPr>
          <w:ilvl w:val="0"/>
          <w:numId w:val="33"/>
        </w:numPr>
        <w:spacing w:after="200" w:line="276" w:lineRule="auto"/>
        <w:ind w:left="284" w:hanging="284"/>
        <w:jc w:val="both"/>
        <w:rPr>
          <w:b/>
          <w:u w:val="single"/>
        </w:rPr>
      </w:pPr>
      <w:r w:rsidRPr="00EC509F">
        <w:rPr>
          <w:b/>
          <w:u w:val="single"/>
        </w:rPr>
        <w:t>Denní monitoring médií</w:t>
      </w:r>
    </w:p>
    <w:p w14:paraId="1332B7EA" w14:textId="77777777" w:rsidR="00F04F01" w:rsidRDefault="00F04F01" w:rsidP="00F04F01">
      <w:pPr>
        <w:spacing w:line="276" w:lineRule="auto"/>
        <w:jc w:val="both"/>
      </w:pPr>
      <w:r>
        <w:t xml:space="preserve">Poskytovatel poskytuje objednateli službu denního monitoringu médií zasílaného na definované e-mailové adresy Zadavatele do 7:30 hodin </w:t>
      </w:r>
      <w:r w:rsidR="00BA732F">
        <w:t>následující pracovní den</w:t>
      </w:r>
      <w:r>
        <w:t>.</w:t>
      </w:r>
    </w:p>
    <w:p w14:paraId="1BC63CDD" w14:textId="77777777" w:rsidR="00F04F01" w:rsidRDefault="00F04F01" w:rsidP="00F04F01">
      <w:pPr>
        <w:spacing w:line="276" w:lineRule="auto"/>
        <w:jc w:val="both"/>
      </w:pPr>
      <w:r>
        <w:t>Formát denního monitoringu: Výběr 3 nejsledovanějších témat formou ručních (ne strojových) anotací s uvedením médií, v nichž se vyskytují + plné znění tematicky členěných zpráv/textů v příloze s náhledy článků či s linky na online zdroj.</w:t>
      </w:r>
    </w:p>
    <w:p w14:paraId="1F19AE3F" w14:textId="77777777" w:rsidR="000459DC" w:rsidRPr="00EC509F" w:rsidRDefault="000459DC" w:rsidP="000459DC">
      <w:pPr>
        <w:spacing w:line="276" w:lineRule="auto"/>
        <w:jc w:val="both"/>
      </w:pPr>
      <w:r w:rsidRPr="00EC509F">
        <w:t xml:space="preserve">V rámci služby denní monitoring bude kladen požadavek na </w:t>
      </w:r>
      <w:r w:rsidRPr="00EC509F">
        <w:rPr>
          <w:u w:val="single"/>
        </w:rPr>
        <w:t xml:space="preserve">úplné doslovné přepisy televizních </w:t>
      </w:r>
      <w:r w:rsidRPr="00EC509F">
        <w:rPr>
          <w:u w:val="single"/>
        </w:rPr>
        <w:br/>
        <w:t>a rozhlasových pořadů s identifikací role mluvčího</w:t>
      </w:r>
      <w:r w:rsidRPr="00EC509F">
        <w:t xml:space="preserve">, plné texty článků tištěných celostátních </w:t>
      </w:r>
      <w:r w:rsidRPr="00EC509F">
        <w:br/>
        <w:t>a regionálních deníků a zprávy z internetových médií</w:t>
      </w:r>
      <w:r w:rsidR="00435193">
        <w:t xml:space="preserve">, to vše </w:t>
      </w:r>
      <w:r w:rsidR="000F6A7A">
        <w:t xml:space="preserve">minimálně </w:t>
      </w:r>
      <w:r w:rsidR="00435193">
        <w:t>z médií uvedených výše</w:t>
      </w:r>
      <w:r w:rsidRPr="00EC509F">
        <w:t>.</w:t>
      </w:r>
    </w:p>
    <w:p w14:paraId="373E7710" w14:textId="77777777" w:rsidR="000459DC" w:rsidRPr="00FD556B" w:rsidRDefault="000459DC" w:rsidP="000459DC">
      <w:pPr>
        <w:spacing w:line="276" w:lineRule="auto"/>
        <w:jc w:val="both"/>
      </w:pPr>
      <w:r w:rsidRPr="00EC509F">
        <w:rPr>
          <w:u w:val="single"/>
        </w:rPr>
        <w:lastRenderedPageBreak/>
        <w:t>Zajištění funkcionality obsahových duplicit článků</w:t>
      </w:r>
      <w:r w:rsidRPr="00EC509F">
        <w:t xml:space="preserve">  - Zadavatel požaduje, aby </w:t>
      </w:r>
      <w:r w:rsidR="00F04F01">
        <w:t xml:space="preserve">se </w:t>
      </w:r>
      <w:r w:rsidRPr="00EC509F">
        <w:t xml:space="preserve">u článků, které </w:t>
      </w:r>
      <w:r w:rsidRPr="00FD556B">
        <w:t>jsou obsahově identické (z 90 %), zobraz</w:t>
      </w:r>
      <w:r w:rsidR="00BC1C6B" w:rsidRPr="00FD556B">
        <w:t>il</w:t>
      </w:r>
      <w:r w:rsidRPr="00FD556B">
        <w:t xml:space="preserve">  příslušný výpis všech ostatních zdrojů, kde se tato duplicitní zpráva také objevila.  </w:t>
      </w:r>
    </w:p>
    <w:p w14:paraId="726A61EC" w14:textId="77777777" w:rsidR="000459DC" w:rsidRPr="00FD556B" w:rsidRDefault="000459DC" w:rsidP="000459DC">
      <w:pPr>
        <w:spacing w:line="276" w:lineRule="auto"/>
        <w:jc w:val="both"/>
        <w:rPr>
          <w:u w:val="single"/>
        </w:rPr>
      </w:pPr>
      <w:r w:rsidRPr="00FD556B">
        <w:rPr>
          <w:u w:val="single"/>
        </w:rPr>
        <w:t xml:space="preserve">Řazení monitoringu podle tematických kauz zadavatele </w:t>
      </w:r>
    </w:p>
    <w:p w14:paraId="763B9504" w14:textId="77777777" w:rsidR="000459DC" w:rsidRPr="00FD556B" w:rsidRDefault="00435193" w:rsidP="000459DC">
      <w:pPr>
        <w:spacing w:line="276" w:lineRule="auto"/>
        <w:jc w:val="both"/>
      </w:pPr>
      <w:r w:rsidRPr="00FD556B">
        <w:t xml:space="preserve">Objednatel </w:t>
      </w:r>
      <w:r w:rsidR="000459DC" w:rsidRPr="00FD556B">
        <w:t>požaduje zajistit přehlednost denních zpráv zasílaných e-mailem. Denní monitoring bude z důvodu přehlednosti a priority řazen do daných témat. U každého tématu bude aktuální počet článků, který ten den v tématu je, titulek s proklikem na úplné znění článků, zdrojová metadata (datum vydání, zdroj, autor) a v případě internetových médií interaktivní odkaz na zdrojový web.</w:t>
      </w:r>
    </w:p>
    <w:p w14:paraId="66D0A513" w14:textId="77777777" w:rsidR="00D27439" w:rsidRPr="00FD556B" w:rsidRDefault="00D27439" w:rsidP="000459DC">
      <w:pPr>
        <w:spacing w:line="276" w:lineRule="auto"/>
        <w:jc w:val="both"/>
      </w:pPr>
    </w:p>
    <w:p w14:paraId="6D59B605" w14:textId="77777777" w:rsidR="000459DC" w:rsidRPr="00FD556B" w:rsidRDefault="00BA732F" w:rsidP="00BA732F">
      <w:pPr>
        <w:pStyle w:val="Odstavecseseznamem"/>
        <w:numPr>
          <w:ilvl w:val="0"/>
          <w:numId w:val="33"/>
        </w:numPr>
        <w:spacing w:after="200" w:line="276" w:lineRule="auto"/>
        <w:ind w:left="284" w:hanging="284"/>
        <w:jc w:val="both"/>
        <w:rPr>
          <w:b/>
          <w:u w:val="single"/>
        </w:rPr>
      </w:pPr>
      <w:r w:rsidRPr="00FD556B">
        <w:rPr>
          <w:b/>
          <w:u w:val="single"/>
        </w:rPr>
        <w:t xml:space="preserve">Průběžné zasílání upozornění na televizní a rozhlasové zpravodajství </w:t>
      </w:r>
    </w:p>
    <w:p w14:paraId="25A8E224" w14:textId="77777777" w:rsidR="00F928E8" w:rsidRPr="00FD556B" w:rsidRDefault="00BA732F" w:rsidP="000459DC">
      <w:pPr>
        <w:spacing w:line="276" w:lineRule="auto"/>
        <w:jc w:val="both"/>
      </w:pPr>
      <w:r w:rsidRPr="00FD556B">
        <w:t>Poskytovatel poskytuje objednateli službu průběžného zasílání upozornění na televizní a rozhlasové zpravodajství obsahující požadovaná témata a klíčová slova.</w:t>
      </w:r>
      <w:r w:rsidR="00F928E8" w:rsidRPr="00FD556B">
        <w:t xml:space="preserve"> </w:t>
      </w:r>
    </w:p>
    <w:p w14:paraId="5AF85086" w14:textId="77777777" w:rsidR="000459DC" w:rsidRPr="00FD556B" w:rsidRDefault="00F928E8" w:rsidP="000459DC">
      <w:pPr>
        <w:spacing w:line="276" w:lineRule="auto"/>
        <w:jc w:val="both"/>
      </w:pPr>
      <w:r w:rsidRPr="00FD556B">
        <w:t>Jedná se o d</w:t>
      </w:r>
      <w:r w:rsidR="000459DC" w:rsidRPr="00FD556B">
        <w:t xml:space="preserve">oručení výseku nahrávky (délka nahrávky 3 minuty), která aktuálně zazní v televizi nebo rozhlasu nejpozději do 20 minut po odvysílání klíčového slova nebo tématu definovaného </w:t>
      </w:r>
      <w:r w:rsidR="000F6A7A" w:rsidRPr="00FD556B">
        <w:t>objednatelem</w:t>
      </w:r>
      <w:r w:rsidR="000459DC" w:rsidRPr="00FD556B">
        <w:t xml:space="preserve">. Nahrávka bude doručena na e-mailovou adresu </w:t>
      </w:r>
      <w:r w:rsidR="000F6A7A" w:rsidRPr="00FD556B">
        <w:t xml:space="preserve">objednatele </w:t>
      </w:r>
      <w:r w:rsidR="000459DC" w:rsidRPr="00FD556B">
        <w:t xml:space="preserve">a zároveň bude přístupná ke stažení v on-line aplikaci. </w:t>
      </w:r>
    </w:p>
    <w:p w14:paraId="03360F88" w14:textId="77777777" w:rsidR="00122BC4" w:rsidRPr="00FD556B" w:rsidRDefault="00122BC4" w:rsidP="00435193">
      <w:pPr>
        <w:spacing w:line="276" w:lineRule="auto"/>
      </w:pPr>
    </w:p>
    <w:p w14:paraId="4BFE88A2" w14:textId="77777777" w:rsidR="00435193" w:rsidRPr="00FD556B" w:rsidRDefault="003E17C6" w:rsidP="00026DF8">
      <w:pPr>
        <w:pStyle w:val="Odstavecseseznamem"/>
        <w:numPr>
          <w:ilvl w:val="0"/>
          <w:numId w:val="33"/>
        </w:numPr>
        <w:spacing w:after="200" w:line="276" w:lineRule="auto"/>
        <w:ind w:left="284" w:hanging="284"/>
        <w:jc w:val="both"/>
        <w:rPr>
          <w:b/>
          <w:u w:val="single"/>
        </w:rPr>
      </w:pPr>
      <w:r w:rsidRPr="00FD556B">
        <w:rPr>
          <w:b/>
          <w:u w:val="single"/>
        </w:rPr>
        <w:t>Čtvrtletní analýza mediálních aktivit</w:t>
      </w:r>
      <w:r w:rsidR="00435193" w:rsidRPr="00FD556B">
        <w:rPr>
          <w:b/>
          <w:u w:val="single"/>
        </w:rPr>
        <w:t xml:space="preserve"> </w:t>
      </w:r>
    </w:p>
    <w:p w14:paraId="7ECC797B" w14:textId="77777777" w:rsidR="00A53D38" w:rsidRPr="00FD556B" w:rsidRDefault="00F04F01" w:rsidP="009F536E">
      <w:pPr>
        <w:spacing w:line="276" w:lineRule="auto"/>
        <w:jc w:val="both"/>
      </w:pPr>
      <w:r w:rsidRPr="00FD556B">
        <w:t xml:space="preserve">Poskytovatel poskytuje </w:t>
      </w:r>
      <w:r w:rsidR="00F928E8" w:rsidRPr="00FD556B">
        <w:t xml:space="preserve">za každé kalendářní čtvrtletí </w:t>
      </w:r>
      <w:r w:rsidRPr="00FD556B">
        <w:t>objednateli službu „</w:t>
      </w:r>
      <w:r w:rsidR="00A53D38" w:rsidRPr="00FD556B">
        <w:t>Čtvrtletní analýza</w:t>
      </w:r>
      <w:r w:rsidR="00F52E23" w:rsidRPr="00FD556B">
        <w:t xml:space="preserve"> </w:t>
      </w:r>
      <w:r w:rsidR="00A53D38" w:rsidRPr="00FD556B">
        <w:t xml:space="preserve">mediálních aktivit </w:t>
      </w:r>
      <w:r w:rsidR="00F52E23" w:rsidRPr="00FD556B">
        <w:t>Středočeského kraje</w:t>
      </w:r>
      <w:r w:rsidR="00A53D38" w:rsidRPr="00FD556B">
        <w:t xml:space="preserve"> a jeho představitelů</w:t>
      </w:r>
      <w:r w:rsidR="00F928E8" w:rsidRPr="00FD556B">
        <w:t>“</w:t>
      </w:r>
      <w:r w:rsidR="00A53D38" w:rsidRPr="00FD556B">
        <w:t xml:space="preserve"> </w:t>
      </w:r>
      <w:r w:rsidR="00F52E23" w:rsidRPr="00FD556B">
        <w:t xml:space="preserve">(dle seznamu témat a klíčových slov) </w:t>
      </w:r>
      <w:r w:rsidR="00A53D38" w:rsidRPr="00FD556B">
        <w:t>obsahující:</w:t>
      </w:r>
    </w:p>
    <w:p w14:paraId="055D513C" w14:textId="77777777" w:rsidR="006F0776" w:rsidRPr="00FD556B" w:rsidRDefault="006F0776" w:rsidP="00435193">
      <w:pPr>
        <w:spacing w:line="276" w:lineRule="auto"/>
      </w:pPr>
    </w:p>
    <w:p w14:paraId="68020D7D" w14:textId="77777777" w:rsidR="00A53D38" w:rsidRPr="00FD556B" w:rsidRDefault="00A53D38" w:rsidP="006F0776">
      <w:pPr>
        <w:pStyle w:val="Odstavecseseznamem"/>
        <w:numPr>
          <w:ilvl w:val="0"/>
          <w:numId w:val="41"/>
        </w:numPr>
        <w:autoSpaceDE w:val="0"/>
        <w:autoSpaceDN w:val="0"/>
        <w:adjustRightInd w:val="0"/>
        <w:spacing w:after="100" w:line="276" w:lineRule="auto"/>
      </w:pPr>
      <w:r w:rsidRPr="00FD556B">
        <w:t>Stručné shrnutí</w:t>
      </w:r>
    </w:p>
    <w:p w14:paraId="31CC5212" w14:textId="77777777" w:rsidR="00A53D38" w:rsidRPr="00FD556B" w:rsidRDefault="00A53D38" w:rsidP="006F0776">
      <w:pPr>
        <w:pStyle w:val="Odstavecseseznamem"/>
        <w:numPr>
          <w:ilvl w:val="0"/>
          <w:numId w:val="41"/>
        </w:numPr>
        <w:autoSpaceDE w:val="0"/>
        <w:autoSpaceDN w:val="0"/>
        <w:adjustRightInd w:val="0"/>
        <w:spacing w:after="100" w:line="276" w:lineRule="auto"/>
      </w:pPr>
      <w:r w:rsidRPr="00FD556B">
        <w:t>Vývoj medializace v daném období</w:t>
      </w:r>
    </w:p>
    <w:p w14:paraId="06755854" w14:textId="77777777" w:rsidR="00A53D38" w:rsidRPr="00FD556B" w:rsidRDefault="00A53D38" w:rsidP="006F0776">
      <w:pPr>
        <w:pStyle w:val="Odstavecseseznamem"/>
        <w:numPr>
          <w:ilvl w:val="0"/>
          <w:numId w:val="41"/>
        </w:numPr>
        <w:autoSpaceDE w:val="0"/>
        <w:autoSpaceDN w:val="0"/>
        <w:adjustRightInd w:val="0"/>
        <w:spacing w:after="100" w:line="276" w:lineRule="auto"/>
      </w:pPr>
      <w:r w:rsidRPr="00FD556B">
        <w:t>Témata</w:t>
      </w:r>
    </w:p>
    <w:p w14:paraId="5ECA558C" w14:textId="77777777" w:rsidR="00A53D38" w:rsidRPr="00FD556B" w:rsidRDefault="00A53D38" w:rsidP="006F0776">
      <w:pPr>
        <w:pStyle w:val="Odstavecseseznamem"/>
        <w:numPr>
          <w:ilvl w:val="0"/>
          <w:numId w:val="41"/>
        </w:numPr>
        <w:autoSpaceDE w:val="0"/>
        <w:autoSpaceDN w:val="0"/>
        <w:adjustRightInd w:val="0"/>
        <w:spacing w:after="100" w:line="276" w:lineRule="auto"/>
      </w:pPr>
      <w:r w:rsidRPr="00FD556B">
        <w:t>Odraz tiskových zpráv, top 10 nejúspěšnějších</w:t>
      </w:r>
      <w:r w:rsidR="00F52E23" w:rsidRPr="00FD556B">
        <w:t xml:space="preserve"> (tj. nejvíce medializovaných)</w:t>
      </w:r>
    </w:p>
    <w:p w14:paraId="1340BD32" w14:textId="77777777" w:rsidR="00A53D38" w:rsidRPr="00FD556B" w:rsidRDefault="00A53D38" w:rsidP="006F0776">
      <w:pPr>
        <w:pStyle w:val="Odstavecseseznamem"/>
        <w:numPr>
          <w:ilvl w:val="0"/>
          <w:numId w:val="41"/>
        </w:numPr>
        <w:autoSpaceDE w:val="0"/>
        <w:autoSpaceDN w:val="0"/>
        <w:adjustRightInd w:val="0"/>
        <w:spacing w:after="100" w:line="276" w:lineRule="auto"/>
      </w:pPr>
      <w:r w:rsidRPr="00FD556B">
        <w:t xml:space="preserve">Žebříček představitelů </w:t>
      </w:r>
      <w:r w:rsidR="00F52E23" w:rsidRPr="00FD556B">
        <w:t>Středočeského kraje (dle seznamu témat a klíčových slov)</w:t>
      </w:r>
      <w:r w:rsidRPr="00FD556B">
        <w:t xml:space="preserve"> podle </w:t>
      </w:r>
      <w:r w:rsidR="00F52E23" w:rsidRPr="00FD556B">
        <w:t xml:space="preserve">jejich </w:t>
      </w:r>
      <w:r w:rsidRPr="00FD556B">
        <w:t xml:space="preserve">medializace </w:t>
      </w:r>
    </w:p>
    <w:p w14:paraId="35A6D8C4" w14:textId="77777777" w:rsidR="00A53D38" w:rsidRPr="00FD556B" w:rsidRDefault="00A53D38" w:rsidP="006F0776">
      <w:pPr>
        <w:pStyle w:val="Odstavecseseznamem"/>
        <w:numPr>
          <w:ilvl w:val="0"/>
          <w:numId w:val="41"/>
        </w:numPr>
        <w:autoSpaceDE w:val="0"/>
        <w:autoSpaceDN w:val="0"/>
        <w:adjustRightInd w:val="0"/>
        <w:spacing w:after="100" w:line="276" w:lineRule="auto"/>
      </w:pPr>
      <w:r w:rsidRPr="00FD556B">
        <w:t xml:space="preserve">Představitelé </w:t>
      </w:r>
      <w:r w:rsidR="003E17C6" w:rsidRPr="00FD556B">
        <w:t>Středočeského kraje (dle seznamu témat a klíčových slov) o Středočeském kraji</w:t>
      </w:r>
      <w:r w:rsidRPr="00FD556B">
        <w:t xml:space="preserve"> podle medializace</w:t>
      </w:r>
    </w:p>
    <w:p w14:paraId="5CD6BA7B" w14:textId="77777777" w:rsidR="00A53D38" w:rsidRPr="00FD556B" w:rsidRDefault="00A53D38" w:rsidP="006F0776">
      <w:pPr>
        <w:pStyle w:val="Odstavecseseznamem"/>
        <w:numPr>
          <w:ilvl w:val="0"/>
          <w:numId w:val="41"/>
        </w:numPr>
        <w:autoSpaceDE w:val="0"/>
        <w:autoSpaceDN w:val="0"/>
        <w:adjustRightInd w:val="0"/>
        <w:spacing w:after="100" w:line="276" w:lineRule="auto"/>
      </w:pPr>
      <w:r w:rsidRPr="00FD556B">
        <w:t>Žebříček médií a autorů (nejvíce píšící)</w:t>
      </w:r>
    </w:p>
    <w:p w14:paraId="34BCF460" w14:textId="77777777" w:rsidR="006F0776" w:rsidRPr="00FD556B" w:rsidRDefault="006F0776" w:rsidP="009F536E">
      <w:pPr>
        <w:autoSpaceDE w:val="0"/>
        <w:autoSpaceDN w:val="0"/>
        <w:adjustRightInd w:val="0"/>
        <w:spacing w:after="100" w:line="276" w:lineRule="auto"/>
        <w:jc w:val="both"/>
      </w:pPr>
      <w:r w:rsidRPr="00FD556B">
        <w:t>Čtvrtletní analýza mediálních aktivit Středočeského kraje bude dodávána vždy k 10. dni v měsíci po sledovaném období na definované e-mailové adresy objednatele. V případě svátku či víkendu, které připad</w:t>
      </w:r>
      <w:r w:rsidR="009F536E" w:rsidRPr="00FD556B">
        <w:t xml:space="preserve">ají </w:t>
      </w:r>
      <w:r w:rsidRPr="00FD556B">
        <w:t xml:space="preserve">na toto datum, bude report zaslán </w:t>
      </w:r>
      <w:r w:rsidR="009F536E" w:rsidRPr="00FD556B">
        <w:t xml:space="preserve">nejpozději </w:t>
      </w:r>
      <w:r w:rsidRPr="00FD556B">
        <w:t>následující pracovní den</w:t>
      </w:r>
      <w:r w:rsidR="009F536E" w:rsidRPr="00FD556B">
        <w:t>.</w:t>
      </w:r>
    </w:p>
    <w:p w14:paraId="4FF7CBBC" w14:textId="77777777" w:rsidR="00D37CED" w:rsidRPr="00FD556B" w:rsidRDefault="005C4492" w:rsidP="009F536E">
      <w:pPr>
        <w:autoSpaceDE w:val="0"/>
        <w:autoSpaceDN w:val="0"/>
        <w:adjustRightInd w:val="0"/>
        <w:spacing w:after="100" w:line="276" w:lineRule="auto"/>
        <w:jc w:val="both"/>
      </w:pPr>
      <w:r w:rsidRPr="00FD556B">
        <w:t xml:space="preserve">První čtvrtletní analýza dle Smlouvy bude provedena za období duben až červen 2021, </w:t>
      </w:r>
      <w:r w:rsidR="00D47CFF" w:rsidRPr="00FD556B">
        <w:t>a to i v případě, že Monitoring bude zahájen později než k 1.</w:t>
      </w:r>
      <w:r w:rsidR="00060DE0" w:rsidRPr="00FD556B">
        <w:t xml:space="preserve"> </w:t>
      </w:r>
      <w:r w:rsidR="00D47CFF" w:rsidRPr="00FD556B">
        <w:t>4.</w:t>
      </w:r>
      <w:r w:rsidR="00060DE0" w:rsidRPr="00FD556B">
        <w:t xml:space="preserve"> </w:t>
      </w:r>
      <w:r w:rsidR="00D47CFF" w:rsidRPr="00FD556B">
        <w:t xml:space="preserve">2021. </w:t>
      </w:r>
      <w:r w:rsidRPr="00FD556B">
        <w:t xml:space="preserve"> </w:t>
      </w:r>
    </w:p>
    <w:p w14:paraId="3EE0462C" w14:textId="49055162" w:rsidR="00D47CFF" w:rsidRDefault="00106964" w:rsidP="009F536E">
      <w:pPr>
        <w:autoSpaceDE w:val="0"/>
        <w:autoSpaceDN w:val="0"/>
        <w:adjustRightInd w:val="0"/>
        <w:spacing w:after="100" w:line="276" w:lineRule="auto"/>
        <w:jc w:val="both"/>
      </w:pPr>
      <w:r w:rsidRPr="00FD556B">
        <w:lastRenderedPageBreak/>
        <w:t>Poslední čtvrtletní analýza dle Smlouvy bude provedena za období leden až březen 2024</w:t>
      </w:r>
      <w:r w:rsidR="00FD556B">
        <w:t xml:space="preserve"> a </w:t>
      </w:r>
      <w:r w:rsidR="00060DE0" w:rsidRPr="00FD556B">
        <w:t>odevzdána nejpozději do 10. 4. 2024</w:t>
      </w:r>
      <w:r w:rsidRPr="00FD556B">
        <w:t>.</w:t>
      </w:r>
    </w:p>
    <w:p w14:paraId="6C1000DA" w14:textId="77777777" w:rsidR="00FD556B" w:rsidRPr="006F0776" w:rsidRDefault="00FD556B" w:rsidP="00FD556B">
      <w:pPr>
        <w:spacing w:line="276" w:lineRule="auto"/>
      </w:pPr>
    </w:p>
    <w:p w14:paraId="3CF0DE7A" w14:textId="77777777" w:rsidR="00F04F01" w:rsidRPr="006F0776" w:rsidRDefault="00026DF8" w:rsidP="00FD556B">
      <w:pPr>
        <w:pStyle w:val="Odstavecseseznamem"/>
        <w:numPr>
          <w:ilvl w:val="0"/>
          <w:numId w:val="33"/>
        </w:numPr>
        <w:spacing w:after="200" w:line="276" w:lineRule="auto"/>
        <w:ind w:left="284" w:hanging="284"/>
        <w:jc w:val="both"/>
        <w:rPr>
          <w:b/>
          <w:u w:val="single"/>
        </w:rPr>
      </w:pPr>
      <w:r w:rsidRPr="006F0776">
        <w:rPr>
          <w:b/>
          <w:u w:val="single"/>
        </w:rPr>
        <w:t>Rozsah témat a klíčových slov pro monitoring a pro čtvrtletní analýzy</w:t>
      </w:r>
      <w:r w:rsidR="00F04F01" w:rsidRPr="006F0776">
        <w:rPr>
          <w:b/>
          <w:u w:val="single"/>
        </w:rPr>
        <w:t xml:space="preserve"> </w:t>
      </w:r>
      <w:r w:rsidRPr="006F0776">
        <w:rPr>
          <w:b/>
          <w:u w:val="single"/>
        </w:rPr>
        <w:t>mediálních aktivit</w:t>
      </w:r>
    </w:p>
    <w:p w14:paraId="7F93B5A6" w14:textId="77777777" w:rsidR="00F04F01" w:rsidRDefault="00026DF8" w:rsidP="00052426">
      <w:pPr>
        <w:spacing w:line="276" w:lineRule="auto"/>
        <w:jc w:val="both"/>
      </w:pPr>
      <w:r>
        <w:t>O</w:t>
      </w:r>
      <w:r w:rsidRPr="00026DF8">
        <w:t xml:space="preserve">bjednatel bude sdělovat poskytovateli na e-mailové adresy kontaktních osob poskytovatele uvedené </w:t>
      </w:r>
      <w:r w:rsidR="00F928E8">
        <w:t xml:space="preserve">v </w:t>
      </w:r>
      <w:r w:rsidRPr="00026DF8">
        <w:t>čl. VII. odst. 2. této Smlouvy. Objednatel je oprávněn v průběhu trvání Smlouvy</w:t>
      </w:r>
      <w:r w:rsidR="00F928E8" w:rsidRPr="00F928E8">
        <w:t xml:space="preserve"> </w:t>
      </w:r>
      <w:r w:rsidR="00F928E8" w:rsidRPr="00026DF8">
        <w:t>požadovaná témata</w:t>
      </w:r>
      <w:r w:rsidR="00F928E8">
        <w:t xml:space="preserve"> </w:t>
      </w:r>
      <w:r w:rsidR="00F928E8" w:rsidRPr="00026DF8">
        <w:t>a</w:t>
      </w:r>
      <w:r w:rsidR="00F928E8">
        <w:t> </w:t>
      </w:r>
      <w:r w:rsidR="00F928E8" w:rsidRPr="00026DF8">
        <w:t>klíčová slova</w:t>
      </w:r>
      <w:r w:rsidR="00F928E8">
        <w:t xml:space="preserve"> měnit s ohledem na princip</w:t>
      </w:r>
      <w:r w:rsidRPr="00026DF8">
        <w:t>, aby sjednaný rozsah Monitoringu nebyl překročen; tato změna nemá vliv na výši ceny uvedené v čl. IV. odst. 1. této Smlouvy.</w:t>
      </w:r>
    </w:p>
    <w:p w14:paraId="60AC9E82" w14:textId="77777777" w:rsidR="009F536E" w:rsidRDefault="009F536E" w:rsidP="00052426">
      <w:pPr>
        <w:spacing w:line="276" w:lineRule="auto"/>
        <w:jc w:val="both"/>
      </w:pPr>
    </w:p>
    <w:p w14:paraId="5949CF25" w14:textId="77777777" w:rsidR="00026DF8" w:rsidRDefault="00026DF8" w:rsidP="00052426">
      <w:pPr>
        <w:spacing w:line="276" w:lineRule="auto"/>
        <w:jc w:val="both"/>
      </w:pPr>
      <w:r>
        <w:t xml:space="preserve">Za účelem vymezení rozsahu Monitoringu je v tabulce níže uveden rozsah témat a klíčových slov platný ke dni vyhlášení </w:t>
      </w:r>
      <w:r w:rsidRPr="00026DF8">
        <w:t>veřejné zakázky s názvem Monitoring médií</w:t>
      </w:r>
      <w:r>
        <w:t>, na jejímž základě byla tato Smlouva uzavřena.</w:t>
      </w:r>
    </w:p>
    <w:p w14:paraId="7F9CAA2F" w14:textId="77777777" w:rsidR="00026DF8" w:rsidRDefault="00026DF8" w:rsidP="00052426">
      <w:pPr>
        <w:spacing w:line="276" w:lineRule="auto"/>
        <w:jc w:val="both"/>
      </w:pPr>
    </w:p>
    <w:tbl>
      <w:tblPr>
        <w:tblW w:w="9067" w:type="dxa"/>
        <w:tblCellMar>
          <w:left w:w="10" w:type="dxa"/>
          <w:right w:w="10" w:type="dxa"/>
        </w:tblCellMar>
        <w:tblLook w:val="0000" w:firstRow="0" w:lastRow="0" w:firstColumn="0" w:lastColumn="0" w:noHBand="0" w:noVBand="0"/>
      </w:tblPr>
      <w:tblGrid>
        <w:gridCol w:w="1549"/>
        <w:gridCol w:w="1701"/>
        <w:gridCol w:w="2551"/>
        <w:gridCol w:w="3402"/>
      </w:tblGrid>
      <w:tr w:rsidR="00F928E8" w:rsidRPr="00F928E8" w14:paraId="64DE9680" w14:textId="77777777" w:rsidTr="00BE523D">
        <w:trPr>
          <w:trHeight w:val="330"/>
          <w:tblHeader/>
        </w:trPr>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39D4EC" w14:textId="77777777" w:rsidR="00F928E8" w:rsidRPr="00F928E8" w:rsidRDefault="00F928E8" w:rsidP="00BE523D">
            <w:pPr>
              <w:rPr>
                <w:b/>
                <w:bCs/>
                <w:sz w:val="22"/>
                <w:szCs w:val="22"/>
              </w:rPr>
            </w:pPr>
            <w:r w:rsidRPr="00513203">
              <w:rPr>
                <w:b/>
                <w:bCs/>
                <w:sz w:val="22"/>
                <w:szCs w:val="22"/>
              </w:rPr>
              <w:t>Kategorie</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AA215A" w14:textId="77777777" w:rsidR="00F928E8" w:rsidRPr="00F928E8" w:rsidRDefault="00F928E8" w:rsidP="00BE523D">
            <w:pPr>
              <w:rPr>
                <w:b/>
                <w:bCs/>
                <w:sz w:val="22"/>
                <w:szCs w:val="22"/>
              </w:rPr>
            </w:pPr>
            <w:r w:rsidRPr="00F928E8">
              <w:rPr>
                <w:b/>
                <w:bCs/>
                <w:sz w:val="22"/>
                <w:szCs w:val="22"/>
              </w:rPr>
              <w:t>Témata - I. úroveň</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CE3557" w14:textId="77777777" w:rsidR="00F928E8" w:rsidRPr="00F928E8" w:rsidRDefault="00F928E8" w:rsidP="00BE523D">
            <w:pPr>
              <w:rPr>
                <w:b/>
                <w:bCs/>
                <w:sz w:val="22"/>
                <w:szCs w:val="22"/>
              </w:rPr>
            </w:pPr>
            <w:r w:rsidRPr="00F928E8">
              <w:rPr>
                <w:b/>
                <w:bCs/>
                <w:sz w:val="22"/>
                <w:szCs w:val="22"/>
              </w:rPr>
              <w:t>Témata - II. úroveň</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E1148F" w14:textId="77777777" w:rsidR="00F928E8" w:rsidRPr="00F928E8" w:rsidRDefault="00F928E8" w:rsidP="00BE523D">
            <w:pPr>
              <w:rPr>
                <w:b/>
                <w:bCs/>
                <w:sz w:val="22"/>
                <w:szCs w:val="22"/>
              </w:rPr>
            </w:pPr>
            <w:r w:rsidRPr="00F928E8">
              <w:rPr>
                <w:b/>
                <w:bCs/>
                <w:sz w:val="22"/>
                <w:szCs w:val="22"/>
              </w:rPr>
              <w:t>Klíčová slova</w:t>
            </w:r>
          </w:p>
        </w:tc>
      </w:tr>
      <w:tr w:rsidR="00F928E8" w:rsidRPr="00F928E8" w14:paraId="6C7716A2" w14:textId="77777777" w:rsidTr="00BE523D">
        <w:trPr>
          <w:trHeight w:val="330"/>
        </w:trPr>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40A390" w14:textId="77777777" w:rsidR="00F928E8" w:rsidRPr="00F928E8" w:rsidRDefault="00F928E8" w:rsidP="00BE523D">
            <w:pPr>
              <w:rPr>
                <w:b/>
                <w:bCs/>
                <w:sz w:val="22"/>
                <w:szCs w:val="22"/>
              </w:rPr>
            </w:pPr>
            <w:r w:rsidRPr="00F928E8">
              <w:rPr>
                <w:b/>
                <w:bCs/>
                <w:sz w:val="22"/>
                <w:szCs w:val="22"/>
              </w:rPr>
              <w:t>Hejtmanka</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CF96D7" w14:textId="77777777" w:rsidR="00F928E8" w:rsidRPr="00F928E8" w:rsidRDefault="00F928E8" w:rsidP="00BE523D">
            <w:pPr>
              <w:rPr>
                <w:b/>
                <w:bCs/>
                <w:sz w:val="22"/>
                <w:szCs w:val="22"/>
              </w:rPr>
            </w:pPr>
            <w:r w:rsidRPr="00F928E8">
              <w:rPr>
                <w:b/>
                <w:bCs/>
                <w:sz w:val="22"/>
                <w:szCs w:val="22"/>
              </w:rPr>
              <w:t>Petra Pecková</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DA938B" w14:textId="77777777" w:rsidR="00F928E8" w:rsidRPr="00F928E8" w:rsidRDefault="00F928E8" w:rsidP="00BE523D">
            <w:pPr>
              <w:rPr>
                <w:b/>
                <w:bCs/>
                <w:sz w:val="22"/>
                <w:szCs w:val="22"/>
              </w:rPr>
            </w:pPr>
            <w:r w:rsidRPr="00F928E8">
              <w:rPr>
                <w:b/>
                <w:bCs/>
                <w:sz w:val="22"/>
                <w:szCs w:val="22"/>
              </w:rPr>
              <w:t>x</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B0262" w14:textId="77777777" w:rsidR="00F928E8" w:rsidRPr="00F928E8" w:rsidRDefault="00F928E8" w:rsidP="00BE523D">
            <w:pPr>
              <w:rPr>
                <w:sz w:val="22"/>
                <w:szCs w:val="22"/>
              </w:rPr>
            </w:pPr>
            <w:r w:rsidRPr="00F928E8">
              <w:rPr>
                <w:sz w:val="22"/>
                <w:szCs w:val="22"/>
              </w:rPr>
              <w:t>Petra Pecková</w:t>
            </w:r>
          </w:p>
        </w:tc>
      </w:tr>
      <w:tr w:rsidR="00F928E8" w:rsidRPr="00F928E8" w14:paraId="621268DB" w14:textId="77777777" w:rsidTr="00BE523D">
        <w:trPr>
          <w:trHeight w:val="315"/>
        </w:trPr>
        <w:tc>
          <w:tcPr>
            <w:tcW w:w="1413"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2FAC2510" w14:textId="77777777" w:rsidR="00F928E8" w:rsidRPr="00F928E8" w:rsidRDefault="00F928E8" w:rsidP="00BE523D">
            <w:pPr>
              <w:rPr>
                <w:b/>
                <w:bCs/>
                <w:sz w:val="22"/>
                <w:szCs w:val="22"/>
              </w:rPr>
            </w:pPr>
            <w:r w:rsidRPr="00F928E8">
              <w:rPr>
                <w:b/>
                <w:bCs/>
                <w:sz w:val="22"/>
                <w:szCs w:val="22"/>
              </w:rPr>
              <w:t>Rada a Zastupitelstvo SK</w:t>
            </w:r>
          </w:p>
          <w:p w14:paraId="7A1692FA" w14:textId="77777777" w:rsidR="00F928E8" w:rsidRPr="00F928E8" w:rsidRDefault="00F928E8" w:rsidP="00BE523D">
            <w:pPr>
              <w:rPr>
                <w:b/>
                <w:bCs/>
                <w:sz w:val="22"/>
                <w:szCs w:val="22"/>
              </w:rPr>
            </w:pPr>
            <w:r w:rsidRPr="00F928E8">
              <w:rPr>
                <w:b/>
                <w:bCs/>
                <w:sz w:val="22"/>
                <w:szCs w:val="22"/>
              </w:rPr>
              <w:t> </w:t>
            </w:r>
          </w:p>
          <w:p w14:paraId="4F117B8D" w14:textId="77777777" w:rsidR="00F928E8" w:rsidRPr="00F928E8" w:rsidRDefault="00F928E8" w:rsidP="00BE523D">
            <w:pPr>
              <w:rPr>
                <w:b/>
                <w:bCs/>
                <w:sz w:val="22"/>
                <w:szCs w:val="22"/>
              </w:rPr>
            </w:pPr>
            <w:r w:rsidRPr="00F928E8">
              <w:rPr>
                <w:b/>
                <w:bCs/>
                <w:sz w:val="22"/>
                <w:szCs w:val="22"/>
              </w:rPr>
              <w:t> </w:t>
            </w:r>
          </w:p>
          <w:p w14:paraId="6CBDBE71" w14:textId="77777777" w:rsidR="00F928E8" w:rsidRPr="00F928E8" w:rsidRDefault="00F928E8" w:rsidP="00BE523D">
            <w:pPr>
              <w:rPr>
                <w:b/>
                <w:bCs/>
                <w:sz w:val="22"/>
                <w:szCs w:val="22"/>
              </w:rPr>
            </w:pPr>
            <w:r w:rsidRPr="00F928E8">
              <w:rPr>
                <w:b/>
                <w:bCs/>
                <w:sz w:val="22"/>
                <w:szCs w:val="22"/>
              </w:rPr>
              <w:t> </w:t>
            </w:r>
          </w:p>
          <w:p w14:paraId="463FD64F" w14:textId="77777777" w:rsidR="00F928E8" w:rsidRPr="00F928E8" w:rsidRDefault="00F928E8" w:rsidP="00BE523D">
            <w:pPr>
              <w:rPr>
                <w:b/>
                <w:bCs/>
                <w:sz w:val="22"/>
                <w:szCs w:val="22"/>
              </w:rPr>
            </w:pPr>
            <w:r w:rsidRPr="00F928E8">
              <w:rPr>
                <w:b/>
                <w:bCs/>
                <w:sz w:val="22"/>
                <w:szCs w:val="22"/>
              </w:rPr>
              <w:t> </w:t>
            </w:r>
          </w:p>
          <w:p w14:paraId="1A0D65D9" w14:textId="77777777" w:rsidR="00F928E8" w:rsidRPr="00F928E8" w:rsidRDefault="00F928E8" w:rsidP="00BE523D">
            <w:pPr>
              <w:rPr>
                <w:b/>
                <w:bCs/>
                <w:sz w:val="22"/>
                <w:szCs w:val="22"/>
              </w:rPr>
            </w:pPr>
            <w:r w:rsidRPr="00F928E8">
              <w:rPr>
                <w:b/>
                <w:bCs/>
                <w:sz w:val="22"/>
                <w:szCs w:val="22"/>
              </w:rPr>
              <w:t> </w:t>
            </w:r>
          </w:p>
          <w:p w14:paraId="0F0904CF" w14:textId="77777777" w:rsidR="00F928E8" w:rsidRPr="00F928E8" w:rsidRDefault="00F928E8" w:rsidP="00BE523D">
            <w:pPr>
              <w:rPr>
                <w:b/>
                <w:bCs/>
                <w:sz w:val="22"/>
                <w:szCs w:val="22"/>
              </w:rPr>
            </w:pPr>
            <w:r w:rsidRPr="00F928E8">
              <w:rPr>
                <w:b/>
                <w:bCs/>
                <w:sz w:val="22"/>
                <w:szCs w:val="22"/>
              </w:rPr>
              <w:t> </w:t>
            </w:r>
          </w:p>
          <w:p w14:paraId="680A3DE8" w14:textId="77777777" w:rsidR="00F928E8" w:rsidRPr="00F928E8" w:rsidRDefault="00F928E8" w:rsidP="00BE523D">
            <w:pPr>
              <w:rPr>
                <w:b/>
                <w:bCs/>
                <w:sz w:val="22"/>
                <w:szCs w:val="22"/>
              </w:rPr>
            </w:pPr>
            <w:r w:rsidRPr="00F928E8">
              <w:rPr>
                <w:b/>
                <w:bCs/>
                <w:sz w:val="22"/>
                <w:szCs w:val="22"/>
              </w:rPr>
              <w:t> </w:t>
            </w:r>
          </w:p>
          <w:p w14:paraId="6BF5DCC6" w14:textId="77777777" w:rsidR="00F928E8" w:rsidRPr="00F928E8" w:rsidRDefault="00F928E8" w:rsidP="00BE523D">
            <w:pPr>
              <w:rPr>
                <w:b/>
                <w:bCs/>
                <w:sz w:val="22"/>
                <w:szCs w:val="22"/>
              </w:rPr>
            </w:pPr>
            <w:r w:rsidRPr="00F928E8">
              <w:rPr>
                <w:b/>
                <w:bCs/>
                <w:sz w:val="22"/>
                <w:szCs w:val="22"/>
              </w:rPr>
              <w:t> </w:t>
            </w:r>
          </w:p>
          <w:p w14:paraId="52237C8F" w14:textId="77777777" w:rsidR="00F928E8" w:rsidRPr="00F928E8" w:rsidRDefault="00F928E8" w:rsidP="00BE523D">
            <w:pPr>
              <w:rPr>
                <w:b/>
                <w:bCs/>
                <w:sz w:val="22"/>
                <w:szCs w:val="22"/>
              </w:rPr>
            </w:pPr>
            <w:r w:rsidRPr="00F928E8">
              <w:rPr>
                <w:b/>
                <w:bCs/>
                <w:sz w:val="22"/>
                <w:szCs w:val="22"/>
              </w:rPr>
              <w:t> </w:t>
            </w:r>
          </w:p>
          <w:p w14:paraId="366E51B1" w14:textId="77777777" w:rsidR="00F928E8" w:rsidRPr="00F928E8" w:rsidRDefault="00F928E8" w:rsidP="00BE523D">
            <w:pPr>
              <w:rPr>
                <w:b/>
                <w:bCs/>
                <w:sz w:val="22"/>
                <w:szCs w:val="22"/>
              </w:rPr>
            </w:pPr>
            <w:r w:rsidRPr="00F928E8">
              <w:rPr>
                <w:b/>
                <w:bCs/>
                <w:sz w:val="22"/>
                <w:szCs w:val="22"/>
              </w:rPr>
              <w:t> </w:t>
            </w:r>
          </w:p>
          <w:p w14:paraId="4140C1AD" w14:textId="77777777" w:rsidR="00F928E8" w:rsidRPr="00F928E8" w:rsidRDefault="00F928E8" w:rsidP="00BE523D">
            <w:pPr>
              <w:rPr>
                <w:b/>
                <w:bCs/>
                <w:sz w:val="22"/>
                <w:szCs w:val="22"/>
              </w:rPr>
            </w:pPr>
            <w:r w:rsidRPr="00F928E8">
              <w:rPr>
                <w:b/>
                <w:bCs/>
                <w:sz w:val="22"/>
                <w:szCs w:val="22"/>
              </w:rPr>
              <w:t> </w:t>
            </w:r>
          </w:p>
        </w:tc>
        <w:tc>
          <w:tcPr>
            <w:tcW w:w="1701"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6C52E389" w14:textId="77777777" w:rsidR="00F928E8" w:rsidRPr="00F928E8" w:rsidRDefault="00F928E8" w:rsidP="00BE523D">
            <w:pPr>
              <w:rPr>
                <w:b/>
                <w:bCs/>
                <w:sz w:val="22"/>
                <w:szCs w:val="22"/>
              </w:rPr>
            </w:pPr>
            <w:r w:rsidRPr="00F928E8">
              <w:rPr>
                <w:b/>
                <w:bCs/>
                <w:sz w:val="22"/>
                <w:szCs w:val="22"/>
              </w:rPr>
              <w:t>Rada</w:t>
            </w:r>
          </w:p>
          <w:p w14:paraId="42EFE8DE" w14:textId="77777777" w:rsidR="00F928E8" w:rsidRPr="00F928E8" w:rsidRDefault="00F928E8" w:rsidP="00BE523D">
            <w:pPr>
              <w:rPr>
                <w:b/>
                <w:bCs/>
                <w:sz w:val="22"/>
                <w:szCs w:val="22"/>
              </w:rPr>
            </w:pPr>
            <w:r w:rsidRPr="00F928E8">
              <w:rPr>
                <w:b/>
                <w:bCs/>
                <w:sz w:val="22"/>
                <w:szCs w:val="22"/>
              </w:rPr>
              <w:t> </w:t>
            </w:r>
          </w:p>
          <w:p w14:paraId="08C56E49" w14:textId="77777777" w:rsidR="00F928E8" w:rsidRPr="00F928E8" w:rsidRDefault="00F928E8" w:rsidP="00BE523D">
            <w:pPr>
              <w:rPr>
                <w:b/>
                <w:bCs/>
                <w:sz w:val="22"/>
                <w:szCs w:val="22"/>
              </w:rPr>
            </w:pPr>
            <w:r w:rsidRPr="00F928E8">
              <w:rPr>
                <w:b/>
                <w:bCs/>
                <w:sz w:val="22"/>
                <w:szCs w:val="22"/>
              </w:rPr>
              <w:t> </w:t>
            </w:r>
          </w:p>
          <w:p w14:paraId="19248DA3" w14:textId="77777777" w:rsidR="00F928E8" w:rsidRPr="00F928E8" w:rsidRDefault="00F928E8" w:rsidP="00BE523D">
            <w:pPr>
              <w:rPr>
                <w:b/>
                <w:bCs/>
                <w:sz w:val="22"/>
                <w:szCs w:val="22"/>
              </w:rPr>
            </w:pPr>
            <w:r w:rsidRPr="00F928E8">
              <w:rPr>
                <w:b/>
                <w:bCs/>
                <w:sz w:val="22"/>
                <w:szCs w:val="22"/>
              </w:rPr>
              <w:t> </w:t>
            </w:r>
          </w:p>
          <w:p w14:paraId="2A5A52A6" w14:textId="77777777" w:rsidR="00F928E8" w:rsidRPr="00F928E8" w:rsidRDefault="00F928E8" w:rsidP="00BE523D">
            <w:pPr>
              <w:rPr>
                <w:b/>
                <w:bCs/>
                <w:sz w:val="22"/>
                <w:szCs w:val="22"/>
              </w:rPr>
            </w:pPr>
            <w:r w:rsidRPr="00F928E8">
              <w:rPr>
                <w:b/>
                <w:bCs/>
                <w:sz w:val="22"/>
                <w:szCs w:val="22"/>
              </w:rPr>
              <w:t> </w:t>
            </w:r>
          </w:p>
          <w:p w14:paraId="66217921" w14:textId="77777777" w:rsidR="00F928E8" w:rsidRPr="00F928E8" w:rsidRDefault="00F928E8" w:rsidP="00BE523D">
            <w:pPr>
              <w:rPr>
                <w:b/>
                <w:bCs/>
                <w:sz w:val="22"/>
                <w:szCs w:val="22"/>
              </w:rPr>
            </w:pPr>
            <w:r w:rsidRPr="00F928E8">
              <w:rPr>
                <w:b/>
                <w:bCs/>
                <w:sz w:val="22"/>
                <w:szCs w:val="22"/>
              </w:rPr>
              <w:t> </w:t>
            </w:r>
          </w:p>
          <w:p w14:paraId="2D30C420" w14:textId="77777777" w:rsidR="00F928E8" w:rsidRPr="00F928E8" w:rsidRDefault="00F928E8" w:rsidP="00BE523D">
            <w:pPr>
              <w:rPr>
                <w:b/>
                <w:bCs/>
                <w:sz w:val="22"/>
                <w:szCs w:val="22"/>
              </w:rPr>
            </w:pPr>
            <w:r w:rsidRPr="00F928E8">
              <w:rPr>
                <w:b/>
                <w:bCs/>
                <w:sz w:val="22"/>
                <w:szCs w:val="22"/>
              </w:rPr>
              <w:t> </w:t>
            </w:r>
          </w:p>
          <w:p w14:paraId="42E0D0FF" w14:textId="77777777" w:rsidR="00F928E8" w:rsidRPr="00F928E8" w:rsidRDefault="00F928E8" w:rsidP="00BE523D">
            <w:pPr>
              <w:rPr>
                <w:b/>
                <w:bCs/>
                <w:sz w:val="22"/>
                <w:szCs w:val="22"/>
              </w:rPr>
            </w:pPr>
            <w:r w:rsidRPr="00F928E8">
              <w:rPr>
                <w:b/>
                <w:bCs/>
                <w:sz w:val="22"/>
                <w:szCs w:val="22"/>
              </w:rPr>
              <w:t> </w:t>
            </w:r>
          </w:p>
          <w:p w14:paraId="45BEAA84" w14:textId="77777777" w:rsidR="00F928E8" w:rsidRPr="00F928E8" w:rsidRDefault="00F928E8" w:rsidP="00BE523D">
            <w:pPr>
              <w:rPr>
                <w:b/>
                <w:bCs/>
                <w:sz w:val="22"/>
                <w:szCs w:val="22"/>
              </w:rPr>
            </w:pPr>
            <w:r w:rsidRPr="00F928E8">
              <w:rPr>
                <w:b/>
                <w:bCs/>
                <w:sz w:val="22"/>
                <w:szCs w:val="22"/>
              </w:rPr>
              <w:t> </w:t>
            </w:r>
          </w:p>
          <w:p w14:paraId="3EA068AA" w14:textId="77777777" w:rsidR="00F928E8" w:rsidRPr="00F928E8" w:rsidRDefault="00F928E8" w:rsidP="00BE523D">
            <w:pPr>
              <w:rPr>
                <w:b/>
                <w:bCs/>
                <w:sz w:val="22"/>
                <w:szCs w:val="22"/>
              </w:rPr>
            </w:pPr>
            <w:r w:rsidRPr="00F928E8">
              <w:rPr>
                <w:b/>
                <w:bCs/>
                <w:sz w:val="22"/>
                <w:szCs w:val="22"/>
              </w:rPr>
              <w:t> </w:t>
            </w:r>
          </w:p>
          <w:p w14:paraId="2ADC0C03" w14:textId="77777777" w:rsidR="00F928E8" w:rsidRPr="00F928E8" w:rsidRDefault="00F928E8" w:rsidP="00BE523D">
            <w:pPr>
              <w:rPr>
                <w:b/>
                <w:bCs/>
                <w:sz w:val="22"/>
                <w:szCs w:val="22"/>
              </w:rPr>
            </w:pPr>
            <w:r w:rsidRPr="00F928E8">
              <w:rPr>
                <w:b/>
                <w:bCs/>
                <w:sz w:val="22"/>
                <w:szCs w:val="22"/>
              </w:rPr>
              <w:t> </w:t>
            </w:r>
          </w:p>
          <w:p w14:paraId="56C5A927" w14:textId="77777777" w:rsidR="00F928E8" w:rsidRPr="00F928E8" w:rsidRDefault="00F928E8" w:rsidP="00BE523D">
            <w:pPr>
              <w:rPr>
                <w:b/>
                <w:bCs/>
                <w:sz w:val="22"/>
                <w:szCs w:val="22"/>
              </w:rPr>
            </w:pPr>
            <w:r w:rsidRPr="00F928E8">
              <w:rPr>
                <w:b/>
                <w:bCs/>
                <w:sz w:val="22"/>
                <w:szCs w:val="22"/>
              </w:rPr>
              <w:t> </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F723BE" w14:textId="77777777" w:rsidR="00F928E8" w:rsidRPr="00F928E8" w:rsidRDefault="00F928E8" w:rsidP="00BE523D">
            <w:pPr>
              <w:rPr>
                <w:b/>
                <w:bCs/>
                <w:sz w:val="22"/>
                <w:szCs w:val="22"/>
              </w:rPr>
            </w:pPr>
            <w:r w:rsidRPr="00F928E8">
              <w:rPr>
                <w:b/>
                <w:bCs/>
                <w:sz w:val="22"/>
                <w:szCs w:val="22"/>
              </w:rPr>
              <w:t>Martin Kupka</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232369" w14:textId="77777777" w:rsidR="00F928E8" w:rsidRPr="00F928E8" w:rsidRDefault="00F928E8" w:rsidP="00BE523D">
            <w:pPr>
              <w:rPr>
                <w:sz w:val="22"/>
                <w:szCs w:val="22"/>
              </w:rPr>
            </w:pPr>
            <w:r w:rsidRPr="00F928E8">
              <w:rPr>
                <w:sz w:val="22"/>
                <w:szCs w:val="22"/>
              </w:rPr>
              <w:t>Martin Kupka</w:t>
            </w:r>
          </w:p>
        </w:tc>
      </w:tr>
      <w:tr w:rsidR="00F928E8" w:rsidRPr="00F928E8" w14:paraId="0B00CD43"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774D811B"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735EEA0F"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B462807" w14:textId="77777777" w:rsidR="00F928E8" w:rsidRPr="00F928E8" w:rsidRDefault="00F928E8" w:rsidP="00BE523D">
            <w:pPr>
              <w:rPr>
                <w:b/>
                <w:bCs/>
                <w:sz w:val="22"/>
                <w:szCs w:val="22"/>
              </w:rPr>
            </w:pPr>
            <w:r w:rsidRPr="00F928E8">
              <w:rPr>
                <w:b/>
                <w:bCs/>
                <w:sz w:val="22"/>
                <w:szCs w:val="22"/>
              </w:rPr>
              <w:t>Věslav Michalik</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7A61A4" w14:textId="77777777" w:rsidR="00F928E8" w:rsidRPr="00F928E8" w:rsidRDefault="00F928E8" w:rsidP="00BE523D">
            <w:pPr>
              <w:rPr>
                <w:sz w:val="22"/>
                <w:szCs w:val="22"/>
              </w:rPr>
            </w:pPr>
            <w:r w:rsidRPr="00F928E8">
              <w:rPr>
                <w:sz w:val="22"/>
                <w:szCs w:val="22"/>
              </w:rPr>
              <w:t>Věslav Michalik</w:t>
            </w:r>
          </w:p>
        </w:tc>
      </w:tr>
      <w:tr w:rsidR="00F928E8" w:rsidRPr="00F928E8" w14:paraId="0B99EC8E" w14:textId="77777777" w:rsidTr="00BE523D">
        <w:trPr>
          <w:trHeight w:val="330"/>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38CF4068"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01E6B10C"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22D5FB" w14:textId="77777777" w:rsidR="00F928E8" w:rsidRPr="00F928E8" w:rsidRDefault="00F928E8" w:rsidP="00BE523D">
            <w:pPr>
              <w:rPr>
                <w:b/>
                <w:bCs/>
                <w:sz w:val="22"/>
                <w:szCs w:val="22"/>
              </w:rPr>
            </w:pPr>
            <w:r w:rsidRPr="00F928E8">
              <w:rPr>
                <w:b/>
                <w:bCs/>
                <w:sz w:val="22"/>
                <w:szCs w:val="22"/>
              </w:rPr>
              <w:t>Jiří Snížek</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77AFA3" w14:textId="77777777" w:rsidR="00F928E8" w:rsidRPr="00F928E8" w:rsidRDefault="00F928E8" w:rsidP="00BE523D">
            <w:pPr>
              <w:rPr>
                <w:sz w:val="22"/>
                <w:szCs w:val="22"/>
              </w:rPr>
            </w:pPr>
            <w:r w:rsidRPr="00F928E8">
              <w:rPr>
                <w:sz w:val="22"/>
                <w:szCs w:val="22"/>
              </w:rPr>
              <w:t>Jiří Snížek</w:t>
            </w:r>
          </w:p>
        </w:tc>
      </w:tr>
      <w:tr w:rsidR="00F928E8" w:rsidRPr="00F928E8" w14:paraId="76D43F77"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2B14C0F4"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563B216A"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7DB201" w14:textId="77777777" w:rsidR="00F928E8" w:rsidRPr="00F928E8" w:rsidRDefault="00F928E8" w:rsidP="00BE523D">
            <w:pPr>
              <w:rPr>
                <w:b/>
                <w:bCs/>
                <w:sz w:val="22"/>
                <w:szCs w:val="22"/>
              </w:rPr>
            </w:pPr>
            <w:r w:rsidRPr="00F928E8">
              <w:rPr>
                <w:b/>
                <w:bCs/>
                <w:sz w:val="22"/>
                <w:szCs w:val="22"/>
              </w:rPr>
              <w:t>Petr Borecký</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22A9AE" w14:textId="77777777" w:rsidR="00F928E8" w:rsidRPr="00F928E8" w:rsidRDefault="00F928E8" w:rsidP="00BE523D">
            <w:pPr>
              <w:rPr>
                <w:sz w:val="22"/>
                <w:szCs w:val="22"/>
              </w:rPr>
            </w:pPr>
            <w:r w:rsidRPr="00F928E8">
              <w:rPr>
                <w:sz w:val="22"/>
                <w:szCs w:val="22"/>
              </w:rPr>
              <w:t>Petr Borecký</w:t>
            </w:r>
          </w:p>
        </w:tc>
      </w:tr>
      <w:tr w:rsidR="00F928E8" w:rsidRPr="00F928E8" w14:paraId="418B46A6"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4793AE78"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0798FD5A"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3C0B50" w14:textId="77777777" w:rsidR="00F928E8" w:rsidRPr="00F928E8" w:rsidRDefault="00F928E8" w:rsidP="00BE523D">
            <w:pPr>
              <w:rPr>
                <w:b/>
                <w:bCs/>
                <w:sz w:val="22"/>
                <w:szCs w:val="22"/>
              </w:rPr>
            </w:pPr>
            <w:r w:rsidRPr="00F928E8">
              <w:rPr>
                <w:b/>
                <w:bCs/>
                <w:sz w:val="22"/>
                <w:szCs w:val="22"/>
              </w:rPr>
              <w:t>Milan Vácha</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8AB696" w14:textId="77777777" w:rsidR="00F928E8" w:rsidRPr="00F928E8" w:rsidRDefault="00F928E8" w:rsidP="00BE523D">
            <w:pPr>
              <w:rPr>
                <w:sz w:val="22"/>
                <w:szCs w:val="22"/>
              </w:rPr>
            </w:pPr>
            <w:r w:rsidRPr="00F928E8">
              <w:rPr>
                <w:sz w:val="22"/>
                <w:szCs w:val="22"/>
              </w:rPr>
              <w:t>Milan Vácha</w:t>
            </w:r>
          </w:p>
        </w:tc>
      </w:tr>
      <w:tr w:rsidR="00F928E8" w:rsidRPr="00F928E8" w14:paraId="55EACA43"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172223F4"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13C9F7D3"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350543" w14:textId="77777777" w:rsidR="00F928E8" w:rsidRPr="00F928E8" w:rsidRDefault="00F928E8" w:rsidP="00BE523D">
            <w:pPr>
              <w:rPr>
                <w:b/>
                <w:bCs/>
                <w:sz w:val="22"/>
                <w:szCs w:val="22"/>
              </w:rPr>
            </w:pPr>
            <w:r w:rsidRPr="00F928E8">
              <w:rPr>
                <w:b/>
                <w:bCs/>
                <w:sz w:val="22"/>
                <w:szCs w:val="22"/>
              </w:rPr>
              <w:t>Pavel Pavlík</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17AA3C" w14:textId="77777777" w:rsidR="00F928E8" w:rsidRPr="00F928E8" w:rsidRDefault="00F928E8" w:rsidP="00BE523D">
            <w:pPr>
              <w:rPr>
                <w:sz w:val="22"/>
                <w:szCs w:val="22"/>
              </w:rPr>
            </w:pPr>
            <w:r w:rsidRPr="00F928E8">
              <w:rPr>
                <w:sz w:val="22"/>
                <w:szCs w:val="22"/>
              </w:rPr>
              <w:t>Pavel Pavlík</w:t>
            </w:r>
          </w:p>
        </w:tc>
      </w:tr>
      <w:tr w:rsidR="00F928E8" w:rsidRPr="00F928E8" w14:paraId="0B698331"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2B5E5FF5"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5E93F7E5"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99E760" w14:textId="77777777" w:rsidR="00F928E8" w:rsidRPr="00F928E8" w:rsidRDefault="00F928E8" w:rsidP="00BE523D">
            <w:pPr>
              <w:rPr>
                <w:b/>
                <w:bCs/>
                <w:sz w:val="22"/>
                <w:szCs w:val="22"/>
              </w:rPr>
            </w:pPr>
            <w:r w:rsidRPr="00F928E8">
              <w:rPr>
                <w:b/>
                <w:bCs/>
                <w:sz w:val="22"/>
                <w:szCs w:val="22"/>
              </w:rPr>
              <w:t>Libor Lesák</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4E5040" w14:textId="77777777" w:rsidR="00F928E8" w:rsidRPr="00F928E8" w:rsidRDefault="00F928E8" w:rsidP="00BE523D">
            <w:pPr>
              <w:rPr>
                <w:sz w:val="22"/>
                <w:szCs w:val="22"/>
              </w:rPr>
            </w:pPr>
            <w:r w:rsidRPr="00F928E8">
              <w:rPr>
                <w:sz w:val="22"/>
                <w:szCs w:val="22"/>
              </w:rPr>
              <w:t>Libor Lesák</w:t>
            </w:r>
          </w:p>
        </w:tc>
      </w:tr>
      <w:tr w:rsidR="00F928E8" w:rsidRPr="00F928E8" w14:paraId="68A6C3AE"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9DA9D67"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02D577E0"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647EBA" w14:textId="77777777" w:rsidR="00F928E8" w:rsidRPr="00F928E8" w:rsidRDefault="00F928E8" w:rsidP="00BE523D">
            <w:pPr>
              <w:rPr>
                <w:b/>
                <w:bCs/>
                <w:sz w:val="22"/>
                <w:szCs w:val="22"/>
              </w:rPr>
            </w:pPr>
            <w:r w:rsidRPr="00F928E8">
              <w:rPr>
                <w:b/>
                <w:bCs/>
                <w:sz w:val="22"/>
                <w:szCs w:val="22"/>
              </w:rPr>
              <w:t>Martin Hrabánek</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5E81CE" w14:textId="77777777" w:rsidR="00F928E8" w:rsidRPr="00F928E8" w:rsidRDefault="00F928E8" w:rsidP="00BE523D">
            <w:pPr>
              <w:rPr>
                <w:sz w:val="22"/>
                <w:szCs w:val="22"/>
              </w:rPr>
            </w:pPr>
            <w:r w:rsidRPr="00F928E8">
              <w:rPr>
                <w:sz w:val="22"/>
                <w:szCs w:val="22"/>
              </w:rPr>
              <w:t>Martin Hrabánek</w:t>
            </w:r>
          </w:p>
        </w:tc>
      </w:tr>
      <w:tr w:rsidR="00F928E8" w:rsidRPr="00F928E8" w14:paraId="69FAE216"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0ADD030"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0718A373"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43165E" w14:textId="77777777" w:rsidR="00F928E8" w:rsidRPr="00F928E8" w:rsidRDefault="00F928E8" w:rsidP="00BE523D">
            <w:pPr>
              <w:rPr>
                <w:b/>
                <w:bCs/>
                <w:sz w:val="22"/>
                <w:szCs w:val="22"/>
              </w:rPr>
            </w:pPr>
            <w:r w:rsidRPr="00F928E8">
              <w:rPr>
                <w:b/>
                <w:bCs/>
                <w:sz w:val="22"/>
                <w:szCs w:val="22"/>
              </w:rPr>
              <w:t>Jana Skopalíková</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BDF8B4" w14:textId="77777777" w:rsidR="00F928E8" w:rsidRPr="00F928E8" w:rsidRDefault="00F928E8" w:rsidP="00BE523D">
            <w:pPr>
              <w:rPr>
                <w:sz w:val="22"/>
                <w:szCs w:val="22"/>
              </w:rPr>
            </w:pPr>
            <w:r w:rsidRPr="00F928E8">
              <w:rPr>
                <w:sz w:val="22"/>
                <w:szCs w:val="22"/>
              </w:rPr>
              <w:t>Jana Skopalíková</w:t>
            </w:r>
          </w:p>
        </w:tc>
      </w:tr>
      <w:tr w:rsidR="00F928E8" w:rsidRPr="00F928E8" w14:paraId="1BC52C0B"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58C057E2"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5F85689"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1CB305" w14:textId="77777777" w:rsidR="00F928E8" w:rsidRPr="00F928E8" w:rsidRDefault="00F928E8" w:rsidP="00BE523D">
            <w:pPr>
              <w:rPr>
                <w:b/>
                <w:bCs/>
                <w:sz w:val="22"/>
                <w:szCs w:val="22"/>
              </w:rPr>
            </w:pPr>
            <w:r w:rsidRPr="00F928E8">
              <w:rPr>
                <w:b/>
                <w:bCs/>
                <w:sz w:val="22"/>
                <w:szCs w:val="22"/>
              </w:rPr>
              <w:t>Jan Jakob</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0C73D8" w14:textId="77777777" w:rsidR="00F928E8" w:rsidRPr="00F928E8" w:rsidRDefault="00F928E8" w:rsidP="00BE523D">
            <w:pPr>
              <w:rPr>
                <w:sz w:val="22"/>
                <w:szCs w:val="22"/>
              </w:rPr>
            </w:pPr>
            <w:r w:rsidRPr="00F928E8">
              <w:rPr>
                <w:sz w:val="22"/>
                <w:szCs w:val="22"/>
              </w:rPr>
              <w:t>Jan Jakob</w:t>
            </w:r>
          </w:p>
        </w:tc>
      </w:tr>
      <w:tr w:rsidR="00F928E8" w:rsidRPr="00F928E8" w14:paraId="01764DB9"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7637753D"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48999DCB"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475FAB" w14:textId="77777777" w:rsidR="00F928E8" w:rsidRPr="00F928E8" w:rsidRDefault="00F928E8" w:rsidP="00BE523D">
            <w:pPr>
              <w:rPr>
                <w:b/>
                <w:bCs/>
                <w:sz w:val="22"/>
                <w:szCs w:val="22"/>
              </w:rPr>
            </w:pPr>
            <w:r w:rsidRPr="00F928E8">
              <w:rPr>
                <w:b/>
                <w:bCs/>
                <w:sz w:val="22"/>
                <w:szCs w:val="22"/>
              </w:rPr>
              <w:t>Zastupitelstvo SK</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2E04AD" w14:textId="77777777" w:rsidR="00F928E8" w:rsidRPr="00F928E8" w:rsidRDefault="00F928E8" w:rsidP="00BE523D">
            <w:pPr>
              <w:rPr>
                <w:sz w:val="22"/>
                <w:szCs w:val="22"/>
              </w:rPr>
            </w:pPr>
            <w:r w:rsidRPr="00F928E8">
              <w:rPr>
                <w:sz w:val="22"/>
                <w:szCs w:val="22"/>
              </w:rPr>
              <w:t>Zastupitelstvo SK</w:t>
            </w:r>
          </w:p>
        </w:tc>
      </w:tr>
      <w:tr w:rsidR="00F928E8" w:rsidRPr="00F928E8" w14:paraId="19DAB1B4" w14:textId="77777777" w:rsidTr="00BE523D">
        <w:trPr>
          <w:trHeight w:val="330"/>
        </w:trPr>
        <w:tc>
          <w:tcPr>
            <w:tcW w:w="1413"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9062D6" w14:textId="77777777" w:rsidR="00F928E8" w:rsidRPr="00F928E8" w:rsidRDefault="00F928E8" w:rsidP="00BE523D">
            <w:pPr>
              <w:rPr>
                <w:b/>
                <w:bCs/>
                <w:sz w:val="22"/>
                <w:szCs w:val="22"/>
              </w:rPr>
            </w:pPr>
          </w:p>
        </w:tc>
        <w:tc>
          <w:tcPr>
            <w:tcW w:w="1701"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2C8129"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63E9F0" w14:textId="77777777" w:rsidR="00F928E8" w:rsidRPr="00F928E8" w:rsidRDefault="00F928E8" w:rsidP="00BE523D">
            <w:pPr>
              <w:rPr>
                <w:b/>
                <w:bCs/>
                <w:sz w:val="22"/>
                <w:szCs w:val="22"/>
              </w:rPr>
            </w:pPr>
            <w:r w:rsidRPr="00F928E8">
              <w:rPr>
                <w:b/>
                <w:bCs/>
                <w:sz w:val="22"/>
                <w:szCs w:val="22"/>
              </w:rPr>
              <w:t>Rada SK</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124480" w14:textId="77777777" w:rsidR="00F928E8" w:rsidRPr="00F928E8" w:rsidRDefault="00F928E8" w:rsidP="00BE523D">
            <w:pPr>
              <w:rPr>
                <w:sz w:val="22"/>
                <w:szCs w:val="22"/>
              </w:rPr>
            </w:pPr>
            <w:r w:rsidRPr="00F928E8">
              <w:rPr>
                <w:sz w:val="22"/>
                <w:szCs w:val="22"/>
              </w:rPr>
              <w:t>Rada Středočeského kraje; Rada kraje/krajská rada (v souvislosti se Středočeským krajem); středočeský radní</w:t>
            </w:r>
          </w:p>
        </w:tc>
      </w:tr>
      <w:tr w:rsidR="00F928E8" w:rsidRPr="00F928E8" w14:paraId="791E6332" w14:textId="77777777" w:rsidTr="00BE523D">
        <w:trPr>
          <w:trHeight w:val="315"/>
        </w:trPr>
        <w:tc>
          <w:tcPr>
            <w:tcW w:w="1413"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75DFF9A3" w14:textId="77777777" w:rsidR="00F928E8" w:rsidRPr="00F928E8" w:rsidRDefault="00F928E8" w:rsidP="00BE523D">
            <w:pPr>
              <w:rPr>
                <w:b/>
                <w:bCs/>
                <w:sz w:val="22"/>
                <w:szCs w:val="22"/>
              </w:rPr>
            </w:pPr>
            <w:r w:rsidRPr="00F928E8">
              <w:rPr>
                <w:b/>
                <w:bCs/>
                <w:sz w:val="22"/>
                <w:szCs w:val="22"/>
              </w:rPr>
              <w:t>Krajský úřad SK</w:t>
            </w:r>
          </w:p>
          <w:p w14:paraId="2C78EBB6" w14:textId="77777777" w:rsidR="00F928E8" w:rsidRPr="00F928E8" w:rsidRDefault="00F928E8" w:rsidP="00BE523D">
            <w:pPr>
              <w:rPr>
                <w:b/>
                <w:bCs/>
                <w:sz w:val="22"/>
                <w:szCs w:val="22"/>
              </w:rPr>
            </w:pPr>
            <w:r w:rsidRPr="00F928E8">
              <w:rPr>
                <w:b/>
                <w:bCs/>
                <w:sz w:val="22"/>
                <w:szCs w:val="22"/>
              </w:rPr>
              <w:t> </w:t>
            </w:r>
          </w:p>
          <w:p w14:paraId="35F76495" w14:textId="77777777" w:rsidR="00F928E8" w:rsidRPr="00F928E8" w:rsidRDefault="00F928E8" w:rsidP="00BE523D">
            <w:pPr>
              <w:rPr>
                <w:b/>
                <w:bCs/>
                <w:sz w:val="22"/>
                <w:szCs w:val="22"/>
              </w:rPr>
            </w:pPr>
            <w:r w:rsidRPr="00F928E8">
              <w:rPr>
                <w:b/>
                <w:bCs/>
                <w:sz w:val="22"/>
                <w:szCs w:val="22"/>
              </w:rPr>
              <w:t> </w:t>
            </w:r>
          </w:p>
          <w:p w14:paraId="6EDA7C32" w14:textId="77777777" w:rsidR="00F928E8" w:rsidRPr="00F928E8" w:rsidRDefault="00F928E8" w:rsidP="00BE523D">
            <w:pPr>
              <w:rPr>
                <w:b/>
                <w:bCs/>
                <w:sz w:val="22"/>
                <w:szCs w:val="22"/>
              </w:rPr>
            </w:pPr>
            <w:r w:rsidRPr="00F928E8">
              <w:rPr>
                <w:b/>
                <w:bCs/>
                <w:sz w:val="22"/>
                <w:szCs w:val="22"/>
              </w:rPr>
              <w:t> </w:t>
            </w:r>
          </w:p>
          <w:p w14:paraId="4EDB82B9" w14:textId="77777777" w:rsidR="00F928E8" w:rsidRPr="00F928E8" w:rsidRDefault="00F928E8" w:rsidP="00BE523D">
            <w:pPr>
              <w:rPr>
                <w:b/>
                <w:bCs/>
                <w:sz w:val="22"/>
                <w:szCs w:val="22"/>
              </w:rPr>
            </w:pPr>
            <w:r w:rsidRPr="00F928E8">
              <w:rPr>
                <w:b/>
                <w:bCs/>
                <w:sz w:val="22"/>
                <w:szCs w:val="22"/>
              </w:rPr>
              <w:t> </w:t>
            </w:r>
          </w:p>
          <w:p w14:paraId="5632D716" w14:textId="77777777" w:rsidR="00F928E8" w:rsidRPr="00F928E8" w:rsidRDefault="00F928E8" w:rsidP="00BE523D">
            <w:pPr>
              <w:rPr>
                <w:b/>
                <w:bCs/>
                <w:sz w:val="22"/>
                <w:szCs w:val="22"/>
              </w:rPr>
            </w:pPr>
            <w:r w:rsidRPr="00F928E8">
              <w:rPr>
                <w:b/>
                <w:bCs/>
                <w:sz w:val="22"/>
                <w:szCs w:val="22"/>
              </w:rPr>
              <w:t> </w:t>
            </w:r>
          </w:p>
          <w:p w14:paraId="777245B3" w14:textId="77777777" w:rsidR="00F928E8" w:rsidRPr="00F928E8" w:rsidRDefault="00F928E8" w:rsidP="00BE523D">
            <w:pPr>
              <w:rPr>
                <w:b/>
                <w:bCs/>
                <w:sz w:val="22"/>
                <w:szCs w:val="22"/>
              </w:rPr>
            </w:pPr>
            <w:r w:rsidRPr="00F928E8">
              <w:rPr>
                <w:b/>
                <w:bCs/>
                <w:sz w:val="22"/>
                <w:szCs w:val="22"/>
              </w:rPr>
              <w:t> </w:t>
            </w:r>
          </w:p>
          <w:p w14:paraId="75E8D4A4" w14:textId="77777777" w:rsidR="00F928E8" w:rsidRPr="00F928E8" w:rsidRDefault="00F928E8" w:rsidP="00BE523D">
            <w:pPr>
              <w:rPr>
                <w:b/>
                <w:bCs/>
                <w:sz w:val="22"/>
                <w:szCs w:val="22"/>
              </w:rPr>
            </w:pPr>
            <w:r w:rsidRPr="00F928E8">
              <w:rPr>
                <w:b/>
                <w:bCs/>
                <w:sz w:val="22"/>
                <w:szCs w:val="22"/>
              </w:rPr>
              <w:t> </w:t>
            </w:r>
          </w:p>
          <w:p w14:paraId="00329816" w14:textId="77777777" w:rsidR="00F928E8" w:rsidRPr="00F928E8" w:rsidRDefault="00F928E8" w:rsidP="00BE523D">
            <w:pPr>
              <w:rPr>
                <w:b/>
                <w:bCs/>
                <w:sz w:val="22"/>
                <w:szCs w:val="22"/>
              </w:rPr>
            </w:pPr>
            <w:r w:rsidRPr="00F928E8">
              <w:rPr>
                <w:b/>
                <w:bCs/>
                <w:sz w:val="22"/>
                <w:szCs w:val="22"/>
              </w:rPr>
              <w:t> </w:t>
            </w:r>
          </w:p>
          <w:p w14:paraId="300124E3" w14:textId="77777777" w:rsidR="00F928E8" w:rsidRPr="00F928E8" w:rsidRDefault="00F928E8" w:rsidP="00BE523D">
            <w:pPr>
              <w:rPr>
                <w:b/>
                <w:bCs/>
                <w:sz w:val="22"/>
                <w:szCs w:val="22"/>
              </w:rPr>
            </w:pPr>
            <w:r w:rsidRPr="00F928E8">
              <w:rPr>
                <w:b/>
                <w:bCs/>
                <w:sz w:val="22"/>
                <w:szCs w:val="22"/>
              </w:rPr>
              <w:t> </w:t>
            </w:r>
          </w:p>
          <w:p w14:paraId="36F0E857" w14:textId="77777777" w:rsidR="00F928E8" w:rsidRPr="00F928E8" w:rsidRDefault="00F928E8" w:rsidP="00BE523D">
            <w:pPr>
              <w:rPr>
                <w:b/>
                <w:bCs/>
                <w:sz w:val="22"/>
                <w:szCs w:val="22"/>
              </w:rPr>
            </w:pPr>
            <w:r w:rsidRPr="00F928E8">
              <w:rPr>
                <w:b/>
                <w:bCs/>
                <w:sz w:val="22"/>
                <w:szCs w:val="22"/>
              </w:rPr>
              <w:lastRenderedPageBreak/>
              <w:t> </w:t>
            </w:r>
          </w:p>
          <w:p w14:paraId="530E2B98" w14:textId="77777777" w:rsidR="00F928E8" w:rsidRPr="00F928E8" w:rsidRDefault="00F928E8" w:rsidP="00BE523D">
            <w:pPr>
              <w:rPr>
                <w:b/>
                <w:bCs/>
                <w:sz w:val="22"/>
                <w:szCs w:val="22"/>
              </w:rPr>
            </w:pPr>
            <w:r w:rsidRPr="00F928E8">
              <w:rPr>
                <w:b/>
                <w:bCs/>
                <w:sz w:val="22"/>
                <w:szCs w:val="22"/>
              </w:rPr>
              <w:t> </w:t>
            </w:r>
          </w:p>
          <w:p w14:paraId="61AB45D3" w14:textId="77777777" w:rsidR="00F928E8" w:rsidRPr="00F928E8" w:rsidRDefault="00F928E8" w:rsidP="00BE523D">
            <w:pPr>
              <w:rPr>
                <w:b/>
                <w:bCs/>
                <w:sz w:val="22"/>
                <w:szCs w:val="22"/>
              </w:rPr>
            </w:pPr>
            <w:r w:rsidRPr="00F928E8">
              <w:rPr>
                <w:b/>
                <w:bCs/>
                <w:sz w:val="22"/>
                <w:szCs w:val="22"/>
              </w:rPr>
              <w:t> </w:t>
            </w:r>
          </w:p>
          <w:p w14:paraId="02A2A72B" w14:textId="77777777" w:rsidR="00F928E8" w:rsidRPr="00F928E8" w:rsidRDefault="00F928E8" w:rsidP="00BE523D">
            <w:pPr>
              <w:rPr>
                <w:b/>
                <w:bCs/>
                <w:sz w:val="22"/>
                <w:szCs w:val="22"/>
              </w:rPr>
            </w:pPr>
            <w:r w:rsidRPr="00F928E8">
              <w:rPr>
                <w:b/>
                <w:bCs/>
                <w:sz w:val="22"/>
                <w:szCs w:val="22"/>
              </w:rPr>
              <w:t> </w:t>
            </w:r>
          </w:p>
        </w:tc>
        <w:tc>
          <w:tcPr>
            <w:tcW w:w="1701"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34F3C53C" w14:textId="77777777" w:rsidR="00F928E8" w:rsidRPr="00F928E8" w:rsidRDefault="00F928E8" w:rsidP="00BE523D">
            <w:pPr>
              <w:rPr>
                <w:b/>
                <w:bCs/>
                <w:sz w:val="22"/>
                <w:szCs w:val="22"/>
              </w:rPr>
            </w:pPr>
            <w:r w:rsidRPr="00F928E8">
              <w:rPr>
                <w:b/>
                <w:bCs/>
                <w:sz w:val="22"/>
                <w:szCs w:val="22"/>
              </w:rPr>
              <w:lastRenderedPageBreak/>
              <w:t>Odbory</w:t>
            </w:r>
          </w:p>
          <w:p w14:paraId="06E25383" w14:textId="77777777" w:rsidR="00F928E8" w:rsidRPr="00F928E8" w:rsidRDefault="00F928E8" w:rsidP="00BE523D">
            <w:pPr>
              <w:rPr>
                <w:b/>
                <w:bCs/>
                <w:sz w:val="22"/>
                <w:szCs w:val="22"/>
              </w:rPr>
            </w:pPr>
            <w:r w:rsidRPr="00F928E8">
              <w:rPr>
                <w:b/>
                <w:bCs/>
                <w:sz w:val="22"/>
                <w:szCs w:val="22"/>
              </w:rPr>
              <w:t> </w:t>
            </w:r>
          </w:p>
          <w:p w14:paraId="33AA825C" w14:textId="77777777" w:rsidR="00F928E8" w:rsidRPr="00F928E8" w:rsidRDefault="00F928E8" w:rsidP="00BE523D">
            <w:pPr>
              <w:rPr>
                <w:b/>
                <w:bCs/>
                <w:sz w:val="22"/>
                <w:szCs w:val="22"/>
              </w:rPr>
            </w:pPr>
            <w:r w:rsidRPr="00F928E8">
              <w:rPr>
                <w:b/>
                <w:bCs/>
                <w:sz w:val="22"/>
                <w:szCs w:val="22"/>
              </w:rPr>
              <w:t> </w:t>
            </w:r>
          </w:p>
          <w:p w14:paraId="2F57DEFC" w14:textId="77777777" w:rsidR="00F928E8" w:rsidRPr="00F928E8" w:rsidRDefault="00F928E8" w:rsidP="00BE523D">
            <w:pPr>
              <w:rPr>
                <w:b/>
                <w:bCs/>
                <w:sz w:val="22"/>
                <w:szCs w:val="22"/>
              </w:rPr>
            </w:pPr>
            <w:r w:rsidRPr="00F928E8">
              <w:rPr>
                <w:b/>
                <w:bCs/>
                <w:sz w:val="22"/>
                <w:szCs w:val="22"/>
              </w:rPr>
              <w:t> </w:t>
            </w:r>
          </w:p>
          <w:p w14:paraId="59124209" w14:textId="77777777" w:rsidR="00F928E8" w:rsidRPr="00F928E8" w:rsidRDefault="00F928E8" w:rsidP="00BE523D">
            <w:pPr>
              <w:rPr>
                <w:b/>
                <w:bCs/>
                <w:sz w:val="22"/>
                <w:szCs w:val="22"/>
              </w:rPr>
            </w:pPr>
            <w:r w:rsidRPr="00F928E8">
              <w:rPr>
                <w:b/>
                <w:bCs/>
                <w:sz w:val="22"/>
                <w:szCs w:val="22"/>
              </w:rPr>
              <w:t> </w:t>
            </w:r>
          </w:p>
          <w:p w14:paraId="2C7C40F7" w14:textId="77777777" w:rsidR="00F928E8" w:rsidRPr="00F928E8" w:rsidRDefault="00F928E8" w:rsidP="00BE523D">
            <w:pPr>
              <w:rPr>
                <w:b/>
                <w:bCs/>
                <w:sz w:val="22"/>
                <w:szCs w:val="22"/>
              </w:rPr>
            </w:pPr>
            <w:r w:rsidRPr="00F928E8">
              <w:rPr>
                <w:b/>
                <w:bCs/>
                <w:sz w:val="22"/>
                <w:szCs w:val="22"/>
              </w:rPr>
              <w:t> </w:t>
            </w:r>
          </w:p>
          <w:p w14:paraId="35D51A93" w14:textId="77777777" w:rsidR="00F928E8" w:rsidRPr="00F928E8" w:rsidRDefault="00F928E8" w:rsidP="00BE523D">
            <w:pPr>
              <w:rPr>
                <w:b/>
                <w:bCs/>
                <w:sz w:val="22"/>
                <w:szCs w:val="22"/>
              </w:rPr>
            </w:pPr>
            <w:r w:rsidRPr="00F928E8">
              <w:rPr>
                <w:b/>
                <w:bCs/>
                <w:sz w:val="22"/>
                <w:szCs w:val="22"/>
              </w:rPr>
              <w:t> </w:t>
            </w:r>
          </w:p>
          <w:p w14:paraId="4B6940E2" w14:textId="77777777" w:rsidR="00F928E8" w:rsidRPr="00F928E8" w:rsidRDefault="00F928E8" w:rsidP="00BE523D">
            <w:pPr>
              <w:rPr>
                <w:b/>
                <w:bCs/>
                <w:sz w:val="22"/>
                <w:szCs w:val="22"/>
              </w:rPr>
            </w:pPr>
            <w:r w:rsidRPr="00F928E8">
              <w:rPr>
                <w:b/>
                <w:bCs/>
                <w:sz w:val="22"/>
                <w:szCs w:val="22"/>
              </w:rPr>
              <w:t> </w:t>
            </w:r>
          </w:p>
          <w:p w14:paraId="1FEB02E2" w14:textId="77777777" w:rsidR="00F928E8" w:rsidRPr="00F928E8" w:rsidRDefault="00F928E8" w:rsidP="00BE523D">
            <w:pPr>
              <w:rPr>
                <w:b/>
                <w:bCs/>
                <w:sz w:val="22"/>
                <w:szCs w:val="22"/>
              </w:rPr>
            </w:pPr>
            <w:r w:rsidRPr="00F928E8">
              <w:rPr>
                <w:b/>
                <w:bCs/>
                <w:sz w:val="22"/>
                <w:szCs w:val="22"/>
              </w:rPr>
              <w:t> </w:t>
            </w:r>
          </w:p>
          <w:p w14:paraId="15DA5758" w14:textId="77777777" w:rsidR="00F928E8" w:rsidRPr="00F928E8" w:rsidRDefault="00F928E8" w:rsidP="00BE523D">
            <w:pPr>
              <w:rPr>
                <w:b/>
                <w:bCs/>
                <w:sz w:val="22"/>
                <w:szCs w:val="22"/>
              </w:rPr>
            </w:pPr>
            <w:r w:rsidRPr="00F928E8">
              <w:rPr>
                <w:b/>
                <w:bCs/>
                <w:sz w:val="22"/>
                <w:szCs w:val="22"/>
              </w:rPr>
              <w:t> </w:t>
            </w:r>
          </w:p>
          <w:p w14:paraId="74558A21" w14:textId="77777777" w:rsidR="00F928E8" w:rsidRPr="00F928E8" w:rsidRDefault="00F928E8" w:rsidP="00BE523D">
            <w:pPr>
              <w:rPr>
                <w:b/>
                <w:bCs/>
                <w:sz w:val="22"/>
                <w:szCs w:val="22"/>
              </w:rPr>
            </w:pPr>
            <w:r w:rsidRPr="00F928E8">
              <w:rPr>
                <w:b/>
                <w:bCs/>
                <w:sz w:val="22"/>
                <w:szCs w:val="22"/>
              </w:rPr>
              <w:t> </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A118EA" w14:textId="77777777" w:rsidR="00F928E8" w:rsidRPr="00F928E8" w:rsidRDefault="00F928E8" w:rsidP="00BE523D">
            <w:pPr>
              <w:rPr>
                <w:b/>
                <w:bCs/>
                <w:sz w:val="22"/>
                <w:szCs w:val="22"/>
              </w:rPr>
            </w:pPr>
            <w:r w:rsidRPr="00F928E8">
              <w:rPr>
                <w:b/>
                <w:bCs/>
                <w:sz w:val="22"/>
                <w:szCs w:val="22"/>
              </w:rPr>
              <w:t>Martina Kemrová</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F45857A" w14:textId="77777777" w:rsidR="00F928E8" w:rsidRPr="00F928E8" w:rsidRDefault="00F928E8" w:rsidP="00BE523D">
            <w:pPr>
              <w:rPr>
                <w:sz w:val="22"/>
                <w:szCs w:val="22"/>
              </w:rPr>
            </w:pPr>
            <w:r w:rsidRPr="00F928E8">
              <w:rPr>
                <w:sz w:val="22"/>
                <w:szCs w:val="22"/>
              </w:rPr>
              <w:t>Martina Kemrová</w:t>
            </w:r>
          </w:p>
        </w:tc>
      </w:tr>
      <w:tr w:rsidR="00F928E8" w:rsidRPr="00F928E8" w14:paraId="50335318"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1DD0791D"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1C3226D"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0CA816" w14:textId="77777777" w:rsidR="00F928E8" w:rsidRPr="00F928E8" w:rsidRDefault="00F928E8" w:rsidP="00BE523D">
            <w:pPr>
              <w:rPr>
                <w:b/>
                <w:bCs/>
                <w:sz w:val="22"/>
                <w:szCs w:val="22"/>
              </w:rPr>
            </w:pPr>
            <w:r w:rsidRPr="00F928E8">
              <w:rPr>
                <w:b/>
                <w:bCs/>
                <w:sz w:val="22"/>
                <w:szCs w:val="22"/>
              </w:rPr>
              <w:t>Černý Vladimír</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990A76" w14:textId="77777777" w:rsidR="00F928E8" w:rsidRPr="00F928E8" w:rsidRDefault="00F928E8" w:rsidP="00BE523D">
            <w:pPr>
              <w:rPr>
                <w:sz w:val="22"/>
                <w:szCs w:val="22"/>
              </w:rPr>
            </w:pPr>
            <w:r w:rsidRPr="00F928E8">
              <w:rPr>
                <w:sz w:val="22"/>
                <w:szCs w:val="22"/>
              </w:rPr>
              <w:t>Černý Vladimír</w:t>
            </w:r>
          </w:p>
        </w:tc>
      </w:tr>
      <w:tr w:rsidR="00F928E8" w:rsidRPr="00F928E8" w14:paraId="28ADF7E2"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5C078DDE"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28DA68CC"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F32A35" w14:textId="77777777" w:rsidR="00F928E8" w:rsidRPr="00F928E8" w:rsidRDefault="00F928E8" w:rsidP="00BE523D">
            <w:pPr>
              <w:rPr>
                <w:b/>
                <w:bCs/>
                <w:sz w:val="22"/>
                <w:szCs w:val="22"/>
              </w:rPr>
            </w:pPr>
            <w:r w:rsidRPr="00F928E8">
              <w:rPr>
                <w:b/>
                <w:bCs/>
                <w:sz w:val="22"/>
                <w:szCs w:val="22"/>
              </w:rPr>
              <w:t>Jindřichová Ivana</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4A713C3" w14:textId="77777777" w:rsidR="00F928E8" w:rsidRPr="00F928E8" w:rsidRDefault="00F928E8" w:rsidP="00BE523D">
            <w:pPr>
              <w:rPr>
                <w:sz w:val="22"/>
                <w:szCs w:val="22"/>
              </w:rPr>
            </w:pPr>
            <w:r w:rsidRPr="00F928E8">
              <w:rPr>
                <w:sz w:val="22"/>
                <w:szCs w:val="22"/>
              </w:rPr>
              <w:t>Jindřichová Ivana</w:t>
            </w:r>
          </w:p>
        </w:tc>
      </w:tr>
      <w:tr w:rsidR="00F928E8" w:rsidRPr="00F928E8" w14:paraId="62759D56"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350B5CFD"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0FFB1F1E"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E58722" w14:textId="77777777" w:rsidR="00F928E8" w:rsidRPr="00F928E8" w:rsidRDefault="00F928E8" w:rsidP="00BE523D">
            <w:pPr>
              <w:rPr>
                <w:b/>
                <w:bCs/>
                <w:sz w:val="22"/>
                <w:szCs w:val="22"/>
              </w:rPr>
            </w:pPr>
            <w:r w:rsidRPr="00F928E8">
              <w:rPr>
                <w:b/>
                <w:bCs/>
                <w:sz w:val="22"/>
                <w:szCs w:val="22"/>
              </w:rPr>
              <w:t>Karmelitová Pavla</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7DF6E6" w14:textId="77777777" w:rsidR="00F928E8" w:rsidRPr="00F928E8" w:rsidRDefault="00F928E8" w:rsidP="00BE523D">
            <w:pPr>
              <w:rPr>
                <w:sz w:val="22"/>
                <w:szCs w:val="22"/>
              </w:rPr>
            </w:pPr>
            <w:r w:rsidRPr="00F928E8">
              <w:rPr>
                <w:sz w:val="22"/>
                <w:szCs w:val="22"/>
              </w:rPr>
              <w:t>Karmelitová Pavla</w:t>
            </w:r>
          </w:p>
        </w:tc>
      </w:tr>
      <w:tr w:rsidR="00F928E8" w:rsidRPr="00F928E8" w14:paraId="247E850F"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5521C688"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0BCA2487"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E80FB4" w14:textId="77777777" w:rsidR="00F928E8" w:rsidRPr="00F928E8" w:rsidRDefault="00F928E8" w:rsidP="00BE523D">
            <w:pPr>
              <w:rPr>
                <w:b/>
                <w:bCs/>
                <w:sz w:val="22"/>
                <w:szCs w:val="22"/>
              </w:rPr>
            </w:pPr>
            <w:r w:rsidRPr="00F928E8">
              <w:rPr>
                <w:b/>
                <w:bCs/>
                <w:sz w:val="22"/>
                <w:szCs w:val="22"/>
              </w:rPr>
              <w:t>Keřka Josef</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AF633A" w14:textId="77777777" w:rsidR="00F928E8" w:rsidRPr="00F928E8" w:rsidRDefault="00F928E8" w:rsidP="00BE523D">
            <w:pPr>
              <w:rPr>
                <w:sz w:val="22"/>
                <w:szCs w:val="22"/>
              </w:rPr>
            </w:pPr>
            <w:r w:rsidRPr="00F928E8">
              <w:rPr>
                <w:sz w:val="22"/>
                <w:szCs w:val="22"/>
              </w:rPr>
              <w:t>Keřka Josef</w:t>
            </w:r>
          </w:p>
        </w:tc>
      </w:tr>
      <w:tr w:rsidR="00F928E8" w:rsidRPr="00F928E8" w14:paraId="640C0F99"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24C353E3"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7475F138"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B3F5AA" w14:textId="77777777" w:rsidR="00F928E8" w:rsidRPr="00F928E8" w:rsidRDefault="00F928E8" w:rsidP="00BE523D">
            <w:pPr>
              <w:rPr>
                <w:b/>
                <w:bCs/>
                <w:sz w:val="22"/>
                <w:szCs w:val="22"/>
              </w:rPr>
            </w:pPr>
            <w:r w:rsidRPr="00F928E8">
              <w:rPr>
                <w:b/>
                <w:bCs/>
                <w:sz w:val="22"/>
                <w:szCs w:val="22"/>
              </w:rPr>
              <w:t>Podlipný Miloš</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E47291" w14:textId="77777777" w:rsidR="00F928E8" w:rsidRPr="00F928E8" w:rsidRDefault="00F928E8" w:rsidP="00BE523D">
            <w:pPr>
              <w:rPr>
                <w:sz w:val="22"/>
                <w:szCs w:val="22"/>
              </w:rPr>
            </w:pPr>
            <w:r w:rsidRPr="00F928E8">
              <w:rPr>
                <w:sz w:val="22"/>
                <w:szCs w:val="22"/>
              </w:rPr>
              <w:t>Podlipný Miloš</w:t>
            </w:r>
          </w:p>
        </w:tc>
      </w:tr>
      <w:tr w:rsidR="00F928E8" w:rsidRPr="00F928E8" w14:paraId="4ECED331"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3DBF4237"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D5C0574"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4A2C4C" w14:textId="77777777" w:rsidR="00F928E8" w:rsidRPr="00F928E8" w:rsidRDefault="00F928E8" w:rsidP="00BE523D">
            <w:pPr>
              <w:rPr>
                <w:b/>
                <w:bCs/>
                <w:sz w:val="22"/>
                <w:szCs w:val="22"/>
              </w:rPr>
            </w:pPr>
            <w:r w:rsidRPr="00F928E8">
              <w:rPr>
                <w:b/>
                <w:bCs/>
                <w:sz w:val="22"/>
                <w:szCs w:val="22"/>
              </w:rPr>
              <w:t>Řikovský Jaroslav</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9254DE" w14:textId="77777777" w:rsidR="00F928E8" w:rsidRPr="00F928E8" w:rsidRDefault="00F928E8" w:rsidP="00BE523D">
            <w:pPr>
              <w:rPr>
                <w:sz w:val="22"/>
                <w:szCs w:val="22"/>
              </w:rPr>
            </w:pPr>
            <w:r w:rsidRPr="00F928E8">
              <w:rPr>
                <w:sz w:val="22"/>
                <w:szCs w:val="22"/>
              </w:rPr>
              <w:t>Řikovský Jaroslav</w:t>
            </w:r>
          </w:p>
        </w:tc>
      </w:tr>
      <w:tr w:rsidR="00F928E8" w:rsidRPr="00F928E8" w14:paraId="1A3BC728"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F88D318"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F1726D1"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391DBA" w14:textId="77777777" w:rsidR="00F928E8" w:rsidRPr="00F928E8" w:rsidRDefault="00F928E8" w:rsidP="00BE523D">
            <w:pPr>
              <w:rPr>
                <w:b/>
                <w:bCs/>
                <w:sz w:val="22"/>
                <w:szCs w:val="22"/>
              </w:rPr>
            </w:pPr>
            <w:r w:rsidRPr="00F928E8">
              <w:rPr>
                <w:b/>
                <w:bCs/>
                <w:sz w:val="22"/>
                <w:szCs w:val="22"/>
              </w:rPr>
              <w:t>Šubert Roman</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3667E0" w14:textId="77777777" w:rsidR="00F928E8" w:rsidRPr="00F928E8" w:rsidRDefault="00F928E8" w:rsidP="00BE523D">
            <w:pPr>
              <w:rPr>
                <w:sz w:val="22"/>
                <w:szCs w:val="22"/>
              </w:rPr>
            </w:pPr>
            <w:r w:rsidRPr="00F928E8">
              <w:rPr>
                <w:sz w:val="22"/>
                <w:szCs w:val="22"/>
              </w:rPr>
              <w:t>Šubert Roman</w:t>
            </w:r>
          </w:p>
        </w:tc>
      </w:tr>
      <w:tr w:rsidR="00F928E8" w:rsidRPr="00F928E8" w14:paraId="539B9A06"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025407A7"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CB63508"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1D69EC" w14:textId="77777777" w:rsidR="00F928E8" w:rsidRPr="00F928E8" w:rsidRDefault="00F928E8" w:rsidP="00BE523D">
            <w:pPr>
              <w:rPr>
                <w:b/>
                <w:bCs/>
                <w:sz w:val="22"/>
                <w:szCs w:val="22"/>
              </w:rPr>
            </w:pPr>
            <w:r w:rsidRPr="00F928E8">
              <w:rPr>
                <w:b/>
                <w:bCs/>
                <w:sz w:val="22"/>
                <w:szCs w:val="22"/>
              </w:rPr>
              <w:t>Tichá Radmila</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75506F" w14:textId="77777777" w:rsidR="00F928E8" w:rsidRPr="00F928E8" w:rsidRDefault="00F928E8" w:rsidP="00BE523D">
            <w:pPr>
              <w:rPr>
                <w:sz w:val="22"/>
                <w:szCs w:val="22"/>
              </w:rPr>
            </w:pPr>
            <w:r w:rsidRPr="00F928E8">
              <w:rPr>
                <w:sz w:val="22"/>
                <w:szCs w:val="22"/>
              </w:rPr>
              <w:t>Tichá Radmila</w:t>
            </w:r>
          </w:p>
        </w:tc>
      </w:tr>
      <w:tr w:rsidR="00F928E8" w:rsidRPr="00F928E8" w14:paraId="3FBDE994"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1370C102"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7A9219F"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7BBDEE" w14:textId="77777777" w:rsidR="00F928E8" w:rsidRPr="00F928E8" w:rsidRDefault="00F928E8" w:rsidP="00BE523D">
            <w:pPr>
              <w:rPr>
                <w:b/>
                <w:bCs/>
                <w:sz w:val="22"/>
                <w:szCs w:val="22"/>
              </w:rPr>
            </w:pPr>
            <w:r w:rsidRPr="00F928E8">
              <w:rPr>
                <w:b/>
                <w:bCs/>
                <w:sz w:val="22"/>
                <w:szCs w:val="22"/>
              </w:rPr>
              <w:t>Műller Martin</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324640" w14:textId="77777777" w:rsidR="00F928E8" w:rsidRPr="00F928E8" w:rsidRDefault="00F928E8" w:rsidP="00BE523D">
            <w:pPr>
              <w:rPr>
                <w:sz w:val="22"/>
                <w:szCs w:val="22"/>
              </w:rPr>
            </w:pPr>
            <w:r w:rsidRPr="00F928E8">
              <w:rPr>
                <w:sz w:val="22"/>
                <w:szCs w:val="22"/>
              </w:rPr>
              <w:t>Műller Martin</w:t>
            </w:r>
          </w:p>
        </w:tc>
      </w:tr>
      <w:tr w:rsidR="00F928E8" w:rsidRPr="00F928E8" w14:paraId="4ECD6217"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73B6B4EB" w14:textId="77777777" w:rsidR="00F928E8" w:rsidRPr="00F928E8" w:rsidRDefault="00F928E8" w:rsidP="00BE523D">
            <w:pPr>
              <w:rPr>
                <w:b/>
                <w:bCs/>
                <w:sz w:val="22"/>
                <w:szCs w:val="22"/>
              </w:rPr>
            </w:pPr>
          </w:p>
        </w:tc>
        <w:tc>
          <w:tcPr>
            <w:tcW w:w="1701"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4799A0"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DD6B83" w14:textId="77777777" w:rsidR="00F928E8" w:rsidRPr="00F928E8" w:rsidRDefault="00F928E8" w:rsidP="00BE523D">
            <w:pPr>
              <w:rPr>
                <w:b/>
                <w:bCs/>
                <w:sz w:val="22"/>
                <w:szCs w:val="22"/>
              </w:rPr>
            </w:pPr>
            <w:r w:rsidRPr="00F928E8">
              <w:rPr>
                <w:b/>
                <w:bCs/>
                <w:sz w:val="22"/>
                <w:szCs w:val="22"/>
              </w:rPr>
              <w:t>Jiří Svoboda</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725901" w14:textId="77777777" w:rsidR="00F928E8" w:rsidRPr="00F928E8" w:rsidRDefault="00F928E8" w:rsidP="00BE523D">
            <w:pPr>
              <w:rPr>
                <w:sz w:val="22"/>
                <w:szCs w:val="22"/>
              </w:rPr>
            </w:pPr>
            <w:r w:rsidRPr="00F928E8">
              <w:rPr>
                <w:sz w:val="22"/>
                <w:szCs w:val="22"/>
              </w:rPr>
              <w:t>Jiří Svoboda</w:t>
            </w:r>
          </w:p>
        </w:tc>
      </w:tr>
      <w:tr w:rsidR="00F928E8" w:rsidRPr="00F928E8" w14:paraId="5E12FA0D" w14:textId="77777777" w:rsidTr="00BE523D">
        <w:trPr>
          <w:trHeight w:val="330"/>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3838E752" w14:textId="77777777" w:rsidR="00F928E8" w:rsidRPr="00F928E8" w:rsidRDefault="00F928E8" w:rsidP="00BE523D">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0EFBE5" w14:textId="77777777" w:rsidR="00F928E8" w:rsidRPr="00F928E8" w:rsidRDefault="00F928E8" w:rsidP="00BE523D">
            <w:pPr>
              <w:rPr>
                <w:b/>
                <w:bCs/>
                <w:sz w:val="22"/>
                <w:szCs w:val="22"/>
              </w:rPr>
            </w:pPr>
            <w:r w:rsidRPr="00F928E8">
              <w:rPr>
                <w:b/>
                <w:bCs/>
                <w:sz w:val="22"/>
                <w:szCs w:val="22"/>
              </w:rPr>
              <w:t>Krajský úřad</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E2687E" w14:textId="77777777" w:rsidR="00F928E8" w:rsidRPr="00F928E8" w:rsidRDefault="00F928E8" w:rsidP="00BE523D">
            <w:pPr>
              <w:rPr>
                <w:b/>
                <w:bCs/>
                <w:sz w:val="22"/>
                <w:szCs w:val="22"/>
              </w:rPr>
            </w:pPr>
            <w:r w:rsidRPr="00F928E8">
              <w:rPr>
                <w:b/>
                <w:bCs/>
                <w:sz w:val="22"/>
                <w:szCs w:val="22"/>
              </w:rPr>
              <w:t>x</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CF7D9F" w14:textId="77777777" w:rsidR="00F928E8" w:rsidRPr="00F928E8" w:rsidRDefault="00F928E8" w:rsidP="00BE523D">
            <w:pPr>
              <w:rPr>
                <w:sz w:val="22"/>
                <w:szCs w:val="22"/>
              </w:rPr>
            </w:pPr>
            <w:r w:rsidRPr="00F928E8">
              <w:rPr>
                <w:sz w:val="22"/>
                <w:szCs w:val="22"/>
              </w:rPr>
              <w:t>Krajský úřad Středočeského kraje</w:t>
            </w:r>
          </w:p>
        </w:tc>
      </w:tr>
      <w:tr w:rsidR="00F928E8" w:rsidRPr="00F928E8" w14:paraId="262D6270"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190FB4E5" w14:textId="77777777" w:rsidR="00F928E8" w:rsidRPr="00F928E8" w:rsidRDefault="00F928E8" w:rsidP="00BE523D">
            <w:pPr>
              <w:rPr>
                <w:b/>
                <w:bCs/>
                <w:sz w:val="22"/>
                <w:szCs w:val="22"/>
              </w:rPr>
            </w:pPr>
          </w:p>
        </w:tc>
        <w:tc>
          <w:tcPr>
            <w:tcW w:w="1701"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0A9B6573" w14:textId="77777777" w:rsidR="00F928E8" w:rsidRPr="00F928E8" w:rsidRDefault="00F928E8" w:rsidP="00BE523D">
            <w:pPr>
              <w:rPr>
                <w:b/>
                <w:bCs/>
                <w:sz w:val="22"/>
                <w:szCs w:val="22"/>
              </w:rPr>
            </w:pPr>
            <w:r w:rsidRPr="00F928E8">
              <w:rPr>
                <w:b/>
                <w:bCs/>
                <w:sz w:val="22"/>
                <w:szCs w:val="22"/>
              </w:rPr>
              <w:t>Krajský úřad - lidé</w:t>
            </w:r>
          </w:p>
          <w:p w14:paraId="068F9F5C" w14:textId="77777777" w:rsidR="00F928E8" w:rsidRPr="00F928E8" w:rsidRDefault="00F928E8" w:rsidP="00BE523D">
            <w:pPr>
              <w:rPr>
                <w:b/>
                <w:bCs/>
                <w:sz w:val="22"/>
                <w:szCs w:val="22"/>
              </w:rPr>
            </w:pPr>
            <w:r w:rsidRPr="00F928E8">
              <w:rPr>
                <w:b/>
                <w:bCs/>
                <w:sz w:val="22"/>
                <w:szCs w:val="22"/>
              </w:rPr>
              <w:t> </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E130D6" w14:textId="77777777" w:rsidR="00F928E8" w:rsidRPr="00F928E8" w:rsidRDefault="00F928E8" w:rsidP="00BE523D">
            <w:pPr>
              <w:rPr>
                <w:b/>
                <w:bCs/>
                <w:sz w:val="22"/>
                <w:szCs w:val="22"/>
              </w:rPr>
            </w:pPr>
            <w:r w:rsidRPr="00F928E8">
              <w:rPr>
                <w:b/>
                <w:bCs/>
                <w:sz w:val="22"/>
                <w:szCs w:val="22"/>
              </w:rPr>
              <w:t>Holub Jiří</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1B6639" w14:textId="77777777" w:rsidR="00F928E8" w:rsidRPr="00F928E8" w:rsidRDefault="00F928E8" w:rsidP="00BE523D">
            <w:pPr>
              <w:rPr>
                <w:sz w:val="22"/>
                <w:szCs w:val="22"/>
              </w:rPr>
            </w:pPr>
            <w:r w:rsidRPr="00F928E8">
              <w:rPr>
                <w:sz w:val="22"/>
                <w:szCs w:val="22"/>
              </w:rPr>
              <w:t>Holub Jiří</w:t>
            </w:r>
          </w:p>
        </w:tc>
      </w:tr>
      <w:tr w:rsidR="00F928E8" w:rsidRPr="00F928E8" w14:paraId="2ED67F9A" w14:textId="77777777" w:rsidTr="00BE523D">
        <w:trPr>
          <w:trHeight w:val="330"/>
        </w:trPr>
        <w:tc>
          <w:tcPr>
            <w:tcW w:w="1413"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263256" w14:textId="77777777" w:rsidR="00F928E8" w:rsidRPr="00F928E8" w:rsidRDefault="00F928E8" w:rsidP="00BE523D">
            <w:pPr>
              <w:rPr>
                <w:b/>
                <w:bCs/>
                <w:sz w:val="22"/>
                <w:szCs w:val="22"/>
              </w:rPr>
            </w:pPr>
          </w:p>
        </w:tc>
        <w:tc>
          <w:tcPr>
            <w:tcW w:w="1701"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65EA4D"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DA7CBD" w14:textId="77777777" w:rsidR="00F928E8" w:rsidRPr="00F928E8" w:rsidRDefault="00F928E8" w:rsidP="00BE523D">
            <w:pPr>
              <w:rPr>
                <w:b/>
                <w:bCs/>
                <w:sz w:val="22"/>
                <w:szCs w:val="22"/>
              </w:rPr>
            </w:pPr>
            <w:r w:rsidRPr="00F928E8">
              <w:rPr>
                <w:b/>
                <w:bCs/>
                <w:sz w:val="22"/>
                <w:szCs w:val="22"/>
              </w:rPr>
              <w:t>Navrátil Luboš</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F046BC" w14:textId="77777777" w:rsidR="00F928E8" w:rsidRPr="00F928E8" w:rsidRDefault="00F928E8" w:rsidP="00BE523D">
            <w:pPr>
              <w:rPr>
                <w:sz w:val="22"/>
                <w:szCs w:val="22"/>
              </w:rPr>
            </w:pPr>
            <w:r w:rsidRPr="00F928E8">
              <w:rPr>
                <w:sz w:val="22"/>
                <w:szCs w:val="22"/>
              </w:rPr>
              <w:t>Navrátil Luboš</w:t>
            </w:r>
          </w:p>
        </w:tc>
      </w:tr>
      <w:tr w:rsidR="00F928E8" w:rsidRPr="00F928E8" w14:paraId="3F757E12" w14:textId="77777777" w:rsidTr="00BE523D">
        <w:trPr>
          <w:trHeight w:val="330"/>
        </w:trPr>
        <w:tc>
          <w:tcPr>
            <w:tcW w:w="1413"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75EA0099" w14:textId="77777777" w:rsidR="00F928E8" w:rsidRPr="00F928E8" w:rsidRDefault="00F928E8" w:rsidP="00BE523D">
            <w:pPr>
              <w:rPr>
                <w:b/>
                <w:bCs/>
                <w:sz w:val="22"/>
                <w:szCs w:val="22"/>
              </w:rPr>
            </w:pPr>
            <w:r w:rsidRPr="00F928E8">
              <w:rPr>
                <w:b/>
                <w:bCs/>
                <w:sz w:val="22"/>
                <w:szCs w:val="22"/>
              </w:rPr>
              <w:t>Středočeský kraj</w:t>
            </w:r>
          </w:p>
          <w:p w14:paraId="2D25DCA1" w14:textId="77777777" w:rsidR="00F928E8" w:rsidRPr="00F928E8" w:rsidRDefault="00F928E8" w:rsidP="00BE523D">
            <w:pPr>
              <w:rPr>
                <w:b/>
                <w:bCs/>
                <w:sz w:val="22"/>
                <w:szCs w:val="22"/>
              </w:rPr>
            </w:pPr>
            <w:r w:rsidRPr="00F928E8">
              <w:rPr>
                <w:b/>
                <w:bCs/>
                <w:sz w:val="22"/>
                <w:szCs w:val="22"/>
              </w:rPr>
              <w:t> </w:t>
            </w:r>
          </w:p>
          <w:p w14:paraId="208DC776" w14:textId="77777777" w:rsidR="00F928E8" w:rsidRPr="00F928E8" w:rsidRDefault="00F928E8" w:rsidP="00BE523D">
            <w:pPr>
              <w:rPr>
                <w:b/>
                <w:bCs/>
                <w:sz w:val="22"/>
                <w:szCs w:val="22"/>
              </w:rPr>
            </w:pPr>
            <w:r w:rsidRPr="00F928E8">
              <w:rPr>
                <w:b/>
                <w:bCs/>
                <w:sz w:val="22"/>
                <w:szCs w:val="22"/>
              </w:rPr>
              <w:t> </w:t>
            </w:r>
          </w:p>
          <w:p w14:paraId="7A29AB77" w14:textId="77777777" w:rsidR="00F928E8" w:rsidRPr="00F928E8" w:rsidRDefault="00F928E8" w:rsidP="00BE523D">
            <w:pPr>
              <w:rPr>
                <w:b/>
                <w:bCs/>
                <w:sz w:val="22"/>
                <w:szCs w:val="22"/>
              </w:rPr>
            </w:pPr>
            <w:r w:rsidRPr="00F928E8">
              <w:rPr>
                <w:b/>
                <w:bCs/>
                <w:sz w:val="22"/>
                <w:szCs w:val="22"/>
              </w:rPr>
              <w:t> </w:t>
            </w:r>
          </w:p>
          <w:p w14:paraId="2BA3FDE0" w14:textId="77777777" w:rsidR="00F928E8" w:rsidRPr="00F928E8" w:rsidRDefault="00F928E8" w:rsidP="00BE523D">
            <w:pPr>
              <w:rPr>
                <w:b/>
                <w:bCs/>
                <w:sz w:val="22"/>
                <w:szCs w:val="22"/>
              </w:rPr>
            </w:pPr>
            <w:r w:rsidRPr="00F928E8">
              <w:rPr>
                <w:b/>
                <w:bCs/>
                <w:sz w:val="22"/>
                <w:szCs w:val="22"/>
              </w:rPr>
              <w:t> </w:t>
            </w:r>
          </w:p>
          <w:p w14:paraId="4D4F47C7" w14:textId="77777777" w:rsidR="00F928E8" w:rsidRPr="00F928E8" w:rsidRDefault="00F928E8" w:rsidP="00BE523D">
            <w:pPr>
              <w:rPr>
                <w:b/>
                <w:bCs/>
                <w:sz w:val="22"/>
                <w:szCs w:val="22"/>
              </w:rPr>
            </w:pPr>
            <w:r w:rsidRPr="00F928E8">
              <w:rPr>
                <w:b/>
                <w:bCs/>
                <w:sz w:val="22"/>
                <w:szCs w:val="22"/>
              </w:rPr>
              <w:t> </w:t>
            </w:r>
          </w:p>
          <w:p w14:paraId="7581691E" w14:textId="77777777" w:rsidR="00F928E8" w:rsidRPr="00F928E8" w:rsidRDefault="00F928E8" w:rsidP="00BE523D">
            <w:pPr>
              <w:rPr>
                <w:b/>
                <w:bCs/>
                <w:sz w:val="22"/>
                <w:szCs w:val="22"/>
              </w:rPr>
            </w:pPr>
            <w:r w:rsidRPr="00F928E8">
              <w:rPr>
                <w:b/>
                <w:bCs/>
                <w:sz w:val="22"/>
                <w:szCs w:val="22"/>
              </w:rPr>
              <w:t> </w:t>
            </w:r>
          </w:p>
          <w:p w14:paraId="00AA9D36" w14:textId="77777777" w:rsidR="00F928E8" w:rsidRPr="00F928E8" w:rsidRDefault="00F928E8" w:rsidP="00BE523D">
            <w:pPr>
              <w:rPr>
                <w:b/>
                <w:bCs/>
                <w:sz w:val="22"/>
                <w:szCs w:val="22"/>
              </w:rPr>
            </w:pPr>
            <w:r w:rsidRPr="00F928E8">
              <w:rPr>
                <w:b/>
                <w:bCs/>
                <w:sz w:val="22"/>
                <w:szCs w:val="22"/>
              </w:rPr>
              <w:t> </w:t>
            </w:r>
          </w:p>
          <w:p w14:paraId="2C5DD717" w14:textId="77777777" w:rsidR="00F928E8" w:rsidRPr="00F928E8" w:rsidRDefault="00F928E8" w:rsidP="00BE523D">
            <w:pPr>
              <w:rPr>
                <w:b/>
                <w:bCs/>
                <w:sz w:val="22"/>
                <w:szCs w:val="22"/>
              </w:rPr>
            </w:pPr>
            <w:r w:rsidRPr="00F928E8">
              <w:rPr>
                <w:b/>
                <w:bCs/>
                <w:sz w:val="22"/>
                <w:szCs w:val="22"/>
              </w:rPr>
              <w:t> </w:t>
            </w:r>
          </w:p>
          <w:p w14:paraId="27116938" w14:textId="77777777" w:rsidR="00F928E8" w:rsidRPr="00F928E8" w:rsidRDefault="00F928E8" w:rsidP="00BE523D">
            <w:pPr>
              <w:rPr>
                <w:b/>
                <w:bCs/>
                <w:sz w:val="22"/>
                <w:szCs w:val="22"/>
              </w:rPr>
            </w:pPr>
            <w:r w:rsidRPr="00F928E8">
              <w:rPr>
                <w:b/>
                <w:bCs/>
                <w:sz w:val="22"/>
                <w:szCs w:val="22"/>
              </w:rPr>
              <w:t> </w:t>
            </w:r>
          </w:p>
          <w:p w14:paraId="61FE62D8" w14:textId="77777777" w:rsidR="00F928E8" w:rsidRPr="00F928E8" w:rsidRDefault="00F928E8" w:rsidP="00BE523D">
            <w:pPr>
              <w:rPr>
                <w:b/>
                <w:bCs/>
                <w:sz w:val="22"/>
                <w:szCs w:val="22"/>
              </w:rPr>
            </w:pPr>
            <w:r w:rsidRPr="00F928E8">
              <w:rPr>
                <w:b/>
                <w:bCs/>
                <w:sz w:val="22"/>
                <w:szCs w:val="22"/>
              </w:rPr>
              <w:t> </w:t>
            </w:r>
          </w:p>
          <w:p w14:paraId="7722E453" w14:textId="77777777" w:rsidR="00F928E8" w:rsidRPr="00F928E8" w:rsidRDefault="00F928E8" w:rsidP="00BE523D">
            <w:pPr>
              <w:rPr>
                <w:b/>
                <w:bCs/>
                <w:sz w:val="22"/>
                <w:szCs w:val="22"/>
              </w:rPr>
            </w:pPr>
            <w:r w:rsidRPr="00F928E8">
              <w:rPr>
                <w:b/>
                <w:bCs/>
                <w:sz w:val="22"/>
                <w:szCs w:val="22"/>
              </w:rPr>
              <w:t> </w:t>
            </w:r>
          </w:p>
          <w:p w14:paraId="109E433C" w14:textId="77777777" w:rsidR="00F928E8" w:rsidRPr="00F928E8" w:rsidRDefault="00F928E8" w:rsidP="00BE523D">
            <w:pPr>
              <w:rPr>
                <w:b/>
                <w:bCs/>
                <w:sz w:val="22"/>
                <w:szCs w:val="22"/>
              </w:rPr>
            </w:pPr>
            <w:r w:rsidRPr="00F928E8">
              <w:rPr>
                <w:b/>
                <w:bCs/>
                <w:sz w:val="22"/>
                <w:szCs w:val="22"/>
              </w:rPr>
              <w:t> </w:t>
            </w:r>
          </w:p>
          <w:p w14:paraId="22860AAC" w14:textId="77777777" w:rsidR="00F928E8" w:rsidRPr="00F928E8" w:rsidRDefault="00F928E8" w:rsidP="00BE523D">
            <w:pPr>
              <w:rPr>
                <w:b/>
                <w:bCs/>
                <w:sz w:val="22"/>
                <w:szCs w:val="22"/>
              </w:rPr>
            </w:pPr>
            <w:r w:rsidRPr="00F928E8">
              <w:rPr>
                <w:b/>
                <w:bCs/>
                <w:sz w:val="22"/>
                <w:szCs w:val="22"/>
              </w:rPr>
              <w:t> </w:t>
            </w:r>
          </w:p>
          <w:p w14:paraId="0B5432F7" w14:textId="77777777" w:rsidR="00F928E8" w:rsidRPr="00F928E8" w:rsidRDefault="00F928E8" w:rsidP="00BE523D">
            <w:pPr>
              <w:rPr>
                <w:b/>
                <w:bCs/>
                <w:sz w:val="22"/>
                <w:szCs w:val="22"/>
              </w:rPr>
            </w:pPr>
            <w:r w:rsidRPr="00F928E8">
              <w:rPr>
                <w:b/>
                <w:bCs/>
                <w:sz w:val="22"/>
                <w:szCs w:val="22"/>
              </w:rPr>
              <w:t> </w:t>
            </w:r>
          </w:p>
          <w:p w14:paraId="3833F656" w14:textId="77777777" w:rsidR="00F928E8" w:rsidRPr="00F928E8" w:rsidRDefault="00F928E8" w:rsidP="00BE523D">
            <w:pPr>
              <w:rPr>
                <w:b/>
                <w:bCs/>
                <w:sz w:val="22"/>
                <w:szCs w:val="22"/>
              </w:rPr>
            </w:pPr>
            <w:r w:rsidRPr="00F928E8">
              <w:rPr>
                <w:b/>
                <w:bCs/>
                <w:sz w:val="22"/>
                <w:szCs w:val="22"/>
              </w:rPr>
              <w:t> </w:t>
            </w:r>
          </w:p>
          <w:p w14:paraId="3C7E1B75" w14:textId="77777777" w:rsidR="00F928E8" w:rsidRPr="00F928E8" w:rsidRDefault="00F928E8" w:rsidP="00BE523D">
            <w:pPr>
              <w:rPr>
                <w:b/>
                <w:bCs/>
                <w:sz w:val="22"/>
                <w:szCs w:val="22"/>
              </w:rPr>
            </w:pPr>
            <w:r w:rsidRPr="00F928E8">
              <w:rPr>
                <w:b/>
                <w:bCs/>
                <w:sz w:val="22"/>
                <w:szCs w:val="22"/>
              </w:rPr>
              <w:t> </w:t>
            </w:r>
          </w:p>
          <w:p w14:paraId="4CF025A7" w14:textId="77777777" w:rsidR="00F928E8" w:rsidRPr="00F928E8" w:rsidRDefault="00F928E8" w:rsidP="00BE523D">
            <w:pPr>
              <w:rPr>
                <w:b/>
                <w:bCs/>
                <w:sz w:val="22"/>
                <w:szCs w:val="22"/>
              </w:rPr>
            </w:pPr>
            <w:r w:rsidRPr="00F928E8">
              <w:rPr>
                <w:b/>
                <w:bCs/>
                <w:sz w:val="22"/>
                <w:szCs w:val="22"/>
              </w:rPr>
              <w:t> </w:t>
            </w:r>
          </w:p>
          <w:p w14:paraId="33E162D1" w14:textId="77777777" w:rsidR="00F928E8" w:rsidRPr="00F928E8" w:rsidRDefault="00F928E8" w:rsidP="00BE523D">
            <w:pPr>
              <w:rPr>
                <w:b/>
                <w:bCs/>
                <w:sz w:val="22"/>
                <w:szCs w:val="22"/>
              </w:rPr>
            </w:pPr>
            <w:r w:rsidRPr="00F928E8">
              <w:rPr>
                <w:b/>
                <w:bCs/>
                <w:sz w:val="22"/>
                <w:szCs w:val="2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98BC06" w14:textId="77777777" w:rsidR="00F928E8" w:rsidRPr="00F928E8" w:rsidRDefault="00F928E8" w:rsidP="00BE523D">
            <w:pPr>
              <w:rPr>
                <w:b/>
                <w:bCs/>
                <w:sz w:val="22"/>
                <w:szCs w:val="22"/>
              </w:rPr>
            </w:pPr>
            <w:r w:rsidRPr="00F928E8">
              <w:rPr>
                <w:b/>
                <w:bCs/>
                <w:sz w:val="22"/>
                <w:szCs w:val="22"/>
              </w:rPr>
              <w:t>SK obecně</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7212B0" w14:textId="77777777" w:rsidR="00F928E8" w:rsidRPr="00F928E8" w:rsidRDefault="00F928E8" w:rsidP="00BE523D">
            <w:pPr>
              <w:rPr>
                <w:b/>
                <w:bCs/>
                <w:sz w:val="22"/>
                <w:szCs w:val="22"/>
              </w:rPr>
            </w:pPr>
            <w:r w:rsidRPr="00F928E8">
              <w:rPr>
                <w:b/>
                <w:bCs/>
                <w:sz w:val="22"/>
                <w:szCs w:val="22"/>
              </w:rPr>
              <w:t>x</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43C1FB" w14:textId="77777777" w:rsidR="00F928E8" w:rsidRPr="00F928E8" w:rsidRDefault="00F928E8" w:rsidP="00BE523D">
            <w:pPr>
              <w:rPr>
                <w:sz w:val="22"/>
                <w:szCs w:val="22"/>
              </w:rPr>
            </w:pPr>
            <w:r w:rsidRPr="00F928E8">
              <w:rPr>
                <w:sz w:val="22"/>
                <w:szCs w:val="22"/>
              </w:rPr>
              <w:t>Středočeský kraj; kr-stredocesky.cz; SČK</w:t>
            </w:r>
          </w:p>
        </w:tc>
      </w:tr>
      <w:tr w:rsidR="00F928E8" w:rsidRPr="00F928E8" w14:paraId="08F37892"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197241BF" w14:textId="77777777" w:rsidR="00F928E8" w:rsidRPr="00F928E8" w:rsidRDefault="00F928E8" w:rsidP="00BE523D">
            <w:pPr>
              <w:rPr>
                <w:b/>
                <w:bCs/>
                <w:sz w:val="22"/>
                <w:szCs w:val="22"/>
              </w:rPr>
            </w:pPr>
          </w:p>
        </w:tc>
        <w:tc>
          <w:tcPr>
            <w:tcW w:w="1701"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F51019F" w14:textId="77777777" w:rsidR="00F928E8" w:rsidRPr="00F928E8" w:rsidRDefault="00F928E8" w:rsidP="00BE523D">
            <w:pPr>
              <w:rPr>
                <w:b/>
                <w:bCs/>
                <w:sz w:val="22"/>
                <w:szCs w:val="22"/>
              </w:rPr>
            </w:pPr>
            <w:r w:rsidRPr="00F928E8">
              <w:rPr>
                <w:b/>
                <w:bCs/>
                <w:sz w:val="22"/>
                <w:szCs w:val="22"/>
              </w:rPr>
              <w:t>Zdravotnictví</w:t>
            </w:r>
          </w:p>
          <w:p w14:paraId="71B8044E" w14:textId="77777777" w:rsidR="00F928E8" w:rsidRPr="00F928E8" w:rsidRDefault="00F928E8" w:rsidP="00BE523D">
            <w:pPr>
              <w:rPr>
                <w:b/>
                <w:bCs/>
                <w:sz w:val="22"/>
                <w:szCs w:val="22"/>
              </w:rPr>
            </w:pPr>
            <w:r w:rsidRPr="00F928E8">
              <w:rPr>
                <w:b/>
                <w:bCs/>
                <w:sz w:val="22"/>
                <w:szCs w:val="22"/>
              </w:rPr>
              <w:t> </w:t>
            </w:r>
          </w:p>
          <w:p w14:paraId="3B8A127B" w14:textId="77777777" w:rsidR="00F928E8" w:rsidRPr="00F928E8" w:rsidRDefault="00F928E8" w:rsidP="00BE523D">
            <w:pPr>
              <w:rPr>
                <w:b/>
                <w:bCs/>
                <w:sz w:val="22"/>
                <w:szCs w:val="22"/>
              </w:rPr>
            </w:pPr>
            <w:r w:rsidRPr="00F928E8">
              <w:rPr>
                <w:b/>
                <w:bCs/>
                <w:sz w:val="22"/>
                <w:szCs w:val="22"/>
              </w:rPr>
              <w:t> </w:t>
            </w:r>
          </w:p>
          <w:p w14:paraId="3AF3D31F" w14:textId="77777777" w:rsidR="00F928E8" w:rsidRPr="00F928E8" w:rsidRDefault="00F928E8" w:rsidP="00BE523D">
            <w:pPr>
              <w:rPr>
                <w:b/>
                <w:bCs/>
                <w:sz w:val="22"/>
                <w:szCs w:val="22"/>
              </w:rPr>
            </w:pPr>
            <w:r w:rsidRPr="00F928E8">
              <w:rPr>
                <w:b/>
                <w:bCs/>
                <w:sz w:val="22"/>
                <w:szCs w:val="22"/>
              </w:rPr>
              <w:t> </w:t>
            </w:r>
          </w:p>
          <w:p w14:paraId="36F72F51" w14:textId="77777777" w:rsidR="00F928E8" w:rsidRPr="00F928E8" w:rsidRDefault="00F928E8" w:rsidP="00BE523D">
            <w:pPr>
              <w:rPr>
                <w:b/>
                <w:bCs/>
                <w:sz w:val="22"/>
                <w:szCs w:val="22"/>
              </w:rPr>
            </w:pPr>
            <w:r w:rsidRPr="00F928E8">
              <w:rPr>
                <w:b/>
                <w:bCs/>
                <w:sz w:val="22"/>
                <w:szCs w:val="22"/>
              </w:rPr>
              <w:t> </w:t>
            </w:r>
          </w:p>
          <w:p w14:paraId="43DF1536" w14:textId="77777777" w:rsidR="00F928E8" w:rsidRPr="00F928E8" w:rsidRDefault="00F928E8" w:rsidP="00BE523D">
            <w:pPr>
              <w:rPr>
                <w:b/>
                <w:bCs/>
                <w:sz w:val="22"/>
                <w:szCs w:val="22"/>
              </w:rPr>
            </w:pPr>
            <w:r w:rsidRPr="00F928E8">
              <w:rPr>
                <w:b/>
                <w:bCs/>
                <w:sz w:val="22"/>
                <w:szCs w:val="22"/>
              </w:rPr>
              <w:t> </w:t>
            </w:r>
          </w:p>
          <w:p w14:paraId="603D89D6" w14:textId="77777777" w:rsidR="00F928E8" w:rsidRPr="00F928E8" w:rsidRDefault="00F928E8" w:rsidP="00BE523D">
            <w:pPr>
              <w:rPr>
                <w:b/>
                <w:bCs/>
                <w:sz w:val="22"/>
                <w:szCs w:val="22"/>
              </w:rPr>
            </w:pPr>
            <w:r w:rsidRPr="00F928E8">
              <w:rPr>
                <w:b/>
                <w:bCs/>
                <w:sz w:val="22"/>
                <w:szCs w:val="22"/>
              </w:rPr>
              <w:t> </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DDD30D" w14:textId="77777777" w:rsidR="00F928E8" w:rsidRPr="00F928E8" w:rsidRDefault="00F928E8" w:rsidP="00BE523D">
            <w:pPr>
              <w:rPr>
                <w:b/>
                <w:bCs/>
                <w:sz w:val="22"/>
                <w:szCs w:val="22"/>
              </w:rPr>
            </w:pPr>
            <w:r w:rsidRPr="00F928E8">
              <w:rPr>
                <w:b/>
                <w:bCs/>
                <w:sz w:val="22"/>
                <w:szCs w:val="22"/>
              </w:rPr>
              <w:t>Nemocnice Rudolfa a Stefanie Benešov</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F65A4F" w14:textId="77777777" w:rsidR="00F928E8" w:rsidRPr="00F928E8" w:rsidRDefault="00F928E8" w:rsidP="00BE523D">
            <w:pPr>
              <w:rPr>
                <w:sz w:val="22"/>
                <w:szCs w:val="22"/>
              </w:rPr>
            </w:pPr>
            <w:r w:rsidRPr="00F928E8">
              <w:rPr>
                <w:sz w:val="22"/>
                <w:szCs w:val="22"/>
              </w:rPr>
              <w:t>Nemocnice Rudolfa a Stefanie; Ballek Petr (tiskový mluvčí nemocnice Benešov); ředitel nemocnice Rudolfa a Stefanie; Roman Mrva</w:t>
            </w:r>
          </w:p>
        </w:tc>
      </w:tr>
      <w:tr w:rsidR="00F928E8" w:rsidRPr="00F928E8" w14:paraId="7A8EC725"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7F6533C8"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8806914"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4C13FC" w14:textId="77777777" w:rsidR="00F928E8" w:rsidRPr="00F928E8" w:rsidRDefault="00F928E8" w:rsidP="00BE523D">
            <w:pPr>
              <w:rPr>
                <w:b/>
                <w:bCs/>
                <w:sz w:val="22"/>
                <w:szCs w:val="22"/>
              </w:rPr>
            </w:pPr>
            <w:r w:rsidRPr="00F928E8">
              <w:rPr>
                <w:b/>
                <w:bCs/>
                <w:sz w:val="22"/>
                <w:szCs w:val="22"/>
              </w:rPr>
              <w:t>Nemocnice Kolín</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EA77DB7" w14:textId="77777777" w:rsidR="00F928E8" w:rsidRPr="00F928E8" w:rsidRDefault="00F928E8" w:rsidP="00BE523D">
            <w:pPr>
              <w:rPr>
                <w:sz w:val="22"/>
                <w:szCs w:val="22"/>
              </w:rPr>
            </w:pPr>
            <w:r w:rsidRPr="00F928E8">
              <w:rPr>
                <w:sz w:val="22"/>
                <w:szCs w:val="22"/>
              </w:rPr>
              <w:t>Nemocnice Kolín; ředitel nemocnice Kolín; Petr Chudomel (ředitel); Stanislava Kubincová</w:t>
            </w:r>
          </w:p>
        </w:tc>
      </w:tr>
      <w:tr w:rsidR="00F928E8" w:rsidRPr="00F928E8" w14:paraId="10E4BFBE"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527AC569"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4AF4276F"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99A272" w14:textId="77777777" w:rsidR="00F928E8" w:rsidRPr="00F928E8" w:rsidRDefault="00F928E8" w:rsidP="00BE523D">
            <w:pPr>
              <w:rPr>
                <w:b/>
                <w:bCs/>
                <w:sz w:val="22"/>
                <w:szCs w:val="22"/>
              </w:rPr>
            </w:pPr>
            <w:r w:rsidRPr="00F928E8">
              <w:rPr>
                <w:b/>
                <w:bCs/>
                <w:sz w:val="22"/>
                <w:szCs w:val="22"/>
              </w:rPr>
              <w:t>Nemocnice Mladá Boleslav</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F9B015" w14:textId="77777777" w:rsidR="00F928E8" w:rsidRPr="00F928E8" w:rsidRDefault="00F928E8" w:rsidP="00BE523D">
            <w:pPr>
              <w:rPr>
                <w:sz w:val="22"/>
                <w:szCs w:val="22"/>
              </w:rPr>
            </w:pPr>
            <w:r w:rsidRPr="00F928E8">
              <w:rPr>
                <w:sz w:val="22"/>
                <w:szCs w:val="22"/>
              </w:rPr>
              <w:t>Nemocnice Mladá Boleslav; ředitel nemocnice Mladá Boleslav; Ladislav Řípa (ředitel); Kamila Hamáčková (tisková mluvčí)</w:t>
            </w:r>
          </w:p>
        </w:tc>
      </w:tr>
      <w:tr w:rsidR="00F928E8" w:rsidRPr="00F928E8" w14:paraId="36454BB2"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329C92A6"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3BB2ADBE"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0C017C8" w14:textId="77777777" w:rsidR="00F928E8" w:rsidRPr="00F928E8" w:rsidRDefault="00F928E8" w:rsidP="00BE523D">
            <w:pPr>
              <w:rPr>
                <w:b/>
                <w:bCs/>
                <w:sz w:val="22"/>
                <w:szCs w:val="22"/>
              </w:rPr>
            </w:pPr>
            <w:r w:rsidRPr="00F928E8">
              <w:rPr>
                <w:b/>
                <w:bCs/>
                <w:sz w:val="22"/>
                <w:szCs w:val="22"/>
              </w:rPr>
              <w:t>Nemocnice Příbram</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5D319D" w14:textId="77777777" w:rsidR="00F928E8" w:rsidRPr="00F928E8" w:rsidRDefault="00F928E8" w:rsidP="00BE523D">
            <w:pPr>
              <w:rPr>
                <w:sz w:val="22"/>
                <w:szCs w:val="22"/>
              </w:rPr>
            </w:pPr>
            <w:r w:rsidRPr="00F928E8">
              <w:rPr>
                <w:sz w:val="22"/>
                <w:szCs w:val="22"/>
              </w:rPr>
              <w:t>Nemocnice Příbram; Stanislav Holobrada</w:t>
            </w:r>
          </w:p>
        </w:tc>
      </w:tr>
      <w:tr w:rsidR="00F928E8" w:rsidRPr="00F928E8" w14:paraId="0CF4C984"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1B75C8A7"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109F721B"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E93B91" w14:textId="77777777" w:rsidR="00F928E8" w:rsidRPr="00F928E8" w:rsidRDefault="00F928E8" w:rsidP="00BE523D">
            <w:pPr>
              <w:rPr>
                <w:b/>
                <w:bCs/>
                <w:sz w:val="22"/>
                <w:szCs w:val="22"/>
              </w:rPr>
            </w:pPr>
            <w:r w:rsidRPr="00F928E8">
              <w:rPr>
                <w:b/>
                <w:bCs/>
                <w:sz w:val="22"/>
                <w:szCs w:val="22"/>
              </w:rPr>
              <w:t>Nemocnice Kutná Hora</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9F07A3" w14:textId="77777777" w:rsidR="00F928E8" w:rsidRPr="00F928E8" w:rsidRDefault="00F928E8" w:rsidP="00BE523D">
            <w:pPr>
              <w:rPr>
                <w:sz w:val="22"/>
                <w:szCs w:val="22"/>
              </w:rPr>
            </w:pPr>
            <w:r w:rsidRPr="00F928E8">
              <w:rPr>
                <w:sz w:val="22"/>
                <w:szCs w:val="22"/>
              </w:rPr>
              <w:t>Nemocnice Kutná Hora</w:t>
            </w:r>
          </w:p>
        </w:tc>
      </w:tr>
      <w:tr w:rsidR="00F928E8" w:rsidRPr="00F928E8" w14:paraId="3C3EE8A2"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25E38381"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2438A855"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9E8EC2" w14:textId="77777777" w:rsidR="00F928E8" w:rsidRPr="00F928E8" w:rsidRDefault="00F928E8" w:rsidP="00BE523D">
            <w:pPr>
              <w:rPr>
                <w:b/>
                <w:bCs/>
                <w:sz w:val="22"/>
                <w:szCs w:val="22"/>
              </w:rPr>
            </w:pPr>
            <w:r w:rsidRPr="00F928E8">
              <w:rPr>
                <w:b/>
                <w:bCs/>
                <w:sz w:val="22"/>
                <w:szCs w:val="22"/>
              </w:rPr>
              <w:t>Nemocnice Kladno</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D78610" w14:textId="77777777" w:rsidR="00F928E8" w:rsidRPr="00F928E8" w:rsidRDefault="00F928E8" w:rsidP="00BE523D">
            <w:pPr>
              <w:rPr>
                <w:sz w:val="22"/>
                <w:szCs w:val="22"/>
              </w:rPr>
            </w:pPr>
            <w:r w:rsidRPr="00F928E8">
              <w:rPr>
                <w:sz w:val="22"/>
                <w:szCs w:val="22"/>
              </w:rPr>
              <w:t>Nemocnice Kladno; ředitel nemocnice Kladno; Jaromír Bureš;</w:t>
            </w:r>
          </w:p>
        </w:tc>
      </w:tr>
      <w:tr w:rsidR="00F928E8" w:rsidRPr="00F928E8" w14:paraId="55E319E1" w14:textId="77777777" w:rsidTr="00BE523D">
        <w:trPr>
          <w:trHeight w:val="330"/>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546F5A01" w14:textId="77777777" w:rsidR="00F928E8" w:rsidRPr="00F928E8" w:rsidRDefault="00F928E8" w:rsidP="00BE523D">
            <w:pPr>
              <w:rPr>
                <w:b/>
                <w:bCs/>
                <w:sz w:val="22"/>
                <w:szCs w:val="22"/>
              </w:rPr>
            </w:pPr>
          </w:p>
        </w:tc>
        <w:tc>
          <w:tcPr>
            <w:tcW w:w="1701"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DCB952"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BE5A48" w14:textId="77777777" w:rsidR="00F928E8" w:rsidRPr="00F928E8" w:rsidRDefault="00F928E8" w:rsidP="00BE523D">
            <w:pPr>
              <w:rPr>
                <w:b/>
                <w:bCs/>
                <w:sz w:val="22"/>
                <w:szCs w:val="22"/>
              </w:rPr>
            </w:pPr>
            <w:r w:rsidRPr="00F928E8">
              <w:rPr>
                <w:b/>
                <w:bCs/>
                <w:sz w:val="22"/>
                <w:szCs w:val="22"/>
              </w:rPr>
              <w:t>Neziskovka</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9A2751" w14:textId="77777777" w:rsidR="00F928E8" w:rsidRPr="00F928E8" w:rsidRDefault="00F928E8" w:rsidP="00BE523D">
            <w:pPr>
              <w:rPr>
                <w:sz w:val="22"/>
                <w:szCs w:val="22"/>
              </w:rPr>
            </w:pPr>
            <w:r w:rsidRPr="00F928E8">
              <w:rPr>
                <w:sz w:val="22"/>
                <w:szCs w:val="22"/>
              </w:rPr>
              <w:t>Neziskové zdravotnické zařízení</w:t>
            </w:r>
          </w:p>
        </w:tc>
      </w:tr>
      <w:tr w:rsidR="00F928E8" w:rsidRPr="00F928E8" w14:paraId="2B04029A"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0464A336" w14:textId="77777777" w:rsidR="00F928E8" w:rsidRPr="00F928E8" w:rsidRDefault="00F928E8" w:rsidP="00BE523D">
            <w:pPr>
              <w:rPr>
                <w:b/>
                <w:bCs/>
                <w:sz w:val="22"/>
                <w:szCs w:val="22"/>
              </w:rPr>
            </w:pPr>
          </w:p>
        </w:tc>
        <w:tc>
          <w:tcPr>
            <w:tcW w:w="1701"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23D5F342" w14:textId="77777777" w:rsidR="00F928E8" w:rsidRPr="00F928E8" w:rsidRDefault="00F928E8" w:rsidP="00BE523D">
            <w:pPr>
              <w:rPr>
                <w:b/>
                <w:bCs/>
                <w:sz w:val="22"/>
                <w:szCs w:val="22"/>
              </w:rPr>
            </w:pPr>
            <w:r w:rsidRPr="00F928E8">
              <w:rPr>
                <w:b/>
                <w:bCs/>
                <w:sz w:val="22"/>
                <w:szCs w:val="22"/>
              </w:rPr>
              <w:t>Doprava</w:t>
            </w:r>
          </w:p>
          <w:p w14:paraId="61E1FDFF" w14:textId="77777777" w:rsidR="00F928E8" w:rsidRPr="00F928E8" w:rsidRDefault="00F928E8" w:rsidP="00BE523D">
            <w:pPr>
              <w:rPr>
                <w:b/>
                <w:bCs/>
                <w:sz w:val="22"/>
                <w:szCs w:val="22"/>
              </w:rPr>
            </w:pPr>
            <w:r w:rsidRPr="00F928E8">
              <w:rPr>
                <w:b/>
                <w:bCs/>
                <w:sz w:val="22"/>
                <w:szCs w:val="22"/>
              </w:rPr>
              <w:t> </w:t>
            </w:r>
          </w:p>
          <w:p w14:paraId="35DA035E" w14:textId="77777777" w:rsidR="00F928E8" w:rsidRPr="00F928E8" w:rsidRDefault="00F928E8" w:rsidP="00BE523D">
            <w:pPr>
              <w:rPr>
                <w:b/>
                <w:bCs/>
                <w:sz w:val="22"/>
                <w:szCs w:val="22"/>
              </w:rPr>
            </w:pPr>
            <w:r w:rsidRPr="00F928E8">
              <w:rPr>
                <w:b/>
                <w:bCs/>
                <w:sz w:val="22"/>
                <w:szCs w:val="22"/>
              </w:rPr>
              <w:t> </w:t>
            </w:r>
          </w:p>
          <w:p w14:paraId="07BFFDED" w14:textId="77777777" w:rsidR="00F928E8" w:rsidRPr="00F928E8" w:rsidRDefault="00F928E8" w:rsidP="00BE523D">
            <w:pPr>
              <w:rPr>
                <w:b/>
                <w:bCs/>
                <w:sz w:val="22"/>
                <w:szCs w:val="22"/>
              </w:rPr>
            </w:pPr>
            <w:r w:rsidRPr="00F928E8">
              <w:rPr>
                <w:b/>
                <w:bCs/>
                <w:sz w:val="22"/>
                <w:szCs w:val="22"/>
              </w:rPr>
              <w:t> </w:t>
            </w:r>
          </w:p>
          <w:p w14:paraId="6B7D193A" w14:textId="77777777" w:rsidR="00F928E8" w:rsidRPr="00F928E8" w:rsidRDefault="00F928E8" w:rsidP="00BE523D">
            <w:pPr>
              <w:rPr>
                <w:b/>
                <w:bCs/>
                <w:sz w:val="22"/>
                <w:szCs w:val="22"/>
              </w:rPr>
            </w:pPr>
            <w:r w:rsidRPr="00F928E8">
              <w:rPr>
                <w:b/>
                <w:bCs/>
                <w:sz w:val="22"/>
                <w:szCs w:val="22"/>
              </w:rPr>
              <w:t> </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3DC5C0" w14:textId="77777777" w:rsidR="00F928E8" w:rsidRPr="00F928E8" w:rsidRDefault="00F928E8" w:rsidP="00BE523D">
            <w:pPr>
              <w:rPr>
                <w:b/>
                <w:bCs/>
                <w:sz w:val="22"/>
                <w:szCs w:val="22"/>
              </w:rPr>
            </w:pPr>
            <w:r w:rsidRPr="00F928E8">
              <w:rPr>
                <w:b/>
                <w:bCs/>
                <w:sz w:val="22"/>
                <w:szCs w:val="22"/>
              </w:rPr>
              <w:t>KSÚS</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D81E03" w14:textId="77777777" w:rsidR="00F928E8" w:rsidRPr="00F928E8" w:rsidRDefault="00F928E8" w:rsidP="00BE523D">
            <w:pPr>
              <w:rPr>
                <w:sz w:val="22"/>
                <w:szCs w:val="22"/>
              </w:rPr>
            </w:pPr>
            <w:r w:rsidRPr="00F928E8">
              <w:rPr>
                <w:sz w:val="22"/>
                <w:szCs w:val="22"/>
              </w:rPr>
              <w:t>KSÚS; Zdeněk Dvořák (v souvislosti s Krajskou správou a údržbou silnic); Josef Raboch (v souvislosti s Krajskou správou a údržbou silnic)</w:t>
            </w:r>
          </w:p>
        </w:tc>
      </w:tr>
      <w:tr w:rsidR="00F928E8" w:rsidRPr="00F928E8" w14:paraId="67C350AF"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53E4998C"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03E37444"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F01777" w14:textId="77777777" w:rsidR="00F928E8" w:rsidRPr="00F928E8" w:rsidRDefault="00F928E8" w:rsidP="00BE523D">
            <w:pPr>
              <w:rPr>
                <w:b/>
                <w:bCs/>
                <w:sz w:val="22"/>
                <w:szCs w:val="22"/>
              </w:rPr>
            </w:pPr>
            <w:r w:rsidRPr="00F928E8">
              <w:rPr>
                <w:b/>
                <w:bCs/>
                <w:sz w:val="22"/>
                <w:szCs w:val="22"/>
              </w:rPr>
              <w:t>Dálnice</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C10400" w14:textId="77777777" w:rsidR="00F928E8" w:rsidRPr="00F928E8" w:rsidRDefault="00F928E8" w:rsidP="00BE523D">
            <w:pPr>
              <w:rPr>
                <w:sz w:val="22"/>
                <w:szCs w:val="22"/>
              </w:rPr>
            </w:pPr>
            <w:r w:rsidRPr="00F928E8">
              <w:rPr>
                <w:sz w:val="22"/>
                <w:szCs w:val="22"/>
              </w:rPr>
              <w:t>Dálnice D3; Dálnice D8 a Dálnice D7</w:t>
            </w:r>
          </w:p>
        </w:tc>
      </w:tr>
      <w:tr w:rsidR="00F928E8" w:rsidRPr="00F928E8" w14:paraId="18A4D77F"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4AFB3DDD"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23811D88"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56A082" w14:textId="77777777" w:rsidR="00F928E8" w:rsidRPr="00F928E8" w:rsidRDefault="00F928E8" w:rsidP="00BE523D">
            <w:pPr>
              <w:rPr>
                <w:b/>
                <w:bCs/>
                <w:sz w:val="22"/>
                <w:szCs w:val="22"/>
              </w:rPr>
            </w:pPr>
            <w:r w:rsidRPr="00F928E8">
              <w:rPr>
                <w:b/>
                <w:bCs/>
                <w:sz w:val="22"/>
                <w:szCs w:val="22"/>
              </w:rPr>
              <w:t>Pražský okruh</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58543F" w14:textId="77777777" w:rsidR="00F928E8" w:rsidRPr="00F928E8" w:rsidRDefault="00F928E8" w:rsidP="00BE523D">
            <w:pPr>
              <w:rPr>
                <w:sz w:val="22"/>
                <w:szCs w:val="22"/>
              </w:rPr>
            </w:pPr>
            <w:r w:rsidRPr="00F928E8">
              <w:rPr>
                <w:sz w:val="22"/>
                <w:szCs w:val="22"/>
              </w:rPr>
              <w:t>Silniční okruh Prahy; Pražský okruh; SOPK</w:t>
            </w:r>
          </w:p>
        </w:tc>
      </w:tr>
      <w:tr w:rsidR="00F928E8" w:rsidRPr="00F928E8" w14:paraId="08E88342"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06EBD81D"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20CE941F"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153CF5" w14:textId="77777777" w:rsidR="00F928E8" w:rsidRPr="00F928E8" w:rsidRDefault="00F928E8" w:rsidP="00BE523D">
            <w:pPr>
              <w:rPr>
                <w:b/>
                <w:bCs/>
                <w:sz w:val="22"/>
                <w:szCs w:val="22"/>
              </w:rPr>
            </w:pPr>
            <w:r w:rsidRPr="00F928E8">
              <w:rPr>
                <w:b/>
                <w:bCs/>
                <w:sz w:val="22"/>
                <w:szCs w:val="22"/>
              </w:rPr>
              <w:t>IDSK</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D058B9" w14:textId="77777777" w:rsidR="00F928E8" w:rsidRPr="00F928E8" w:rsidRDefault="00F928E8" w:rsidP="00BE523D">
            <w:pPr>
              <w:rPr>
                <w:sz w:val="22"/>
                <w:szCs w:val="22"/>
              </w:rPr>
            </w:pPr>
            <w:r w:rsidRPr="00F928E8">
              <w:rPr>
                <w:sz w:val="22"/>
                <w:szCs w:val="22"/>
              </w:rPr>
              <w:t>IDSK; Integrovaný dopravní systém/DS/doprava SK/ve Středních Čechách: Oldřich Buchetka</w:t>
            </w:r>
          </w:p>
        </w:tc>
      </w:tr>
      <w:tr w:rsidR="00F928E8" w:rsidRPr="00F928E8" w14:paraId="075E50DA" w14:textId="77777777" w:rsidTr="00BE523D">
        <w:trPr>
          <w:trHeight w:val="18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5B002A7B" w14:textId="77777777" w:rsidR="00F928E8" w:rsidRPr="00F928E8" w:rsidRDefault="00F928E8" w:rsidP="00BE523D">
            <w:pPr>
              <w:rPr>
                <w:b/>
                <w:bCs/>
                <w:sz w:val="22"/>
                <w:szCs w:val="22"/>
              </w:rPr>
            </w:pPr>
          </w:p>
        </w:tc>
        <w:tc>
          <w:tcPr>
            <w:tcW w:w="1701"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6A90AB"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3CBDC0" w14:textId="77777777" w:rsidR="00F928E8" w:rsidRPr="00F928E8" w:rsidRDefault="00F928E8" w:rsidP="00BE523D">
            <w:pPr>
              <w:rPr>
                <w:b/>
                <w:bCs/>
                <w:sz w:val="22"/>
                <w:szCs w:val="22"/>
              </w:rPr>
            </w:pPr>
            <w:r w:rsidRPr="00F928E8">
              <w:rPr>
                <w:b/>
                <w:bCs/>
                <w:sz w:val="22"/>
                <w:szCs w:val="22"/>
              </w:rPr>
              <w:t>Oblast dopravy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91E" w14:textId="77777777" w:rsidR="00F928E8" w:rsidRPr="00F928E8" w:rsidRDefault="00F928E8" w:rsidP="00BE523D">
            <w:pPr>
              <w:rPr>
                <w:sz w:val="22"/>
                <w:szCs w:val="22"/>
              </w:rPr>
            </w:pPr>
            <w:r w:rsidRPr="00F928E8">
              <w:rPr>
                <w:sz w:val="22"/>
                <w:szCs w:val="22"/>
              </w:rPr>
              <w:t>vypisované nové tendry na provozovatele veřejné dopravy v krajích;</w:t>
            </w:r>
            <w:r w:rsidRPr="00F928E8">
              <w:rPr>
                <w:sz w:val="22"/>
                <w:szCs w:val="22"/>
              </w:rPr>
              <w:br/>
              <w:t>spory krajů a dopravců;</w:t>
            </w:r>
            <w:r w:rsidRPr="00F928E8">
              <w:rPr>
                <w:sz w:val="22"/>
                <w:szCs w:val="22"/>
              </w:rPr>
              <w:br/>
              <w:t xml:space="preserve">informace o bezemisní a nízkoemisní dopravě (týkající se veřejné/městské </w:t>
            </w:r>
            <w:r w:rsidRPr="00F928E8">
              <w:rPr>
                <w:sz w:val="22"/>
                <w:szCs w:val="22"/>
              </w:rPr>
              <w:lastRenderedPageBreak/>
              <w:t>hromadné/autobusové/linkové dopravy);</w:t>
            </w:r>
            <w:r w:rsidRPr="00F928E8">
              <w:rPr>
                <w:sz w:val="22"/>
                <w:szCs w:val="22"/>
              </w:rPr>
              <w:br/>
              <w:t>regulatorní novinky, které se týkají veřejné/městské hromadné/autobusové/linkové dopravy;</w:t>
            </w:r>
            <w:r w:rsidRPr="00F928E8">
              <w:rPr>
                <w:sz w:val="22"/>
                <w:szCs w:val="22"/>
              </w:rPr>
              <w:br/>
              <w:t>novinky v oblasti dynamického řízení veřejné/městské hromadné/autobusové/linkové dopravy;</w:t>
            </w:r>
            <w:r w:rsidRPr="00F928E8">
              <w:rPr>
                <w:sz w:val="22"/>
                <w:szCs w:val="22"/>
              </w:rPr>
              <w:br/>
              <w:t>problematika v gesci krajských radních pro dopravu</w:t>
            </w:r>
          </w:p>
        </w:tc>
      </w:tr>
      <w:tr w:rsidR="00F928E8" w:rsidRPr="00F928E8" w14:paraId="11AF435F"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4850635B" w14:textId="77777777" w:rsidR="00F928E8" w:rsidRPr="00F928E8" w:rsidRDefault="00F928E8" w:rsidP="00BE523D">
            <w:pPr>
              <w:rPr>
                <w:b/>
                <w:bCs/>
                <w:sz w:val="22"/>
                <w:szCs w:val="22"/>
              </w:rPr>
            </w:pPr>
          </w:p>
        </w:tc>
        <w:tc>
          <w:tcPr>
            <w:tcW w:w="1701"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F0081AF" w14:textId="77777777" w:rsidR="00F928E8" w:rsidRPr="00F928E8" w:rsidRDefault="00F928E8" w:rsidP="00BE523D">
            <w:pPr>
              <w:rPr>
                <w:b/>
                <w:bCs/>
                <w:sz w:val="22"/>
                <w:szCs w:val="22"/>
              </w:rPr>
            </w:pPr>
            <w:r w:rsidRPr="00F928E8">
              <w:rPr>
                <w:b/>
                <w:bCs/>
                <w:sz w:val="22"/>
                <w:szCs w:val="22"/>
              </w:rPr>
              <w:t>Kultura</w:t>
            </w:r>
          </w:p>
          <w:p w14:paraId="617BF86E" w14:textId="77777777" w:rsidR="00F928E8" w:rsidRPr="00F928E8" w:rsidRDefault="00F928E8" w:rsidP="00BE523D">
            <w:pPr>
              <w:rPr>
                <w:b/>
                <w:bCs/>
                <w:sz w:val="22"/>
                <w:szCs w:val="22"/>
              </w:rPr>
            </w:pPr>
            <w:r w:rsidRPr="00F928E8">
              <w:rPr>
                <w:b/>
                <w:bCs/>
                <w:sz w:val="22"/>
                <w:szCs w:val="22"/>
              </w:rPr>
              <w:t> </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F67657" w14:textId="77777777" w:rsidR="00F928E8" w:rsidRPr="00F928E8" w:rsidRDefault="00F928E8" w:rsidP="00BE523D">
            <w:pPr>
              <w:rPr>
                <w:b/>
                <w:bCs/>
                <w:sz w:val="22"/>
                <w:szCs w:val="22"/>
              </w:rPr>
            </w:pPr>
            <w:r w:rsidRPr="00F928E8">
              <w:rPr>
                <w:b/>
                <w:bCs/>
                <w:sz w:val="22"/>
                <w:szCs w:val="22"/>
              </w:rPr>
              <w:t>GASK</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26D466" w14:textId="77777777" w:rsidR="00F928E8" w:rsidRPr="00F928E8" w:rsidRDefault="00F928E8" w:rsidP="00BE523D">
            <w:pPr>
              <w:rPr>
                <w:sz w:val="22"/>
                <w:szCs w:val="22"/>
              </w:rPr>
            </w:pPr>
            <w:r w:rsidRPr="00F928E8">
              <w:rPr>
                <w:sz w:val="22"/>
                <w:szCs w:val="22"/>
              </w:rPr>
              <w:t>GASK; Galerie Středočeského kraje v Kutné Hoře; Šorfová Jana (ředitelka GASK)</w:t>
            </w:r>
          </w:p>
        </w:tc>
      </w:tr>
      <w:tr w:rsidR="00F928E8" w:rsidRPr="00F928E8" w14:paraId="69847374" w14:textId="77777777" w:rsidTr="00BE523D">
        <w:trPr>
          <w:trHeight w:val="330"/>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0BB83FB9" w14:textId="77777777" w:rsidR="00F928E8" w:rsidRPr="00F928E8" w:rsidRDefault="00F928E8" w:rsidP="00BE523D">
            <w:pPr>
              <w:rPr>
                <w:b/>
                <w:bCs/>
                <w:sz w:val="22"/>
                <w:szCs w:val="22"/>
              </w:rPr>
            </w:pPr>
          </w:p>
        </w:tc>
        <w:tc>
          <w:tcPr>
            <w:tcW w:w="1701"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715621"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01F320" w14:textId="77777777" w:rsidR="00F928E8" w:rsidRPr="00F928E8" w:rsidRDefault="00F928E8" w:rsidP="00BE523D">
            <w:pPr>
              <w:rPr>
                <w:b/>
                <w:bCs/>
                <w:sz w:val="22"/>
                <w:szCs w:val="22"/>
              </w:rPr>
            </w:pPr>
            <w:r w:rsidRPr="00F928E8">
              <w:rPr>
                <w:b/>
                <w:bCs/>
                <w:sz w:val="22"/>
                <w:szCs w:val="22"/>
              </w:rPr>
              <w:t>Informační centrum</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D8E2E0" w14:textId="77777777" w:rsidR="00F928E8" w:rsidRPr="00F928E8" w:rsidRDefault="00F928E8" w:rsidP="00BE523D">
            <w:pPr>
              <w:rPr>
                <w:sz w:val="22"/>
                <w:szCs w:val="22"/>
              </w:rPr>
            </w:pPr>
            <w:r w:rsidRPr="00F928E8">
              <w:rPr>
                <w:sz w:val="22"/>
                <w:szCs w:val="22"/>
              </w:rPr>
              <w:t>Informační centrum středočeského kraje</w:t>
            </w:r>
          </w:p>
        </w:tc>
      </w:tr>
      <w:tr w:rsidR="00F928E8" w:rsidRPr="00F928E8" w14:paraId="5A95BC18" w14:textId="77777777" w:rsidTr="00BE523D">
        <w:trPr>
          <w:trHeight w:val="330"/>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194E1F4E" w14:textId="77777777" w:rsidR="00F928E8" w:rsidRPr="00F928E8" w:rsidRDefault="00F928E8" w:rsidP="00BE523D">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13B7F8" w14:textId="77777777" w:rsidR="00F928E8" w:rsidRPr="00F928E8" w:rsidRDefault="00F928E8" w:rsidP="00BE523D">
            <w:pPr>
              <w:rPr>
                <w:b/>
                <w:bCs/>
                <w:sz w:val="22"/>
                <w:szCs w:val="22"/>
              </w:rPr>
            </w:pPr>
            <w:r w:rsidRPr="00F928E8">
              <w:rPr>
                <w:b/>
                <w:bCs/>
                <w:sz w:val="22"/>
                <w:szCs w:val="22"/>
              </w:rPr>
              <w:t>SCCR</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858D9E" w14:textId="77777777" w:rsidR="00F928E8" w:rsidRPr="00F928E8" w:rsidRDefault="00F928E8" w:rsidP="00BE523D">
            <w:pPr>
              <w:rPr>
                <w:b/>
                <w:bCs/>
                <w:sz w:val="22"/>
                <w:szCs w:val="22"/>
              </w:rPr>
            </w:pPr>
            <w:r w:rsidRPr="00F928E8">
              <w:rPr>
                <w:b/>
                <w:bCs/>
                <w:sz w:val="22"/>
                <w:szCs w:val="22"/>
              </w:rPr>
              <w:t>Středočeská centrála cestovního ruchu</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96CF26" w14:textId="77777777" w:rsidR="00F928E8" w:rsidRPr="00F928E8" w:rsidRDefault="00F928E8" w:rsidP="00BE523D">
            <w:pPr>
              <w:rPr>
                <w:sz w:val="22"/>
                <w:szCs w:val="22"/>
              </w:rPr>
            </w:pPr>
            <w:r w:rsidRPr="00F928E8">
              <w:rPr>
                <w:sz w:val="22"/>
                <w:szCs w:val="22"/>
              </w:rPr>
              <w:t>Středočeská centrála cestovního ruchu; SCCR</w:t>
            </w:r>
          </w:p>
        </w:tc>
      </w:tr>
      <w:tr w:rsidR="00F928E8" w:rsidRPr="00F928E8" w14:paraId="4578C48E"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3D5DD603" w14:textId="77777777" w:rsidR="00F928E8" w:rsidRPr="00F928E8" w:rsidRDefault="00F928E8" w:rsidP="00BE523D">
            <w:pPr>
              <w:rPr>
                <w:b/>
                <w:bCs/>
                <w:sz w:val="22"/>
                <w:szCs w:val="22"/>
              </w:rPr>
            </w:pPr>
          </w:p>
        </w:tc>
        <w:tc>
          <w:tcPr>
            <w:tcW w:w="1701"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53E7FD24" w14:textId="77777777" w:rsidR="00F928E8" w:rsidRPr="00F928E8" w:rsidRDefault="00F928E8" w:rsidP="00BE523D">
            <w:pPr>
              <w:rPr>
                <w:b/>
                <w:bCs/>
                <w:sz w:val="22"/>
                <w:szCs w:val="22"/>
              </w:rPr>
            </w:pPr>
            <w:r w:rsidRPr="00F928E8">
              <w:rPr>
                <w:b/>
                <w:bCs/>
                <w:sz w:val="22"/>
                <w:szCs w:val="22"/>
              </w:rPr>
              <w:t>Ostatní</w:t>
            </w:r>
          </w:p>
          <w:p w14:paraId="05E735EF" w14:textId="77777777" w:rsidR="00F928E8" w:rsidRPr="00F928E8" w:rsidRDefault="00F928E8" w:rsidP="00BE523D">
            <w:pPr>
              <w:rPr>
                <w:b/>
                <w:bCs/>
                <w:sz w:val="22"/>
                <w:szCs w:val="22"/>
              </w:rPr>
            </w:pPr>
            <w:r w:rsidRPr="00F928E8">
              <w:rPr>
                <w:b/>
                <w:bCs/>
                <w:sz w:val="22"/>
                <w:szCs w:val="22"/>
              </w:rPr>
              <w:t> </w:t>
            </w:r>
          </w:p>
          <w:p w14:paraId="120CBBDD" w14:textId="77777777" w:rsidR="00F928E8" w:rsidRPr="00F928E8" w:rsidRDefault="00F928E8" w:rsidP="00BE523D">
            <w:pPr>
              <w:rPr>
                <w:b/>
                <w:bCs/>
                <w:sz w:val="22"/>
                <w:szCs w:val="22"/>
              </w:rPr>
            </w:pPr>
            <w:r w:rsidRPr="00F928E8">
              <w:rPr>
                <w:b/>
                <w:bCs/>
                <w:sz w:val="22"/>
                <w:szCs w:val="22"/>
              </w:rPr>
              <w:t> </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8FBCF1" w14:textId="77777777" w:rsidR="00F928E8" w:rsidRPr="00F928E8" w:rsidRDefault="00F928E8" w:rsidP="00BE523D">
            <w:pPr>
              <w:rPr>
                <w:b/>
                <w:bCs/>
                <w:sz w:val="22"/>
                <w:szCs w:val="22"/>
              </w:rPr>
            </w:pPr>
            <w:r w:rsidRPr="00F928E8">
              <w:rPr>
                <w:b/>
                <w:bCs/>
                <w:sz w:val="22"/>
                <w:szCs w:val="22"/>
              </w:rPr>
              <w:t>Changhong</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50311B" w14:textId="77777777" w:rsidR="00F928E8" w:rsidRPr="00F928E8" w:rsidRDefault="00F928E8" w:rsidP="00BE523D">
            <w:pPr>
              <w:rPr>
                <w:sz w:val="22"/>
                <w:szCs w:val="22"/>
              </w:rPr>
            </w:pPr>
            <w:r w:rsidRPr="00F928E8">
              <w:rPr>
                <w:sz w:val="22"/>
                <w:szCs w:val="22"/>
              </w:rPr>
              <w:t>Changhong</w:t>
            </w:r>
          </w:p>
        </w:tc>
      </w:tr>
      <w:tr w:rsidR="00F928E8" w:rsidRPr="00F928E8" w14:paraId="7B9A9731" w14:textId="77777777" w:rsidTr="00BE523D">
        <w:trPr>
          <w:trHeight w:val="315"/>
        </w:trPr>
        <w:tc>
          <w:tcPr>
            <w:tcW w:w="1413"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45195D11" w14:textId="77777777" w:rsidR="00F928E8" w:rsidRPr="00F928E8" w:rsidRDefault="00F928E8" w:rsidP="00BE523D">
            <w:pPr>
              <w:rPr>
                <w:b/>
                <w:bCs/>
                <w:sz w:val="22"/>
                <w:szCs w:val="22"/>
              </w:rPr>
            </w:pPr>
          </w:p>
        </w:tc>
        <w:tc>
          <w:tcPr>
            <w:tcW w:w="1701"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79143B13"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2B494E" w14:textId="77777777" w:rsidR="00F928E8" w:rsidRPr="00F928E8" w:rsidRDefault="00F928E8" w:rsidP="00BE523D">
            <w:pPr>
              <w:rPr>
                <w:b/>
                <w:bCs/>
                <w:sz w:val="22"/>
                <w:szCs w:val="22"/>
              </w:rPr>
            </w:pPr>
            <w:r w:rsidRPr="00F928E8">
              <w:rPr>
                <w:b/>
                <w:bCs/>
                <w:sz w:val="22"/>
                <w:szCs w:val="22"/>
              </w:rPr>
              <w:t>SIC</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A8037C" w14:textId="77777777" w:rsidR="00F928E8" w:rsidRPr="00F928E8" w:rsidRDefault="00F928E8" w:rsidP="00BE523D">
            <w:pPr>
              <w:rPr>
                <w:sz w:val="22"/>
                <w:szCs w:val="22"/>
              </w:rPr>
            </w:pPr>
            <w:r w:rsidRPr="00F928E8">
              <w:rPr>
                <w:sz w:val="22"/>
                <w:szCs w:val="22"/>
              </w:rPr>
              <w:t>Středočeské inovační centrum; Ivo Říha (v souvislosti se Středočeským inovačním centrem)</w:t>
            </w:r>
          </w:p>
        </w:tc>
      </w:tr>
      <w:tr w:rsidR="00F928E8" w:rsidRPr="00F928E8" w14:paraId="2EDFB5A4" w14:textId="77777777" w:rsidTr="00BE523D">
        <w:trPr>
          <w:trHeight w:val="330"/>
        </w:trPr>
        <w:tc>
          <w:tcPr>
            <w:tcW w:w="1413"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A72942" w14:textId="77777777" w:rsidR="00F928E8" w:rsidRPr="00F928E8" w:rsidRDefault="00F928E8" w:rsidP="00BE523D">
            <w:pPr>
              <w:rPr>
                <w:b/>
                <w:bCs/>
                <w:sz w:val="22"/>
                <w:szCs w:val="22"/>
              </w:rPr>
            </w:pPr>
          </w:p>
        </w:tc>
        <w:tc>
          <w:tcPr>
            <w:tcW w:w="1701"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E6CFEC" w14:textId="77777777" w:rsidR="00F928E8" w:rsidRPr="00F928E8" w:rsidRDefault="00F928E8" w:rsidP="00BE523D">
            <w:pPr>
              <w:rPr>
                <w:b/>
                <w:b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C36FD1" w14:textId="77777777" w:rsidR="00F928E8" w:rsidRPr="00F928E8" w:rsidRDefault="00F928E8" w:rsidP="00BE523D">
            <w:pPr>
              <w:rPr>
                <w:b/>
                <w:bCs/>
                <w:sz w:val="22"/>
                <w:szCs w:val="22"/>
              </w:rPr>
            </w:pPr>
            <w:r w:rsidRPr="00F928E8">
              <w:rPr>
                <w:b/>
                <w:bCs/>
                <w:sz w:val="22"/>
                <w:szCs w:val="22"/>
              </w:rPr>
              <w:t>ROP</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A59206" w14:textId="77777777" w:rsidR="00F928E8" w:rsidRPr="00F928E8" w:rsidRDefault="00F928E8" w:rsidP="00BE523D">
            <w:pPr>
              <w:rPr>
                <w:sz w:val="22"/>
                <w:szCs w:val="22"/>
              </w:rPr>
            </w:pPr>
            <w:r w:rsidRPr="00F928E8">
              <w:rPr>
                <w:sz w:val="22"/>
                <w:szCs w:val="22"/>
              </w:rPr>
              <w:t>ROP Střední Čechy; Václav Chytil (v souvislosti s ROP Střední Čechy)</w:t>
            </w:r>
          </w:p>
        </w:tc>
      </w:tr>
    </w:tbl>
    <w:p w14:paraId="574816AA" w14:textId="77777777" w:rsidR="00F928E8" w:rsidRPr="0049292D" w:rsidRDefault="00F928E8" w:rsidP="00052426">
      <w:pPr>
        <w:spacing w:line="276" w:lineRule="auto"/>
        <w:jc w:val="both"/>
      </w:pPr>
    </w:p>
    <w:sectPr w:rsidR="00F928E8" w:rsidRPr="0049292D" w:rsidSect="00635ECB">
      <w:headerReference w:type="default" r:id="rId9"/>
      <w:footerReference w:type="default" r:id="rId10"/>
      <w:headerReference w:type="first" r:id="rId11"/>
      <w:footerReference w:type="first" r:id="rId12"/>
      <w:pgSz w:w="11906" w:h="16838"/>
      <w:pgMar w:top="1417" w:right="1417" w:bottom="1701" w:left="1260" w:header="708" w:footer="708" w:gutter="0"/>
      <w:cols w:space="708"/>
      <w:formProt w:val="0"/>
      <w:titlePg/>
      <w:docGrid w:linePitch="36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BA11" w16cex:dateUtc="2021-02-11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E47486" w16cid:durableId="23D10F78"/>
  <w16cid:commentId w16cid:paraId="20FA9C7A" w16cid:durableId="23CF9FA2"/>
  <w16cid:commentId w16cid:paraId="1C0C6BCA" w16cid:durableId="23CFBA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4FA9C" w14:textId="77777777" w:rsidR="001E6ED7" w:rsidRDefault="001E6ED7">
      <w:r>
        <w:separator/>
      </w:r>
    </w:p>
  </w:endnote>
  <w:endnote w:type="continuationSeparator" w:id="0">
    <w:p w14:paraId="70B289C5" w14:textId="77777777" w:rsidR="001E6ED7" w:rsidRDefault="001E6ED7">
      <w:r>
        <w:continuationSeparator/>
      </w:r>
    </w:p>
  </w:endnote>
  <w:endnote w:type="continuationNotice" w:id="1">
    <w:p w14:paraId="4BBB9897" w14:textId="77777777" w:rsidR="001E6ED7" w:rsidRDefault="001E6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 w:name="Lucida Sans">
    <w:charset w:val="00"/>
    <w:family w:val="swiss"/>
    <w:pitch w:val="variable"/>
    <w:sig w:usb0="00000003" w:usb1="00000000" w:usb2="00000000" w:usb3="00000000" w:csb0="00000001" w:csb1="00000000"/>
  </w:font>
  <w:font w:name="Times New Roman Bold">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AFCF" w14:textId="77777777" w:rsidR="00122BC4" w:rsidRDefault="00346AFA">
    <w:pPr>
      <w:pStyle w:val="Zpat"/>
    </w:pPr>
    <w:r>
      <w:rPr>
        <w:noProof/>
      </w:rPr>
      <mc:AlternateContent>
        <mc:Choice Requires="wps">
          <w:drawing>
            <wp:anchor distT="0" distB="0" distL="0" distR="0" simplePos="0" relativeHeight="251657728" behindDoc="1" locked="0" layoutInCell="1" allowOverlap="1" wp14:anchorId="7838E9F7" wp14:editId="5D3C49DC">
              <wp:simplePos x="0" y="0"/>
              <wp:positionH relativeFrom="margin">
                <wp:posOffset>2886075</wp:posOffset>
              </wp:positionH>
              <wp:positionV relativeFrom="paragraph">
                <wp:posOffset>635</wp:posOffset>
              </wp:positionV>
              <wp:extent cx="171450" cy="175260"/>
              <wp:effectExtent l="0" t="0" r="0" b="15240"/>
              <wp:wrapSquare wrapText="largest"/>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5260"/>
                      </a:xfrm>
                      <a:prstGeom prst="rect">
                        <a:avLst/>
                      </a:prstGeom>
                      <a:noFill/>
                      <a:ln>
                        <a:noFill/>
                      </a:ln>
                    </wps:spPr>
                    <wps:style>
                      <a:lnRef idx="0">
                        <a:scrgbClr r="0" g="0" b="0"/>
                      </a:lnRef>
                      <a:fillRef idx="0">
                        <a:scrgbClr r="0" g="0" b="0"/>
                      </a:fillRef>
                      <a:effectRef idx="0">
                        <a:scrgbClr r="0" g="0" b="0"/>
                      </a:effectRef>
                      <a:fontRef idx="minor"/>
                    </wps:style>
                    <wps:txbx>
                      <w:txbxContent>
                        <w:p w14:paraId="039A598B" w14:textId="09F70E6B" w:rsidR="00122BC4" w:rsidRDefault="00D8248E">
                          <w:pPr>
                            <w:pStyle w:val="Zpat"/>
                          </w:pPr>
                          <w:r>
                            <w:fldChar w:fldCharType="begin"/>
                          </w:r>
                          <w:r w:rsidR="00C65A00">
                            <w:instrText>PAGE</w:instrText>
                          </w:r>
                          <w:r>
                            <w:fldChar w:fldCharType="separate"/>
                          </w:r>
                          <w:r w:rsidR="006209C2">
                            <w:rPr>
                              <w:noProof/>
                            </w:rPr>
                            <w:t>14</w:t>
                          </w:r>
                          <w:r>
                            <w:fldChar w:fldCharType="end"/>
                          </w:r>
                        </w:p>
                      </w:txbxContent>
                    </wps:txbx>
                    <wps:bodyPr wrap="square" lIns="0" tIns="0" rIns="0" bIns="0">
                      <a:spAutoFit/>
                    </wps:bodyPr>
                  </wps:wsp>
                </a:graphicData>
              </a:graphic>
              <wp14:sizeRelH relativeFrom="page">
                <wp14:pctWidth>0</wp14:pctWidth>
              </wp14:sizeRelH>
              <wp14:sizeRelV relativeFrom="page">
                <wp14:pctHeight>0</wp14:pctHeight>
              </wp14:sizeRelV>
            </wp:anchor>
          </w:drawing>
        </mc:Choice>
        <mc:Fallback>
          <w:pict>
            <v:rect w14:anchorId="7838E9F7" id="Rámec1" o:spid="_x0000_s1026" style="position:absolute;margin-left:227.25pt;margin-top:.05pt;width:13.5pt;height:13.8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" filled="f" stroked="f">
              <v:path arrowok="t"/>
              <v:textbox style="mso-fit-shape-to-text:t" inset="0,0,0,0">
                <w:txbxContent>
                  <w:p w14:paraId="039A598B" w14:textId="09F70E6B" w:rsidR="00122BC4" w:rsidRDefault="00D8248E">
                    <w:pPr>
                      <w:pStyle w:val="Zpat"/>
                    </w:pPr>
                    <w:r>
                      <w:fldChar w:fldCharType="begin"/>
                    </w:r>
                    <w:r w:rsidR="00C65A00">
                      <w:instrText>PAGE</w:instrText>
                    </w:r>
                    <w:r>
                      <w:fldChar w:fldCharType="separate"/>
                    </w:r>
                    <w:r w:rsidR="006209C2">
                      <w:rPr>
                        <w:noProof/>
                      </w:rPr>
                      <w:t>14</w:t>
                    </w:r>
                    <w:r>
                      <w:fldChar w:fldCharType="end"/>
                    </w:r>
                  </w:p>
                </w:txbxContent>
              </v:textbox>
              <w10:wrap type="square" side="largest"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881420"/>
      <w:docPartObj>
        <w:docPartGallery w:val="Page Numbers (Bottom of Page)"/>
        <w:docPartUnique/>
      </w:docPartObj>
    </w:sdtPr>
    <w:sdtEndPr/>
    <w:sdtContent>
      <w:p w14:paraId="56696D9E" w14:textId="18A9FFA4" w:rsidR="00122BC4" w:rsidRDefault="00D8248E">
        <w:pPr>
          <w:pStyle w:val="Zpat"/>
          <w:jc w:val="center"/>
        </w:pPr>
        <w:r>
          <w:fldChar w:fldCharType="begin"/>
        </w:r>
        <w:r w:rsidR="00C65A00">
          <w:instrText>PAGE</w:instrText>
        </w:r>
        <w:r>
          <w:fldChar w:fldCharType="separate"/>
        </w:r>
        <w:r w:rsidR="006209C2">
          <w:rPr>
            <w:noProof/>
          </w:rPr>
          <w:t>1</w:t>
        </w:r>
        <w:r>
          <w:fldChar w:fldCharType="end"/>
        </w:r>
        <w:r w:rsidR="00942F39">
          <w:t>/</w:t>
        </w:r>
        <w:r w:rsidR="00825470">
          <w:rPr>
            <w:noProof/>
          </w:rPr>
          <w:fldChar w:fldCharType="begin"/>
        </w:r>
        <w:r w:rsidR="00825470">
          <w:rPr>
            <w:noProof/>
          </w:rPr>
          <w:instrText xml:space="preserve"> NUMPAGES   \* MERGEFORMAT </w:instrText>
        </w:r>
        <w:r w:rsidR="00825470">
          <w:rPr>
            <w:noProof/>
          </w:rPr>
          <w:fldChar w:fldCharType="separate"/>
        </w:r>
        <w:r w:rsidR="006209C2">
          <w:rPr>
            <w:noProof/>
          </w:rPr>
          <w:t>14</w:t>
        </w:r>
        <w:r w:rsidR="00825470">
          <w:rPr>
            <w:noProof/>
          </w:rPr>
          <w:fldChar w:fldCharType="end"/>
        </w:r>
      </w:p>
    </w:sdtContent>
  </w:sdt>
  <w:p w14:paraId="259F30B9" w14:textId="77777777" w:rsidR="00122BC4" w:rsidRDefault="00122B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D6B46" w14:textId="77777777" w:rsidR="001E6ED7" w:rsidRDefault="001E6ED7">
      <w:r>
        <w:separator/>
      </w:r>
    </w:p>
  </w:footnote>
  <w:footnote w:type="continuationSeparator" w:id="0">
    <w:p w14:paraId="47867F6D" w14:textId="77777777" w:rsidR="001E6ED7" w:rsidRDefault="001E6ED7">
      <w:r>
        <w:continuationSeparator/>
      </w:r>
    </w:p>
  </w:footnote>
  <w:footnote w:type="continuationNotice" w:id="1">
    <w:p w14:paraId="7E538CC3" w14:textId="77777777" w:rsidR="001E6ED7" w:rsidRDefault="001E6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B6B6A" w14:textId="77777777" w:rsidR="0049292D" w:rsidRDefault="0049292D" w:rsidP="0049292D">
    <w:pPr>
      <w:pStyle w:val="Zhlav"/>
      <w:pBdr>
        <w:bottom w:val="single" w:sz="4" w:space="1" w:color="auto"/>
      </w:pBdr>
      <w:rPr>
        <w:color w:val="1F497D"/>
        <w:sz w:val="18"/>
        <w:szCs w:val="18"/>
      </w:rPr>
    </w:pPr>
    <w:r>
      <w:rPr>
        <w:noProof/>
      </w:rPr>
      <w:drawing>
        <wp:inline distT="0" distB="0" distL="0" distR="0" wp14:anchorId="3B9987A1" wp14:editId="0BF50B53">
          <wp:extent cx="2846070" cy="55372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6070" cy="553720"/>
                  </a:xfrm>
                  <a:prstGeom prst="rect">
                    <a:avLst/>
                  </a:prstGeom>
                  <a:noFill/>
                  <a:ln>
                    <a:noFill/>
                  </a:ln>
                </pic:spPr>
              </pic:pic>
            </a:graphicData>
          </a:graphic>
        </wp:inline>
      </w:drawing>
    </w:r>
    <w:r>
      <w:rPr>
        <w:noProof/>
      </w:rPr>
      <w:t xml:space="preserve">                                                                  </w:t>
    </w:r>
  </w:p>
  <w:p w14:paraId="42A49115" w14:textId="77777777" w:rsidR="0049292D" w:rsidRDefault="0049292D" w:rsidP="0049292D">
    <w:pPr>
      <w:pStyle w:val="Zhlav"/>
      <w:pBdr>
        <w:bottom w:val="single" w:sz="4" w:space="1" w:color="auto"/>
      </w:pBdr>
      <w:rPr>
        <w:i/>
        <w:sz w:val="18"/>
        <w:szCs w:val="18"/>
      </w:rPr>
    </w:pPr>
  </w:p>
  <w:p w14:paraId="3E5EA8B9" w14:textId="77777777" w:rsidR="0049292D" w:rsidRPr="0049292D" w:rsidRDefault="0049292D" w:rsidP="0049292D">
    <w:pPr>
      <w:pBdr>
        <w:bottom w:val="single" w:sz="4" w:space="1" w:color="auto"/>
      </w:pBdr>
      <w:tabs>
        <w:tab w:val="center" w:pos="4536"/>
        <w:tab w:val="right" w:pos="9072"/>
      </w:tabs>
      <w:rPr>
        <w:rFonts w:eastAsia="Calibri"/>
        <w:i/>
        <w:sz w:val="18"/>
        <w:szCs w:val="18"/>
      </w:rPr>
    </w:pPr>
    <w:r w:rsidRPr="0049292D">
      <w:rPr>
        <w:rFonts w:eastAsia="Calibri"/>
        <w:i/>
        <w:sz w:val="18"/>
        <w:szCs w:val="18"/>
      </w:rPr>
      <w:t>Příloha č.</w:t>
    </w:r>
    <w:r w:rsidR="00255CB9">
      <w:rPr>
        <w:rFonts w:eastAsia="Calibri"/>
        <w:i/>
        <w:sz w:val="18"/>
        <w:szCs w:val="18"/>
      </w:rPr>
      <w:t xml:space="preserve"> 3</w:t>
    </w:r>
    <w:r w:rsidRPr="0049292D">
      <w:rPr>
        <w:rFonts w:eastAsia="Calibri"/>
        <w:i/>
        <w:sz w:val="18"/>
        <w:szCs w:val="18"/>
      </w:rPr>
      <w:t xml:space="preserve"> zadávací dokumentace </w:t>
    </w:r>
  </w:p>
  <w:p w14:paraId="507B8FBB" w14:textId="77777777" w:rsidR="0049292D" w:rsidRDefault="004929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AEC7" w14:textId="77777777" w:rsidR="0049292D" w:rsidRDefault="0049292D" w:rsidP="0049292D">
    <w:pPr>
      <w:pStyle w:val="Zhlav"/>
      <w:pBdr>
        <w:bottom w:val="single" w:sz="4" w:space="1" w:color="auto"/>
      </w:pBdr>
      <w:rPr>
        <w:color w:val="1F497D"/>
        <w:sz w:val="18"/>
        <w:szCs w:val="18"/>
      </w:rPr>
    </w:pPr>
    <w:r>
      <w:rPr>
        <w:noProof/>
      </w:rPr>
      <w:drawing>
        <wp:inline distT="0" distB="0" distL="0" distR="0" wp14:anchorId="64CFD937" wp14:editId="14CD095F">
          <wp:extent cx="2846070" cy="553720"/>
          <wp:effectExtent l="0" t="0" r="0" b="0"/>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6070" cy="553720"/>
                  </a:xfrm>
                  <a:prstGeom prst="rect">
                    <a:avLst/>
                  </a:prstGeom>
                  <a:noFill/>
                  <a:ln>
                    <a:noFill/>
                  </a:ln>
                </pic:spPr>
              </pic:pic>
            </a:graphicData>
          </a:graphic>
        </wp:inline>
      </w:drawing>
    </w:r>
    <w:r>
      <w:rPr>
        <w:noProof/>
      </w:rPr>
      <w:t xml:space="preserve">                                                                  </w:t>
    </w:r>
  </w:p>
  <w:p w14:paraId="5F7DD83D" w14:textId="77777777" w:rsidR="0049292D" w:rsidRDefault="0049292D" w:rsidP="0049292D">
    <w:pPr>
      <w:pStyle w:val="Zhlav"/>
      <w:pBdr>
        <w:bottom w:val="single" w:sz="4" w:space="1" w:color="auto"/>
      </w:pBdr>
      <w:rPr>
        <w:i/>
        <w:sz w:val="18"/>
        <w:szCs w:val="18"/>
      </w:rPr>
    </w:pPr>
  </w:p>
  <w:p w14:paraId="79DD9517" w14:textId="77777777" w:rsidR="0049292D" w:rsidRPr="0049292D" w:rsidRDefault="0049292D" w:rsidP="0049292D">
    <w:pPr>
      <w:pBdr>
        <w:bottom w:val="single" w:sz="4" w:space="1" w:color="auto"/>
      </w:pBdr>
      <w:tabs>
        <w:tab w:val="center" w:pos="4536"/>
        <w:tab w:val="right" w:pos="9072"/>
      </w:tabs>
      <w:rPr>
        <w:rFonts w:eastAsia="Calibri"/>
        <w:i/>
        <w:sz w:val="18"/>
        <w:szCs w:val="18"/>
      </w:rPr>
    </w:pPr>
    <w:r w:rsidRPr="0049292D">
      <w:rPr>
        <w:rFonts w:eastAsia="Calibri"/>
        <w:i/>
        <w:sz w:val="18"/>
        <w:szCs w:val="18"/>
      </w:rPr>
      <w:t>Příloha č.</w:t>
    </w:r>
    <w:r w:rsidR="00F04F01">
      <w:rPr>
        <w:rFonts w:eastAsia="Calibri"/>
        <w:i/>
        <w:sz w:val="18"/>
        <w:szCs w:val="18"/>
      </w:rPr>
      <w:t xml:space="preserve"> 3</w:t>
    </w:r>
    <w:r w:rsidRPr="0049292D">
      <w:rPr>
        <w:rFonts w:eastAsia="Calibri"/>
        <w:i/>
        <w:sz w:val="18"/>
        <w:szCs w:val="18"/>
      </w:rPr>
      <w:t xml:space="preserve"> zadávací dokumentace </w:t>
    </w:r>
  </w:p>
  <w:p w14:paraId="44AD9A00" w14:textId="77777777" w:rsidR="00122BC4" w:rsidRDefault="00C65A00">
    <w:pPr>
      <w:pStyle w:val="Zhlav"/>
      <w:tabs>
        <w:tab w:val="left" w:pos="4230"/>
        <w:tab w:val="left" w:pos="525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5D2F6E2"/>
    <w:lvl w:ilvl="0">
      <w:numFmt w:val="bullet"/>
      <w:lvlText w:val="*"/>
      <w:lvlJc w:val="left"/>
    </w:lvl>
  </w:abstractNum>
  <w:abstractNum w:abstractNumId="1" w15:restartNumberingAfterBreak="0">
    <w:nsid w:val="00000001"/>
    <w:multiLevelType w:val="hybridMultilevel"/>
    <w:tmpl w:val="00000000"/>
    <w:lvl w:ilvl="0" w:tplc="FFFFFFFF">
      <w:start w:val="1"/>
      <w:numFmt w:val="bullet"/>
      <w:lvlText w:val="·"/>
      <w:lvlJc w:val="left"/>
      <w:pPr>
        <w:tabs>
          <w:tab w:val="num" w:pos="0"/>
        </w:tabs>
      </w:pPr>
      <w:rPr>
        <w:rFonts w:ascii="Symbol" w:hAnsi="Symbol" w:cs="Symbol"/>
      </w:r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hint="default"/>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3" w15:restartNumberingAfterBreak="0">
    <w:nsid w:val="05454B79"/>
    <w:multiLevelType w:val="hybridMultilevel"/>
    <w:tmpl w:val="4FE67C08"/>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4" w15:restartNumberingAfterBreak="0">
    <w:nsid w:val="0BBD756A"/>
    <w:multiLevelType w:val="multilevel"/>
    <w:tmpl w:val="8DB6090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EDE02A8"/>
    <w:multiLevelType w:val="multilevel"/>
    <w:tmpl w:val="A90CA85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DC2BBE"/>
    <w:multiLevelType w:val="hybridMultilevel"/>
    <w:tmpl w:val="4B5A5206"/>
    <w:lvl w:ilvl="0" w:tplc="10EEBF74">
      <w:start w:val="1"/>
      <w:numFmt w:val="decimal"/>
      <w:lvlText w:val="%1."/>
      <w:lvlJc w:val="left"/>
      <w:pPr>
        <w:tabs>
          <w:tab w:val="num" w:pos="720"/>
        </w:tabs>
        <w:ind w:left="720" w:hanging="360"/>
      </w:pPr>
      <w:rPr>
        <w:rFonts w:cs="Times New Roman" w:hint="default"/>
        <w:color w:val="auto"/>
      </w:rPr>
    </w:lvl>
    <w:lvl w:ilvl="1" w:tplc="7610B66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1D00338"/>
    <w:multiLevelType w:val="multilevel"/>
    <w:tmpl w:val="33E2E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80632C"/>
    <w:multiLevelType w:val="multilevel"/>
    <w:tmpl w:val="981AB9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562E0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1951696C"/>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1C8E31D6"/>
    <w:multiLevelType w:val="multilevel"/>
    <w:tmpl w:val="5C9C40A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10B4B6D"/>
    <w:multiLevelType w:val="hybridMultilevel"/>
    <w:tmpl w:val="F9D29A78"/>
    <w:lvl w:ilvl="0" w:tplc="856C199C">
      <w:start w:val="1"/>
      <w:numFmt w:val="lowerLetter"/>
      <w:lvlText w:val="%1)"/>
      <w:lvlJc w:val="left"/>
      <w:pPr>
        <w:ind w:left="1428" w:hanging="360"/>
      </w:pPr>
      <w:rPr>
        <w:rFonts w:ascii="Times New Roman" w:hAnsi="Times New Roman" w:cs="Times New Roman" w:hint="default"/>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232F6A31"/>
    <w:multiLevelType w:val="multilevel"/>
    <w:tmpl w:val="52AC03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410415E"/>
    <w:multiLevelType w:val="multilevel"/>
    <w:tmpl w:val="09A66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122BD4"/>
    <w:multiLevelType w:val="hybridMultilevel"/>
    <w:tmpl w:val="1F1613D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F80785F"/>
    <w:multiLevelType w:val="multilevel"/>
    <w:tmpl w:val="248C68F8"/>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3"/>
        <w:u w:val="none"/>
        <w:lang w:val="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7" w15:restartNumberingAfterBreak="0">
    <w:nsid w:val="36691C3F"/>
    <w:multiLevelType w:val="multilevel"/>
    <w:tmpl w:val="B2B8D9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C37FA2"/>
    <w:multiLevelType w:val="multilevel"/>
    <w:tmpl w:val="83363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041D1A"/>
    <w:multiLevelType w:val="hybridMultilevel"/>
    <w:tmpl w:val="F9D29A78"/>
    <w:lvl w:ilvl="0" w:tplc="856C199C">
      <w:start w:val="1"/>
      <w:numFmt w:val="lowerLetter"/>
      <w:lvlText w:val="%1)"/>
      <w:lvlJc w:val="left"/>
      <w:pPr>
        <w:ind w:left="1428" w:hanging="360"/>
      </w:pPr>
      <w:rPr>
        <w:rFonts w:ascii="Times New Roman" w:hAnsi="Times New Roman" w:cs="Times New Roman" w:hint="default"/>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20" w15:restartNumberingAfterBreak="0">
    <w:nsid w:val="3F4F01FB"/>
    <w:multiLevelType w:val="multilevel"/>
    <w:tmpl w:val="6144C6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3F7F22CA"/>
    <w:multiLevelType w:val="hybridMultilevel"/>
    <w:tmpl w:val="BE821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566C3C"/>
    <w:multiLevelType w:val="multilevel"/>
    <w:tmpl w:val="F64EC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2376E8"/>
    <w:multiLevelType w:val="multilevel"/>
    <w:tmpl w:val="E7ECE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B2765D"/>
    <w:multiLevelType w:val="multilevel"/>
    <w:tmpl w:val="7CC61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5004DF"/>
    <w:multiLevelType w:val="hybridMultilevel"/>
    <w:tmpl w:val="D1FEAF42"/>
    <w:lvl w:ilvl="0" w:tplc="10EA5AF0">
      <w:start w:val="4"/>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B64199"/>
    <w:multiLevelType w:val="hybridMultilevel"/>
    <w:tmpl w:val="DF2E7DBC"/>
    <w:lvl w:ilvl="0" w:tplc="218EA552">
      <w:start w:val="1"/>
      <w:numFmt w:val="bullet"/>
      <w:lvlText w:val="-"/>
      <w:lvlJc w:val="left"/>
      <w:pPr>
        <w:ind w:left="420" w:hanging="360"/>
      </w:pPr>
      <w:rPr>
        <w:rFonts w:ascii="Times New Roman" w:eastAsia="Calibri"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15:restartNumberingAfterBreak="0">
    <w:nsid w:val="50C150F6"/>
    <w:multiLevelType w:val="hybridMultilevel"/>
    <w:tmpl w:val="50B8107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55B7113A"/>
    <w:multiLevelType w:val="hybridMultilevel"/>
    <w:tmpl w:val="0076F80C"/>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29" w15:restartNumberingAfterBreak="0">
    <w:nsid w:val="55C06853"/>
    <w:multiLevelType w:val="hybridMultilevel"/>
    <w:tmpl w:val="EDF6B246"/>
    <w:lvl w:ilvl="0" w:tplc="0C5A57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6F36C4"/>
    <w:multiLevelType w:val="hybridMultilevel"/>
    <w:tmpl w:val="8A3E0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511034"/>
    <w:multiLevelType w:val="multilevel"/>
    <w:tmpl w:val="A296F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78316A"/>
    <w:multiLevelType w:val="multilevel"/>
    <w:tmpl w:val="39C8F75A"/>
    <w:lvl w:ilvl="0">
      <w:start w:val="2"/>
      <w:numFmt w:val="decimal"/>
      <w:lvlText w:val="%1."/>
      <w:lvlJc w:val="left"/>
      <w:pPr>
        <w:tabs>
          <w:tab w:val="num" w:pos="360"/>
        </w:tabs>
        <w:ind w:left="360" w:hanging="360"/>
      </w:pPr>
      <w:rPr>
        <w:rFonts w:hint="default"/>
      </w:rPr>
    </w:lvl>
    <w:lvl w:ilvl="1">
      <w:start w:val="3"/>
      <w:numFmt w:val="decimal"/>
      <w:lvlText w:val="%2."/>
      <w:lvlJc w:val="left"/>
      <w:pPr>
        <w:tabs>
          <w:tab w:val="num" w:pos="502"/>
        </w:tabs>
        <w:ind w:left="502" w:hanging="360"/>
      </w:pPr>
      <w:rPr>
        <w:rFonts w:ascii="Times New Roman" w:eastAsia="Times New Roman" w:hAnsi="Times New Roman" w:cs="Times New Roman"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33" w15:restartNumberingAfterBreak="0">
    <w:nsid w:val="71FB029E"/>
    <w:multiLevelType w:val="multilevel"/>
    <w:tmpl w:val="36C46F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30D170E"/>
    <w:multiLevelType w:val="hybridMultilevel"/>
    <w:tmpl w:val="3BDE1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609768D"/>
    <w:multiLevelType w:val="multilevel"/>
    <w:tmpl w:val="7CC61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E57088"/>
    <w:multiLevelType w:val="multilevel"/>
    <w:tmpl w:val="D6B68CDA"/>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3"/>
        <w:u w:val="none"/>
        <w:lang w:val="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7" w15:restartNumberingAfterBreak="0">
    <w:nsid w:val="78CC0318"/>
    <w:multiLevelType w:val="multilevel"/>
    <w:tmpl w:val="D7F68B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C79129C"/>
    <w:multiLevelType w:val="multilevel"/>
    <w:tmpl w:val="248C68F8"/>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3"/>
        <w:u w:val="none"/>
        <w:lang w:val="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9" w15:restartNumberingAfterBreak="0">
    <w:nsid w:val="7DCF4BAD"/>
    <w:multiLevelType w:val="hybridMultilevel"/>
    <w:tmpl w:val="D1FEAF42"/>
    <w:lvl w:ilvl="0" w:tplc="10EA5AF0">
      <w:start w:val="4"/>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23"/>
  </w:num>
  <w:num w:numId="4">
    <w:abstractNumId w:val="14"/>
  </w:num>
  <w:num w:numId="5">
    <w:abstractNumId w:val="31"/>
  </w:num>
  <w:num w:numId="6">
    <w:abstractNumId w:val="35"/>
  </w:num>
  <w:num w:numId="7">
    <w:abstractNumId w:val="17"/>
  </w:num>
  <w:num w:numId="8">
    <w:abstractNumId w:val="36"/>
  </w:num>
  <w:num w:numId="9">
    <w:abstractNumId w:val="38"/>
  </w:num>
  <w:num w:numId="10">
    <w:abstractNumId w:val="18"/>
  </w:num>
  <w:num w:numId="11">
    <w:abstractNumId w:val="11"/>
  </w:num>
  <w:num w:numId="12">
    <w:abstractNumId w:val="13"/>
  </w:num>
  <w:num w:numId="13">
    <w:abstractNumId w:val="33"/>
  </w:num>
  <w:num w:numId="14">
    <w:abstractNumId w:val="4"/>
  </w:num>
  <w:num w:numId="15">
    <w:abstractNumId w:val="37"/>
  </w:num>
  <w:num w:numId="16">
    <w:abstractNumId w:val="20"/>
  </w:num>
  <w:num w:numId="17">
    <w:abstractNumId w:val="6"/>
  </w:num>
  <w:num w:numId="18">
    <w:abstractNumId w:val="28"/>
  </w:num>
  <w:num w:numId="19">
    <w:abstractNumId w:val="19"/>
  </w:num>
  <w:num w:numId="20">
    <w:abstractNumId w:val="12"/>
  </w:num>
  <w:num w:numId="21">
    <w:abstractNumId w:val="10"/>
  </w:num>
  <w:num w:numId="22">
    <w:abstractNumId w:val="16"/>
  </w:num>
  <w:num w:numId="23">
    <w:abstractNumId w:val="2"/>
  </w:num>
  <w:num w:numId="24">
    <w:abstractNumId w:val="9"/>
  </w:num>
  <w:num w:numId="25">
    <w:abstractNumId w:val="27"/>
  </w:num>
  <w:num w:numId="26">
    <w:abstractNumId w:val="22"/>
  </w:num>
  <w:num w:numId="27">
    <w:abstractNumId w:val="29"/>
  </w:num>
  <w:num w:numId="28">
    <w:abstractNumId w:val="32"/>
  </w:num>
  <w:num w:numId="29">
    <w:abstractNumId w:val="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4"/>
  </w:num>
  <w:num w:numId="33">
    <w:abstractNumId w:val="30"/>
  </w:num>
  <w:num w:numId="34">
    <w:abstractNumId w:val="25"/>
  </w:num>
  <w:num w:numId="35">
    <w:abstractNumId w:val="0"/>
    <w:lvlOverride w:ilvl="0">
      <w:lvl w:ilvl="0">
        <w:numFmt w:val="bullet"/>
        <w:lvlText w:val=""/>
        <w:legacy w:legacy="1" w:legacySpace="0" w:legacyIndent="0"/>
        <w:lvlJc w:val="left"/>
        <w:rPr>
          <w:rFonts w:ascii="Symbol" w:hAnsi="Symbol" w:hint="default"/>
        </w:rPr>
      </w:lvl>
    </w:lvlOverride>
  </w:num>
  <w:num w:numId="36">
    <w:abstractNumId w:val="1"/>
  </w:num>
  <w:num w:numId="37">
    <w:abstractNumId w:val="26"/>
  </w:num>
  <w:num w:numId="38">
    <w:abstractNumId w:val="39"/>
  </w:num>
  <w:num w:numId="39">
    <w:abstractNumId w:val="21"/>
  </w:num>
  <w:num w:numId="40">
    <w:abstractNumId w:val="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4"/>
    <w:rsid w:val="0000346F"/>
    <w:rsid w:val="00015246"/>
    <w:rsid w:val="00026DF8"/>
    <w:rsid w:val="00035031"/>
    <w:rsid w:val="00045654"/>
    <w:rsid w:val="000459DC"/>
    <w:rsid w:val="00052426"/>
    <w:rsid w:val="00057888"/>
    <w:rsid w:val="00060DE0"/>
    <w:rsid w:val="00090561"/>
    <w:rsid w:val="000D35F1"/>
    <w:rsid w:val="000D6197"/>
    <w:rsid w:val="000F6A7A"/>
    <w:rsid w:val="00106964"/>
    <w:rsid w:val="00106F4B"/>
    <w:rsid w:val="00122BC4"/>
    <w:rsid w:val="001234A3"/>
    <w:rsid w:val="00124CE1"/>
    <w:rsid w:val="00146FEE"/>
    <w:rsid w:val="00153A91"/>
    <w:rsid w:val="00160A32"/>
    <w:rsid w:val="001A42F1"/>
    <w:rsid w:val="001E6ED7"/>
    <w:rsid w:val="00207474"/>
    <w:rsid w:val="002118A5"/>
    <w:rsid w:val="00235BBB"/>
    <w:rsid w:val="00241AAB"/>
    <w:rsid w:val="00255CB9"/>
    <w:rsid w:val="00260A3B"/>
    <w:rsid w:val="00266964"/>
    <w:rsid w:val="002921D2"/>
    <w:rsid w:val="002A3688"/>
    <w:rsid w:val="002D6690"/>
    <w:rsid w:val="00310DEA"/>
    <w:rsid w:val="003122A2"/>
    <w:rsid w:val="00314326"/>
    <w:rsid w:val="003343CF"/>
    <w:rsid w:val="00336269"/>
    <w:rsid w:val="00337C45"/>
    <w:rsid w:val="00346AFA"/>
    <w:rsid w:val="00357E3A"/>
    <w:rsid w:val="00380AE4"/>
    <w:rsid w:val="003B2BB0"/>
    <w:rsid w:val="003E17C6"/>
    <w:rsid w:val="004171A3"/>
    <w:rsid w:val="00435193"/>
    <w:rsid w:val="00447C0F"/>
    <w:rsid w:val="00455958"/>
    <w:rsid w:val="00464BA7"/>
    <w:rsid w:val="00470C02"/>
    <w:rsid w:val="0048603C"/>
    <w:rsid w:val="00486979"/>
    <w:rsid w:val="0049292D"/>
    <w:rsid w:val="004A3596"/>
    <w:rsid w:val="004C10F6"/>
    <w:rsid w:val="004D68EF"/>
    <w:rsid w:val="004E486D"/>
    <w:rsid w:val="00500101"/>
    <w:rsid w:val="00513203"/>
    <w:rsid w:val="00540F38"/>
    <w:rsid w:val="00577435"/>
    <w:rsid w:val="00593D21"/>
    <w:rsid w:val="00596134"/>
    <w:rsid w:val="00596E89"/>
    <w:rsid w:val="005A5553"/>
    <w:rsid w:val="005A748F"/>
    <w:rsid w:val="005B6B77"/>
    <w:rsid w:val="005C4492"/>
    <w:rsid w:val="005C67F2"/>
    <w:rsid w:val="005D5BCB"/>
    <w:rsid w:val="005E40B7"/>
    <w:rsid w:val="005E6745"/>
    <w:rsid w:val="005F700D"/>
    <w:rsid w:val="005F7A09"/>
    <w:rsid w:val="0060545D"/>
    <w:rsid w:val="006209C2"/>
    <w:rsid w:val="0062717B"/>
    <w:rsid w:val="00635ECB"/>
    <w:rsid w:val="00642305"/>
    <w:rsid w:val="00646DD7"/>
    <w:rsid w:val="0065127E"/>
    <w:rsid w:val="00652A11"/>
    <w:rsid w:val="00655225"/>
    <w:rsid w:val="00665013"/>
    <w:rsid w:val="0067605C"/>
    <w:rsid w:val="006952E0"/>
    <w:rsid w:val="006A294E"/>
    <w:rsid w:val="006B1B6F"/>
    <w:rsid w:val="006B3898"/>
    <w:rsid w:val="006C2252"/>
    <w:rsid w:val="006C2FDE"/>
    <w:rsid w:val="006E12C0"/>
    <w:rsid w:val="006E5B41"/>
    <w:rsid w:val="006E60D8"/>
    <w:rsid w:val="006F0776"/>
    <w:rsid w:val="00723299"/>
    <w:rsid w:val="007511D2"/>
    <w:rsid w:val="00770D1C"/>
    <w:rsid w:val="00783603"/>
    <w:rsid w:val="007C3556"/>
    <w:rsid w:val="007D2CCD"/>
    <w:rsid w:val="00812842"/>
    <w:rsid w:val="00813DF1"/>
    <w:rsid w:val="008234D9"/>
    <w:rsid w:val="00825470"/>
    <w:rsid w:val="00846527"/>
    <w:rsid w:val="00851363"/>
    <w:rsid w:val="008514B9"/>
    <w:rsid w:val="008672C0"/>
    <w:rsid w:val="008745DE"/>
    <w:rsid w:val="0089408E"/>
    <w:rsid w:val="008B56FD"/>
    <w:rsid w:val="008F334A"/>
    <w:rsid w:val="0090537A"/>
    <w:rsid w:val="0091579D"/>
    <w:rsid w:val="00916E78"/>
    <w:rsid w:val="00935068"/>
    <w:rsid w:val="00935C6E"/>
    <w:rsid w:val="00942F39"/>
    <w:rsid w:val="009504DD"/>
    <w:rsid w:val="009F0229"/>
    <w:rsid w:val="009F536E"/>
    <w:rsid w:val="00A17AE9"/>
    <w:rsid w:val="00A20B1D"/>
    <w:rsid w:val="00A22FB7"/>
    <w:rsid w:val="00A2603E"/>
    <w:rsid w:val="00A27EBE"/>
    <w:rsid w:val="00A3095C"/>
    <w:rsid w:val="00A53D38"/>
    <w:rsid w:val="00A66FE7"/>
    <w:rsid w:val="00A830B7"/>
    <w:rsid w:val="00AA568F"/>
    <w:rsid w:val="00AA5D25"/>
    <w:rsid w:val="00AA6694"/>
    <w:rsid w:val="00AD37D8"/>
    <w:rsid w:val="00AF5CFD"/>
    <w:rsid w:val="00B010BB"/>
    <w:rsid w:val="00B23A0C"/>
    <w:rsid w:val="00B26E97"/>
    <w:rsid w:val="00B37D3C"/>
    <w:rsid w:val="00B7523F"/>
    <w:rsid w:val="00BA732F"/>
    <w:rsid w:val="00BB1FFC"/>
    <w:rsid w:val="00BC1C6B"/>
    <w:rsid w:val="00BE1082"/>
    <w:rsid w:val="00BF09DC"/>
    <w:rsid w:val="00C04109"/>
    <w:rsid w:val="00C07207"/>
    <w:rsid w:val="00C14594"/>
    <w:rsid w:val="00C322DB"/>
    <w:rsid w:val="00C36213"/>
    <w:rsid w:val="00C41650"/>
    <w:rsid w:val="00C51305"/>
    <w:rsid w:val="00C65A00"/>
    <w:rsid w:val="00C87FD9"/>
    <w:rsid w:val="00CA089C"/>
    <w:rsid w:val="00CA7073"/>
    <w:rsid w:val="00CB26CE"/>
    <w:rsid w:val="00CB4D7B"/>
    <w:rsid w:val="00CC56ED"/>
    <w:rsid w:val="00CD4BEF"/>
    <w:rsid w:val="00D03F62"/>
    <w:rsid w:val="00D24977"/>
    <w:rsid w:val="00D27439"/>
    <w:rsid w:val="00D3415B"/>
    <w:rsid w:val="00D37CED"/>
    <w:rsid w:val="00D411D5"/>
    <w:rsid w:val="00D46153"/>
    <w:rsid w:val="00D477A3"/>
    <w:rsid w:val="00D47CFF"/>
    <w:rsid w:val="00D51CEF"/>
    <w:rsid w:val="00D65861"/>
    <w:rsid w:val="00D670FB"/>
    <w:rsid w:val="00D67662"/>
    <w:rsid w:val="00D815FF"/>
    <w:rsid w:val="00D8248E"/>
    <w:rsid w:val="00D92944"/>
    <w:rsid w:val="00DB084D"/>
    <w:rsid w:val="00DC06C9"/>
    <w:rsid w:val="00E02537"/>
    <w:rsid w:val="00E034CB"/>
    <w:rsid w:val="00E44731"/>
    <w:rsid w:val="00E64D50"/>
    <w:rsid w:val="00E972F0"/>
    <w:rsid w:val="00EA1311"/>
    <w:rsid w:val="00EA7B6D"/>
    <w:rsid w:val="00EB3BB9"/>
    <w:rsid w:val="00EC6305"/>
    <w:rsid w:val="00ED7880"/>
    <w:rsid w:val="00F0110D"/>
    <w:rsid w:val="00F04F01"/>
    <w:rsid w:val="00F1295C"/>
    <w:rsid w:val="00F1598A"/>
    <w:rsid w:val="00F52E23"/>
    <w:rsid w:val="00F65A0F"/>
    <w:rsid w:val="00F73B6A"/>
    <w:rsid w:val="00F92872"/>
    <w:rsid w:val="00F928E8"/>
    <w:rsid w:val="00F935EF"/>
    <w:rsid w:val="00FB2E8F"/>
    <w:rsid w:val="00FB34B2"/>
    <w:rsid w:val="00FB40DD"/>
    <w:rsid w:val="00FD1003"/>
    <w:rsid w:val="00FD38AA"/>
    <w:rsid w:val="00FD556B"/>
    <w:rsid w:val="00FD5964"/>
    <w:rsid w:val="00FE5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1F15AF-C7B2-479F-9797-FB346D16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8D1C3B"/>
    <w:rPr>
      <w:sz w:val="24"/>
      <w:szCs w:val="24"/>
    </w:rPr>
  </w:style>
  <w:style w:type="paragraph" w:styleId="Nadpis1">
    <w:name w:val="heading 1"/>
    <w:basedOn w:val="Normln"/>
    <w:qFormat/>
    <w:rsid w:val="008D1C3B"/>
    <w:pPr>
      <w:keepNext/>
      <w:ind w:left="360"/>
      <w:jc w:val="center"/>
      <w:outlineLvl w:val="0"/>
    </w:pPr>
    <w:rPr>
      <w:b/>
      <w:szCs w:val="20"/>
    </w:rPr>
  </w:style>
  <w:style w:type="paragraph" w:styleId="Nadpis2">
    <w:name w:val="heading 2"/>
    <w:basedOn w:val="Normln"/>
    <w:qFormat/>
    <w:rsid w:val="008D1C3B"/>
    <w:pPr>
      <w:keepNext/>
      <w:jc w:val="right"/>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rsid w:val="008D1C3B"/>
  </w:style>
  <w:style w:type="character" w:customStyle="1" w:styleId="Internetovodkaz">
    <w:name w:val="Internetový odkaz"/>
    <w:semiHidden/>
    <w:rsid w:val="008D1C3B"/>
    <w:rPr>
      <w:color w:val="0000FF"/>
      <w:u w:val="single"/>
    </w:rPr>
  </w:style>
  <w:style w:type="character" w:customStyle="1" w:styleId="Zkladntextodsazen2Char">
    <w:name w:val="Základní text odsazený 2 Char"/>
    <w:basedOn w:val="Standardnpsmoodstavce"/>
    <w:link w:val="Zkladntextodsazen2"/>
    <w:qFormat/>
    <w:rsid w:val="00415720"/>
  </w:style>
  <w:style w:type="character" w:customStyle="1" w:styleId="ZhlavChar">
    <w:name w:val="Záhlaví Char"/>
    <w:basedOn w:val="Standardnpsmoodstavce"/>
    <w:link w:val="Zhlav"/>
    <w:uiPriority w:val="99"/>
    <w:qFormat/>
    <w:rsid w:val="003A430E"/>
    <w:rPr>
      <w:sz w:val="24"/>
      <w:szCs w:val="24"/>
    </w:rPr>
  </w:style>
  <w:style w:type="character" w:customStyle="1" w:styleId="ZpatChar">
    <w:name w:val="Zápatí Char"/>
    <w:basedOn w:val="Standardnpsmoodstavce"/>
    <w:link w:val="Zpat"/>
    <w:uiPriority w:val="99"/>
    <w:qFormat/>
    <w:rsid w:val="003A430E"/>
    <w:rPr>
      <w:sz w:val="24"/>
      <w:szCs w:val="24"/>
    </w:rPr>
  </w:style>
  <w:style w:type="character" w:styleId="Odkaznakoment">
    <w:name w:val="annotation reference"/>
    <w:basedOn w:val="Standardnpsmoodstavce"/>
    <w:uiPriority w:val="99"/>
    <w:semiHidden/>
    <w:unhideWhenUsed/>
    <w:qFormat/>
    <w:rsid w:val="00B74BCD"/>
    <w:rPr>
      <w:sz w:val="16"/>
      <w:szCs w:val="16"/>
    </w:rPr>
  </w:style>
  <w:style w:type="character" w:customStyle="1" w:styleId="TextkomenteChar">
    <w:name w:val="Text komentáře Char"/>
    <w:basedOn w:val="Standardnpsmoodstavce"/>
    <w:link w:val="Textkomente"/>
    <w:uiPriority w:val="99"/>
    <w:semiHidden/>
    <w:qFormat/>
    <w:rsid w:val="00B74BCD"/>
  </w:style>
  <w:style w:type="character" w:customStyle="1" w:styleId="PedmtkomenteChar">
    <w:name w:val="Předmět komentáře Char"/>
    <w:basedOn w:val="TextkomenteChar"/>
    <w:link w:val="Pedmtkomente"/>
    <w:uiPriority w:val="99"/>
    <w:semiHidden/>
    <w:qFormat/>
    <w:rsid w:val="00B74BCD"/>
    <w:rPr>
      <w:b/>
      <w:bCs/>
    </w:rPr>
  </w:style>
  <w:style w:type="character" w:customStyle="1" w:styleId="Zkladntext">
    <w:name w:val="Základní text_"/>
    <w:basedOn w:val="Standardnpsmoodstavce"/>
    <w:link w:val="Zkladntext4"/>
    <w:qFormat/>
    <w:rsid w:val="000E6CE7"/>
    <w:rPr>
      <w:sz w:val="23"/>
      <w:szCs w:val="23"/>
      <w:shd w:val="clear" w:color="auto" w:fill="FFFFFF"/>
    </w:rPr>
  </w:style>
  <w:style w:type="character" w:customStyle="1" w:styleId="Zkladntext5">
    <w:name w:val="Základní text (5)_"/>
    <w:basedOn w:val="Standardnpsmoodstavce"/>
    <w:link w:val="Zkladntext50"/>
    <w:qFormat/>
    <w:rsid w:val="00ED7E94"/>
    <w:rPr>
      <w:sz w:val="23"/>
      <w:szCs w:val="23"/>
      <w:shd w:val="clear" w:color="auto" w:fill="FFFFFF"/>
    </w:rPr>
  </w:style>
  <w:style w:type="character" w:customStyle="1" w:styleId="ListLabel1">
    <w:name w:val="ListLabel 1"/>
    <w:qFormat/>
    <w:rPr>
      <w:b/>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sz w:val="23"/>
      <w:szCs w:val="23"/>
      <w:u w:val="none"/>
      <w:lang w:val="cs-CZ"/>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3"/>
      <w:szCs w:val="23"/>
      <w:u w:val="none"/>
      <w:lang w:val="cs-CZ"/>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4"/>
      <w:szCs w:val="23"/>
      <w:u w:val="none"/>
      <w:lang w:val="cs-CZ"/>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4"/>
      <w:szCs w:val="23"/>
      <w:u w:val="none"/>
      <w:lang w:val="cs-CZ"/>
    </w:rPr>
  </w:style>
  <w:style w:type="character" w:customStyle="1" w:styleId="ListLabel6">
    <w:name w:val="ListLabel 6"/>
    <w:qFormat/>
    <w:rPr>
      <w:rFonts w:eastAsia="Times New Roman" w:cs="Times New Roman"/>
    </w:rPr>
  </w:style>
  <w:style w:type="character" w:customStyle="1" w:styleId="ListLabel7">
    <w:name w:val="ListLabel 7"/>
    <w:qFormat/>
    <w:rPr>
      <w:b/>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0"/>
      <w:w w:val="100"/>
      <w:sz w:val="24"/>
      <w:szCs w:val="23"/>
      <w:u w:val="none"/>
      <w:lang w:val="cs-CZ"/>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0"/>
      <w:w w:val="100"/>
      <w:sz w:val="24"/>
      <w:szCs w:val="23"/>
      <w:u w:val="none"/>
      <w:lang w:val="cs-CZ"/>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paragraph" w:customStyle="1" w:styleId="Nadpis">
    <w:name w:val="Nadpis"/>
    <w:basedOn w:val="Normln"/>
    <w:next w:val="Zkladntext0"/>
    <w:qFormat/>
    <w:pPr>
      <w:keepNext/>
      <w:spacing w:before="240" w:after="120"/>
    </w:pPr>
    <w:rPr>
      <w:rFonts w:ascii="Liberation Sans" w:eastAsia="Microsoft YaHei" w:hAnsi="Liberation Sans" w:cs="Lucida Sans"/>
      <w:sz w:val="28"/>
      <w:szCs w:val="28"/>
    </w:rPr>
  </w:style>
  <w:style w:type="paragraph" w:styleId="Zkladntext0">
    <w:name w:val="Body Text"/>
    <w:basedOn w:val="Normln"/>
    <w:semiHidden/>
    <w:rsid w:val="008D1C3B"/>
    <w:rPr>
      <w:szCs w:val="20"/>
    </w:rPr>
  </w:style>
  <w:style w:type="paragraph" w:styleId="Seznam">
    <w:name w:val="List"/>
    <w:basedOn w:val="Zkladntext0"/>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pat">
    <w:name w:val="footer"/>
    <w:basedOn w:val="Normln"/>
    <w:link w:val="ZpatChar"/>
    <w:uiPriority w:val="99"/>
    <w:rsid w:val="008D1C3B"/>
    <w:pPr>
      <w:tabs>
        <w:tab w:val="center" w:pos="4536"/>
        <w:tab w:val="right" w:pos="9072"/>
      </w:tabs>
    </w:pPr>
  </w:style>
  <w:style w:type="paragraph" w:styleId="Normlnodsazen">
    <w:name w:val="Normal Indent"/>
    <w:basedOn w:val="Normln"/>
    <w:semiHidden/>
    <w:qFormat/>
    <w:rsid w:val="008D1C3B"/>
  </w:style>
  <w:style w:type="paragraph" w:styleId="Zhlav">
    <w:name w:val="header"/>
    <w:basedOn w:val="Normln"/>
    <w:link w:val="ZhlavChar"/>
    <w:uiPriority w:val="99"/>
    <w:rsid w:val="008D1C3B"/>
    <w:pPr>
      <w:tabs>
        <w:tab w:val="center" w:pos="4536"/>
        <w:tab w:val="right" w:pos="9072"/>
      </w:tabs>
    </w:pPr>
  </w:style>
  <w:style w:type="paragraph" w:styleId="Podnadpis">
    <w:name w:val="Subtitle"/>
    <w:basedOn w:val="Normln"/>
    <w:qFormat/>
    <w:rsid w:val="008D1C3B"/>
    <w:pPr>
      <w:ind w:left="360"/>
      <w:jc w:val="both"/>
    </w:pPr>
    <w:rPr>
      <w:b/>
      <w:szCs w:val="20"/>
    </w:rPr>
  </w:style>
  <w:style w:type="paragraph" w:styleId="Zkladntextodsazen">
    <w:name w:val="Body Text Indent"/>
    <w:basedOn w:val="Normln"/>
    <w:semiHidden/>
    <w:rsid w:val="008D1C3B"/>
    <w:pPr>
      <w:spacing w:after="120"/>
      <w:ind w:left="283"/>
    </w:pPr>
  </w:style>
  <w:style w:type="paragraph" w:styleId="Nzev">
    <w:name w:val="Title"/>
    <w:basedOn w:val="Normln"/>
    <w:qFormat/>
    <w:rsid w:val="008D1C3B"/>
    <w:pPr>
      <w:tabs>
        <w:tab w:val="center" w:pos="2160"/>
        <w:tab w:val="center" w:pos="2880"/>
        <w:tab w:val="center" w:pos="3960"/>
        <w:tab w:val="center" w:pos="4680"/>
        <w:tab w:val="center" w:pos="5040"/>
      </w:tabs>
      <w:jc w:val="center"/>
    </w:pPr>
    <w:rPr>
      <w:b/>
      <w:bCs/>
      <w:sz w:val="32"/>
    </w:rPr>
  </w:style>
  <w:style w:type="paragraph" w:styleId="Textbubliny">
    <w:name w:val="Balloon Text"/>
    <w:basedOn w:val="Normln"/>
    <w:semiHidden/>
    <w:qFormat/>
    <w:rsid w:val="008D1C3B"/>
    <w:rPr>
      <w:rFonts w:ascii="Tahoma" w:hAnsi="Tahoma" w:cs="Tahoma"/>
      <w:sz w:val="16"/>
      <w:szCs w:val="16"/>
    </w:rPr>
  </w:style>
  <w:style w:type="paragraph" w:customStyle="1" w:styleId="Char4CharCharCharCharChar">
    <w:name w:val="Char4 Char Char Char Char Char"/>
    <w:basedOn w:val="Normln"/>
    <w:qFormat/>
    <w:rsid w:val="008D1C3B"/>
    <w:pPr>
      <w:widowControl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
    <w:name w:val="Char4 Char Char"/>
    <w:basedOn w:val="Normln"/>
    <w:qFormat/>
    <w:rsid w:val="00415720"/>
    <w:pPr>
      <w:widowControl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Zkladntextodsazen2">
    <w:name w:val="Body Text Indent 2"/>
    <w:basedOn w:val="Normln"/>
    <w:link w:val="Zkladntextodsazen2Char"/>
    <w:qFormat/>
    <w:rsid w:val="00415720"/>
    <w:pPr>
      <w:spacing w:after="120" w:line="480" w:lineRule="auto"/>
      <w:ind w:left="283"/>
    </w:pPr>
    <w:rPr>
      <w:sz w:val="20"/>
      <w:szCs w:val="20"/>
    </w:rPr>
  </w:style>
  <w:style w:type="paragraph" w:styleId="Odstavecseseznamem">
    <w:name w:val="List Paragraph"/>
    <w:basedOn w:val="Normln"/>
    <w:uiPriority w:val="34"/>
    <w:qFormat/>
    <w:rsid w:val="006D0E39"/>
    <w:pPr>
      <w:ind w:left="720"/>
      <w:contextualSpacing/>
    </w:pPr>
  </w:style>
  <w:style w:type="paragraph" w:styleId="Textkomente">
    <w:name w:val="annotation text"/>
    <w:basedOn w:val="Normln"/>
    <w:link w:val="TextkomenteChar"/>
    <w:uiPriority w:val="99"/>
    <w:semiHidden/>
    <w:unhideWhenUsed/>
    <w:qFormat/>
    <w:rsid w:val="00B74BCD"/>
    <w:rPr>
      <w:sz w:val="20"/>
      <w:szCs w:val="20"/>
    </w:rPr>
  </w:style>
  <w:style w:type="paragraph" w:styleId="Pedmtkomente">
    <w:name w:val="annotation subject"/>
    <w:basedOn w:val="Textkomente"/>
    <w:link w:val="PedmtkomenteChar"/>
    <w:uiPriority w:val="99"/>
    <w:semiHidden/>
    <w:unhideWhenUsed/>
    <w:qFormat/>
    <w:rsid w:val="00B74BCD"/>
    <w:rPr>
      <w:b/>
      <w:bCs/>
    </w:rPr>
  </w:style>
  <w:style w:type="paragraph" w:customStyle="1" w:styleId="Zkladntext4">
    <w:name w:val="Základní text4"/>
    <w:basedOn w:val="Normln"/>
    <w:link w:val="Zkladntext"/>
    <w:qFormat/>
    <w:rsid w:val="000E6CE7"/>
    <w:pPr>
      <w:widowControl w:val="0"/>
      <w:shd w:val="clear" w:color="auto" w:fill="FFFFFF"/>
      <w:spacing w:before="480" w:after="480" w:line="552" w:lineRule="exact"/>
      <w:ind w:hanging="4500"/>
    </w:pPr>
    <w:rPr>
      <w:sz w:val="23"/>
      <w:szCs w:val="23"/>
    </w:rPr>
  </w:style>
  <w:style w:type="paragraph" w:customStyle="1" w:styleId="Zkladntext50">
    <w:name w:val="Základní text (5)"/>
    <w:basedOn w:val="Normln"/>
    <w:link w:val="Zkladntext5"/>
    <w:qFormat/>
    <w:rsid w:val="00ED7E94"/>
    <w:pPr>
      <w:widowControl w:val="0"/>
      <w:shd w:val="clear" w:color="auto" w:fill="FFFFFF"/>
      <w:spacing w:before="540" w:after="300"/>
      <w:ind w:hanging="380"/>
      <w:jc w:val="both"/>
    </w:pPr>
    <w:rPr>
      <w:b/>
      <w:bCs/>
      <w:sz w:val="23"/>
      <w:szCs w:val="23"/>
    </w:rPr>
  </w:style>
  <w:style w:type="paragraph" w:customStyle="1" w:styleId="Obsahrmce">
    <w:name w:val="Obsah rámce"/>
    <w:basedOn w:val="Normln"/>
    <w:qFormat/>
  </w:style>
  <w:style w:type="paragraph" w:customStyle="1" w:styleId="Odstavecseseznamem1">
    <w:name w:val="Odstavec se seznamem1"/>
    <w:basedOn w:val="Normln"/>
    <w:rsid w:val="0000346F"/>
    <w:pPr>
      <w:ind w:left="720"/>
    </w:pPr>
    <w:rPr>
      <w:rFonts w:eastAsia="Calibri"/>
      <w:szCs w:val="20"/>
    </w:rPr>
  </w:style>
  <w:style w:type="paragraph" w:customStyle="1" w:styleId="Zkladntext21">
    <w:name w:val="Základní text 21"/>
    <w:basedOn w:val="Normln"/>
    <w:rsid w:val="00380AE4"/>
    <w:pPr>
      <w:suppressAutoHyphens/>
      <w:spacing w:after="120" w:line="480" w:lineRule="auto"/>
    </w:pPr>
    <w:rPr>
      <w:lang w:val="x-none" w:eastAsia="ar-SA"/>
    </w:rPr>
  </w:style>
  <w:style w:type="paragraph" w:styleId="Revize">
    <w:name w:val="Revision"/>
    <w:hidden/>
    <w:uiPriority w:val="99"/>
    <w:semiHidden/>
    <w:rsid w:val="005C67F2"/>
    <w:rPr>
      <w:sz w:val="24"/>
      <w:szCs w:val="24"/>
    </w:rPr>
  </w:style>
  <w:style w:type="character" w:styleId="Hypertextovodkaz">
    <w:name w:val="Hyperlink"/>
    <w:basedOn w:val="Standardnpsmoodstavce"/>
    <w:uiPriority w:val="99"/>
    <w:unhideWhenUsed/>
    <w:rsid w:val="00207474"/>
    <w:rPr>
      <w:color w:val="0000FF" w:themeColor="hyperlink"/>
      <w:u w:val="single"/>
    </w:rPr>
  </w:style>
  <w:style w:type="paragraph" w:styleId="Normlnweb">
    <w:name w:val="Normal (Web)"/>
    <w:basedOn w:val="Normln"/>
    <w:uiPriority w:val="99"/>
    <w:semiHidden/>
    <w:unhideWhenUsed/>
    <w:rsid w:val="00655225"/>
    <w:rPr>
      <w:rFonts w:eastAsiaTheme="minorHAnsi"/>
    </w:rPr>
  </w:style>
  <w:style w:type="paragraph" w:customStyle="1" w:styleId="xmsonormal">
    <w:name w:val="x_msonormal"/>
    <w:basedOn w:val="Normln"/>
    <w:rsid w:val="003122A2"/>
    <w:rPr>
      <w:rFonts w:eastAsiaTheme="minorHAnsi"/>
    </w:rPr>
  </w:style>
  <w:style w:type="paragraph" w:customStyle="1" w:styleId="ximport1">
    <w:name w:val="x_import1"/>
    <w:basedOn w:val="Normln"/>
    <w:rsid w:val="003122A2"/>
    <w:rPr>
      <w:rFonts w:eastAsiaTheme="minorHAnsi"/>
    </w:rPr>
  </w:style>
  <w:style w:type="paragraph" w:customStyle="1" w:styleId="AKFZFnormln">
    <w:name w:val="AKFZF_normální"/>
    <w:link w:val="AKFZFnormlnChar"/>
    <w:qFormat/>
    <w:rsid w:val="00F04F01"/>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link w:val="AKFZFnormln"/>
    <w:rsid w:val="00F04F01"/>
    <w:rPr>
      <w:rFonts w:ascii="Arial" w:eastAsia="Calibri"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3194">
      <w:bodyDiv w:val="1"/>
      <w:marLeft w:val="0"/>
      <w:marRight w:val="0"/>
      <w:marTop w:val="0"/>
      <w:marBottom w:val="0"/>
      <w:divBdr>
        <w:top w:val="none" w:sz="0" w:space="0" w:color="auto"/>
        <w:left w:val="none" w:sz="0" w:space="0" w:color="auto"/>
        <w:bottom w:val="none" w:sz="0" w:space="0" w:color="auto"/>
        <w:right w:val="none" w:sz="0" w:space="0" w:color="auto"/>
      </w:divBdr>
      <w:divsChild>
        <w:div w:id="1324698389">
          <w:marLeft w:val="0"/>
          <w:marRight w:val="0"/>
          <w:marTop w:val="0"/>
          <w:marBottom w:val="0"/>
          <w:divBdr>
            <w:top w:val="none" w:sz="0" w:space="0" w:color="auto"/>
            <w:left w:val="none" w:sz="0" w:space="0" w:color="auto"/>
            <w:bottom w:val="none" w:sz="0" w:space="0" w:color="auto"/>
            <w:right w:val="none" w:sz="0" w:space="0" w:color="auto"/>
          </w:divBdr>
          <w:divsChild>
            <w:div w:id="420878690">
              <w:marLeft w:val="0"/>
              <w:marRight w:val="0"/>
              <w:marTop w:val="0"/>
              <w:marBottom w:val="0"/>
              <w:divBdr>
                <w:top w:val="none" w:sz="0" w:space="0" w:color="auto"/>
                <w:left w:val="none" w:sz="0" w:space="0" w:color="auto"/>
                <w:bottom w:val="none" w:sz="0" w:space="0" w:color="auto"/>
                <w:right w:val="none" w:sz="0" w:space="0" w:color="auto"/>
              </w:divBdr>
              <w:divsChild>
                <w:div w:id="1671711930">
                  <w:marLeft w:val="0"/>
                  <w:marRight w:val="0"/>
                  <w:marTop w:val="0"/>
                  <w:marBottom w:val="0"/>
                  <w:divBdr>
                    <w:top w:val="none" w:sz="0" w:space="0" w:color="auto"/>
                    <w:left w:val="none" w:sz="0" w:space="0" w:color="auto"/>
                    <w:bottom w:val="none" w:sz="0" w:space="0" w:color="auto"/>
                    <w:right w:val="none" w:sz="0" w:space="0" w:color="auto"/>
                  </w:divBdr>
                  <w:divsChild>
                    <w:div w:id="1253582593">
                      <w:marLeft w:val="0"/>
                      <w:marRight w:val="0"/>
                      <w:marTop w:val="0"/>
                      <w:marBottom w:val="0"/>
                      <w:divBdr>
                        <w:top w:val="none" w:sz="0" w:space="0" w:color="auto"/>
                        <w:left w:val="none" w:sz="0" w:space="0" w:color="auto"/>
                        <w:bottom w:val="none" w:sz="0" w:space="0" w:color="auto"/>
                        <w:right w:val="none" w:sz="0" w:space="0" w:color="auto"/>
                      </w:divBdr>
                      <w:divsChild>
                        <w:div w:id="29654477">
                          <w:marLeft w:val="405"/>
                          <w:marRight w:val="0"/>
                          <w:marTop w:val="0"/>
                          <w:marBottom w:val="0"/>
                          <w:divBdr>
                            <w:top w:val="none" w:sz="0" w:space="0" w:color="auto"/>
                            <w:left w:val="none" w:sz="0" w:space="0" w:color="auto"/>
                            <w:bottom w:val="none" w:sz="0" w:space="0" w:color="auto"/>
                            <w:right w:val="none" w:sz="0" w:space="0" w:color="auto"/>
                          </w:divBdr>
                          <w:divsChild>
                            <w:div w:id="9915874">
                              <w:marLeft w:val="0"/>
                              <w:marRight w:val="0"/>
                              <w:marTop w:val="0"/>
                              <w:marBottom w:val="0"/>
                              <w:divBdr>
                                <w:top w:val="none" w:sz="0" w:space="0" w:color="auto"/>
                                <w:left w:val="none" w:sz="0" w:space="0" w:color="auto"/>
                                <w:bottom w:val="none" w:sz="0" w:space="0" w:color="auto"/>
                                <w:right w:val="none" w:sz="0" w:space="0" w:color="auto"/>
                              </w:divBdr>
                              <w:divsChild>
                                <w:div w:id="1803693646">
                                  <w:marLeft w:val="0"/>
                                  <w:marRight w:val="0"/>
                                  <w:marTop w:val="0"/>
                                  <w:marBottom w:val="0"/>
                                  <w:divBdr>
                                    <w:top w:val="none" w:sz="0" w:space="0" w:color="auto"/>
                                    <w:left w:val="none" w:sz="0" w:space="0" w:color="auto"/>
                                    <w:bottom w:val="none" w:sz="0" w:space="0" w:color="auto"/>
                                    <w:right w:val="none" w:sz="0" w:space="0" w:color="auto"/>
                                  </w:divBdr>
                                  <w:divsChild>
                                    <w:div w:id="939802314">
                                      <w:marLeft w:val="0"/>
                                      <w:marRight w:val="0"/>
                                      <w:marTop w:val="60"/>
                                      <w:marBottom w:val="0"/>
                                      <w:divBdr>
                                        <w:top w:val="none" w:sz="0" w:space="0" w:color="auto"/>
                                        <w:left w:val="none" w:sz="0" w:space="0" w:color="auto"/>
                                        <w:bottom w:val="none" w:sz="0" w:space="0" w:color="auto"/>
                                        <w:right w:val="none" w:sz="0" w:space="0" w:color="auto"/>
                                      </w:divBdr>
                                      <w:divsChild>
                                        <w:div w:id="714080898">
                                          <w:marLeft w:val="0"/>
                                          <w:marRight w:val="0"/>
                                          <w:marTop w:val="0"/>
                                          <w:marBottom w:val="0"/>
                                          <w:divBdr>
                                            <w:top w:val="none" w:sz="0" w:space="0" w:color="auto"/>
                                            <w:left w:val="none" w:sz="0" w:space="0" w:color="auto"/>
                                            <w:bottom w:val="none" w:sz="0" w:space="0" w:color="auto"/>
                                            <w:right w:val="none" w:sz="0" w:space="0" w:color="auto"/>
                                          </w:divBdr>
                                          <w:divsChild>
                                            <w:div w:id="262154484">
                                              <w:marLeft w:val="0"/>
                                              <w:marRight w:val="0"/>
                                              <w:marTop w:val="0"/>
                                              <w:marBottom w:val="0"/>
                                              <w:divBdr>
                                                <w:top w:val="none" w:sz="0" w:space="0" w:color="auto"/>
                                                <w:left w:val="none" w:sz="0" w:space="0" w:color="auto"/>
                                                <w:bottom w:val="none" w:sz="0" w:space="0" w:color="auto"/>
                                                <w:right w:val="none" w:sz="0" w:space="0" w:color="auto"/>
                                              </w:divBdr>
                                              <w:divsChild>
                                                <w:div w:id="176769443">
                                                  <w:marLeft w:val="0"/>
                                                  <w:marRight w:val="0"/>
                                                  <w:marTop w:val="0"/>
                                                  <w:marBottom w:val="0"/>
                                                  <w:divBdr>
                                                    <w:top w:val="none" w:sz="0" w:space="0" w:color="auto"/>
                                                    <w:left w:val="none" w:sz="0" w:space="0" w:color="auto"/>
                                                    <w:bottom w:val="none" w:sz="0" w:space="0" w:color="auto"/>
                                                    <w:right w:val="none" w:sz="0" w:space="0" w:color="auto"/>
                                                  </w:divBdr>
                                                  <w:divsChild>
                                                    <w:div w:id="1661959334">
                                                      <w:marLeft w:val="0"/>
                                                      <w:marRight w:val="0"/>
                                                      <w:marTop w:val="0"/>
                                                      <w:marBottom w:val="0"/>
                                                      <w:divBdr>
                                                        <w:top w:val="none" w:sz="0" w:space="0" w:color="auto"/>
                                                        <w:left w:val="none" w:sz="0" w:space="0" w:color="auto"/>
                                                        <w:bottom w:val="none" w:sz="0" w:space="0" w:color="auto"/>
                                                        <w:right w:val="none" w:sz="0" w:space="0" w:color="auto"/>
                                                      </w:divBdr>
                                                      <w:divsChild>
                                                        <w:div w:id="1319240">
                                                          <w:marLeft w:val="0"/>
                                                          <w:marRight w:val="0"/>
                                                          <w:marTop w:val="0"/>
                                                          <w:marBottom w:val="0"/>
                                                          <w:divBdr>
                                                            <w:top w:val="none" w:sz="0" w:space="0" w:color="auto"/>
                                                            <w:left w:val="none" w:sz="0" w:space="0" w:color="auto"/>
                                                            <w:bottom w:val="none" w:sz="0" w:space="0" w:color="auto"/>
                                                            <w:right w:val="none" w:sz="0" w:space="0" w:color="auto"/>
                                                          </w:divBdr>
                                                          <w:divsChild>
                                                            <w:div w:id="1084257915">
                                                              <w:marLeft w:val="0"/>
                                                              <w:marRight w:val="0"/>
                                                              <w:marTop w:val="0"/>
                                                              <w:marBottom w:val="0"/>
                                                              <w:divBdr>
                                                                <w:top w:val="none" w:sz="0" w:space="0" w:color="auto"/>
                                                                <w:left w:val="none" w:sz="0" w:space="0" w:color="auto"/>
                                                                <w:bottom w:val="none" w:sz="0" w:space="0" w:color="auto"/>
                                                                <w:right w:val="none" w:sz="0" w:space="0" w:color="auto"/>
                                                              </w:divBdr>
                                                              <w:divsChild>
                                                                <w:div w:id="820846422">
                                                                  <w:marLeft w:val="0"/>
                                                                  <w:marRight w:val="0"/>
                                                                  <w:marTop w:val="0"/>
                                                                  <w:marBottom w:val="0"/>
                                                                  <w:divBdr>
                                                                    <w:top w:val="none" w:sz="0" w:space="0" w:color="auto"/>
                                                                    <w:left w:val="none" w:sz="0" w:space="0" w:color="auto"/>
                                                                    <w:bottom w:val="none" w:sz="0" w:space="0" w:color="auto"/>
                                                                    <w:right w:val="none" w:sz="0" w:space="0" w:color="auto"/>
                                                                  </w:divBdr>
                                                                  <w:divsChild>
                                                                    <w:div w:id="16487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632094">
      <w:bodyDiv w:val="1"/>
      <w:marLeft w:val="0"/>
      <w:marRight w:val="0"/>
      <w:marTop w:val="0"/>
      <w:marBottom w:val="0"/>
      <w:divBdr>
        <w:top w:val="none" w:sz="0" w:space="0" w:color="auto"/>
        <w:left w:val="none" w:sz="0" w:space="0" w:color="auto"/>
        <w:bottom w:val="none" w:sz="0" w:space="0" w:color="auto"/>
        <w:right w:val="none" w:sz="0" w:space="0" w:color="auto"/>
      </w:divBdr>
      <w:divsChild>
        <w:div w:id="392049110">
          <w:marLeft w:val="0"/>
          <w:marRight w:val="0"/>
          <w:marTop w:val="0"/>
          <w:marBottom w:val="0"/>
          <w:divBdr>
            <w:top w:val="none" w:sz="0" w:space="0" w:color="auto"/>
            <w:left w:val="none" w:sz="0" w:space="0" w:color="auto"/>
            <w:bottom w:val="none" w:sz="0" w:space="0" w:color="auto"/>
            <w:right w:val="none" w:sz="0" w:space="0" w:color="auto"/>
          </w:divBdr>
          <w:divsChild>
            <w:div w:id="1899632439">
              <w:marLeft w:val="0"/>
              <w:marRight w:val="0"/>
              <w:marTop w:val="0"/>
              <w:marBottom w:val="0"/>
              <w:divBdr>
                <w:top w:val="none" w:sz="0" w:space="0" w:color="auto"/>
                <w:left w:val="none" w:sz="0" w:space="0" w:color="auto"/>
                <w:bottom w:val="none" w:sz="0" w:space="0" w:color="auto"/>
                <w:right w:val="none" w:sz="0" w:space="0" w:color="auto"/>
              </w:divBdr>
              <w:divsChild>
                <w:div w:id="1571648917">
                  <w:marLeft w:val="0"/>
                  <w:marRight w:val="0"/>
                  <w:marTop w:val="0"/>
                  <w:marBottom w:val="0"/>
                  <w:divBdr>
                    <w:top w:val="none" w:sz="0" w:space="0" w:color="auto"/>
                    <w:left w:val="none" w:sz="0" w:space="0" w:color="auto"/>
                    <w:bottom w:val="none" w:sz="0" w:space="0" w:color="auto"/>
                    <w:right w:val="none" w:sz="0" w:space="0" w:color="auto"/>
                  </w:divBdr>
                  <w:divsChild>
                    <w:div w:id="1851529510">
                      <w:marLeft w:val="0"/>
                      <w:marRight w:val="0"/>
                      <w:marTop w:val="0"/>
                      <w:marBottom w:val="0"/>
                      <w:divBdr>
                        <w:top w:val="none" w:sz="0" w:space="0" w:color="auto"/>
                        <w:left w:val="none" w:sz="0" w:space="0" w:color="auto"/>
                        <w:bottom w:val="none" w:sz="0" w:space="0" w:color="auto"/>
                        <w:right w:val="none" w:sz="0" w:space="0" w:color="auto"/>
                      </w:divBdr>
                      <w:divsChild>
                        <w:div w:id="573859420">
                          <w:marLeft w:val="405"/>
                          <w:marRight w:val="0"/>
                          <w:marTop w:val="0"/>
                          <w:marBottom w:val="0"/>
                          <w:divBdr>
                            <w:top w:val="none" w:sz="0" w:space="0" w:color="auto"/>
                            <w:left w:val="none" w:sz="0" w:space="0" w:color="auto"/>
                            <w:bottom w:val="none" w:sz="0" w:space="0" w:color="auto"/>
                            <w:right w:val="none" w:sz="0" w:space="0" w:color="auto"/>
                          </w:divBdr>
                          <w:divsChild>
                            <w:div w:id="1228764663">
                              <w:marLeft w:val="0"/>
                              <w:marRight w:val="0"/>
                              <w:marTop w:val="0"/>
                              <w:marBottom w:val="0"/>
                              <w:divBdr>
                                <w:top w:val="none" w:sz="0" w:space="0" w:color="auto"/>
                                <w:left w:val="none" w:sz="0" w:space="0" w:color="auto"/>
                                <w:bottom w:val="none" w:sz="0" w:space="0" w:color="auto"/>
                                <w:right w:val="none" w:sz="0" w:space="0" w:color="auto"/>
                              </w:divBdr>
                              <w:divsChild>
                                <w:div w:id="1472820291">
                                  <w:marLeft w:val="0"/>
                                  <w:marRight w:val="0"/>
                                  <w:marTop w:val="0"/>
                                  <w:marBottom w:val="0"/>
                                  <w:divBdr>
                                    <w:top w:val="none" w:sz="0" w:space="0" w:color="auto"/>
                                    <w:left w:val="none" w:sz="0" w:space="0" w:color="auto"/>
                                    <w:bottom w:val="none" w:sz="0" w:space="0" w:color="auto"/>
                                    <w:right w:val="none" w:sz="0" w:space="0" w:color="auto"/>
                                  </w:divBdr>
                                  <w:divsChild>
                                    <w:div w:id="633756207">
                                      <w:marLeft w:val="0"/>
                                      <w:marRight w:val="0"/>
                                      <w:marTop w:val="60"/>
                                      <w:marBottom w:val="0"/>
                                      <w:divBdr>
                                        <w:top w:val="none" w:sz="0" w:space="0" w:color="auto"/>
                                        <w:left w:val="none" w:sz="0" w:space="0" w:color="auto"/>
                                        <w:bottom w:val="none" w:sz="0" w:space="0" w:color="auto"/>
                                        <w:right w:val="none" w:sz="0" w:space="0" w:color="auto"/>
                                      </w:divBdr>
                                      <w:divsChild>
                                        <w:div w:id="320962273">
                                          <w:marLeft w:val="0"/>
                                          <w:marRight w:val="0"/>
                                          <w:marTop w:val="0"/>
                                          <w:marBottom w:val="0"/>
                                          <w:divBdr>
                                            <w:top w:val="none" w:sz="0" w:space="0" w:color="auto"/>
                                            <w:left w:val="none" w:sz="0" w:space="0" w:color="auto"/>
                                            <w:bottom w:val="none" w:sz="0" w:space="0" w:color="auto"/>
                                            <w:right w:val="none" w:sz="0" w:space="0" w:color="auto"/>
                                          </w:divBdr>
                                          <w:divsChild>
                                            <w:div w:id="736169675">
                                              <w:marLeft w:val="0"/>
                                              <w:marRight w:val="0"/>
                                              <w:marTop w:val="0"/>
                                              <w:marBottom w:val="0"/>
                                              <w:divBdr>
                                                <w:top w:val="none" w:sz="0" w:space="0" w:color="auto"/>
                                                <w:left w:val="none" w:sz="0" w:space="0" w:color="auto"/>
                                                <w:bottom w:val="none" w:sz="0" w:space="0" w:color="auto"/>
                                                <w:right w:val="none" w:sz="0" w:space="0" w:color="auto"/>
                                              </w:divBdr>
                                              <w:divsChild>
                                                <w:div w:id="1442721269">
                                                  <w:marLeft w:val="0"/>
                                                  <w:marRight w:val="0"/>
                                                  <w:marTop w:val="0"/>
                                                  <w:marBottom w:val="0"/>
                                                  <w:divBdr>
                                                    <w:top w:val="none" w:sz="0" w:space="0" w:color="auto"/>
                                                    <w:left w:val="none" w:sz="0" w:space="0" w:color="auto"/>
                                                    <w:bottom w:val="none" w:sz="0" w:space="0" w:color="auto"/>
                                                    <w:right w:val="none" w:sz="0" w:space="0" w:color="auto"/>
                                                  </w:divBdr>
                                                  <w:divsChild>
                                                    <w:div w:id="427702325">
                                                      <w:marLeft w:val="0"/>
                                                      <w:marRight w:val="0"/>
                                                      <w:marTop w:val="0"/>
                                                      <w:marBottom w:val="0"/>
                                                      <w:divBdr>
                                                        <w:top w:val="none" w:sz="0" w:space="0" w:color="auto"/>
                                                        <w:left w:val="none" w:sz="0" w:space="0" w:color="auto"/>
                                                        <w:bottom w:val="none" w:sz="0" w:space="0" w:color="auto"/>
                                                        <w:right w:val="none" w:sz="0" w:space="0" w:color="auto"/>
                                                      </w:divBdr>
                                                      <w:divsChild>
                                                        <w:div w:id="216745856">
                                                          <w:marLeft w:val="0"/>
                                                          <w:marRight w:val="0"/>
                                                          <w:marTop w:val="0"/>
                                                          <w:marBottom w:val="0"/>
                                                          <w:divBdr>
                                                            <w:top w:val="none" w:sz="0" w:space="0" w:color="auto"/>
                                                            <w:left w:val="none" w:sz="0" w:space="0" w:color="auto"/>
                                                            <w:bottom w:val="none" w:sz="0" w:space="0" w:color="auto"/>
                                                            <w:right w:val="none" w:sz="0" w:space="0" w:color="auto"/>
                                                          </w:divBdr>
                                                          <w:divsChild>
                                                            <w:div w:id="200241480">
                                                              <w:marLeft w:val="0"/>
                                                              <w:marRight w:val="0"/>
                                                              <w:marTop w:val="0"/>
                                                              <w:marBottom w:val="0"/>
                                                              <w:divBdr>
                                                                <w:top w:val="none" w:sz="0" w:space="0" w:color="auto"/>
                                                                <w:left w:val="none" w:sz="0" w:space="0" w:color="auto"/>
                                                                <w:bottom w:val="none" w:sz="0" w:space="0" w:color="auto"/>
                                                                <w:right w:val="none" w:sz="0" w:space="0" w:color="auto"/>
                                                              </w:divBdr>
                                                              <w:divsChild>
                                                                <w:div w:id="1546327132">
                                                                  <w:marLeft w:val="0"/>
                                                                  <w:marRight w:val="0"/>
                                                                  <w:marTop w:val="0"/>
                                                                  <w:marBottom w:val="0"/>
                                                                  <w:divBdr>
                                                                    <w:top w:val="none" w:sz="0" w:space="0" w:color="auto"/>
                                                                    <w:left w:val="none" w:sz="0" w:space="0" w:color="auto"/>
                                                                    <w:bottom w:val="none" w:sz="0" w:space="0" w:color="auto"/>
                                                                    <w:right w:val="none" w:sz="0" w:space="0" w:color="auto"/>
                                                                  </w:divBdr>
                                                                  <w:divsChild>
                                                                    <w:div w:id="720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951704">
      <w:bodyDiv w:val="1"/>
      <w:marLeft w:val="0"/>
      <w:marRight w:val="0"/>
      <w:marTop w:val="0"/>
      <w:marBottom w:val="0"/>
      <w:divBdr>
        <w:top w:val="none" w:sz="0" w:space="0" w:color="auto"/>
        <w:left w:val="none" w:sz="0" w:space="0" w:color="auto"/>
        <w:bottom w:val="none" w:sz="0" w:space="0" w:color="auto"/>
        <w:right w:val="none" w:sz="0" w:space="0" w:color="auto"/>
      </w:divBdr>
    </w:div>
    <w:div w:id="577250121">
      <w:bodyDiv w:val="1"/>
      <w:marLeft w:val="0"/>
      <w:marRight w:val="0"/>
      <w:marTop w:val="0"/>
      <w:marBottom w:val="0"/>
      <w:divBdr>
        <w:top w:val="none" w:sz="0" w:space="0" w:color="auto"/>
        <w:left w:val="none" w:sz="0" w:space="0" w:color="auto"/>
        <w:bottom w:val="none" w:sz="0" w:space="0" w:color="auto"/>
        <w:right w:val="none" w:sz="0" w:space="0" w:color="auto"/>
      </w:divBdr>
    </w:div>
    <w:div w:id="936324931">
      <w:bodyDiv w:val="1"/>
      <w:marLeft w:val="0"/>
      <w:marRight w:val="0"/>
      <w:marTop w:val="0"/>
      <w:marBottom w:val="0"/>
      <w:divBdr>
        <w:top w:val="none" w:sz="0" w:space="0" w:color="auto"/>
        <w:left w:val="none" w:sz="0" w:space="0" w:color="auto"/>
        <w:bottom w:val="none" w:sz="0" w:space="0" w:color="auto"/>
        <w:right w:val="none" w:sz="0" w:space="0" w:color="auto"/>
      </w:divBdr>
    </w:div>
    <w:div w:id="1254586157">
      <w:bodyDiv w:val="1"/>
      <w:marLeft w:val="0"/>
      <w:marRight w:val="0"/>
      <w:marTop w:val="0"/>
      <w:marBottom w:val="0"/>
      <w:divBdr>
        <w:top w:val="none" w:sz="0" w:space="0" w:color="auto"/>
        <w:left w:val="none" w:sz="0" w:space="0" w:color="auto"/>
        <w:bottom w:val="none" w:sz="0" w:space="0" w:color="auto"/>
        <w:right w:val="none" w:sz="0" w:space="0" w:color="auto"/>
      </w:divBdr>
    </w:div>
    <w:div w:id="1441146575">
      <w:bodyDiv w:val="1"/>
      <w:marLeft w:val="0"/>
      <w:marRight w:val="0"/>
      <w:marTop w:val="0"/>
      <w:marBottom w:val="0"/>
      <w:divBdr>
        <w:top w:val="none" w:sz="0" w:space="0" w:color="auto"/>
        <w:left w:val="none" w:sz="0" w:space="0" w:color="auto"/>
        <w:bottom w:val="none" w:sz="0" w:space="0" w:color="auto"/>
        <w:right w:val="none" w:sz="0" w:space="0" w:color="auto"/>
      </w:divBdr>
    </w:div>
    <w:div w:id="214631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rova@kr-s.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DE5A0-A529-4210-99CC-C4AD6874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3684</Words>
  <Characters>21738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Smlouva o dílo č</vt:lpstr>
    </vt:vector>
  </TitlesOfParts>
  <Company>Infinity</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kacirkova</dc:creator>
  <cp:lastModifiedBy>Kubíčková Zápotocká Kateřina</cp:lastModifiedBy>
  <cp:revision>2</cp:revision>
  <cp:lastPrinted>2017-11-02T11:09:00Z</cp:lastPrinted>
  <dcterms:created xsi:type="dcterms:W3CDTF">2021-02-16T17:47:00Z</dcterms:created>
  <dcterms:modified xsi:type="dcterms:W3CDTF">2021-02-16T17:47:00Z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Infinity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