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8922E" w14:textId="77777777" w:rsidR="00F1189F" w:rsidRPr="00674C37" w:rsidRDefault="00F1189F" w:rsidP="00F1189F">
      <w:pPr>
        <w:jc w:val="center"/>
        <w:rPr>
          <w:rFonts w:ascii="Calibri" w:eastAsia="Calibri" w:hAnsi="Calibri" w:cs="Times New Roman"/>
          <w:b/>
          <w:caps/>
          <w:kern w:val="32"/>
          <w:sz w:val="40"/>
          <w:szCs w:val="40"/>
        </w:rPr>
      </w:pPr>
      <w:r w:rsidRPr="00674C37">
        <w:rPr>
          <w:rFonts w:ascii="Calibri" w:eastAsia="Calibri" w:hAnsi="Calibri" w:cs="Times New Roman"/>
          <w:b/>
          <w:caps/>
          <w:kern w:val="32"/>
          <w:sz w:val="40"/>
          <w:szCs w:val="40"/>
        </w:rPr>
        <w:t>krycí list nabídky</w:t>
      </w:r>
    </w:p>
    <w:p w14:paraId="1CA43813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bidi="en-US"/>
        </w:rPr>
      </w:pPr>
      <w:r w:rsidRPr="00741AE8">
        <w:rPr>
          <w:rFonts w:ascii="Calibri" w:eastAsia="Times New Roman" w:hAnsi="Calibri" w:cs="Calibri"/>
          <w:b/>
          <w:sz w:val="32"/>
          <w:szCs w:val="32"/>
          <w:lang w:bidi="en-US"/>
        </w:rPr>
        <w:t>„</w:t>
      </w:r>
      <w:r w:rsidRPr="00741AE8">
        <w:rPr>
          <w:rFonts w:ascii="Calibri" w:eastAsia="Times New Roman" w:hAnsi="Calibri" w:cs="Calibri"/>
          <w:b/>
          <w:bCs/>
          <w:sz w:val="32"/>
          <w:szCs w:val="32"/>
          <w:lang w:bidi="en-US"/>
        </w:rPr>
        <w:t>Inovace II ve společnosti TATSUNO EUROPE a.s. - stroj pro ohýbání trubek“</w:t>
      </w:r>
    </w:p>
    <w:p w14:paraId="6307F263" w14:textId="77777777" w:rsidR="00741AE8" w:rsidRPr="00741AE8" w:rsidRDefault="00741AE8" w:rsidP="00741AE8">
      <w:pPr>
        <w:spacing w:after="0" w:line="240" w:lineRule="auto"/>
        <w:rPr>
          <w:rFonts w:ascii="Calibri" w:eastAsia="Times New Roman" w:hAnsi="Calibri" w:cs="Calibri"/>
          <w:lang w:bidi="en-US"/>
        </w:rPr>
      </w:pPr>
    </w:p>
    <w:p w14:paraId="42EAB6BA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výběrové řízení na dodávky (dále „VŘ“)</w:t>
      </w:r>
    </w:p>
    <w:p w14:paraId="4170D397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</w:p>
    <w:p w14:paraId="20720F6A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dle Pravidel pro výběr dodavatelů v rámci Operačního programu Podnikání a inovace pro konkurenceschopnost (dále jen „metodika OPPIK“)</w:t>
      </w:r>
    </w:p>
    <w:p w14:paraId="480B02BC" w14:textId="77777777" w:rsidR="00F1189F" w:rsidRPr="00674C37" w:rsidRDefault="00F1189F" w:rsidP="00F1189F">
      <w:pPr>
        <w:spacing w:before="120"/>
        <w:ind w:firstLine="357"/>
        <w:rPr>
          <w:rFonts w:ascii="Calibri" w:eastAsia="Calibri" w:hAnsi="Calibri" w:cs="Times New Roman"/>
          <w:i/>
        </w:rPr>
      </w:pPr>
      <w:r w:rsidRPr="00674C37">
        <w:rPr>
          <w:rFonts w:ascii="Calibri" w:eastAsia="Calibri" w:hAnsi="Calibri" w:cs="Times New Roman"/>
        </w:rPr>
        <w:t xml:space="preserve">Identifikační údaje – </w:t>
      </w:r>
      <w:r w:rsidRPr="00674C37">
        <w:rPr>
          <w:rFonts w:ascii="Calibri" w:eastAsia="Calibri" w:hAnsi="Calibri" w:cs="Times New Roman"/>
          <w:i/>
        </w:rPr>
        <w:t>účastník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F1189F" w:rsidRPr="00674C37" w14:paraId="53F3CB09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974B2A6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Název účastníka</w:t>
            </w:r>
          </w:p>
        </w:tc>
        <w:tc>
          <w:tcPr>
            <w:tcW w:w="5670" w:type="dxa"/>
            <w:gridSpan w:val="2"/>
            <w:vAlign w:val="center"/>
          </w:tcPr>
          <w:p w14:paraId="3CF667AA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4E6E7E3F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AC0EFC9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66BBD1DA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2A6E8ED4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FEE1FDC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6D49271E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21FD79A2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E6A2844" w14:textId="78DF1039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IČ</w:t>
            </w:r>
            <w:r w:rsidR="00626680" w:rsidRPr="00674C37">
              <w:rPr>
                <w:rFonts w:ascii="Calibri" w:eastAsia="Calibri" w:hAnsi="Calibri" w:cs="Times New Roman"/>
              </w:rPr>
              <w:t>O</w:t>
            </w:r>
            <w:r w:rsidRPr="00674C37">
              <w:rPr>
                <w:rFonts w:ascii="Calibri" w:eastAsia="Calibri" w:hAnsi="Calibri" w:cs="Times New Roman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79979CF4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vAlign w:val="center"/>
          </w:tcPr>
          <w:p w14:paraId="486D3E57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03DB06A1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42FF028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Osoba oprávněná zastupovat účastníka</w:t>
            </w:r>
          </w:p>
        </w:tc>
        <w:tc>
          <w:tcPr>
            <w:tcW w:w="5670" w:type="dxa"/>
            <w:gridSpan w:val="2"/>
            <w:vAlign w:val="center"/>
          </w:tcPr>
          <w:p w14:paraId="0E1CD9C5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5CFB15BD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499FA7A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222ABF56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05ADD9ED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77DE926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Telefon, www</w:t>
            </w:r>
          </w:p>
        </w:tc>
        <w:tc>
          <w:tcPr>
            <w:tcW w:w="2977" w:type="dxa"/>
            <w:vAlign w:val="center"/>
          </w:tcPr>
          <w:p w14:paraId="24662974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vAlign w:val="center"/>
          </w:tcPr>
          <w:p w14:paraId="7E510806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5E9119BB" w14:textId="77777777" w:rsidTr="00A5655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98E036E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e-mail 1, e-mail 2</w:t>
            </w:r>
            <w:r w:rsidRPr="00674C37">
              <w:rPr>
                <w:rFonts w:ascii="Calibri" w:eastAsia="Calibri" w:hAnsi="Calibri" w:cs="Arial"/>
                <w:vertAlign w:val="superscript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582684DA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vAlign w:val="center"/>
          </w:tcPr>
          <w:p w14:paraId="58C37CA1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</w:tbl>
    <w:p w14:paraId="7F9514B0" w14:textId="77777777" w:rsidR="00F1189F" w:rsidRPr="00674C37" w:rsidRDefault="00F1189F" w:rsidP="00F1189F">
      <w:pPr>
        <w:spacing w:before="120" w:after="120"/>
        <w:ind w:firstLine="357"/>
        <w:rPr>
          <w:rFonts w:ascii="Calibri" w:eastAsia="Calibri" w:hAnsi="Calibri" w:cs="Times New Roman"/>
          <w:i/>
        </w:rPr>
      </w:pPr>
      <w:r w:rsidRPr="00674C37">
        <w:rPr>
          <w:rFonts w:ascii="Calibri" w:eastAsia="Calibri" w:hAnsi="Calibri" w:cs="Times New Roman"/>
        </w:rPr>
        <w:t xml:space="preserve">Údaje k hodnotícím kritériím – </w:t>
      </w:r>
      <w:r w:rsidRPr="00674C37">
        <w:rPr>
          <w:rFonts w:ascii="Calibri" w:eastAsia="Calibri" w:hAnsi="Calibri" w:cs="Times New Roman"/>
          <w:i/>
        </w:rPr>
        <w:t>účastník uvede požadované údaje k hodnotícím kritériím</w:t>
      </w: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969"/>
      </w:tblGrid>
      <w:tr w:rsidR="00F1189F" w:rsidRPr="00674C37" w14:paraId="378029D9" w14:textId="77777777" w:rsidTr="00A5655B">
        <w:trPr>
          <w:trHeight w:val="510"/>
        </w:trPr>
        <w:tc>
          <w:tcPr>
            <w:tcW w:w="5245" w:type="dxa"/>
            <w:vAlign w:val="center"/>
          </w:tcPr>
          <w:p w14:paraId="1547AA83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Název kritéria</w:t>
            </w:r>
          </w:p>
        </w:tc>
        <w:tc>
          <w:tcPr>
            <w:tcW w:w="3969" w:type="dxa"/>
            <w:vAlign w:val="center"/>
          </w:tcPr>
          <w:p w14:paraId="79651FC1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>Nabízená hodnota</w:t>
            </w:r>
          </w:p>
        </w:tc>
      </w:tr>
      <w:tr w:rsidR="00F1189F" w:rsidRPr="00674C37" w14:paraId="48326529" w14:textId="77777777" w:rsidTr="00A5655B">
        <w:trPr>
          <w:trHeight w:val="510"/>
        </w:trPr>
        <w:tc>
          <w:tcPr>
            <w:tcW w:w="5245" w:type="dxa"/>
            <w:shd w:val="clear" w:color="auto" w:fill="F2F2F2"/>
            <w:vAlign w:val="bottom"/>
          </w:tcPr>
          <w:p w14:paraId="4AD231B0" w14:textId="2B0FD31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Calibri" w:hAnsi="Calibri" w:cs="Times New Roman"/>
              </w:rPr>
              <w:t xml:space="preserve">Celková nabídková cena v </w:t>
            </w:r>
            <w:proofErr w:type="gramStart"/>
            <w:r w:rsidR="00741AE8">
              <w:rPr>
                <w:rFonts w:ascii="Calibri" w:eastAsia="Calibri" w:hAnsi="Calibri" w:cs="Times New Roman"/>
              </w:rPr>
              <w:t>EUR</w:t>
            </w:r>
            <w:proofErr w:type="gramEnd"/>
            <w:r w:rsidRPr="00674C37">
              <w:rPr>
                <w:rFonts w:ascii="Calibri" w:eastAsia="Calibri" w:hAnsi="Calibri" w:cs="Times New Roman"/>
              </w:rPr>
              <w:t xml:space="preserve"> bez DPH</w:t>
            </w:r>
            <w:r w:rsidR="00946E00">
              <w:rPr>
                <w:rFonts w:ascii="Calibri" w:eastAsia="Calibri" w:hAnsi="Calibri" w:cs="Times New Roman"/>
              </w:rPr>
              <w:t xml:space="preserve"> (max. rovna předpokládané hodnotě dle čl. 1. 9. ZD)</w:t>
            </w:r>
          </w:p>
        </w:tc>
        <w:tc>
          <w:tcPr>
            <w:tcW w:w="3969" w:type="dxa"/>
            <w:vAlign w:val="bottom"/>
          </w:tcPr>
          <w:p w14:paraId="7CC90E31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741AE8" w:rsidRPr="00674C37" w14:paraId="6D381AC5" w14:textId="77777777" w:rsidTr="00A5655B">
        <w:trPr>
          <w:trHeight w:val="510"/>
        </w:trPr>
        <w:tc>
          <w:tcPr>
            <w:tcW w:w="5245" w:type="dxa"/>
            <w:shd w:val="clear" w:color="auto" w:fill="F2F2F2"/>
            <w:vAlign w:val="bottom"/>
          </w:tcPr>
          <w:p w14:paraId="0380B29E" w14:textId="324609C7" w:rsidR="00741AE8" w:rsidRPr="00674C37" w:rsidRDefault="00741AE8" w:rsidP="00946E00">
            <w:pPr>
              <w:rPr>
                <w:rFonts w:ascii="Calibri" w:eastAsia="Times New Roman" w:hAnsi="Calibri" w:cs="Times New Roman"/>
                <w:lang w:bidi="en-US"/>
              </w:rPr>
            </w:pPr>
            <w:r w:rsidRPr="00741AE8">
              <w:rPr>
                <w:rFonts w:ascii="Calibri" w:eastAsia="Times New Roman" w:hAnsi="Calibri" w:cs="Times New Roman"/>
                <w:lang w:bidi="en-US"/>
              </w:rPr>
              <w:t xml:space="preserve">Hodinová sazba pozáručního servisu v </w:t>
            </w:r>
            <w:r w:rsidR="00946E00">
              <w:rPr>
                <w:rFonts w:ascii="Calibri" w:eastAsia="Times New Roman" w:hAnsi="Calibri" w:cs="Times New Roman"/>
                <w:lang w:bidi="en-US"/>
              </w:rPr>
              <w:t>Kč</w:t>
            </w:r>
            <w:r w:rsidRPr="00741AE8">
              <w:rPr>
                <w:rFonts w:ascii="Calibri" w:eastAsia="Times New Roman" w:hAnsi="Calibri" w:cs="Times New Roman"/>
                <w:lang w:bidi="en-US"/>
              </w:rPr>
              <w:t xml:space="preserve"> bez DPH</w:t>
            </w:r>
            <w:r w:rsidR="00946E00">
              <w:rPr>
                <w:rFonts w:ascii="Calibri" w:eastAsia="Times New Roman" w:hAnsi="Calibri" w:cs="Times New Roman"/>
                <w:lang w:bidi="en-US"/>
              </w:rPr>
              <w:t xml:space="preserve"> (max. 1000 Kč bez DPH)</w:t>
            </w:r>
          </w:p>
        </w:tc>
        <w:tc>
          <w:tcPr>
            <w:tcW w:w="3969" w:type="dxa"/>
            <w:vAlign w:val="bottom"/>
          </w:tcPr>
          <w:p w14:paraId="7B50FE48" w14:textId="77777777" w:rsidR="00741AE8" w:rsidRPr="00674C37" w:rsidRDefault="00741AE8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741AE8" w:rsidRPr="00674C37" w14:paraId="37E0AD3C" w14:textId="77777777" w:rsidTr="00A5655B">
        <w:trPr>
          <w:trHeight w:val="510"/>
        </w:trPr>
        <w:tc>
          <w:tcPr>
            <w:tcW w:w="5245" w:type="dxa"/>
            <w:shd w:val="clear" w:color="auto" w:fill="F2F2F2"/>
            <w:vAlign w:val="bottom"/>
          </w:tcPr>
          <w:p w14:paraId="1C67F945" w14:textId="333E8588" w:rsidR="00741AE8" w:rsidRPr="00674C37" w:rsidRDefault="00741AE8" w:rsidP="00F1189F">
            <w:pPr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Calibri" w:hAnsi="Calibri" w:cs="Times New Roman"/>
              </w:rPr>
              <w:t>Zajištění servisu v</w:t>
            </w:r>
            <w:r>
              <w:rPr>
                <w:rFonts w:ascii="Calibri" w:eastAsia="Calibri" w:hAnsi="Calibri" w:cs="Times New Roman"/>
              </w:rPr>
              <w:t> </w:t>
            </w:r>
            <w:r w:rsidRPr="00674C37">
              <w:rPr>
                <w:rFonts w:ascii="Calibri" w:eastAsia="Calibri" w:hAnsi="Calibri" w:cs="Times New Roman"/>
              </w:rPr>
              <w:t>hodinách</w:t>
            </w:r>
            <w:r>
              <w:rPr>
                <w:rFonts w:ascii="Calibri" w:eastAsia="Calibri" w:hAnsi="Calibri" w:cs="Times New Roman"/>
              </w:rPr>
              <w:t xml:space="preserve"> (max. 48 hodin)</w:t>
            </w:r>
          </w:p>
        </w:tc>
        <w:tc>
          <w:tcPr>
            <w:tcW w:w="3969" w:type="dxa"/>
            <w:vAlign w:val="bottom"/>
          </w:tcPr>
          <w:p w14:paraId="5BD28FBA" w14:textId="77777777" w:rsidR="00741AE8" w:rsidRPr="00674C37" w:rsidRDefault="00741AE8" w:rsidP="00F1189F">
            <w:pPr>
              <w:rPr>
                <w:rFonts w:ascii="Calibri" w:eastAsia="Calibri" w:hAnsi="Calibri" w:cs="Times New Roman"/>
              </w:rPr>
            </w:pPr>
          </w:p>
        </w:tc>
      </w:tr>
      <w:tr w:rsidR="00F1189F" w:rsidRPr="00674C37" w14:paraId="45069B95" w14:textId="77777777" w:rsidTr="00A5655B">
        <w:trPr>
          <w:trHeight w:val="510"/>
        </w:trPr>
        <w:tc>
          <w:tcPr>
            <w:tcW w:w="5245" w:type="dxa"/>
            <w:shd w:val="clear" w:color="auto" w:fill="F2F2F2"/>
            <w:vAlign w:val="bottom"/>
          </w:tcPr>
          <w:p w14:paraId="505FBD5F" w14:textId="3772C0B6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Doba realizace dodávky ve dnech</w:t>
            </w:r>
            <w:r w:rsidR="00741AE8">
              <w:rPr>
                <w:rFonts w:ascii="Calibri" w:eastAsia="Times New Roman" w:hAnsi="Calibri" w:cs="Times New Roman"/>
                <w:lang w:bidi="en-US"/>
              </w:rPr>
              <w:t xml:space="preserve"> (max. 150 dnů) </w:t>
            </w:r>
          </w:p>
        </w:tc>
        <w:tc>
          <w:tcPr>
            <w:tcW w:w="3969" w:type="dxa"/>
            <w:vAlign w:val="bottom"/>
          </w:tcPr>
          <w:p w14:paraId="03F0B96F" w14:textId="77777777" w:rsidR="00F1189F" w:rsidRPr="00674C37" w:rsidRDefault="00F1189F" w:rsidP="00F1189F">
            <w:pPr>
              <w:rPr>
                <w:rFonts w:ascii="Calibri" w:eastAsia="Calibri" w:hAnsi="Calibri" w:cs="Times New Roman"/>
              </w:rPr>
            </w:pPr>
          </w:p>
        </w:tc>
      </w:tr>
    </w:tbl>
    <w:p w14:paraId="2CBA94BB" w14:textId="77777777" w:rsidR="00946E00" w:rsidRDefault="00946E00" w:rsidP="00946E00">
      <w:pPr>
        <w:spacing w:after="0" w:line="240" w:lineRule="auto"/>
        <w:rPr>
          <w:rFonts w:ascii="Calibri" w:eastAsia="Calibri" w:hAnsi="Calibri" w:cs="Times New Roman"/>
        </w:rPr>
      </w:pPr>
    </w:p>
    <w:p w14:paraId="50298BD5" w14:textId="5162C5FC" w:rsidR="00F1189F" w:rsidRPr="00674C37" w:rsidRDefault="00F1189F" w:rsidP="00946E00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674C37">
        <w:rPr>
          <w:rFonts w:ascii="Calibri" w:eastAsia="Calibri" w:hAnsi="Calibri" w:cs="Times New Roman"/>
        </w:rPr>
        <w:t>V ……………………………… dne ………………… 202</w:t>
      </w:r>
      <w:r w:rsidR="00741AE8">
        <w:rPr>
          <w:rFonts w:ascii="Calibri" w:eastAsia="Calibri" w:hAnsi="Calibri" w:cs="Times New Roman"/>
        </w:rPr>
        <w:t>1</w:t>
      </w:r>
    </w:p>
    <w:p w14:paraId="64E648DD" w14:textId="77777777" w:rsidR="00F1189F" w:rsidRPr="00674C37" w:rsidRDefault="00F1189F" w:rsidP="00946E00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674C37">
        <w:rPr>
          <w:rFonts w:ascii="Calibri" w:eastAsia="Calibri" w:hAnsi="Calibri" w:cs="Times New Roman"/>
        </w:rPr>
        <w:t>…………………………………………………………</w:t>
      </w:r>
    </w:p>
    <w:p w14:paraId="718621FF" w14:textId="77777777" w:rsidR="00F1189F" w:rsidRPr="00674C37" w:rsidRDefault="00F1189F" w:rsidP="00F1189F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Identifikace a podpis</w:t>
      </w:r>
    </w:p>
    <w:p w14:paraId="23BB912B" w14:textId="671777C7" w:rsidR="00F1189F" w:rsidRPr="00F26BFA" w:rsidRDefault="00F1189F" w:rsidP="00F26BFA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oprávněné osoby účastníka</w:t>
      </w:r>
    </w:p>
    <w:p w14:paraId="6DBCDAF0" w14:textId="77777777" w:rsidR="00F1189F" w:rsidRPr="00674C37" w:rsidRDefault="00F1189F" w:rsidP="00F1189F">
      <w:pPr>
        <w:jc w:val="center"/>
        <w:rPr>
          <w:rFonts w:ascii="Calibri" w:eastAsia="Calibri" w:hAnsi="Calibri" w:cs="Arial"/>
          <w:b/>
          <w:caps/>
          <w:sz w:val="40"/>
          <w:szCs w:val="40"/>
        </w:rPr>
      </w:pPr>
      <w:r w:rsidRPr="00674C37">
        <w:rPr>
          <w:rFonts w:ascii="Calibri" w:eastAsia="Calibri" w:hAnsi="Calibri" w:cs="Arial"/>
          <w:b/>
          <w:caps/>
          <w:sz w:val="40"/>
          <w:szCs w:val="40"/>
        </w:rPr>
        <w:lastRenderedPageBreak/>
        <w:t>čESTNÉ PROHLÁŠENÍ O základní způsobilosti</w:t>
      </w:r>
    </w:p>
    <w:p w14:paraId="767DED28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bidi="en-US"/>
        </w:rPr>
      </w:pPr>
      <w:r w:rsidRPr="00741AE8">
        <w:rPr>
          <w:rFonts w:ascii="Calibri" w:eastAsia="Times New Roman" w:hAnsi="Calibri" w:cs="Calibri"/>
          <w:b/>
          <w:sz w:val="32"/>
          <w:szCs w:val="32"/>
          <w:lang w:bidi="en-US"/>
        </w:rPr>
        <w:t>„</w:t>
      </w:r>
      <w:r w:rsidRPr="00741AE8">
        <w:rPr>
          <w:rFonts w:ascii="Calibri" w:eastAsia="Times New Roman" w:hAnsi="Calibri" w:cs="Calibri"/>
          <w:b/>
          <w:bCs/>
          <w:sz w:val="32"/>
          <w:szCs w:val="32"/>
          <w:lang w:bidi="en-US"/>
        </w:rPr>
        <w:t>Inovace II ve společnosti TATSUNO EUROPE a.s. - stroj pro ohýbání trubek“</w:t>
      </w:r>
    </w:p>
    <w:p w14:paraId="58001EDA" w14:textId="77777777" w:rsidR="00741AE8" w:rsidRPr="00741AE8" w:rsidRDefault="00741AE8" w:rsidP="00741AE8">
      <w:pPr>
        <w:spacing w:after="0" w:line="240" w:lineRule="auto"/>
        <w:rPr>
          <w:rFonts w:ascii="Calibri" w:eastAsia="Times New Roman" w:hAnsi="Calibri" w:cs="Calibri"/>
          <w:lang w:bidi="en-US"/>
        </w:rPr>
      </w:pPr>
    </w:p>
    <w:p w14:paraId="17AC6CD6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výběrové řízení na dodávky (dále „VŘ“)</w:t>
      </w:r>
    </w:p>
    <w:p w14:paraId="4CD806D6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</w:p>
    <w:p w14:paraId="168B2952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dle Pravidel pro výběr dodavatelů v rámci Operačního programu Podnikání a inovace pro konkurenceschopnost (dále jen „metodika OPPIK“)</w:t>
      </w:r>
    </w:p>
    <w:p w14:paraId="72E12212" w14:textId="77777777" w:rsidR="00F1189F" w:rsidRPr="00674C37" w:rsidRDefault="00F1189F" w:rsidP="00F1189F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lang w:bidi="en-US"/>
        </w:rPr>
      </w:pPr>
    </w:p>
    <w:p w14:paraId="41E5149C" w14:textId="77777777" w:rsidR="00F1189F" w:rsidRPr="00674C37" w:rsidRDefault="00F1189F" w:rsidP="00F1189F">
      <w:pPr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proofErr w:type="gramStart"/>
      <w:r w:rsidRPr="00674C37">
        <w:rPr>
          <w:rFonts w:ascii="Calibri" w:eastAsia="Times New Roman" w:hAnsi="Calibri" w:cs="Calibri"/>
          <w:b/>
          <w:lang w:eastAsia="ar-SA"/>
        </w:rPr>
        <w:t>Čestně</w:t>
      </w:r>
      <w:proofErr w:type="gramEnd"/>
      <w:r w:rsidRPr="00674C37">
        <w:rPr>
          <w:rFonts w:ascii="Calibri" w:eastAsia="Times New Roman" w:hAnsi="Calibri" w:cs="Calibri"/>
          <w:b/>
          <w:lang w:eastAsia="ar-SA"/>
        </w:rPr>
        <w:t xml:space="preserve"> prohlašuji, že jako účastník o předmětnou veřejnou zakázku </w:t>
      </w:r>
      <w:r w:rsidRPr="00674C37">
        <w:rPr>
          <w:rFonts w:ascii="Calibri" w:eastAsia="Times New Roman" w:hAnsi="Calibri" w:cs="Calibri"/>
          <w:b/>
          <w:u w:val="single"/>
          <w:lang w:eastAsia="ar-SA"/>
        </w:rPr>
        <w:t>splňuji základní způsobilost</w:t>
      </w:r>
      <w:r w:rsidRPr="00674C37">
        <w:rPr>
          <w:rFonts w:ascii="Calibri" w:eastAsia="Times New Roman" w:hAnsi="Calibri" w:cs="Calibri"/>
          <w:b/>
          <w:lang w:eastAsia="ar-SA"/>
        </w:rPr>
        <w:t xml:space="preserve">, neboť nejsem dodavatelem, </w:t>
      </w:r>
      <w:proofErr w:type="gramStart"/>
      <w:r w:rsidRPr="00674C37">
        <w:rPr>
          <w:rFonts w:ascii="Calibri" w:eastAsia="Times New Roman" w:hAnsi="Calibri" w:cs="Calibri"/>
          <w:b/>
          <w:lang w:eastAsia="ar-SA"/>
        </w:rPr>
        <w:t>který:</w:t>
      </w:r>
      <w:proofErr w:type="gramEnd"/>
      <w:r w:rsidRPr="00674C37">
        <w:rPr>
          <w:rFonts w:ascii="Calibri" w:eastAsia="Times New Roman" w:hAnsi="Calibri" w:cs="Calibri"/>
          <w:b/>
          <w:lang w:eastAsia="ar-SA"/>
        </w:rPr>
        <w:t xml:space="preserve"> </w:t>
      </w:r>
    </w:p>
    <w:p w14:paraId="0C54791F" w14:textId="77777777" w:rsidR="00F1189F" w:rsidRPr="00674C37" w:rsidRDefault="00F1189F" w:rsidP="00F1189F">
      <w:pPr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p w14:paraId="1FB74293" w14:textId="77777777" w:rsidR="00F1189F" w:rsidRPr="00674C37" w:rsidRDefault="00F1189F" w:rsidP="00F1189F">
      <w:pPr>
        <w:numPr>
          <w:ilvl w:val="3"/>
          <w:numId w:val="2"/>
        </w:numPr>
        <w:spacing w:after="0" w:line="23" w:lineRule="atLeast"/>
        <w:ind w:left="284"/>
        <w:jc w:val="both"/>
        <w:rPr>
          <w:rFonts w:ascii="Calibri" w:eastAsia="Times New Roman" w:hAnsi="Calibri" w:cs="Calibri"/>
          <w:bCs/>
        </w:rPr>
      </w:pPr>
      <w:r w:rsidRPr="00674C37">
        <w:rPr>
          <w:rFonts w:ascii="Calibri" w:eastAsia="Times New Roman" w:hAnsi="Calibri" w:cs="Calibri"/>
          <w:bCs/>
        </w:rPr>
        <w:t>byl v zemi svého sídla v posledních 5 letech před zahájením výběrového řízení pravomocně odsouzen pro některý z těchto trestných činů:</w:t>
      </w:r>
    </w:p>
    <w:p w14:paraId="5481D09A" w14:textId="77777777" w:rsidR="00F1189F" w:rsidRPr="00674C37" w:rsidRDefault="00F1189F" w:rsidP="00F1189F">
      <w:pPr>
        <w:spacing w:after="0" w:line="23" w:lineRule="atLeast"/>
        <w:ind w:left="567" w:hanging="28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A) trestný čin spáchaný ve prospěch organizované zločinecké skupiny nebo trestný čin účasti na organizované zločinecké skupině, </w:t>
      </w:r>
    </w:p>
    <w:p w14:paraId="132C7D90" w14:textId="77777777" w:rsidR="00F1189F" w:rsidRPr="00674C37" w:rsidRDefault="00F1189F" w:rsidP="00F1189F">
      <w:pPr>
        <w:spacing w:after="0" w:line="23" w:lineRule="atLeast"/>
        <w:ind w:left="567" w:hanging="283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B) trestný čin obchodování s lidmi, </w:t>
      </w:r>
    </w:p>
    <w:p w14:paraId="2CD9BA15" w14:textId="77777777" w:rsidR="00F1189F" w:rsidRPr="00674C37" w:rsidRDefault="00F1189F" w:rsidP="00F1189F">
      <w:pPr>
        <w:spacing w:after="0" w:line="23" w:lineRule="atLeast"/>
        <w:ind w:left="567" w:hanging="28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C) tyto trestné činy proti majetku </w:t>
      </w:r>
    </w:p>
    <w:p w14:paraId="37C47705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1. podvod, </w:t>
      </w:r>
    </w:p>
    <w:p w14:paraId="0716C7EC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2. úvěrový podvod, </w:t>
      </w:r>
    </w:p>
    <w:p w14:paraId="100058B1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3. dotační podvod, </w:t>
      </w:r>
    </w:p>
    <w:p w14:paraId="5BB87F46" w14:textId="273233D6" w:rsidR="00F1189F" w:rsidRPr="00674C37" w:rsidRDefault="00C76754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>4</w:t>
      </w:r>
      <w:r w:rsidR="00F1189F" w:rsidRPr="00674C37">
        <w:rPr>
          <w:rFonts w:ascii="Calibri" w:eastAsia="Calibri" w:hAnsi="Calibri" w:cs="Calibri"/>
        </w:rPr>
        <w:t xml:space="preserve">. legalizace výnosů z trestné činnosti, </w:t>
      </w:r>
    </w:p>
    <w:p w14:paraId="4FF7862F" w14:textId="05E3ACC6" w:rsidR="00F1189F" w:rsidRPr="00674C37" w:rsidRDefault="00C76754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>5</w:t>
      </w:r>
      <w:r w:rsidR="00F1189F" w:rsidRPr="00674C37">
        <w:rPr>
          <w:rFonts w:ascii="Calibri" w:eastAsia="Calibri" w:hAnsi="Calibri" w:cs="Calibri"/>
        </w:rPr>
        <w:t xml:space="preserve">. legalizace výnosů z trestné činnosti z nedbalosti, </w:t>
      </w:r>
    </w:p>
    <w:p w14:paraId="65E3862C" w14:textId="77777777" w:rsidR="00F1189F" w:rsidRPr="00674C37" w:rsidRDefault="00F1189F" w:rsidP="00F1189F">
      <w:pPr>
        <w:spacing w:after="0" w:line="23" w:lineRule="atLeast"/>
        <w:ind w:left="567" w:hanging="28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D) tyto trestné činy hospodářské </w:t>
      </w:r>
    </w:p>
    <w:p w14:paraId="649F42AA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1. zneužití informace a postavení v obchodním styku, </w:t>
      </w:r>
    </w:p>
    <w:p w14:paraId="4CCD5730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2. sjednání výhody při zadání veřejné zakázky, při veřejné soutěži a veřejné dražbě, </w:t>
      </w:r>
    </w:p>
    <w:p w14:paraId="7C96A7B2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3. pletichy při zadání veřejné zakázky a při veřejné soutěži, </w:t>
      </w:r>
    </w:p>
    <w:p w14:paraId="3AAC6102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4. pletichy při veřejné dražbě, </w:t>
      </w:r>
    </w:p>
    <w:p w14:paraId="0212619F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5. poškození finančních zájmů Evropské unie, </w:t>
      </w:r>
    </w:p>
    <w:p w14:paraId="1637C6B7" w14:textId="77777777" w:rsidR="00F1189F" w:rsidRPr="00674C37" w:rsidRDefault="00F1189F" w:rsidP="00F1189F">
      <w:pPr>
        <w:spacing w:after="0" w:line="23" w:lineRule="atLeast"/>
        <w:ind w:left="567" w:hanging="28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E) trestné činy obecně nebezpečné, </w:t>
      </w:r>
    </w:p>
    <w:p w14:paraId="74CF0590" w14:textId="77777777" w:rsidR="00F1189F" w:rsidRPr="00674C37" w:rsidRDefault="00F1189F" w:rsidP="00F1189F">
      <w:pPr>
        <w:spacing w:after="0" w:line="23" w:lineRule="atLeast"/>
        <w:ind w:left="567" w:hanging="28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F) trestné činy proti České republice, cizímu státu a mezinárodní organizaci, </w:t>
      </w:r>
    </w:p>
    <w:p w14:paraId="4515672A" w14:textId="77777777" w:rsidR="00F1189F" w:rsidRPr="00674C37" w:rsidRDefault="00F1189F" w:rsidP="00F1189F">
      <w:pPr>
        <w:spacing w:after="0" w:line="23" w:lineRule="atLeast"/>
        <w:ind w:left="567" w:hanging="28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G) tyto trestné činy proti pořádku ve věcech veřejných </w:t>
      </w:r>
    </w:p>
    <w:p w14:paraId="612387DA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1. trestné činy proti výkonu pravomoci orgánu veřejné moci a úřední osoby, </w:t>
      </w:r>
    </w:p>
    <w:p w14:paraId="2B1FAEFB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2. trestné činy úředních osob, </w:t>
      </w:r>
    </w:p>
    <w:p w14:paraId="7988A587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3. úplatkářství, </w:t>
      </w:r>
    </w:p>
    <w:p w14:paraId="0A431DCA" w14:textId="77777777" w:rsidR="00F1189F" w:rsidRPr="00674C37" w:rsidRDefault="00F1189F" w:rsidP="00F1189F">
      <w:pPr>
        <w:spacing w:after="0" w:line="23" w:lineRule="atLeast"/>
        <w:ind w:left="1134"/>
        <w:jc w:val="both"/>
        <w:rPr>
          <w:rFonts w:ascii="Calibri" w:eastAsia="Calibri" w:hAnsi="Calibri" w:cs="Calibri"/>
        </w:rPr>
      </w:pPr>
      <w:r w:rsidRPr="00674C37">
        <w:rPr>
          <w:rFonts w:ascii="Calibri" w:eastAsia="Calibri" w:hAnsi="Calibri" w:cs="Calibri"/>
        </w:rPr>
        <w:t xml:space="preserve">4. jiná rušení činnosti orgánu veřejné moci. </w:t>
      </w:r>
    </w:p>
    <w:p w14:paraId="4BDA77AB" w14:textId="1C1A5AB1" w:rsidR="00F1189F" w:rsidRPr="00674C37" w:rsidRDefault="00F1189F" w:rsidP="00F1189F">
      <w:pPr>
        <w:spacing w:line="23" w:lineRule="atLeast"/>
        <w:ind w:left="567" w:hanging="283"/>
        <w:jc w:val="both"/>
        <w:rPr>
          <w:rFonts w:ascii="Calibri" w:eastAsia="Times New Roman" w:hAnsi="Calibri" w:cs="Calibri"/>
          <w:bCs/>
        </w:rPr>
      </w:pPr>
      <w:r w:rsidRPr="00674C37">
        <w:rPr>
          <w:rFonts w:ascii="Calibri" w:eastAsia="Times New Roman" w:hAnsi="Calibri" w:cs="Calibri"/>
          <w:bCs/>
        </w:rPr>
        <w:t>H)</w:t>
      </w:r>
      <w:r w:rsidR="00C76754" w:rsidRPr="00674C37">
        <w:rPr>
          <w:rFonts w:ascii="Calibri" w:eastAsia="Times New Roman" w:hAnsi="Calibri" w:cs="Calibri"/>
          <w:bCs/>
        </w:rPr>
        <w:t xml:space="preserve"> </w:t>
      </w:r>
      <w:r w:rsidRPr="00674C37">
        <w:rPr>
          <w:rFonts w:ascii="Calibri" w:eastAsia="Times New Roman" w:hAnsi="Calibri" w:cs="Calibri"/>
          <w:bCs/>
        </w:rPr>
        <w:t xml:space="preserve">nebo obdobný trestný čin podle právního řádu země sídla dodavatele; k zahlazeným odsouzením se nepřihlíží, </w:t>
      </w:r>
    </w:p>
    <w:p w14:paraId="172DB82F" w14:textId="77777777" w:rsidR="00F1189F" w:rsidRPr="00674C37" w:rsidRDefault="00F1189F" w:rsidP="00F1189F">
      <w:pPr>
        <w:numPr>
          <w:ilvl w:val="3"/>
          <w:numId w:val="1"/>
        </w:numPr>
        <w:spacing w:after="0" w:line="276" w:lineRule="auto"/>
        <w:ind w:left="284"/>
        <w:jc w:val="both"/>
        <w:rPr>
          <w:rFonts w:ascii="Calibri" w:eastAsia="Times New Roman" w:hAnsi="Calibri" w:cs="Calibri"/>
          <w:bCs/>
        </w:rPr>
      </w:pPr>
      <w:r w:rsidRPr="00674C37">
        <w:rPr>
          <w:rFonts w:ascii="Calibri" w:eastAsia="Times New Roman" w:hAnsi="Calibri" w:cs="Calibri"/>
          <w:bCs/>
        </w:rPr>
        <w:t xml:space="preserve">má v České republice nebo v zemi svého sídla v evidenci daní zachycen splatný daňový nedoplatek, </w:t>
      </w:r>
    </w:p>
    <w:p w14:paraId="4FFFAD7A" w14:textId="77777777" w:rsidR="00F1189F" w:rsidRPr="00674C37" w:rsidRDefault="00F1189F" w:rsidP="00F1189F">
      <w:pPr>
        <w:numPr>
          <w:ilvl w:val="3"/>
          <w:numId w:val="1"/>
        </w:numPr>
        <w:spacing w:after="0" w:line="276" w:lineRule="auto"/>
        <w:ind w:left="284"/>
        <w:jc w:val="both"/>
        <w:rPr>
          <w:rFonts w:ascii="Calibri" w:eastAsia="Times New Roman" w:hAnsi="Calibri" w:cs="Calibri"/>
          <w:bCs/>
        </w:rPr>
      </w:pPr>
      <w:r w:rsidRPr="00674C37">
        <w:rPr>
          <w:rFonts w:ascii="Calibri" w:eastAsia="Times New Roman" w:hAnsi="Calibri" w:cs="Calibri"/>
          <w:bCs/>
        </w:rPr>
        <w:t xml:space="preserve">má v České republice nebo v zemi svého sídla splatný nedoplatek na pojistném nebo na penále na veřejné zdravotní pojištění, </w:t>
      </w:r>
    </w:p>
    <w:p w14:paraId="1EAF0953" w14:textId="77777777" w:rsidR="00F1189F" w:rsidRPr="00674C37" w:rsidRDefault="00F1189F" w:rsidP="00F1189F">
      <w:pPr>
        <w:numPr>
          <w:ilvl w:val="3"/>
          <w:numId w:val="1"/>
        </w:numPr>
        <w:spacing w:after="0" w:line="276" w:lineRule="auto"/>
        <w:ind w:left="284"/>
        <w:jc w:val="both"/>
        <w:rPr>
          <w:rFonts w:ascii="Calibri" w:eastAsia="Times New Roman" w:hAnsi="Calibri" w:cs="Calibri"/>
          <w:bCs/>
        </w:rPr>
      </w:pPr>
      <w:r w:rsidRPr="00674C37">
        <w:rPr>
          <w:rFonts w:ascii="Calibri" w:eastAsia="Times New Roman" w:hAnsi="Calibri" w:cs="Calibri"/>
          <w:bCs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3C056D20" w14:textId="77777777" w:rsidR="00F1189F" w:rsidRPr="00674C37" w:rsidRDefault="00F1189F" w:rsidP="00F1189F">
      <w:pPr>
        <w:numPr>
          <w:ilvl w:val="3"/>
          <w:numId w:val="1"/>
        </w:numPr>
        <w:spacing w:after="0" w:line="276" w:lineRule="auto"/>
        <w:ind w:left="284"/>
        <w:jc w:val="both"/>
        <w:rPr>
          <w:rFonts w:ascii="Calibri" w:eastAsia="Times New Roman" w:hAnsi="Calibri" w:cs="Calibri"/>
          <w:bCs/>
        </w:rPr>
      </w:pPr>
      <w:r w:rsidRPr="00674C37">
        <w:rPr>
          <w:rFonts w:ascii="Calibri" w:eastAsia="Times New Roman" w:hAnsi="Calibri" w:cs="Calibri"/>
          <w:bCs/>
        </w:rPr>
        <w:t xml:space="preserve">je v likvidaci ve smyslu § 187 občanského zákoníku, proti němuž bylo vydáno rozhodnutí o úpadku ve smyslu § 136 zákona č. 182/2006 Sb., o úpadku a způsobech jeho řešení (insolvenční zákon), ve </w:t>
      </w:r>
      <w:r w:rsidRPr="00674C37">
        <w:rPr>
          <w:rFonts w:ascii="Calibri" w:eastAsia="Times New Roman" w:hAnsi="Calibri" w:cs="Calibri"/>
          <w:bCs/>
        </w:rPr>
        <w:lastRenderedPageBreak/>
        <w:t xml:space="preserve">znění pozdějších předpisů, či vůči němuž byla nařízena nucená správa (například zákon č. 21/1992 Sb., o bankách, ve znění pozdějších předpisů, zákon č. </w:t>
      </w:r>
      <w:hyperlink r:id="rId8" w:history="1">
        <w:r w:rsidRPr="00674C37">
          <w:rPr>
            <w:rFonts w:ascii="Calibri" w:eastAsia="Times New Roman" w:hAnsi="Calibri" w:cs="Calibri"/>
            <w:bCs/>
          </w:rPr>
          <w:t>87/1995 Sb.</w:t>
        </w:r>
      </w:hyperlink>
      <w:r w:rsidRPr="00674C37">
        <w:rPr>
          <w:rFonts w:ascii="Calibri" w:eastAsia="Times New Roman" w:hAnsi="Calibri" w:cs="Calibri"/>
          <w:bCs/>
        </w:rPr>
        <w:t xml:space="preserve">, o spořitelních a úvěrních družstvech a některých opatřeních s tím souvisejících a o doplnění zákona České národní rady č. </w:t>
      </w:r>
      <w:hyperlink r:id="rId9" w:history="1">
        <w:r w:rsidRPr="00674C37">
          <w:rPr>
            <w:rFonts w:ascii="Calibri" w:eastAsia="Times New Roman" w:hAnsi="Calibri" w:cs="Calibri"/>
            <w:bCs/>
          </w:rPr>
          <w:t>586/1992 Sb.</w:t>
        </w:r>
      </w:hyperlink>
      <w:r w:rsidRPr="00674C37">
        <w:rPr>
          <w:rFonts w:ascii="Calibri" w:eastAsia="Times New Roman" w:hAnsi="Calibri" w:cs="Calibri"/>
          <w:bCs/>
        </w:rPr>
        <w:t xml:space="preserve">, o daních z příjmů, ve znění pozdějších předpisů, zákon č. </w:t>
      </w:r>
      <w:hyperlink r:id="rId10" w:history="1">
        <w:r w:rsidRPr="00674C37">
          <w:rPr>
            <w:rFonts w:ascii="Calibri" w:eastAsia="Times New Roman" w:hAnsi="Calibri" w:cs="Calibri"/>
            <w:bCs/>
          </w:rPr>
          <w:t>363/1999 Sb.</w:t>
        </w:r>
      </w:hyperlink>
      <w:r w:rsidRPr="00674C37">
        <w:rPr>
          <w:rFonts w:ascii="Calibri" w:eastAsia="Times New Roman" w:hAnsi="Calibri" w:cs="Calibri"/>
          <w:bCs/>
        </w:rPr>
        <w:t xml:space="preserve">, o pojišťovnictví a o změně některých souvisejících zákonů) nebo v obdobné situaci podle právního řádu země sídla dodavatele. </w:t>
      </w:r>
    </w:p>
    <w:p w14:paraId="37383267" w14:textId="77777777" w:rsidR="00F1189F" w:rsidRPr="00674C37" w:rsidRDefault="00F1189F" w:rsidP="00F1189F">
      <w:pPr>
        <w:rPr>
          <w:rFonts w:ascii="Calibri" w:eastAsia="Calibri" w:hAnsi="Calibri" w:cs="Times New Roman"/>
        </w:rPr>
      </w:pPr>
    </w:p>
    <w:p w14:paraId="01F261BA" w14:textId="77777777" w:rsidR="00F1189F" w:rsidRPr="00674C37" w:rsidRDefault="00F1189F" w:rsidP="00F1189F">
      <w:pPr>
        <w:rPr>
          <w:rFonts w:ascii="Calibri" w:eastAsia="Calibri" w:hAnsi="Calibri" w:cs="Times New Roman"/>
        </w:rPr>
      </w:pPr>
    </w:p>
    <w:p w14:paraId="4A9BDAE9" w14:textId="2FDC80E7" w:rsidR="00F1189F" w:rsidRPr="00674C37" w:rsidRDefault="00F1189F" w:rsidP="00F1189F">
      <w:pPr>
        <w:rPr>
          <w:rFonts w:ascii="Calibri" w:eastAsia="Calibri" w:hAnsi="Calibri" w:cs="Times New Roman"/>
        </w:rPr>
      </w:pPr>
      <w:r w:rsidRPr="00674C37">
        <w:rPr>
          <w:rFonts w:ascii="Calibri" w:eastAsia="Calibri" w:hAnsi="Calibri" w:cs="Times New Roman"/>
        </w:rPr>
        <w:t>V ……………………………… dne ………………… 202</w:t>
      </w:r>
      <w:r w:rsidR="00741AE8">
        <w:rPr>
          <w:rFonts w:ascii="Calibri" w:eastAsia="Calibri" w:hAnsi="Calibri" w:cs="Times New Roman"/>
        </w:rPr>
        <w:t>1</w:t>
      </w:r>
    </w:p>
    <w:p w14:paraId="5829FB48" w14:textId="77777777" w:rsidR="00F1189F" w:rsidRPr="00674C37" w:rsidRDefault="00F1189F" w:rsidP="00F1189F">
      <w:pPr>
        <w:jc w:val="right"/>
        <w:rPr>
          <w:rFonts w:ascii="Calibri" w:eastAsia="Calibri" w:hAnsi="Calibri" w:cs="Times New Roman"/>
        </w:rPr>
      </w:pPr>
    </w:p>
    <w:p w14:paraId="5D99D372" w14:textId="77777777" w:rsidR="00F1189F" w:rsidRPr="00674C37" w:rsidRDefault="00F1189F" w:rsidP="00F1189F">
      <w:pPr>
        <w:jc w:val="right"/>
        <w:rPr>
          <w:rFonts w:ascii="Calibri" w:eastAsia="Calibri" w:hAnsi="Calibri" w:cs="Times New Roman"/>
        </w:rPr>
      </w:pPr>
    </w:p>
    <w:p w14:paraId="71519188" w14:textId="77777777" w:rsidR="00F1189F" w:rsidRPr="00674C37" w:rsidRDefault="00F1189F" w:rsidP="00F1189F">
      <w:pPr>
        <w:jc w:val="right"/>
        <w:rPr>
          <w:rFonts w:ascii="Calibri" w:eastAsia="Calibri" w:hAnsi="Calibri" w:cs="Times New Roman"/>
        </w:rPr>
      </w:pPr>
      <w:r w:rsidRPr="00674C37">
        <w:rPr>
          <w:rFonts w:ascii="Calibri" w:eastAsia="Calibri" w:hAnsi="Calibri" w:cs="Times New Roman"/>
        </w:rPr>
        <w:t>…………………………………………………………</w:t>
      </w:r>
    </w:p>
    <w:p w14:paraId="6148F56E" w14:textId="77777777" w:rsidR="00F1189F" w:rsidRPr="00674C37" w:rsidRDefault="00F1189F" w:rsidP="00F1189F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Identifikace a podpis</w:t>
      </w:r>
    </w:p>
    <w:p w14:paraId="46FC73DF" w14:textId="77777777" w:rsidR="00F1189F" w:rsidRPr="00674C37" w:rsidRDefault="00F1189F" w:rsidP="00F1189F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oprávněné osoby účastníka</w:t>
      </w:r>
    </w:p>
    <w:p w14:paraId="2C00E841" w14:textId="545ACDA9" w:rsidR="00F1189F" w:rsidRPr="00674C37" w:rsidRDefault="00F1189F">
      <w:r w:rsidRPr="00674C37">
        <w:br w:type="page"/>
      </w:r>
    </w:p>
    <w:p w14:paraId="072BED85" w14:textId="3EFF9437" w:rsidR="00674C37" w:rsidRPr="00674C37" w:rsidRDefault="00674C37" w:rsidP="00674C37">
      <w:pPr>
        <w:spacing w:before="120" w:after="360" w:line="240" w:lineRule="auto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674C37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>seznam dodávek</w:t>
      </w:r>
    </w:p>
    <w:p w14:paraId="3B43CA74" w14:textId="164AE725" w:rsidR="00674C37" w:rsidRPr="00674C37" w:rsidRDefault="00674C37" w:rsidP="00674C37">
      <w:pPr>
        <w:spacing w:before="120" w:after="360" w:line="240" w:lineRule="auto"/>
        <w:jc w:val="center"/>
        <w:outlineLvl w:val="0"/>
        <w:rPr>
          <w:rFonts w:ascii="Calibri" w:eastAsia="Times New Roman" w:hAnsi="Calibri" w:cs="Calibri"/>
          <w:caps/>
          <w:kern w:val="32"/>
          <w:sz w:val="44"/>
          <w:szCs w:val="44"/>
          <w:lang w:eastAsia="cs-CZ"/>
        </w:rPr>
      </w:pPr>
      <w:r w:rsidRPr="00674C37">
        <w:rPr>
          <w:rFonts w:ascii="Calibri" w:eastAsia="Times New Roman" w:hAnsi="Calibri" w:cs="Calibri"/>
          <w:kern w:val="32"/>
          <w:lang w:eastAsia="cs-CZ"/>
        </w:rPr>
        <w:t>dle § 79 odst. 2 písm. b)</w:t>
      </w:r>
      <w:r w:rsidRPr="00674C37">
        <w:rPr>
          <w:rFonts w:ascii="Calibri" w:eastAsia="Times New Roman" w:hAnsi="Calibri" w:cs="Calibri"/>
          <w:kern w:val="32"/>
          <w:sz w:val="44"/>
          <w:szCs w:val="44"/>
          <w:lang w:eastAsia="cs-CZ"/>
        </w:rPr>
        <w:t xml:space="preserve"> </w:t>
      </w:r>
      <w:r w:rsidRPr="00674C37">
        <w:rPr>
          <w:rFonts w:ascii="Calibri" w:eastAsia="Calibri" w:hAnsi="Calibri" w:cs="Calibri"/>
        </w:rPr>
        <w:t>zákona č. 134/2016 Sb., o zadávání veřejných zakázek (dále jen „zákon“)</w:t>
      </w:r>
    </w:p>
    <w:p w14:paraId="3949EE2B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bidi="en-US"/>
        </w:rPr>
      </w:pPr>
      <w:r w:rsidRPr="00741AE8">
        <w:rPr>
          <w:rFonts w:ascii="Calibri" w:eastAsia="Times New Roman" w:hAnsi="Calibri" w:cs="Calibri"/>
          <w:b/>
          <w:sz w:val="32"/>
          <w:szCs w:val="32"/>
          <w:lang w:bidi="en-US"/>
        </w:rPr>
        <w:t>„</w:t>
      </w:r>
      <w:r w:rsidRPr="00741AE8">
        <w:rPr>
          <w:rFonts w:ascii="Calibri" w:eastAsia="Times New Roman" w:hAnsi="Calibri" w:cs="Calibri"/>
          <w:b/>
          <w:bCs/>
          <w:sz w:val="32"/>
          <w:szCs w:val="32"/>
          <w:lang w:bidi="en-US"/>
        </w:rPr>
        <w:t>Inovace II ve společnosti TATSUNO EUROPE a.s. - stroj pro ohýbání trubek“</w:t>
      </w:r>
    </w:p>
    <w:p w14:paraId="6442AFB3" w14:textId="77777777" w:rsidR="00741AE8" w:rsidRPr="00741AE8" w:rsidRDefault="00741AE8" w:rsidP="00741AE8">
      <w:pPr>
        <w:spacing w:after="0" w:line="240" w:lineRule="auto"/>
        <w:rPr>
          <w:rFonts w:ascii="Calibri" w:eastAsia="Times New Roman" w:hAnsi="Calibri" w:cs="Calibri"/>
          <w:lang w:bidi="en-US"/>
        </w:rPr>
      </w:pPr>
    </w:p>
    <w:p w14:paraId="6D5B5C30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výběrové řízení na dodávky (dále „VŘ“)</w:t>
      </w:r>
    </w:p>
    <w:p w14:paraId="64EC886F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</w:p>
    <w:p w14:paraId="613AF2D9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dle Pravidel pro výběr dodavatelů v rámci Operačního programu Podnikání a inovace pro konkurenceschopnost (dále jen „metodika OPPIK“)</w:t>
      </w:r>
    </w:p>
    <w:p w14:paraId="72F74F8C" w14:textId="0DB5C336" w:rsidR="00674C37" w:rsidRPr="00674C37" w:rsidRDefault="00674C37" w:rsidP="00674C37">
      <w:pPr>
        <w:spacing w:before="240" w:after="0" w:line="240" w:lineRule="auto"/>
        <w:ind w:left="2829" w:hanging="2829"/>
        <w:rPr>
          <w:rFonts w:ascii="Calibri" w:eastAsia="Times New Roman" w:hAnsi="Calibri" w:cs="Arial"/>
          <w:b/>
          <w:lang w:bidi="en-US"/>
        </w:rPr>
      </w:pPr>
      <w:r w:rsidRPr="00674C37">
        <w:rPr>
          <w:rFonts w:ascii="Calibri" w:eastAsia="Times New Roman" w:hAnsi="Calibri" w:cs="Arial"/>
          <w:b/>
          <w:lang w:bidi="en-US"/>
        </w:rPr>
        <w:t>Dodávka č. 1 *</w:t>
      </w:r>
    </w:p>
    <w:tbl>
      <w:tblPr>
        <w:tblStyle w:val="Mkatabulky4"/>
        <w:tblW w:w="9123" w:type="dxa"/>
        <w:tblInd w:w="57" w:type="dxa"/>
        <w:tblLook w:val="04A0" w:firstRow="1" w:lastRow="0" w:firstColumn="1" w:lastColumn="0" w:noHBand="0" w:noVBand="1"/>
      </w:tblPr>
      <w:tblGrid>
        <w:gridCol w:w="5154"/>
        <w:gridCol w:w="3969"/>
      </w:tblGrid>
      <w:tr w:rsidR="00674C37" w:rsidRPr="00674C37" w14:paraId="4D7231DB" w14:textId="77777777" w:rsidTr="004D25EA">
        <w:tc>
          <w:tcPr>
            <w:tcW w:w="5154" w:type="dxa"/>
          </w:tcPr>
          <w:p w14:paraId="14B39663" w14:textId="7EE926EA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b/>
                <w:lang w:val="cs-CZ"/>
              </w:rPr>
            </w:pPr>
            <w:r w:rsidRPr="00674C37">
              <w:rPr>
                <w:rFonts w:ascii="Calibri" w:eastAsia="Calibri" w:hAnsi="Calibri" w:cs="Arial"/>
                <w:b/>
                <w:lang w:val="cs-CZ"/>
              </w:rPr>
              <w:t xml:space="preserve">Název </w:t>
            </w:r>
            <w:r>
              <w:rPr>
                <w:rFonts w:ascii="Calibri" w:eastAsia="Calibri" w:hAnsi="Calibri" w:cs="Arial"/>
                <w:b/>
                <w:lang w:val="cs-CZ"/>
              </w:rPr>
              <w:t>dodávky</w:t>
            </w:r>
          </w:p>
        </w:tc>
        <w:tc>
          <w:tcPr>
            <w:tcW w:w="3969" w:type="dxa"/>
            <w:vAlign w:val="center"/>
          </w:tcPr>
          <w:p w14:paraId="489D166D" w14:textId="5865B4A9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b/>
                <w:lang w:val="cs-CZ"/>
              </w:rPr>
            </w:pPr>
          </w:p>
        </w:tc>
      </w:tr>
      <w:tr w:rsidR="00674C37" w:rsidRPr="00674C37" w14:paraId="02CE1AC1" w14:textId="77777777" w:rsidTr="004D25EA">
        <w:tc>
          <w:tcPr>
            <w:tcW w:w="5154" w:type="dxa"/>
          </w:tcPr>
          <w:p w14:paraId="30EF8BBB" w14:textId="77777777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70D0515C" w14:textId="50D09A60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28234231" w14:textId="77777777" w:rsidTr="004D25EA">
        <w:tc>
          <w:tcPr>
            <w:tcW w:w="5154" w:type="dxa"/>
          </w:tcPr>
          <w:p w14:paraId="37E519FB" w14:textId="77777777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Stručný popis </w:t>
            </w:r>
          </w:p>
        </w:tc>
        <w:tc>
          <w:tcPr>
            <w:tcW w:w="3969" w:type="dxa"/>
            <w:vAlign w:val="center"/>
          </w:tcPr>
          <w:p w14:paraId="6B22910B" w14:textId="6DBF2CB0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423B95B8" w14:textId="77777777" w:rsidTr="004D25EA">
        <w:tc>
          <w:tcPr>
            <w:tcW w:w="5154" w:type="dxa"/>
          </w:tcPr>
          <w:p w14:paraId="6BAF1A8E" w14:textId="7EB80942" w:rsidR="00674C37" w:rsidRPr="00674C37" w:rsidRDefault="00674C37" w:rsidP="00F26BF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Finanční hodnota </w:t>
            </w:r>
            <w:r>
              <w:rPr>
                <w:rFonts w:ascii="Calibri" w:eastAsia="Calibri" w:hAnsi="Calibri" w:cs="Arial"/>
                <w:lang w:val="cs-CZ"/>
              </w:rPr>
              <w:t>dodávky</w:t>
            </w:r>
            <w:r w:rsidRPr="00674C37">
              <w:rPr>
                <w:rFonts w:ascii="Calibri" w:eastAsia="Calibri" w:hAnsi="Calibri" w:cs="Arial"/>
                <w:lang w:val="cs-CZ"/>
              </w:rPr>
              <w:t xml:space="preserve"> v </w:t>
            </w:r>
            <w:proofErr w:type="gramStart"/>
            <w:r w:rsidR="00F26BFA">
              <w:rPr>
                <w:rFonts w:ascii="Calibri" w:eastAsia="Calibri" w:hAnsi="Calibri" w:cs="Arial"/>
                <w:lang w:val="cs-CZ"/>
              </w:rPr>
              <w:t>EUR</w:t>
            </w:r>
            <w:proofErr w:type="gramEnd"/>
            <w:r w:rsidRPr="00674C37">
              <w:rPr>
                <w:rFonts w:ascii="Calibri" w:eastAsia="Calibri" w:hAnsi="Calibri" w:cs="Arial"/>
                <w:lang w:val="cs-CZ"/>
              </w:rPr>
              <w:t xml:space="preserve"> bez DPH</w:t>
            </w:r>
          </w:p>
        </w:tc>
        <w:tc>
          <w:tcPr>
            <w:tcW w:w="3969" w:type="dxa"/>
            <w:vAlign w:val="center"/>
          </w:tcPr>
          <w:p w14:paraId="379AA1BD" w14:textId="5A2257A5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0B90D593" w14:textId="77777777" w:rsidTr="004D25EA">
        <w:tc>
          <w:tcPr>
            <w:tcW w:w="5154" w:type="dxa"/>
          </w:tcPr>
          <w:p w14:paraId="02EB8751" w14:textId="77777777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20B2EF3E" w14:textId="72892A95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7DE96966" w14:textId="77777777" w:rsidTr="004D25EA">
        <w:tc>
          <w:tcPr>
            <w:tcW w:w="5154" w:type="dxa"/>
          </w:tcPr>
          <w:p w14:paraId="4E5E2DC9" w14:textId="523F7D98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Místo realizace </w:t>
            </w:r>
          </w:p>
        </w:tc>
        <w:tc>
          <w:tcPr>
            <w:tcW w:w="3969" w:type="dxa"/>
            <w:vAlign w:val="center"/>
          </w:tcPr>
          <w:p w14:paraId="0E0F5981" w14:textId="13338793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325E56E4" w14:textId="77777777" w:rsidTr="004D25EA">
        <w:tc>
          <w:tcPr>
            <w:tcW w:w="5154" w:type="dxa"/>
          </w:tcPr>
          <w:p w14:paraId="7E7D6F74" w14:textId="08497E76" w:rsidR="00674C37" w:rsidRPr="00674C37" w:rsidRDefault="00674C37" w:rsidP="00F26BF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Předmětem byla </w:t>
            </w:r>
            <w:r w:rsidR="00741AE8" w:rsidRPr="00741AE8">
              <w:rPr>
                <w:rFonts w:ascii="Calibri" w:eastAsia="Calibri" w:hAnsi="Calibri" w:cs="Arial"/>
                <w:lang w:val="cs-CZ"/>
              </w:rPr>
              <w:t>dodávka stroje pro tváření trubek</w:t>
            </w:r>
          </w:p>
        </w:tc>
        <w:tc>
          <w:tcPr>
            <w:tcW w:w="3969" w:type="dxa"/>
            <w:vAlign w:val="center"/>
          </w:tcPr>
          <w:p w14:paraId="2D29A9A8" w14:textId="77777777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highlight w:val="green"/>
                <w:lang w:val="cs-CZ"/>
              </w:rPr>
              <w:t>ANO / NE</w:t>
            </w:r>
          </w:p>
        </w:tc>
      </w:tr>
      <w:tr w:rsidR="00674C37" w:rsidRPr="00674C37" w14:paraId="57A0D62E" w14:textId="77777777" w:rsidTr="004D25EA">
        <w:tc>
          <w:tcPr>
            <w:tcW w:w="5154" w:type="dxa"/>
          </w:tcPr>
          <w:p w14:paraId="68383FE5" w14:textId="77777777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50F81094" w14:textId="3AE4C62E" w:rsidR="00674C37" w:rsidRPr="00674C37" w:rsidRDefault="00674C37" w:rsidP="00674C37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</w:tbl>
    <w:p w14:paraId="6E875B92" w14:textId="393656CD" w:rsidR="00674C37" w:rsidRDefault="00674C37" w:rsidP="00674C37">
      <w:pPr>
        <w:spacing w:after="0" w:line="240" w:lineRule="auto"/>
        <w:rPr>
          <w:rFonts w:ascii="Calibri" w:eastAsia="Times New Roman" w:hAnsi="Calibri" w:cs="Arial"/>
          <w:i/>
          <w:lang w:bidi="en-US"/>
        </w:rPr>
      </w:pPr>
    </w:p>
    <w:p w14:paraId="2128881F" w14:textId="47FEC08E" w:rsidR="00674C37" w:rsidRPr="00674C37" w:rsidRDefault="00674C37" w:rsidP="00674C37">
      <w:pPr>
        <w:spacing w:before="240" w:after="0" w:line="240" w:lineRule="auto"/>
        <w:ind w:left="2829" w:hanging="2829"/>
        <w:rPr>
          <w:rFonts w:ascii="Calibri" w:eastAsia="Times New Roman" w:hAnsi="Calibri" w:cs="Arial"/>
          <w:b/>
          <w:lang w:bidi="en-US"/>
        </w:rPr>
      </w:pPr>
      <w:r w:rsidRPr="00674C37">
        <w:rPr>
          <w:rFonts w:ascii="Calibri" w:eastAsia="Times New Roman" w:hAnsi="Calibri" w:cs="Arial"/>
          <w:b/>
          <w:lang w:bidi="en-US"/>
        </w:rPr>
        <w:t xml:space="preserve">Dodávka č. </w:t>
      </w:r>
      <w:r>
        <w:rPr>
          <w:rFonts w:ascii="Calibri" w:eastAsia="Times New Roman" w:hAnsi="Calibri" w:cs="Arial"/>
          <w:b/>
          <w:lang w:bidi="en-US"/>
        </w:rPr>
        <w:t>2</w:t>
      </w:r>
      <w:r w:rsidRPr="00674C37">
        <w:rPr>
          <w:rFonts w:ascii="Calibri" w:eastAsia="Times New Roman" w:hAnsi="Calibri" w:cs="Arial"/>
          <w:b/>
          <w:lang w:bidi="en-US"/>
        </w:rPr>
        <w:t xml:space="preserve"> *</w:t>
      </w:r>
    </w:p>
    <w:tbl>
      <w:tblPr>
        <w:tblStyle w:val="Mkatabulky4"/>
        <w:tblW w:w="9123" w:type="dxa"/>
        <w:tblInd w:w="57" w:type="dxa"/>
        <w:tblLook w:val="04A0" w:firstRow="1" w:lastRow="0" w:firstColumn="1" w:lastColumn="0" w:noHBand="0" w:noVBand="1"/>
      </w:tblPr>
      <w:tblGrid>
        <w:gridCol w:w="5154"/>
        <w:gridCol w:w="3969"/>
      </w:tblGrid>
      <w:tr w:rsidR="00674C37" w:rsidRPr="00674C37" w14:paraId="2EBA2DB7" w14:textId="77777777" w:rsidTr="004D25EA">
        <w:tc>
          <w:tcPr>
            <w:tcW w:w="5154" w:type="dxa"/>
          </w:tcPr>
          <w:p w14:paraId="2AFACED3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b/>
                <w:lang w:val="cs-CZ"/>
              </w:rPr>
            </w:pPr>
            <w:r w:rsidRPr="00674C37">
              <w:rPr>
                <w:rFonts w:ascii="Calibri" w:eastAsia="Calibri" w:hAnsi="Calibri" w:cs="Arial"/>
                <w:b/>
                <w:lang w:val="cs-CZ"/>
              </w:rPr>
              <w:t xml:space="preserve">Název </w:t>
            </w:r>
            <w:r>
              <w:rPr>
                <w:rFonts w:ascii="Calibri" w:eastAsia="Calibri" w:hAnsi="Calibri" w:cs="Arial"/>
                <w:b/>
                <w:lang w:val="cs-CZ"/>
              </w:rPr>
              <w:t>dodávky</w:t>
            </w:r>
          </w:p>
        </w:tc>
        <w:tc>
          <w:tcPr>
            <w:tcW w:w="3969" w:type="dxa"/>
            <w:vAlign w:val="center"/>
          </w:tcPr>
          <w:p w14:paraId="72DD4C04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b/>
                <w:lang w:val="cs-CZ"/>
              </w:rPr>
            </w:pPr>
          </w:p>
        </w:tc>
      </w:tr>
      <w:tr w:rsidR="00674C37" w:rsidRPr="00674C37" w14:paraId="63E0BC47" w14:textId="77777777" w:rsidTr="004D25EA">
        <w:tc>
          <w:tcPr>
            <w:tcW w:w="5154" w:type="dxa"/>
          </w:tcPr>
          <w:p w14:paraId="37788D7D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26D8BD3E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19B17830" w14:textId="77777777" w:rsidTr="004D25EA">
        <w:tc>
          <w:tcPr>
            <w:tcW w:w="5154" w:type="dxa"/>
          </w:tcPr>
          <w:p w14:paraId="3FA3D7F2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Stručný popis </w:t>
            </w:r>
          </w:p>
        </w:tc>
        <w:tc>
          <w:tcPr>
            <w:tcW w:w="3969" w:type="dxa"/>
            <w:vAlign w:val="center"/>
          </w:tcPr>
          <w:p w14:paraId="0BA024D3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4278831D" w14:textId="77777777" w:rsidTr="004D25EA">
        <w:tc>
          <w:tcPr>
            <w:tcW w:w="5154" w:type="dxa"/>
          </w:tcPr>
          <w:p w14:paraId="485C927E" w14:textId="6CBF771D" w:rsidR="00674C37" w:rsidRPr="00674C37" w:rsidRDefault="00674C37" w:rsidP="00F26BF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Finanční hodnota </w:t>
            </w:r>
            <w:r>
              <w:rPr>
                <w:rFonts w:ascii="Calibri" w:eastAsia="Calibri" w:hAnsi="Calibri" w:cs="Arial"/>
                <w:lang w:val="cs-CZ"/>
              </w:rPr>
              <w:t>dodávky</w:t>
            </w:r>
            <w:r w:rsidRPr="00674C37">
              <w:rPr>
                <w:rFonts w:ascii="Calibri" w:eastAsia="Calibri" w:hAnsi="Calibri" w:cs="Arial"/>
                <w:lang w:val="cs-CZ"/>
              </w:rPr>
              <w:t xml:space="preserve"> v </w:t>
            </w:r>
            <w:proofErr w:type="gramStart"/>
            <w:r w:rsidR="00F26BFA">
              <w:rPr>
                <w:rFonts w:ascii="Calibri" w:eastAsia="Calibri" w:hAnsi="Calibri" w:cs="Arial"/>
                <w:lang w:val="cs-CZ"/>
              </w:rPr>
              <w:t>EUR</w:t>
            </w:r>
            <w:proofErr w:type="gramEnd"/>
            <w:r w:rsidRPr="00674C37">
              <w:rPr>
                <w:rFonts w:ascii="Calibri" w:eastAsia="Calibri" w:hAnsi="Calibri" w:cs="Arial"/>
                <w:lang w:val="cs-CZ"/>
              </w:rPr>
              <w:t xml:space="preserve"> bez DPH</w:t>
            </w:r>
          </w:p>
        </w:tc>
        <w:tc>
          <w:tcPr>
            <w:tcW w:w="3969" w:type="dxa"/>
            <w:vAlign w:val="center"/>
          </w:tcPr>
          <w:p w14:paraId="226CC970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0ACEB6B2" w14:textId="77777777" w:rsidTr="004D25EA">
        <w:tc>
          <w:tcPr>
            <w:tcW w:w="5154" w:type="dxa"/>
          </w:tcPr>
          <w:p w14:paraId="244AB692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614ABA02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2577495D" w14:textId="77777777" w:rsidTr="004D25EA">
        <w:tc>
          <w:tcPr>
            <w:tcW w:w="5154" w:type="dxa"/>
          </w:tcPr>
          <w:p w14:paraId="37438795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Místo realizace </w:t>
            </w:r>
          </w:p>
        </w:tc>
        <w:tc>
          <w:tcPr>
            <w:tcW w:w="3969" w:type="dxa"/>
            <w:vAlign w:val="center"/>
          </w:tcPr>
          <w:p w14:paraId="34B52C75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  <w:tr w:rsidR="00674C37" w:rsidRPr="00674C37" w14:paraId="1A471A9F" w14:textId="77777777" w:rsidTr="004D25EA">
        <w:tc>
          <w:tcPr>
            <w:tcW w:w="5154" w:type="dxa"/>
          </w:tcPr>
          <w:p w14:paraId="6C464BD9" w14:textId="06853024" w:rsidR="00674C37" w:rsidRPr="00674C37" w:rsidRDefault="00674C37" w:rsidP="00F26BF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 xml:space="preserve">Předmětem byla </w:t>
            </w:r>
            <w:r w:rsidR="00741AE8" w:rsidRPr="00741AE8">
              <w:rPr>
                <w:rFonts w:ascii="Calibri" w:eastAsia="Calibri" w:hAnsi="Calibri" w:cs="Arial"/>
                <w:lang w:val="cs-CZ"/>
              </w:rPr>
              <w:t>dodávka stroje pro tváření trubek</w:t>
            </w:r>
          </w:p>
        </w:tc>
        <w:tc>
          <w:tcPr>
            <w:tcW w:w="3969" w:type="dxa"/>
            <w:vAlign w:val="center"/>
          </w:tcPr>
          <w:p w14:paraId="5FD8C695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highlight w:val="green"/>
                <w:lang w:val="cs-CZ"/>
              </w:rPr>
              <w:t>ANO / NE</w:t>
            </w:r>
          </w:p>
        </w:tc>
      </w:tr>
      <w:tr w:rsidR="00674C37" w:rsidRPr="00674C37" w14:paraId="5974E3CB" w14:textId="77777777" w:rsidTr="004D25EA">
        <w:tc>
          <w:tcPr>
            <w:tcW w:w="5154" w:type="dxa"/>
          </w:tcPr>
          <w:p w14:paraId="34D50D18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  <w:r w:rsidRPr="00674C37">
              <w:rPr>
                <w:rFonts w:ascii="Calibri" w:eastAsia="Calibri" w:hAnsi="Calibri" w:cs="Arial"/>
                <w:lang w:val="cs-CZ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6C64288F" w14:textId="77777777" w:rsidR="00674C37" w:rsidRPr="00674C37" w:rsidRDefault="00674C37" w:rsidP="004D25EA">
            <w:pPr>
              <w:ind w:firstLine="0"/>
              <w:rPr>
                <w:rFonts w:ascii="Calibri" w:eastAsia="Calibri" w:hAnsi="Calibri" w:cs="Arial"/>
                <w:lang w:val="cs-CZ"/>
              </w:rPr>
            </w:pPr>
          </w:p>
        </w:tc>
      </w:tr>
    </w:tbl>
    <w:p w14:paraId="74ACB855" w14:textId="308F5A21" w:rsidR="00674C37" w:rsidRDefault="00674C37" w:rsidP="00674C37">
      <w:pPr>
        <w:spacing w:after="0" w:line="240" w:lineRule="auto"/>
        <w:rPr>
          <w:rFonts w:ascii="Calibri" w:eastAsia="Times New Roman" w:hAnsi="Calibri" w:cs="Arial"/>
          <w:i/>
          <w:lang w:bidi="en-US"/>
        </w:rPr>
      </w:pPr>
    </w:p>
    <w:p w14:paraId="3D4D26E9" w14:textId="42BF4A65" w:rsidR="00674C37" w:rsidRDefault="00674C37" w:rsidP="00674C37">
      <w:pPr>
        <w:spacing w:after="0" w:line="240" w:lineRule="auto"/>
        <w:rPr>
          <w:rFonts w:ascii="Calibri" w:eastAsia="Times New Roman" w:hAnsi="Calibri" w:cs="Arial"/>
          <w:i/>
          <w:lang w:bidi="en-US"/>
        </w:rPr>
      </w:pPr>
      <w:r w:rsidRPr="00674C37">
        <w:rPr>
          <w:rFonts w:ascii="Calibri" w:eastAsia="Times New Roman" w:hAnsi="Calibri" w:cs="Arial"/>
          <w:i/>
          <w:lang w:bidi="en-US"/>
        </w:rPr>
        <w:t xml:space="preserve">* V případě více referenčních </w:t>
      </w:r>
      <w:r>
        <w:rPr>
          <w:rFonts w:ascii="Calibri" w:eastAsia="Times New Roman" w:hAnsi="Calibri" w:cs="Arial"/>
          <w:i/>
          <w:lang w:bidi="en-US"/>
        </w:rPr>
        <w:t xml:space="preserve">dodávek </w:t>
      </w:r>
      <w:r w:rsidRPr="00674C37">
        <w:rPr>
          <w:rFonts w:ascii="Calibri" w:eastAsia="Times New Roman" w:hAnsi="Calibri" w:cs="Arial"/>
          <w:i/>
          <w:lang w:bidi="en-US"/>
        </w:rPr>
        <w:t>účastník tabulku zkopíruje dle potřeby</w:t>
      </w:r>
    </w:p>
    <w:p w14:paraId="3F95D11E" w14:textId="77777777" w:rsidR="00674C37" w:rsidRPr="00674C37" w:rsidRDefault="00674C37" w:rsidP="00674C37">
      <w:pPr>
        <w:spacing w:after="0" w:line="240" w:lineRule="auto"/>
        <w:rPr>
          <w:rFonts w:ascii="Calibri" w:eastAsia="Times New Roman" w:hAnsi="Calibri" w:cs="Arial"/>
          <w:i/>
          <w:lang w:bidi="en-US"/>
        </w:rPr>
      </w:pPr>
    </w:p>
    <w:p w14:paraId="35D45A68" w14:textId="77777777" w:rsidR="00F26BFA" w:rsidRDefault="00674C37" w:rsidP="00F26BFA">
      <w:pPr>
        <w:spacing w:before="120" w:after="120" w:line="240" w:lineRule="auto"/>
        <w:jc w:val="both"/>
        <w:rPr>
          <w:rFonts w:ascii="Calibri" w:eastAsia="Calibri" w:hAnsi="Calibri" w:cs="Arial"/>
        </w:rPr>
      </w:pPr>
      <w:r w:rsidRPr="00674C37">
        <w:rPr>
          <w:rFonts w:ascii="Calibri" w:eastAsia="Calibri" w:hAnsi="Calibri" w:cs="Arial"/>
        </w:rPr>
        <w:t xml:space="preserve">Jako účastník v zadávacím řízení čestně prohlašuji, že výše uvedené dodávky byly realizovány řádně, odborně a včas. </w:t>
      </w:r>
    </w:p>
    <w:p w14:paraId="15C188E8" w14:textId="77777777" w:rsidR="00F26BFA" w:rsidRDefault="00674C37" w:rsidP="00F26BFA">
      <w:pPr>
        <w:spacing w:before="120" w:after="120" w:line="240" w:lineRule="auto"/>
        <w:jc w:val="both"/>
        <w:rPr>
          <w:rFonts w:ascii="Calibri" w:eastAsia="Calibri" w:hAnsi="Calibri" w:cs="Arial"/>
        </w:rPr>
      </w:pPr>
      <w:r w:rsidRPr="00674C37">
        <w:rPr>
          <w:rFonts w:ascii="Calibri" w:eastAsia="Times New Roman" w:hAnsi="Calibri" w:cs="Arial"/>
          <w:bCs/>
        </w:rPr>
        <w:t>Toto čestné prohlášení činím na základě své vážné a svobodné vůle a jsem si vědom všech následků plynoucích z uvedení nepravdivých údajů.</w:t>
      </w:r>
    </w:p>
    <w:p w14:paraId="7628BEBD" w14:textId="77777777" w:rsidR="00F26BFA" w:rsidRDefault="00F26BFA" w:rsidP="00F26BFA">
      <w:pPr>
        <w:spacing w:before="120" w:after="120" w:line="240" w:lineRule="auto"/>
        <w:jc w:val="both"/>
        <w:rPr>
          <w:rFonts w:ascii="Calibri" w:eastAsia="Calibri" w:hAnsi="Calibri" w:cs="Arial"/>
        </w:rPr>
      </w:pPr>
    </w:p>
    <w:p w14:paraId="19B15B08" w14:textId="3CADE4A1" w:rsidR="00674C37" w:rsidRPr="00F26BFA" w:rsidRDefault="00674C37" w:rsidP="00F26BFA">
      <w:pPr>
        <w:spacing w:before="120" w:after="120" w:line="240" w:lineRule="auto"/>
        <w:jc w:val="both"/>
        <w:rPr>
          <w:rFonts w:ascii="Calibri" w:eastAsia="Calibri" w:hAnsi="Calibri" w:cs="Arial"/>
        </w:rPr>
      </w:pPr>
      <w:r w:rsidRPr="00674C37">
        <w:rPr>
          <w:rFonts w:ascii="Calibri" w:eastAsia="Calibri" w:hAnsi="Calibri" w:cs="Times New Roman"/>
        </w:rPr>
        <w:t>V ……………………………… dne ………………… 202</w:t>
      </w:r>
      <w:r w:rsidR="00741AE8">
        <w:rPr>
          <w:rFonts w:ascii="Calibri" w:eastAsia="Calibri" w:hAnsi="Calibri" w:cs="Times New Roman"/>
        </w:rPr>
        <w:t>1</w:t>
      </w:r>
    </w:p>
    <w:p w14:paraId="1072D312" w14:textId="77777777" w:rsidR="00674C37" w:rsidRPr="00674C37" w:rsidRDefault="00674C37" w:rsidP="00741AE8">
      <w:pPr>
        <w:keepNext/>
        <w:jc w:val="right"/>
        <w:rPr>
          <w:rFonts w:ascii="Calibri" w:eastAsia="Calibri" w:hAnsi="Calibri" w:cs="Times New Roman"/>
        </w:rPr>
      </w:pPr>
      <w:r w:rsidRPr="00674C37">
        <w:rPr>
          <w:rFonts w:ascii="Calibri" w:eastAsia="Calibri" w:hAnsi="Calibri" w:cs="Times New Roman"/>
        </w:rPr>
        <w:t>…………………………………………………………</w:t>
      </w:r>
    </w:p>
    <w:p w14:paraId="201808D2" w14:textId="77777777" w:rsidR="00674C37" w:rsidRPr="00674C37" w:rsidRDefault="00674C37" w:rsidP="00741AE8">
      <w:pPr>
        <w:keepNext/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Identifikace a podpis</w:t>
      </w:r>
    </w:p>
    <w:p w14:paraId="55172B5E" w14:textId="214910AA" w:rsidR="00086CDF" w:rsidRDefault="00674C37" w:rsidP="00741AE8">
      <w:pPr>
        <w:keepNext/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oprávněné osoby účastníka</w:t>
      </w:r>
    </w:p>
    <w:p w14:paraId="0B110E78" w14:textId="77777777" w:rsidR="00086CDF" w:rsidRDefault="00086CDF">
      <w:pPr>
        <w:rPr>
          <w:rFonts w:ascii="Calibri" w:eastAsia="Times New Roman" w:hAnsi="Calibri" w:cs="Times New Roman"/>
          <w:highlight w:val="green"/>
          <w:lang w:bidi="en-US"/>
        </w:rPr>
      </w:pPr>
      <w:r>
        <w:rPr>
          <w:rFonts w:ascii="Calibri" w:eastAsia="Times New Roman" w:hAnsi="Calibri" w:cs="Times New Roman"/>
          <w:highlight w:val="green"/>
          <w:lang w:bidi="en-US"/>
        </w:rPr>
        <w:br w:type="page"/>
      </w:r>
    </w:p>
    <w:p w14:paraId="35842CB6" w14:textId="542B1DFF" w:rsidR="00F1189F" w:rsidRPr="00674C37" w:rsidRDefault="00F1189F" w:rsidP="00F1189F">
      <w:pPr>
        <w:spacing w:before="360" w:after="240" w:line="240" w:lineRule="auto"/>
        <w:jc w:val="center"/>
        <w:rPr>
          <w:rFonts w:ascii="Calibri" w:eastAsia="Times New Roman" w:hAnsi="Calibri" w:cs="Arial"/>
          <w:b/>
          <w:caps/>
          <w:sz w:val="40"/>
          <w:szCs w:val="40"/>
          <w:lang w:bidi="en-US"/>
        </w:rPr>
      </w:pPr>
      <w:r w:rsidRPr="00674C37">
        <w:rPr>
          <w:rFonts w:ascii="Calibri" w:eastAsia="Times New Roman" w:hAnsi="Calibri" w:cs="Arial"/>
          <w:b/>
          <w:caps/>
          <w:sz w:val="40"/>
          <w:szCs w:val="40"/>
          <w:lang w:bidi="en-US"/>
        </w:rPr>
        <w:lastRenderedPageBreak/>
        <w:t>sEZNAM poddodavatelů</w:t>
      </w:r>
    </w:p>
    <w:p w14:paraId="2D835795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bidi="en-US"/>
        </w:rPr>
      </w:pPr>
      <w:r w:rsidRPr="00741AE8">
        <w:rPr>
          <w:rFonts w:ascii="Calibri" w:eastAsia="Times New Roman" w:hAnsi="Calibri" w:cs="Calibri"/>
          <w:b/>
          <w:sz w:val="32"/>
          <w:szCs w:val="32"/>
          <w:lang w:bidi="en-US"/>
        </w:rPr>
        <w:t>„</w:t>
      </w:r>
      <w:r w:rsidRPr="00741AE8">
        <w:rPr>
          <w:rFonts w:ascii="Calibri" w:eastAsia="Times New Roman" w:hAnsi="Calibri" w:cs="Calibri"/>
          <w:b/>
          <w:bCs/>
          <w:sz w:val="32"/>
          <w:szCs w:val="32"/>
          <w:lang w:bidi="en-US"/>
        </w:rPr>
        <w:t>Inovace II ve společnosti TATSUNO EUROPE a.s. - stroj pro ohýbání trubek“</w:t>
      </w:r>
    </w:p>
    <w:p w14:paraId="22C3C66C" w14:textId="77777777" w:rsidR="00741AE8" w:rsidRPr="00741AE8" w:rsidRDefault="00741AE8" w:rsidP="00741AE8">
      <w:pPr>
        <w:spacing w:after="0" w:line="240" w:lineRule="auto"/>
        <w:rPr>
          <w:rFonts w:ascii="Calibri" w:eastAsia="Times New Roman" w:hAnsi="Calibri" w:cs="Calibri"/>
          <w:lang w:bidi="en-US"/>
        </w:rPr>
      </w:pPr>
    </w:p>
    <w:p w14:paraId="4B9FE82A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výběrové řízení na dodávky (dále „VŘ“)</w:t>
      </w:r>
    </w:p>
    <w:p w14:paraId="509A5F4F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</w:p>
    <w:p w14:paraId="4D47418D" w14:textId="77777777" w:rsidR="00741AE8" w:rsidRPr="00741AE8" w:rsidRDefault="00741AE8" w:rsidP="00741AE8">
      <w:pPr>
        <w:spacing w:after="0" w:line="240" w:lineRule="auto"/>
        <w:jc w:val="center"/>
        <w:rPr>
          <w:rFonts w:ascii="Calibri" w:eastAsia="Times New Roman" w:hAnsi="Calibri" w:cs="Calibri"/>
          <w:lang w:bidi="en-US"/>
        </w:rPr>
      </w:pPr>
      <w:r w:rsidRPr="00741AE8">
        <w:rPr>
          <w:rFonts w:ascii="Calibri" w:eastAsia="Times New Roman" w:hAnsi="Calibri" w:cs="Calibri"/>
          <w:lang w:bidi="en-US"/>
        </w:rPr>
        <w:t>dle Pravidel pro výběr dodavatelů v rámci Operačního programu Podnikání a inovace pro konkurenceschopnost (dále jen „metodika OPPIK“)</w:t>
      </w:r>
    </w:p>
    <w:p w14:paraId="5FAC0231" w14:textId="77777777" w:rsidR="00F1189F" w:rsidRPr="00674C37" w:rsidRDefault="00F1189F" w:rsidP="00F1189F">
      <w:pPr>
        <w:spacing w:before="120" w:after="120" w:line="276" w:lineRule="auto"/>
        <w:jc w:val="both"/>
        <w:rPr>
          <w:rFonts w:ascii="Calibri" w:eastAsia="Calibri" w:hAnsi="Calibri" w:cs="Arial"/>
        </w:rPr>
      </w:pPr>
    </w:p>
    <w:p w14:paraId="64DCF035" w14:textId="77777777" w:rsidR="00F1189F" w:rsidRPr="00674C37" w:rsidRDefault="00F1189F" w:rsidP="00F1189F">
      <w:pPr>
        <w:spacing w:before="120" w:after="120" w:line="276" w:lineRule="auto"/>
        <w:jc w:val="both"/>
        <w:rPr>
          <w:rFonts w:ascii="Calibri" w:eastAsia="Calibri" w:hAnsi="Calibri" w:cs="Arial"/>
        </w:rPr>
      </w:pPr>
      <w:r w:rsidRPr="00674C37">
        <w:rPr>
          <w:rFonts w:ascii="Calibri" w:eastAsia="Calibri" w:hAnsi="Calibri" w:cs="Arial"/>
        </w:rPr>
        <w:t>Jako účastník v zadávacím řízení čestně prohlašuji, že na plnění uvedené veřejné zakázky se budou podílet následující poddodavatelé.</w:t>
      </w:r>
    </w:p>
    <w:p w14:paraId="0AF81C5D" w14:textId="77777777" w:rsidR="00F1189F" w:rsidRPr="00674C37" w:rsidRDefault="00F1189F" w:rsidP="00F1189F">
      <w:pPr>
        <w:spacing w:after="0" w:line="240" w:lineRule="auto"/>
        <w:rPr>
          <w:rFonts w:ascii="Calibri" w:eastAsia="Times New Roman" w:hAnsi="Calibri" w:cs="Times New Roman"/>
          <w:b/>
          <w:lang w:bidi="en-US"/>
        </w:rPr>
      </w:pPr>
    </w:p>
    <w:p w14:paraId="6B64DFF8" w14:textId="77777777" w:rsidR="00F1189F" w:rsidRPr="00674C37" w:rsidRDefault="00F1189F" w:rsidP="00F1189F">
      <w:pPr>
        <w:spacing w:after="0" w:line="240" w:lineRule="auto"/>
        <w:rPr>
          <w:rFonts w:ascii="Calibri" w:eastAsia="Times New Roman" w:hAnsi="Calibri" w:cs="Times New Roman"/>
          <w:b/>
          <w:lang w:bidi="en-US"/>
        </w:rPr>
      </w:pPr>
      <w:r w:rsidRPr="00674C37">
        <w:rPr>
          <w:rFonts w:ascii="Calibri" w:eastAsia="Times New Roman" w:hAnsi="Calibri" w:cs="Times New Roman"/>
          <w:b/>
          <w:lang w:bidi="en-US"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F1189F" w:rsidRPr="00674C37" w14:paraId="08C75D00" w14:textId="77777777" w:rsidTr="00A5655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1122D" w14:textId="77777777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2FD2D" w14:textId="2BB1156A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F1189F" w:rsidRPr="00674C37" w14:paraId="6094EF9A" w14:textId="77777777" w:rsidTr="00A5655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77E92" w14:textId="77777777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FA25F" w14:textId="438F4093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F1189F" w:rsidRPr="00674C37" w14:paraId="460F1B55" w14:textId="77777777" w:rsidTr="00A5655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8BFA9" w14:textId="77777777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D92A1" w14:textId="69AD22AA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F1189F" w:rsidRPr="00674C37" w14:paraId="659A1F7D" w14:textId="77777777" w:rsidTr="00A5655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98547C" w14:textId="77777777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DF344" w14:textId="3217B6BD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F1189F" w:rsidRPr="00674C37" w14:paraId="005523DF" w14:textId="77777777" w:rsidTr="00A5655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B6E98E" w14:textId="207E6660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IČ</w:t>
            </w:r>
            <w:r w:rsidR="00626680" w:rsidRPr="00674C37">
              <w:rPr>
                <w:rFonts w:ascii="Calibri" w:eastAsia="Times New Roman" w:hAnsi="Calibri" w:cs="Times New Roman"/>
                <w:lang w:bidi="en-US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AE30C" w14:textId="52CA487A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F1189F" w:rsidRPr="00674C37" w14:paraId="71379607" w14:textId="77777777" w:rsidTr="00A5655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DD3B0" w14:textId="77777777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EF131" w14:textId="354B45AA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F1189F" w:rsidRPr="00674C37" w14:paraId="6ECE46FA" w14:textId="77777777" w:rsidTr="00A5655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837157" w14:textId="77777777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A01EE6" w14:textId="23BC6054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F1189F" w:rsidRPr="00674C37" w14:paraId="2DC12291" w14:textId="77777777" w:rsidTr="00A5655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5D476" w14:textId="77777777" w:rsidR="00F1189F" w:rsidRPr="00674C37" w:rsidRDefault="00F1189F" w:rsidP="00F1189F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674C37">
              <w:rPr>
                <w:rFonts w:ascii="Calibri" w:eastAsia="Times New Roman" w:hAnsi="Calibri" w:cs="Times New Roman"/>
                <w:lang w:bidi="en-US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4A594" w14:textId="0CC83AA1" w:rsidR="00F1189F" w:rsidRPr="00674C37" w:rsidRDefault="00F1189F" w:rsidP="00F1189F">
            <w:pPr>
              <w:spacing w:after="0" w:line="240" w:lineRule="auto"/>
              <w:ind w:firstLine="360"/>
              <w:rPr>
                <w:rFonts w:ascii="Calibri" w:eastAsia="Times New Roman" w:hAnsi="Calibri" w:cs="Times New Roman"/>
                <w:lang w:bidi="en-US"/>
              </w:rPr>
            </w:pPr>
          </w:p>
        </w:tc>
      </w:tr>
    </w:tbl>
    <w:p w14:paraId="6557DBA2" w14:textId="77777777" w:rsidR="00F1189F" w:rsidRPr="00674C37" w:rsidRDefault="00F1189F" w:rsidP="00F1189F">
      <w:pPr>
        <w:spacing w:after="0" w:line="240" w:lineRule="auto"/>
        <w:rPr>
          <w:rFonts w:ascii="Calibri" w:eastAsia="Times New Roman" w:hAnsi="Calibri" w:cs="Times New Roman"/>
          <w:i/>
          <w:lang w:bidi="en-US"/>
        </w:rPr>
      </w:pPr>
    </w:p>
    <w:p w14:paraId="7691B036" w14:textId="77777777" w:rsidR="00F1189F" w:rsidRPr="00674C37" w:rsidRDefault="00F1189F" w:rsidP="00F1189F">
      <w:pPr>
        <w:spacing w:after="0" w:line="240" w:lineRule="auto"/>
        <w:rPr>
          <w:rFonts w:ascii="Calibri" w:eastAsia="Times New Roman" w:hAnsi="Calibri" w:cs="Times New Roman"/>
          <w:i/>
          <w:lang w:bidi="en-US"/>
        </w:rPr>
      </w:pPr>
      <w:r w:rsidRPr="00674C37">
        <w:rPr>
          <w:rFonts w:ascii="Calibri" w:eastAsia="Times New Roman" w:hAnsi="Calibri" w:cs="Times New Roman"/>
          <w:i/>
          <w:lang w:bidi="en-US"/>
        </w:rPr>
        <w:t>* V případě více poddodavatelů účastník tabulku zkopíruje dle potřeby</w:t>
      </w:r>
    </w:p>
    <w:p w14:paraId="4E220A11" w14:textId="77777777" w:rsidR="00F1189F" w:rsidRPr="00674C37" w:rsidRDefault="00F1189F" w:rsidP="00F1189F">
      <w:pPr>
        <w:spacing w:after="0" w:line="240" w:lineRule="auto"/>
        <w:rPr>
          <w:rFonts w:ascii="Calibri" w:eastAsia="Times New Roman" w:hAnsi="Calibri" w:cs="Calibri"/>
          <w:b/>
          <w:lang w:bidi="en-US"/>
        </w:rPr>
      </w:pPr>
    </w:p>
    <w:p w14:paraId="0AE91129" w14:textId="77777777" w:rsidR="00F1189F" w:rsidRPr="00674C37" w:rsidRDefault="00F1189F" w:rsidP="00F1189F">
      <w:pPr>
        <w:numPr>
          <w:ilvl w:val="1"/>
          <w:numId w:val="0"/>
        </w:numPr>
        <w:spacing w:before="120" w:after="120" w:line="276" w:lineRule="auto"/>
        <w:ind w:left="709" w:hanging="709"/>
        <w:jc w:val="both"/>
        <w:rPr>
          <w:rFonts w:ascii="Calibri" w:eastAsia="Calibri" w:hAnsi="Calibri" w:cs="Calibri"/>
          <w:b/>
          <w:highlight w:val="green"/>
        </w:rPr>
      </w:pPr>
      <w:r w:rsidRPr="00674C37">
        <w:rPr>
          <w:rFonts w:ascii="Calibri" w:eastAsia="Calibri" w:hAnsi="Calibri" w:cs="Calibri"/>
          <w:b/>
          <w:i/>
          <w:highlight w:val="green"/>
        </w:rPr>
        <w:t>Alternativně</w:t>
      </w:r>
      <w:r w:rsidRPr="00674C37">
        <w:rPr>
          <w:rFonts w:ascii="Calibri" w:eastAsia="Calibri" w:hAnsi="Calibri" w:cs="Calibri"/>
          <w:b/>
          <w:highlight w:val="green"/>
        </w:rPr>
        <w:t>:</w:t>
      </w:r>
    </w:p>
    <w:p w14:paraId="2A440359" w14:textId="77777777" w:rsidR="00F1189F" w:rsidRPr="00674C37" w:rsidRDefault="00F1189F" w:rsidP="00F1189F">
      <w:pPr>
        <w:numPr>
          <w:ilvl w:val="1"/>
          <w:numId w:val="0"/>
        </w:numPr>
        <w:spacing w:before="120" w:after="120" w:line="276" w:lineRule="auto"/>
        <w:jc w:val="both"/>
        <w:rPr>
          <w:rFonts w:ascii="Calibri" w:eastAsia="Calibri" w:hAnsi="Calibri" w:cs="Calibri"/>
          <w:b/>
          <w:highlight w:val="green"/>
        </w:rPr>
      </w:pPr>
      <w:r w:rsidRPr="00674C37">
        <w:rPr>
          <w:rFonts w:ascii="Calibri" w:eastAsia="Calibri" w:hAnsi="Calibri" w:cs="Calibri"/>
          <w:highlight w:val="green"/>
        </w:rPr>
        <w:t>Výše uvedený účastník tímto čestně prohlašuje, že na plnění uvedené veřejné zakázky se nebudou podílet poddodavatelé.</w:t>
      </w:r>
    </w:p>
    <w:p w14:paraId="0E4142AE" w14:textId="77777777" w:rsidR="00F1189F" w:rsidRPr="00674C37" w:rsidRDefault="00F1189F" w:rsidP="00F1189F">
      <w:pPr>
        <w:spacing w:before="120" w:after="120" w:line="276" w:lineRule="auto"/>
        <w:jc w:val="both"/>
        <w:rPr>
          <w:rFonts w:ascii="Calibri" w:eastAsia="Calibri" w:hAnsi="Calibri" w:cs="Calibri"/>
          <w:highlight w:val="yellow"/>
        </w:rPr>
      </w:pPr>
    </w:p>
    <w:p w14:paraId="78A7BC6A" w14:textId="77777777" w:rsidR="00F1189F" w:rsidRPr="00674C37" w:rsidRDefault="00F1189F" w:rsidP="00F1189F">
      <w:pPr>
        <w:spacing w:before="120" w:after="120" w:line="276" w:lineRule="auto"/>
        <w:jc w:val="both"/>
        <w:rPr>
          <w:rFonts w:ascii="Calibri" w:eastAsia="Calibri" w:hAnsi="Calibri" w:cs="Calibri"/>
          <w:highlight w:val="yellow"/>
        </w:rPr>
      </w:pPr>
    </w:p>
    <w:p w14:paraId="39FD81DA" w14:textId="6B1B123D" w:rsidR="00F1189F" w:rsidRPr="00674C37" w:rsidRDefault="00F1189F" w:rsidP="00F1189F">
      <w:pPr>
        <w:rPr>
          <w:rFonts w:ascii="Calibri" w:eastAsia="Calibri" w:hAnsi="Calibri" w:cs="Times New Roman"/>
        </w:rPr>
      </w:pPr>
      <w:r w:rsidRPr="00674C37">
        <w:rPr>
          <w:rFonts w:ascii="Calibri" w:eastAsia="Calibri" w:hAnsi="Calibri" w:cs="Times New Roman"/>
        </w:rPr>
        <w:t>V ……………………………… dne ………………… 202</w:t>
      </w:r>
      <w:r w:rsidR="00741AE8">
        <w:rPr>
          <w:rFonts w:ascii="Calibri" w:eastAsia="Calibri" w:hAnsi="Calibri" w:cs="Times New Roman"/>
        </w:rPr>
        <w:t>1</w:t>
      </w:r>
    </w:p>
    <w:p w14:paraId="4D6B6029" w14:textId="77777777" w:rsidR="00F1189F" w:rsidRPr="00674C37" w:rsidRDefault="00F1189F" w:rsidP="00F1189F">
      <w:pPr>
        <w:jc w:val="right"/>
        <w:rPr>
          <w:rFonts w:ascii="Calibri" w:eastAsia="Calibri" w:hAnsi="Calibri" w:cs="Times New Roman"/>
        </w:rPr>
      </w:pPr>
    </w:p>
    <w:p w14:paraId="2B54E82D" w14:textId="77777777" w:rsidR="00F1189F" w:rsidRPr="00674C37" w:rsidRDefault="00F1189F" w:rsidP="00F1189F">
      <w:pPr>
        <w:jc w:val="right"/>
        <w:rPr>
          <w:rFonts w:ascii="Calibri" w:eastAsia="Calibri" w:hAnsi="Calibri" w:cs="Times New Roman"/>
        </w:rPr>
      </w:pPr>
    </w:p>
    <w:p w14:paraId="735BD3AC" w14:textId="77777777" w:rsidR="00F1189F" w:rsidRPr="00674C37" w:rsidRDefault="00F1189F" w:rsidP="00F1189F">
      <w:pPr>
        <w:jc w:val="right"/>
        <w:rPr>
          <w:rFonts w:ascii="Calibri" w:eastAsia="Calibri" w:hAnsi="Calibri" w:cs="Times New Roman"/>
        </w:rPr>
      </w:pPr>
      <w:r w:rsidRPr="00674C37">
        <w:rPr>
          <w:rFonts w:ascii="Calibri" w:eastAsia="Calibri" w:hAnsi="Calibri" w:cs="Times New Roman"/>
        </w:rPr>
        <w:t>…………………………………………………………</w:t>
      </w:r>
    </w:p>
    <w:p w14:paraId="24D458B5" w14:textId="77777777" w:rsidR="00F1189F" w:rsidRPr="00674C37" w:rsidRDefault="00F1189F" w:rsidP="00F1189F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Identifikace a podpis</w:t>
      </w:r>
    </w:p>
    <w:p w14:paraId="015BEEE6" w14:textId="77777777" w:rsidR="00F1189F" w:rsidRPr="00674C37" w:rsidRDefault="00F1189F" w:rsidP="00F1189F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674C37">
        <w:rPr>
          <w:rFonts w:ascii="Calibri" w:eastAsia="Times New Roman" w:hAnsi="Calibri" w:cs="Times New Roman"/>
          <w:highlight w:val="green"/>
          <w:lang w:bidi="en-US"/>
        </w:rPr>
        <w:t>oprávněné osoby účastníka</w:t>
      </w:r>
    </w:p>
    <w:p w14:paraId="3A90BC30" w14:textId="7B4477BB" w:rsidR="008A5D15" w:rsidRPr="00674C37" w:rsidRDefault="008A5D15"/>
    <w:sectPr w:rsidR="008A5D15" w:rsidRPr="00674C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D8451F" w15:done="0"/>
  <w15:commentEx w15:paraId="2F71A8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46D4" w16cex:dateUtc="2021-02-10T10:49:00Z"/>
  <w16cex:commentExtensible w16cex:durableId="23CE46CC" w16cex:dateUtc="2021-02-10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D8451F" w16cid:durableId="23CE46D4"/>
  <w16cid:commentId w16cid:paraId="2F71A8BC" w16cid:durableId="23CE46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5768A" w14:textId="77777777" w:rsidR="004B10C5" w:rsidRDefault="004B10C5" w:rsidP="00F1189F">
      <w:pPr>
        <w:spacing w:after="0" w:line="240" w:lineRule="auto"/>
      </w:pPr>
      <w:r>
        <w:separator/>
      </w:r>
    </w:p>
  </w:endnote>
  <w:endnote w:type="continuationSeparator" w:id="0">
    <w:p w14:paraId="7952AADA" w14:textId="77777777" w:rsidR="004B10C5" w:rsidRDefault="004B10C5" w:rsidP="00F1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45F78" w14:textId="77777777" w:rsidR="004B10C5" w:rsidRDefault="004B10C5" w:rsidP="00F1189F">
      <w:pPr>
        <w:spacing w:after="0" w:line="240" w:lineRule="auto"/>
      </w:pPr>
      <w:r>
        <w:separator/>
      </w:r>
    </w:p>
  </w:footnote>
  <w:footnote w:type="continuationSeparator" w:id="0">
    <w:p w14:paraId="2666380B" w14:textId="77777777" w:rsidR="004B10C5" w:rsidRDefault="004B10C5" w:rsidP="00F1189F">
      <w:pPr>
        <w:spacing w:after="0" w:line="240" w:lineRule="auto"/>
      </w:pPr>
      <w:r>
        <w:continuationSeparator/>
      </w:r>
    </w:p>
  </w:footnote>
  <w:footnote w:id="1">
    <w:p w14:paraId="5DF615F7" w14:textId="77777777" w:rsidR="00F1189F" w:rsidRDefault="00F1189F" w:rsidP="00F1189F">
      <w:pPr>
        <w:pStyle w:val="Textpoznpodarou1"/>
      </w:pPr>
      <w:r w:rsidRPr="00C63FB8">
        <w:rPr>
          <w:rStyle w:val="Znakapoznpodarou"/>
          <w:sz w:val="18"/>
          <w:szCs w:val="18"/>
        </w:rPr>
        <w:footnoteRef/>
      </w:r>
      <w:r w:rsidRPr="00C63FB8">
        <w:rPr>
          <w:sz w:val="18"/>
          <w:szCs w:val="18"/>
        </w:rPr>
        <w:t xml:space="preserve"> Na tuto e-mailovou adresu mohou být doručovány dokumenty související s výběrovým řízením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159A" w14:textId="77777777" w:rsidR="00F1189F" w:rsidRPr="00F1189F" w:rsidRDefault="00F1189F" w:rsidP="00F1189F">
    <w:pPr>
      <w:tabs>
        <w:tab w:val="left" w:pos="2244"/>
        <w:tab w:val="center" w:pos="4536"/>
        <w:tab w:val="right" w:pos="8908"/>
        <w:tab w:val="right" w:pos="9072"/>
      </w:tabs>
      <w:spacing w:after="0" w:line="240" w:lineRule="auto"/>
      <w:ind w:firstLine="360"/>
      <w:rPr>
        <w:rFonts w:ascii="Calibri" w:eastAsia="Times New Roman" w:hAnsi="Calibri" w:cs="Times New Roman"/>
        <w:sz w:val="16"/>
        <w:lang w:bidi="en-US"/>
      </w:rPr>
    </w:pPr>
    <w:r w:rsidRPr="00F1189F">
      <w:rPr>
        <w:rFonts w:ascii="Calibri" w:eastAsia="Times New Roman" w:hAnsi="Calibri" w:cs="Times New Roman"/>
        <w:sz w:val="16"/>
        <w:lang w:bidi="en-US"/>
      </w:rPr>
      <w:tab/>
    </w:r>
    <w:r w:rsidRPr="00F1189F">
      <w:rPr>
        <w:rFonts w:ascii="Calibri" w:eastAsia="Times New Roman" w:hAnsi="Calibri" w:cs="Times New Roman"/>
        <w:sz w:val="16"/>
        <w:lang w:bidi="en-US"/>
      </w:rPr>
      <w:tab/>
    </w:r>
    <w:r w:rsidRPr="00F1189F">
      <w:rPr>
        <w:rFonts w:ascii="Calibri" w:eastAsia="Times New Roman" w:hAnsi="Calibri" w:cs="Times New Roman"/>
        <w:noProof/>
        <w:sz w:val="16"/>
        <w:lang w:eastAsia="cs-CZ"/>
      </w:rPr>
      <w:drawing>
        <wp:anchor distT="0" distB="0" distL="114300" distR="114300" simplePos="0" relativeHeight="251660288" behindDoc="1" locked="0" layoutInCell="1" allowOverlap="1" wp14:anchorId="232046AE" wp14:editId="284455A8">
          <wp:simplePos x="0" y="0"/>
          <wp:positionH relativeFrom="column">
            <wp:posOffset>-151130</wp:posOffset>
          </wp:positionH>
          <wp:positionV relativeFrom="paragraph">
            <wp:posOffset>-260985</wp:posOffset>
          </wp:positionV>
          <wp:extent cx="3352800" cy="914400"/>
          <wp:effectExtent l="0" t="0" r="0" b="0"/>
          <wp:wrapNone/>
          <wp:docPr id="3" name="Obrázek 2" descr="První výzva pro mikropodnikatele z OP PIK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ní výzva pro mikropodnikatele z OP PIK 2014-2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1189F">
      <w:rPr>
        <w:rFonts w:ascii="Calibri" w:eastAsia="Times New Roman" w:hAnsi="Calibri" w:cs="Times New Roman"/>
        <w:noProof/>
        <w:sz w:val="16"/>
        <w:lang w:eastAsia="cs-CZ"/>
      </w:rPr>
      <w:drawing>
        <wp:anchor distT="0" distB="0" distL="114300" distR="114300" simplePos="0" relativeHeight="251659264" behindDoc="0" locked="0" layoutInCell="1" allowOverlap="1" wp14:anchorId="6096DCB4" wp14:editId="169DDAF5">
          <wp:simplePos x="0" y="0"/>
          <wp:positionH relativeFrom="column">
            <wp:posOffset>4288155</wp:posOffset>
          </wp:positionH>
          <wp:positionV relativeFrom="paragraph">
            <wp:posOffset>-107315</wp:posOffset>
          </wp:positionV>
          <wp:extent cx="1234440" cy="575945"/>
          <wp:effectExtent l="0" t="0" r="3810" b="0"/>
          <wp:wrapNone/>
          <wp:docPr id="4" name="Obrázek 1" descr="http://www.dotin.cz/wp-content/uploads/2013/08/1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tin.cz/wp-content/uploads/2013/08/1mpo-logo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4797B3" w14:textId="77777777" w:rsidR="00F1189F" w:rsidRPr="00F1189F" w:rsidRDefault="00F1189F" w:rsidP="00F1189F">
    <w:pPr>
      <w:tabs>
        <w:tab w:val="center" w:pos="4536"/>
        <w:tab w:val="right" w:pos="9072"/>
      </w:tabs>
      <w:spacing w:after="0" w:line="240" w:lineRule="auto"/>
      <w:ind w:firstLine="360"/>
      <w:rPr>
        <w:rFonts w:ascii="Calibri" w:eastAsia="Times New Roman" w:hAnsi="Calibri" w:cs="Times New Roman"/>
        <w:lang w:bidi="en-US"/>
      </w:rPr>
    </w:pPr>
  </w:p>
  <w:p w14:paraId="7293974D" w14:textId="77777777" w:rsidR="00F1189F" w:rsidRPr="00F1189F" w:rsidRDefault="00F1189F" w:rsidP="00F1189F">
    <w:pPr>
      <w:tabs>
        <w:tab w:val="center" w:pos="4536"/>
        <w:tab w:val="right" w:pos="9072"/>
      </w:tabs>
      <w:spacing w:after="0" w:line="240" w:lineRule="auto"/>
      <w:ind w:firstLine="360"/>
      <w:rPr>
        <w:rFonts w:ascii="Calibri" w:eastAsia="Times New Roman" w:hAnsi="Calibri" w:cs="Times New Roman"/>
        <w:lang w:bidi="en-US"/>
      </w:rPr>
    </w:pPr>
  </w:p>
  <w:p w14:paraId="75111B88" w14:textId="5A2B1D76" w:rsidR="00F1189F" w:rsidRDefault="00F118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F8D"/>
    <w:multiLevelType w:val="multilevel"/>
    <w:tmpl w:val="36FCB55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467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l Sýkora">
    <w15:presenceInfo w15:providerId="Windows Live" w15:userId="662f9cb37002d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9F"/>
    <w:rsid w:val="00086CDF"/>
    <w:rsid w:val="004B10C5"/>
    <w:rsid w:val="00626680"/>
    <w:rsid w:val="00674C37"/>
    <w:rsid w:val="00741AE8"/>
    <w:rsid w:val="008A5D15"/>
    <w:rsid w:val="00946E00"/>
    <w:rsid w:val="00976890"/>
    <w:rsid w:val="00C17311"/>
    <w:rsid w:val="00C76754"/>
    <w:rsid w:val="00F1189F"/>
    <w:rsid w:val="00F2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A4E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F1189F"/>
    <w:pPr>
      <w:spacing w:after="0" w:line="240" w:lineRule="auto"/>
      <w:ind w:firstLine="36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F1189F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1189F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F1189F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F1189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8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89F"/>
  </w:style>
  <w:style w:type="paragraph" w:styleId="Zpat">
    <w:name w:val="footer"/>
    <w:basedOn w:val="Normln"/>
    <w:link w:val="ZpatChar"/>
    <w:uiPriority w:val="99"/>
    <w:unhideWhenUsed/>
    <w:rsid w:val="00F1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89F"/>
  </w:style>
  <w:style w:type="table" w:customStyle="1" w:styleId="Mkatabulky4">
    <w:name w:val="Mřížka tabulky4"/>
    <w:basedOn w:val="Normlntabulka"/>
    <w:next w:val="Mkatabulky"/>
    <w:rsid w:val="00674C37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7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1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F1189F"/>
    <w:pPr>
      <w:spacing w:after="0" w:line="240" w:lineRule="auto"/>
      <w:ind w:firstLine="36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F1189F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1189F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F1189F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F1189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8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89F"/>
  </w:style>
  <w:style w:type="paragraph" w:styleId="Zpat">
    <w:name w:val="footer"/>
    <w:basedOn w:val="Normln"/>
    <w:link w:val="ZpatChar"/>
    <w:uiPriority w:val="99"/>
    <w:unhideWhenUsed/>
    <w:rsid w:val="00F1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89F"/>
  </w:style>
  <w:style w:type="table" w:customStyle="1" w:styleId="Mkatabulky4">
    <w:name w:val="Mřížka tabulky4"/>
    <w:basedOn w:val="Normlntabulka"/>
    <w:next w:val="Mkatabulky"/>
    <w:rsid w:val="00674C37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7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1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87/1995%20Sb.%2523'&amp;ucin-k-dni='30.12.9999'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aspi://module='ASPI'&amp;link='363/1999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586/1992%20Sb.%2523'&amp;ucin-k-dni='30.12.9999'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zubrizeme.cz/obrazky/texty-doprovodne/84-op-pik-logo.png" TargetMode="External"/><Relationship Id="rId1" Type="http://schemas.openxmlformats.org/officeDocument/2006/relationships/image" Target="media/image1.png"/><Relationship Id="rId4" Type="http://schemas.openxmlformats.org/officeDocument/2006/relationships/image" Target="http://www.dotin.cz/wp-content/uploads/2013/08/1mpo-logo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922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Lukács</dc:creator>
  <cp:keywords/>
  <dc:description/>
  <cp:lastModifiedBy>Dominik Lukács</cp:lastModifiedBy>
  <cp:revision>5</cp:revision>
  <dcterms:created xsi:type="dcterms:W3CDTF">2021-02-10T10:50:00Z</dcterms:created>
  <dcterms:modified xsi:type="dcterms:W3CDTF">2021-02-16T09:40:00Z</dcterms:modified>
</cp:coreProperties>
</file>