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1B51" w14:textId="77777777" w:rsidR="00CA54E6" w:rsidRPr="00C861B0" w:rsidRDefault="00CA54E6" w:rsidP="00C861B0">
      <w:r w:rsidRPr="00C861B0">
        <w:t>Příloha č. 1 Výzvy</w:t>
      </w:r>
    </w:p>
    <w:p w14:paraId="1ACB9B30" w14:textId="77777777" w:rsidR="00D34FB1" w:rsidRPr="001A7CF6" w:rsidRDefault="00D34FB1" w:rsidP="00F9713C">
      <w:pPr>
        <w:pStyle w:val="Normln15"/>
        <w:tabs>
          <w:tab w:val="left" w:pos="7655"/>
        </w:tabs>
        <w:ind w:left="-142" w:right="1559" w:firstLine="86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A7CF6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3E9991EB" w14:textId="14FD9833" w:rsidR="00F9713C" w:rsidRDefault="00D34FB1" w:rsidP="00F9713C">
      <w:pPr>
        <w:pStyle w:val="Normln15"/>
        <w:tabs>
          <w:tab w:val="left" w:pos="7655"/>
          <w:tab w:val="left" w:pos="9214"/>
        </w:tabs>
        <w:spacing w:line="276" w:lineRule="auto"/>
        <w:ind w:left="-142" w:right="1559" w:firstLine="862"/>
        <w:jc w:val="center"/>
        <w:rPr>
          <w:rFonts w:asciiTheme="minorHAnsi" w:hAnsiTheme="minorHAnsi" w:cstheme="minorHAnsi"/>
          <w:sz w:val="20"/>
        </w:rPr>
      </w:pPr>
      <w:r w:rsidRPr="00FF7A91">
        <w:rPr>
          <w:rFonts w:asciiTheme="minorHAnsi" w:hAnsiTheme="minorHAnsi" w:cstheme="minorHAnsi"/>
          <w:sz w:val="20"/>
        </w:rPr>
        <w:t>na veřejnou zakázku malého rozsahu s</w:t>
      </w:r>
      <w:r w:rsidR="008B46D8">
        <w:rPr>
          <w:rFonts w:asciiTheme="minorHAnsi" w:hAnsiTheme="minorHAnsi" w:cstheme="minorHAnsi"/>
          <w:sz w:val="20"/>
        </w:rPr>
        <w:t> </w:t>
      </w:r>
      <w:r w:rsidRPr="00FF7A91">
        <w:rPr>
          <w:rFonts w:asciiTheme="minorHAnsi" w:hAnsiTheme="minorHAnsi" w:cstheme="minorHAnsi"/>
          <w:sz w:val="20"/>
        </w:rPr>
        <w:t>názvem</w:t>
      </w:r>
    </w:p>
    <w:p w14:paraId="410C26F1" w14:textId="77777777" w:rsidR="00E84900" w:rsidRDefault="00F9713C" w:rsidP="00E84900">
      <w:pPr>
        <w:spacing w:after="0"/>
        <w:jc w:val="center"/>
        <w:rPr>
          <w:b/>
          <w:bCs/>
        </w:rPr>
      </w:pPr>
      <w:r w:rsidRPr="00F9713C">
        <w:rPr>
          <w:b/>
          <w:bCs/>
        </w:rPr>
        <w:t>Technicko-ekonomick</w:t>
      </w:r>
      <w:r w:rsidR="00317D56">
        <w:rPr>
          <w:b/>
          <w:bCs/>
        </w:rPr>
        <w:t>á</w:t>
      </w:r>
      <w:r w:rsidRPr="00F9713C">
        <w:rPr>
          <w:b/>
          <w:bCs/>
        </w:rPr>
        <w:t xml:space="preserve"> studie realizace projektu Autonomní mobilita v hl. m. Praze</w:t>
      </w:r>
    </w:p>
    <w:p w14:paraId="32FA9C6A" w14:textId="7CF79496" w:rsidR="00D34FB1" w:rsidRPr="00E84900" w:rsidRDefault="00D34FB1" w:rsidP="00E84900">
      <w:pPr>
        <w:jc w:val="center"/>
        <w:rPr>
          <w:b/>
          <w:bCs/>
        </w:rPr>
      </w:pPr>
      <w:r w:rsidRPr="008B46D8">
        <w:rPr>
          <w:rFonts w:asciiTheme="minorHAnsi" w:hAnsiTheme="minorHAnsi" w:cstheme="minorHAnsi"/>
        </w:rPr>
        <w:t>zadavatel:</w:t>
      </w:r>
      <w:r w:rsidRPr="008B46D8">
        <w:rPr>
          <w:rFonts w:asciiTheme="minorHAnsi" w:hAnsiTheme="minorHAnsi" w:cstheme="minorHAnsi"/>
          <w:b/>
        </w:rPr>
        <w:t xml:space="preserve"> Operátor ICT, a.s.</w:t>
      </w:r>
      <w:r w:rsidRPr="008B46D8">
        <w:rPr>
          <w:rFonts w:asciiTheme="minorHAnsi" w:hAnsiTheme="minorHAnsi" w:cstheme="minorHAnsi"/>
        </w:rPr>
        <w:t>, Dělnická 213/12, PSČ 17000 Praha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987"/>
      </w:tblGrid>
      <w:tr w:rsidR="00D34FB1" w:rsidRPr="00FF7A91" w14:paraId="37CFDC00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F5FF4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46D8">
              <w:rPr>
                <w:rFonts w:asciiTheme="minorHAnsi" w:hAnsiTheme="minorHAnsi" w:cstheme="minorHAnsi"/>
                <w:b/>
                <w:szCs w:val="22"/>
              </w:rPr>
              <w:t>Účastník: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E7D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46D8">
              <w:rPr>
                <w:rFonts w:asciiTheme="minorHAnsi" w:hAnsiTheme="minorHAnsi" w:cstheme="minorHAnsi"/>
                <w:b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b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b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b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b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b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2741A5E1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37B6A1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508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3852F30A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577A4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Právní forma: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C52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5B205FAE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2AAE3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1A7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70A7B504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37227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Telefon: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0C7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7BD98E7E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85987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2A5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0FBF66E3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C6DB5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Osoba oprávněná zastupovat účastníka: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B55B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FF7A91" w14:paraId="427353C9" w14:textId="77777777" w:rsidTr="00885078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ACBA3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Kontaktní osoba účastníka pro plnění předmětu zakázky: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665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</w:tbl>
    <w:p w14:paraId="5D6230B7" w14:textId="77777777" w:rsidR="00D34FB1" w:rsidRPr="001A7CF6" w:rsidRDefault="00D34FB1" w:rsidP="00D34FB1">
      <w:pPr>
        <w:pStyle w:val="Normln15"/>
        <w:spacing w:before="120"/>
        <w:rPr>
          <w:rFonts w:asciiTheme="minorHAnsi" w:hAnsiTheme="minorHAnsi" w:cstheme="minorHAnsi"/>
          <w:sz w:val="4"/>
          <w:szCs w:val="4"/>
        </w:rPr>
      </w:pPr>
    </w:p>
    <w:tbl>
      <w:tblPr>
        <w:tblStyle w:val="Mkatabulky"/>
        <w:tblpPr w:leftFromText="141" w:rightFromText="141" w:vertAnchor="text" w:tblpX="108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D34FB1" w:rsidRPr="00FF7A91" w14:paraId="4A623885" w14:textId="77777777" w:rsidTr="00885078">
        <w:trPr>
          <w:trHeight w:val="45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0C38195B" w14:textId="77777777" w:rsidR="00D34FB1" w:rsidRDefault="0015428C" w:rsidP="00317D56">
            <w:pPr>
              <w:spacing w:after="0"/>
              <w:jc w:val="both"/>
              <w:rPr>
                <w:rFonts w:eastAsia="Calibri"/>
                <w:b/>
                <w:bCs/>
              </w:rPr>
            </w:pPr>
            <w:r w:rsidRPr="00317D56">
              <w:rPr>
                <w:b/>
                <w:bCs/>
              </w:rPr>
              <w:t>Celková nabídková</w:t>
            </w:r>
            <w:r w:rsidR="008E36DB" w:rsidRPr="00317D56">
              <w:rPr>
                <w:b/>
                <w:bCs/>
              </w:rPr>
              <w:t xml:space="preserve"> cena</w:t>
            </w:r>
            <w:r w:rsidRPr="008579E2">
              <w:t xml:space="preserve"> za </w:t>
            </w:r>
            <w:r w:rsidR="006E23D3" w:rsidRPr="008579E2">
              <w:t>poskytnutí služeb</w:t>
            </w:r>
            <w:r w:rsidR="00D9599A" w:rsidRPr="008579E2">
              <w:t xml:space="preserve"> souvisejících s</w:t>
            </w:r>
            <w:r w:rsidR="008F7889" w:rsidRPr="008579E2">
              <w:t xml:space="preserve"> kompletním zpracováním, vypořádáním a </w:t>
            </w:r>
            <w:r w:rsidR="008579E2" w:rsidRPr="008579E2">
              <w:t xml:space="preserve">odevzdáním studie proveditelnosti </w:t>
            </w:r>
            <w:r w:rsidR="008579E2" w:rsidRPr="008579E2">
              <w:rPr>
                <w:bCs/>
                <w:iCs/>
                <w:color w:val="000000" w:themeColor="text1"/>
              </w:rPr>
              <w:t>s názvem</w:t>
            </w:r>
            <w:r w:rsidR="008579E2" w:rsidRPr="008579E2">
              <w:t xml:space="preserve"> </w:t>
            </w:r>
            <w:r w:rsidR="008579E2" w:rsidRPr="00614B77">
              <w:t>„</w:t>
            </w:r>
            <w:r w:rsidR="008579E2" w:rsidRPr="00614B77">
              <w:rPr>
                <w:b/>
                <w:color w:val="000000" w:themeColor="text1"/>
              </w:rPr>
              <w:t>Technicko-ekonomick</w:t>
            </w:r>
            <w:r w:rsidR="00317D56" w:rsidRPr="00614B77">
              <w:rPr>
                <w:b/>
                <w:color w:val="000000" w:themeColor="text1"/>
              </w:rPr>
              <w:t>á</w:t>
            </w:r>
            <w:r w:rsidR="008579E2" w:rsidRPr="00614B77">
              <w:rPr>
                <w:b/>
                <w:color w:val="000000" w:themeColor="text1"/>
              </w:rPr>
              <w:t xml:space="preserve"> studie realizace projektu Autonomní mobilita v hl. m. Praze“</w:t>
            </w:r>
            <w:r w:rsidR="008579E2" w:rsidRPr="00614B77">
              <w:rPr>
                <w:bCs/>
                <w:color w:val="000000" w:themeColor="text1"/>
              </w:rPr>
              <w:t xml:space="preserve"> </w:t>
            </w:r>
            <w:r w:rsidR="00D9599A" w:rsidRPr="00614B77">
              <w:rPr>
                <w:rFonts w:eastAsia="Calibri"/>
                <w:b/>
                <w:bCs/>
              </w:rPr>
              <w:t>(v Kč bez DPH)</w:t>
            </w:r>
            <w:r w:rsidR="00317D56" w:rsidRPr="00614B77">
              <w:rPr>
                <w:rFonts w:eastAsia="Calibri"/>
                <w:b/>
                <w:bCs/>
              </w:rPr>
              <w:t>.</w:t>
            </w:r>
          </w:p>
          <w:p w14:paraId="1AF3CF7F" w14:textId="23F73E63" w:rsidR="006C66D9" w:rsidRPr="008579E2" w:rsidRDefault="006C66D9" w:rsidP="00317D56">
            <w:pPr>
              <w:spacing w:after="0"/>
              <w:jc w:val="both"/>
            </w:pPr>
            <w:bookmarkStart w:id="0" w:name="_Hlk64295668"/>
            <w:r w:rsidRPr="0002618A">
              <w:rPr>
                <w:rFonts w:asciiTheme="minorHAnsi" w:hAnsiTheme="minorHAnsi" w:cstheme="minorHAnsi"/>
              </w:rPr>
              <w:t xml:space="preserve">Zadavatel </w:t>
            </w:r>
            <w:r w:rsidRPr="00B82762">
              <w:rPr>
                <w:rFonts w:asciiTheme="minorHAnsi" w:hAnsiTheme="minorHAnsi" w:cstheme="minorHAnsi"/>
                <w:b/>
                <w:bCs/>
                <w:u w:val="single"/>
              </w:rPr>
              <w:t>omezuje</w:t>
            </w:r>
            <w:r w:rsidRPr="000261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nabídkovou cenu</w:t>
            </w:r>
            <w:r w:rsidRPr="0002618A">
              <w:rPr>
                <w:rFonts w:asciiTheme="minorHAnsi" w:hAnsiTheme="minorHAnsi" w:cstheme="minorHAnsi"/>
              </w:rPr>
              <w:t xml:space="preserve"> </w:t>
            </w:r>
            <w:r w:rsidRPr="0002618A">
              <w:t xml:space="preserve">na </w:t>
            </w:r>
            <w:r w:rsidRPr="00B82762">
              <w:rPr>
                <w:b/>
                <w:bCs/>
                <w:u w:val="single"/>
              </w:rPr>
              <w:t xml:space="preserve">maximálně možnou částku </w:t>
            </w:r>
            <w:r w:rsidRPr="00B82762">
              <w:rPr>
                <w:b/>
                <w:bCs/>
                <w:highlight w:val="lightGray"/>
                <w:u w:val="single"/>
              </w:rPr>
              <w:t>1</w:t>
            </w:r>
            <w:r>
              <w:rPr>
                <w:b/>
                <w:bCs/>
                <w:highlight w:val="lightGray"/>
                <w:u w:val="single"/>
              </w:rPr>
              <w:t>.500.000</w:t>
            </w:r>
            <w:r w:rsidRPr="00B82762">
              <w:rPr>
                <w:b/>
                <w:bCs/>
                <w:highlight w:val="lightGray"/>
                <w:u w:val="single"/>
              </w:rPr>
              <w:t>,-Kč (bez DPH</w:t>
            </w:r>
            <w:r w:rsidRPr="00807B60">
              <w:rPr>
                <w:b/>
                <w:bCs/>
                <w:highlight w:val="lightGray"/>
              </w:rPr>
              <w:t>)</w:t>
            </w:r>
            <w:bookmarkEnd w:id="0"/>
          </w:p>
        </w:tc>
        <w:tc>
          <w:tcPr>
            <w:tcW w:w="3261" w:type="dxa"/>
            <w:shd w:val="clear" w:color="auto" w:fill="auto"/>
            <w:vAlign w:val="center"/>
          </w:tcPr>
          <w:p w14:paraId="0D366533" w14:textId="77777777" w:rsidR="006C66D9" w:rsidRPr="006C66D9" w:rsidRDefault="00B679B0" w:rsidP="00885078">
            <w:pPr>
              <w:pStyle w:val="Textodstavce"/>
              <w:numPr>
                <w:ilvl w:val="0"/>
                <w:numId w:val="0"/>
              </w:num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instrText xml:space="preserve"> FORMTEXT </w:instrText>
            </w:r>
            <w:r w:rsidRPr="006C66D9">
              <w:rPr>
                <w:rFonts w:cs="Calibri"/>
                <w:sz w:val="22"/>
                <w:szCs w:val="22"/>
                <w:highlight w:val="green"/>
              </w:rPr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separate"/>
            </w:r>
            <w:r w:rsidRPr="006C66D9">
              <w:rPr>
                <w:rFonts w:cs="Calibri"/>
                <w:noProof/>
                <w:sz w:val="22"/>
                <w:szCs w:val="22"/>
                <w:highlight w:val="green"/>
              </w:rPr>
              <w:t>[DOPLNÍ ÚČASTNÍK]</w:t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end"/>
            </w:r>
          </w:p>
          <w:p w14:paraId="166C0E03" w14:textId="3CC2835D" w:rsidR="00D34FB1" w:rsidRPr="006C66D9" w:rsidRDefault="006C66D9" w:rsidP="00885078">
            <w:pPr>
              <w:pStyle w:val="Textodstavce"/>
              <w:numPr>
                <w:ilvl w:val="0"/>
                <w:numId w:val="0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66D9">
              <w:rPr>
                <w:rFonts w:cs="Calibri"/>
                <w:b/>
                <w:bCs/>
                <w:szCs w:val="22"/>
              </w:rPr>
              <w:t xml:space="preserve"> </w:t>
            </w:r>
            <w:r w:rsidRPr="006C66D9">
              <w:rPr>
                <w:rFonts w:cs="Calibri"/>
                <w:b/>
                <w:bCs/>
                <w:sz w:val="22"/>
                <w:szCs w:val="22"/>
              </w:rPr>
              <w:t>Kč bez DPH</w:t>
            </w:r>
          </w:p>
        </w:tc>
      </w:tr>
      <w:tr w:rsidR="00FA62F0" w:rsidRPr="00FF7A91" w14:paraId="1EB64F57" w14:textId="77777777" w:rsidTr="009C49B7">
        <w:trPr>
          <w:trHeight w:val="45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5A36173E" w14:textId="22CE67D1" w:rsidR="00807B60" w:rsidRDefault="00317D56" w:rsidP="009C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bookmarkStart w:id="1" w:name="_Hlk63949662"/>
            <w:r>
              <w:rPr>
                <w:rFonts w:asciiTheme="minorHAnsi" w:hAnsiTheme="minorHAnsi" w:cstheme="minorHAnsi"/>
              </w:rPr>
              <w:t>N</w:t>
            </w:r>
            <w:r w:rsidR="00FA62F0" w:rsidRPr="008F7889">
              <w:rPr>
                <w:rFonts w:asciiTheme="minorHAnsi" w:hAnsiTheme="minorHAnsi" w:cstheme="minorHAnsi"/>
              </w:rPr>
              <w:t xml:space="preserve">abídková cena </w:t>
            </w:r>
            <w:r w:rsidR="00FA62F0" w:rsidRPr="00317D56">
              <w:rPr>
                <w:rFonts w:asciiTheme="minorHAnsi" w:hAnsiTheme="minorHAnsi" w:cstheme="minorHAnsi"/>
              </w:rPr>
              <w:t>za poskytnutí</w:t>
            </w:r>
            <w:r w:rsidR="003857A1">
              <w:rPr>
                <w:rFonts w:asciiTheme="minorHAnsi" w:hAnsiTheme="minorHAnsi" w:cstheme="minorHAnsi"/>
              </w:rPr>
              <w:t xml:space="preserve"> konzultačních</w:t>
            </w:r>
            <w:r w:rsidR="00FA62F0" w:rsidRPr="00317D56">
              <w:rPr>
                <w:rFonts w:asciiTheme="minorHAnsi" w:hAnsiTheme="minorHAnsi" w:cstheme="minorHAnsi"/>
              </w:rPr>
              <w:t xml:space="preserve"> služeb</w:t>
            </w:r>
            <w:r w:rsidRPr="00317D56">
              <w:rPr>
                <w:rFonts w:asciiTheme="minorHAnsi" w:hAnsiTheme="minorHAnsi" w:cstheme="minorHAnsi"/>
              </w:rPr>
              <w:t xml:space="preserve"> </w:t>
            </w:r>
            <w:r w:rsidR="00881EB9">
              <w:rPr>
                <w:rFonts w:cstheme="minorHAnsi"/>
              </w:rPr>
              <w:t>po odevzdání</w:t>
            </w:r>
            <w:r w:rsidRPr="00317D56">
              <w:rPr>
                <w:rFonts w:cstheme="minorHAnsi"/>
              </w:rPr>
              <w:t xml:space="preserve"> </w:t>
            </w:r>
            <w:r w:rsidR="00881EB9">
              <w:rPr>
                <w:rFonts w:cstheme="minorHAnsi"/>
              </w:rPr>
              <w:t>„</w:t>
            </w:r>
            <w:r w:rsidRPr="00317D56">
              <w:rPr>
                <w:bCs/>
                <w:color w:val="000000" w:themeColor="text1"/>
              </w:rPr>
              <w:t>Technicko-ekonomick</w:t>
            </w:r>
            <w:r w:rsidR="00881EB9">
              <w:rPr>
                <w:bCs/>
                <w:color w:val="000000" w:themeColor="text1"/>
              </w:rPr>
              <w:t>é</w:t>
            </w:r>
            <w:r w:rsidRPr="00317D56">
              <w:rPr>
                <w:bCs/>
                <w:color w:val="000000" w:themeColor="text1"/>
              </w:rPr>
              <w:t xml:space="preserve"> studi</w:t>
            </w:r>
            <w:r w:rsidR="00881EB9">
              <w:rPr>
                <w:bCs/>
                <w:color w:val="000000" w:themeColor="text1"/>
              </w:rPr>
              <w:t>e</w:t>
            </w:r>
            <w:r w:rsidRPr="00317D56">
              <w:rPr>
                <w:bCs/>
                <w:color w:val="000000" w:themeColor="text1"/>
              </w:rPr>
              <w:t xml:space="preserve"> realizace projektu Autonomní mobilita v hl. m. Praze</w:t>
            </w:r>
            <w:r>
              <w:rPr>
                <w:bCs/>
                <w:color w:val="000000" w:themeColor="text1"/>
              </w:rPr>
              <w:t xml:space="preserve">“ </w:t>
            </w:r>
            <w:r w:rsidRPr="00317D56">
              <w:rPr>
                <w:b/>
                <w:color w:val="000000" w:themeColor="text1"/>
              </w:rPr>
              <w:t>za 1 člověko</w:t>
            </w:r>
            <w:r w:rsidR="00347DA8">
              <w:rPr>
                <w:b/>
                <w:color w:val="000000" w:themeColor="text1"/>
              </w:rPr>
              <w:t>hodin</w:t>
            </w:r>
            <w:r w:rsidR="00807B60">
              <w:rPr>
                <w:b/>
                <w:color w:val="000000" w:themeColor="text1"/>
              </w:rPr>
              <w:t>u</w:t>
            </w:r>
            <w:r>
              <w:rPr>
                <w:b/>
                <w:color w:val="000000" w:themeColor="text1"/>
              </w:rPr>
              <w:t xml:space="preserve"> </w:t>
            </w:r>
            <w:r w:rsidR="00555EB0">
              <w:rPr>
                <w:b/>
                <w:color w:val="000000" w:themeColor="text1"/>
              </w:rPr>
              <w:t>člena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p</w:t>
            </w:r>
            <w:r w:rsidRPr="00317D56">
              <w:rPr>
                <w:bCs/>
                <w:color w:val="000000" w:themeColor="text1"/>
              </w:rPr>
              <w:t>rojektového týmu</w:t>
            </w:r>
            <w:r>
              <w:rPr>
                <w:bCs/>
                <w:color w:val="000000" w:themeColor="text1"/>
              </w:rPr>
              <w:t xml:space="preserve"> </w:t>
            </w:r>
            <w:r w:rsidR="00555EB0">
              <w:rPr>
                <w:bCs/>
                <w:color w:val="000000" w:themeColor="text1"/>
              </w:rPr>
              <w:t>Dodavatele</w:t>
            </w:r>
            <w:r w:rsidR="00E84900">
              <w:rPr>
                <w:bCs/>
                <w:color w:val="000000" w:themeColor="text1"/>
              </w:rPr>
              <w:t xml:space="preserve"> </w:t>
            </w:r>
            <w:r w:rsidR="00FA62F0" w:rsidRPr="00317D56">
              <w:rPr>
                <w:rFonts w:asciiTheme="minorHAnsi" w:eastAsia="Calibri" w:hAnsiTheme="minorHAnsi" w:cstheme="minorHAnsi"/>
                <w:b/>
                <w:bCs/>
              </w:rPr>
              <w:t>(v Kč bez DPH)</w:t>
            </w:r>
            <w:r w:rsidRPr="00317D56">
              <w:rPr>
                <w:rFonts w:asciiTheme="minorHAnsi" w:eastAsia="Calibri" w:hAnsiTheme="minorHAnsi" w:cstheme="minorHAnsi"/>
                <w:b/>
                <w:bCs/>
              </w:rPr>
              <w:t>.</w:t>
            </w:r>
          </w:p>
          <w:p w14:paraId="4B585690" w14:textId="510AF5DF" w:rsidR="00E84900" w:rsidRPr="0068639C" w:rsidRDefault="00E84900" w:rsidP="009C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bookmarkStart w:id="2" w:name="_Hlk63949778"/>
            <w:bookmarkEnd w:id="1"/>
            <w:r w:rsidRPr="0002618A">
              <w:rPr>
                <w:rFonts w:asciiTheme="minorHAnsi" w:hAnsiTheme="minorHAnsi" w:cstheme="minorHAnsi"/>
              </w:rPr>
              <w:t xml:space="preserve">Zadavatel </w:t>
            </w:r>
            <w:r w:rsidRPr="00B82762">
              <w:rPr>
                <w:rFonts w:asciiTheme="minorHAnsi" w:hAnsiTheme="minorHAnsi" w:cstheme="minorHAnsi"/>
                <w:b/>
                <w:bCs/>
                <w:u w:val="single"/>
              </w:rPr>
              <w:t>omezuje</w:t>
            </w:r>
            <w:r w:rsidRPr="000261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nabídkovou cenu</w:t>
            </w:r>
            <w:r w:rsidRPr="0002618A">
              <w:rPr>
                <w:rFonts w:asciiTheme="minorHAnsi" w:hAnsiTheme="minorHAnsi" w:cstheme="minorHAnsi"/>
              </w:rPr>
              <w:t xml:space="preserve"> </w:t>
            </w:r>
            <w:r w:rsidRPr="0002618A">
              <w:t xml:space="preserve">na </w:t>
            </w:r>
            <w:r w:rsidRPr="00B82762">
              <w:rPr>
                <w:b/>
                <w:bCs/>
                <w:u w:val="single"/>
              </w:rPr>
              <w:t xml:space="preserve">maximálně možnou částku </w:t>
            </w:r>
            <w:r w:rsidR="008C13B4" w:rsidRPr="00B82762">
              <w:rPr>
                <w:b/>
                <w:bCs/>
                <w:highlight w:val="lightGray"/>
                <w:u w:val="single"/>
              </w:rPr>
              <w:t>1800</w:t>
            </w:r>
            <w:r w:rsidRPr="00B82762">
              <w:rPr>
                <w:b/>
                <w:bCs/>
                <w:highlight w:val="lightGray"/>
                <w:u w:val="single"/>
              </w:rPr>
              <w:t>,-Kč (bez DPH</w:t>
            </w:r>
            <w:r w:rsidRPr="00807B60">
              <w:rPr>
                <w:b/>
                <w:bCs/>
                <w:highlight w:val="lightGray"/>
              </w:rPr>
              <w:t>)</w:t>
            </w:r>
            <w:r>
              <w:t xml:space="preserve"> za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7D56">
              <w:rPr>
                <w:b/>
                <w:color w:val="000000" w:themeColor="text1"/>
              </w:rPr>
              <w:t>1 člověk</w:t>
            </w:r>
            <w:r w:rsidR="00347DA8">
              <w:rPr>
                <w:b/>
                <w:color w:val="000000" w:themeColor="text1"/>
              </w:rPr>
              <w:t>ohodin</w:t>
            </w:r>
            <w:r w:rsidR="00807B60">
              <w:rPr>
                <w:b/>
                <w:color w:val="000000" w:themeColor="text1"/>
              </w:rPr>
              <w:t>u</w:t>
            </w:r>
            <w:r>
              <w:rPr>
                <w:b/>
                <w:color w:val="000000" w:themeColor="text1"/>
              </w:rPr>
              <w:t xml:space="preserve"> práce konzultanta.</w:t>
            </w:r>
            <w:bookmarkEnd w:id="2"/>
          </w:p>
        </w:tc>
        <w:tc>
          <w:tcPr>
            <w:tcW w:w="3261" w:type="dxa"/>
            <w:shd w:val="clear" w:color="auto" w:fill="auto"/>
            <w:vAlign w:val="center"/>
          </w:tcPr>
          <w:p w14:paraId="5903C5D4" w14:textId="77777777" w:rsidR="00FA62F0" w:rsidRPr="006C66D9" w:rsidRDefault="00FA62F0" w:rsidP="009C49B7">
            <w:pPr>
              <w:pStyle w:val="Textodstavce"/>
              <w:numPr>
                <w:ilvl w:val="0"/>
                <w:numId w:val="0"/>
              </w:num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instrText xml:space="preserve"> FORMTEXT </w:instrText>
            </w:r>
            <w:r w:rsidRPr="006C66D9">
              <w:rPr>
                <w:rFonts w:cs="Calibri"/>
                <w:sz w:val="22"/>
                <w:szCs w:val="22"/>
                <w:highlight w:val="green"/>
              </w:rPr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separate"/>
            </w:r>
            <w:r w:rsidRPr="006C66D9">
              <w:rPr>
                <w:rFonts w:cs="Calibri"/>
                <w:noProof/>
                <w:sz w:val="22"/>
                <w:szCs w:val="22"/>
                <w:highlight w:val="green"/>
              </w:rPr>
              <w:t>[DOPLNÍ ÚČASTNÍK]</w:t>
            </w:r>
            <w:r w:rsidRPr="006C66D9">
              <w:rPr>
                <w:rFonts w:cs="Calibri"/>
                <w:sz w:val="22"/>
                <w:szCs w:val="22"/>
                <w:highlight w:val="green"/>
              </w:rPr>
              <w:fldChar w:fldCharType="end"/>
            </w:r>
          </w:p>
          <w:p w14:paraId="16FDB931" w14:textId="5CBC3D69" w:rsidR="006C66D9" w:rsidRPr="006C66D9" w:rsidRDefault="006C66D9" w:rsidP="009C49B7">
            <w:pPr>
              <w:pStyle w:val="Textodstavce"/>
              <w:numPr>
                <w:ilvl w:val="0"/>
                <w:numId w:val="0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66D9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Kč bez DPH</w:t>
            </w:r>
          </w:p>
        </w:tc>
      </w:tr>
    </w:tbl>
    <w:p w14:paraId="0601D1A1" w14:textId="77777777" w:rsidR="0015428C" w:rsidRPr="00FF7A91" w:rsidRDefault="0015428C" w:rsidP="00D34FB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069" w:type="dxa"/>
        <w:tblInd w:w="-5" w:type="dxa"/>
        <w:tblLook w:val="04A0" w:firstRow="1" w:lastRow="0" w:firstColumn="1" w:lastColumn="0" w:noHBand="0" w:noVBand="1"/>
      </w:tblPr>
      <w:tblGrid>
        <w:gridCol w:w="3045"/>
        <w:gridCol w:w="3235"/>
        <w:gridCol w:w="2789"/>
      </w:tblGrid>
      <w:tr w:rsidR="00D34FB1" w:rsidRPr="008B46D8" w14:paraId="13A9DDE2" w14:textId="77777777" w:rsidTr="00E23FC9">
        <w:trPr>
          <w:trHeight w:val="1484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0ED3C77C" w14:textId="77777777" w:rsidR="00D34FB1" w:rsidRPr="008B46D8" w:rsidRDefault="00D34FB1" w:rsidP="00885078">
            <w:pPr>
              <w:spacing w:before="120" w:after="120"/>
              <w:rPr>
                <w:b/>
                <w:color w:val="000000"/>
              </w:rPr>
            </w:pPr>
            <w:r w:rsidRPr="008B46D8">
              <w:rPr>
                <w:b/>
              </w:rPr>
              <w:t>Podpis osoby oprávněné zastupovat účastníka</w:t>
            </w:r>
          </w:p>
        </w:tc>
        <w:tc>
          <w:tcPr>
            <w:tcW w:w="3235" w:type="dxa"/>
            <w:vAlign w:val="bottom"/>
          </w:tcPr>
          <w:p w14:paraId="6D98AA26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="Calibri" w:hAnsi="Calibri" w:cs="Calibri"/>
                <w:szCs w:val="22"/>
              </w:rPr>
            </w:pPr>
          </w:p>
          <w:p w14:paraId="14C4664C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="Calibri" w:hAnsi="Calibri" w:cs="Calibri"/>
                <w:szCs w:val="22"/>
              </w:rPr>
            </w:pPr>
          </w:p>
          <w:p w14:paraId="4D953A11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="Calibri" w:hAnsi="Calibri" w:cs="Calibri"/>
                <w:szCs w:val="22"/>
                <w:highlight w:val="green"/>
              </w:rPr>
            </w:pPr>
            <w:r w:rsidRPr="008B46D8">
              <w:rPr>
                <w:rFonts w:ascii="Calibri" w:hAnsi="Calibri" w:cs="Calibri"/>
                <w:szCs w:val="22"/>
              </w:rPr>
              <w:t xml:space="preserve">Jméno: </w:t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="Calibri" w:hAnsi="Calibri" w:cs="Calibri"/>
                <w:szCs w:val="22"/>
                <w:highlight w:val="green"/>
              </w:rPr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separate"/>
            </w:r>
            <w:r w:rsidRPr="008B46D8">
              <w:rPr>
                <w:rFonts w:ascii="Calibri" w:hAnsi="Calibri" w:cs="Calibr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end"/>
            </w:r>
          </w:p>
          <w:p w14:paraId="70E16A73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="Calibri" w:hAnsi="Calibri" w:cs="Calibri"/>
                <w:szCs w:val="22"/>
                <w:highlight w:val="green"/>
              </w:rPr>
            </w:pPr>
            <w:r w:rsidRPr="008B46D8">
              <w:rPr>
                <w:rFonts w:ascii="Calibri" w:hAnsi="Calibri" w:cs="Calibri"/>
                <w:szCs w:val="22"/>
              </w:rPr>
              <w:t xml:space="preserve">Funkce: </w:t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="Calibri" w:hAnsi="Calibri" w:cs="Calibri"/>
                <w:szCs w:val="22"/>
                <w:highlight w:val="green"/>
              </w:rPr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separate"/>
            </w:r>
            <w:r w:rsidRPr="008B46D8">
              <w:rPr>
                <w:rFonts w:ascii="Calibri" w:hAnsi="Calibri" w:cs="Calibr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="Calibri" w:hAnsi="Calibri" w:cs="Calibri"/>
                <w:szCs w:val="22"/>
                <w:highlight w:val="green"/>
              </w:rPr>
              <w:fldChar w:fldCharType="end"/>
            </w:r>
          </w:p>
        </w:tc>
        <w:tc>
          <w:tcPr>
            <w:tcW w:w="2789" w:type="dxa"/>
            <w:vAlign w:val="bottom"/>
          </w:tcPr>
          <w:p w14:paraId="12BDBA89" w14:textId="77777777" w:rsidR="00D34FB1" w:rsidRPr="00807B60" w:rsidRDefault="00D34FB1" w:rsidP="00885078">
            <w:pPr>
              <w:pStyle w:val="Normln15"/>
              <w:spacing w:before="120" w:after="120" w:line="276" w:lineRule="auto"/>
              <w:jc w:val="center"/>
              <w:rPr>
                <w:rFonts w:ascii="Calibri" w:hAnsi="Calibri" w:cs="Calibri"/>
                <w:iCs/>
                <w:szCs w:val="22"/>
                <w:highlight w:val="green"/>
              </w:rPr>
            </w:pPr>
            <w:r w:rsidRPr="00807B60">
              <w:rPr>
                <w:rFonts w:ascii="Calibri" w:hAnsi="Calibri" w:cs="Calibri"/>
                <w:iCs/>
                <w:szCs w:val="22"/>
              </w:rPr>
              <w:t>Razítko</w:t>
            </w:r>
          </w:p>
        </w:tc>
      </w:tr>
    </w:tbl>
    <w:p w14:paraId="62C3520D" w14:textId="3B9C21CC" w:rsidR="00F9713C" w:rsidRPr="00E84900" w:rsidRDefault="00D34FB1" w:rsidP="00E84900">
      <w:pPr>
        <w:spacing w:line="240" w:lineRule="auto"/>
      </w:pPr>
      <w:r w:rsidRPr="00E84900">
        <w:t>Svým podpisem stvrzuji, že podávám závaznou nabídku na výše uvedenou veřejnou zakázku malého rozsahu</w:t>
      </w:r>
      <w:r w:rsidR="007A3ED3" w:rsidRPr="00E84900">
        <w:t xml:space="preserve"> </w:t>
      </w:r>
      <w:r w:rsidRPr="00E84900">
        <w:t xml:space="preserve">na základě </w:t>
      </w:r>
      <w:r w:rsidR="007A3ED3" w:rsidRPr="00E84900">
        <w:t>V</w:t>
      </w:r>
      <w:r w:rsidRPr="00E84900">
        <w:t>ýzvy k podání nabídek</w:t>
      </w:r>
      <w:r w:rsidR="0068639C" w:rsidRPr="00E84900">
        <w:t xml:space="preserve"> k VZMR </w:t>
      </w:r>
      <w:r w:rsidR="00F9713C" w:rsidRPr="00E84900">
        <w:t>Technicko-ekonomick</w:t>
      </w:r>
      <w:r w:rsidR="00317D56" w:rsidRPr="00E84900">
        <w:t>á</w:t>
      </w:r>
      <w:r w:rsidR="00F9713C" w:rsidRPr="00E84900">
        <w:t xml:space="preserve"> studie realizace projektu Autonomní mobilita v hl. m. Praze</w:t>
      </w:r>
    </w:p>
    <w:p w14:paraId="31F020D2" w14:textId="77777777" w:rsidR="00D22796" w:rsidRPr="00C861B0" w:rsidRDefault="00D22796" w:rsidP="00C861B0">
      <w:r w:rsidRPr="00C861B0">
        <w:lastRenderedPageBreak/>
        <w:t>Příloha č. 2 Výzvy</w:t>
      </w:r>
    </w:p>
    <w:p w14:paraId="6427D4D4" w14:textId="77777777" w:rsidR="00D34FB1" w:rsidRPr="001A7CF6" w:rsidRDefault="00D34FB1" w:rsidP="00D22796">
      <w:pPr>
        <w:pStyle w:val="Normln15"/>
        <w:tabs>
          <w:tab w:val="left" w:pos="7655"/>
        </w:tabs>
        <w:ind w:left="-142" w:right="1559" w:firstLine="86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Čestné prohlášení (kvalifikace)</w:t>
      </w:r>
    </w:p>
    <w:p w14:paraId="671CC039" w14:textId="77777777" w:rsidR="00D34FB1" w:rsidRPr="00FF7A91" w:rsidRDefault="00D34FB1" w:rsidP="00D34FB1">
      <w:pPr>
        <w:pStyle w:val="Normln15"/>
        <w:tabs>
          <w:tab w:val="left" w:pos="7655"/>
          <w:tab w:val="left" w:pos="9214"/>
        </w:tabs>
        <w:spacing w:line="276" w:lineRule="auto"/>
        <w:ind w:left="-142" w:right="1559" w:firstLine="862"/>
        <w:jc w:val="center"/>
        <w:rPr>
          <w:rFonts w:asciiTheme="minorHAnsi" w:hAnsiTheme="minorHAnsi" w:cstheme="minorHAnsi"/>
          <w:sz w:val="20"/>
        </w:rPr>
      </w:pPr>
      <w:r w:rsidRPr="00FF7A91">
        <w:rPr>
          <w:rFonts w:asciiTheme="minorHAnsi" w:hAnsiTheme="minorHAnsi" w:cstheme="minorHAnsi"/>
          <w:sz w:val="20"/>
        </w:rPr>
        <w:t>na veřejnou zakázku malého rozsahu s názvem</w:t>
      </w:r>
    </w:p>
    <w:p w14:paraId="6C872DBE" w14:textId="4CFEE991" w:rsidR="00F9713C" w:rsidRPr="00F9713C" w:rsidRDefault="00F9713C" w:rsidP="00F9713C">
      <w:pPr>
        <w:jc w:val="center"/>
        <w:rPr>
          <w:b/>
          <w:bCs/>
        </w:rPr>
      </w:pPr>
      <w:r w:rsidRPr="00F9713C">
        <w:rPr>
          <w:b/>
          <w:bCs/>
        </w:rPr>
        <w:t>Technicko-ekonomické studie realizace projektu Autonomní mobilita v hl. m. Praze</w:t>
      </w:r>
    </w:p>
    <w:p w14:paraId="13C33EF7" w14:textId="1132FFAC" w:rsidR="00AB73C0" w:rsidRPr="00D22796" w:rsidRDefault="00AB73C0" w:rsidP="00AB73C0">
      <w:pPr>
        <w:pStyle w:val="Normln15"/>
        <w:tabs>
          <w:tab w:val="left" w:pos="7655"/>
          <w:tab w:val="left" w:pos="9072"/>
        </w:tabs>
        <w:spacing w:before="120" w:after="120" w:line="276" w:lineRule="auto"/>
        <w:ind w:left="-142" w:right="1559" w:firstLine="1558"/>
        <w:jc w:val="center"/>
        <w:rPr>
          <w:rFonts w:asciiTheme="minorHAnsi" w:hAnsiTheme="minorHAnsi" w:cstheme="minorHAnsi"/>
          <w:szCs w:val="22"/>
        </w:rPr>
      </w:pPr>
      <w:r w:rsidRPr="008B46D8">
        <w:rPr>
          <w:rFonts w:asciiTheme="minorHAnsi" w:hAnsiTheme="minorHAnsi" w:cstheme="minorHAnsi"/>
          <w:szCs w:val="22"/>
        </w:rPr>
        <w:t>zadavatel:</w:t>
      </w:r>
      <w:r w:rsidRPr="008B46D8">
        <w:rPr>
          <w:rFonts w:asciiTheme="minorHAnsi" w:hAnsiTheme="minorHAnsi" w:cstheme="minorHAnsi"/>
          <w:b/>
          <w:szCs w:val="22"/>
        </w:rPr>
        <w:t xml:space="preserve"> Operátor ICT, a.s.</w:t>
      </w:r>
      <w:r w:rsidRPr="008B46D8">
        <w:rPr>
          <w:rFonts w:asciiTheme="minorHAnsi" w:hAnsiTheme="minorHAnsi" w:cstheme="minorHAnsi"/>
          <w:szCs w:val="22"/>
        </w:rPr>
        <w:t>, Dělnická 213/12, PSČ 17000 Praha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8"/>
      </w:tblGrid>
      <w:tr w:rsidR="00D34FB1" w:rsidRPr="008B46D8" w14:paraId="02E80114" w14:textId="77777777" w:rsidTr="00885078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3515D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46D8">
              <w:rPr>
                <w:rFonts w:asciiTheme="minorHAnsi" w:hAnsiTheme="minorHAnsi" w:cstheme="minorHAnsi"/>
                <w:b/>
                <w:szCs w:val="22"/>
              </w:rPr>
              <w:t>Účastník: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923" w14:textId="77777777" w:rsidR="00D34FB1" w:rsidRPr="00C93796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C93796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C93796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C93796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C93796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C93796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C93796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8B46D8" w14:paraId="61D8EFE8" w14:textId="77777777" w:rsidTr="00885078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E1C2F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E83B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  <w:tr w:rsidR="00D34FB1" w:rsidRPr="008B46D8" w14:paraId="6297A09F" w14:textId="77777777" w:rsidTr="00885078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87444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B46D8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3E80" w14:textId="77777777" w:rsidR="00D34FB1" w:rsidRPr="008B46D8" w:rsidRDefault="00D34FB1" w:rsidP="00885078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Cs w:val="22"/>
                <w:highlight w:val="green"/>
              </w:rPr>
            </w:pP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instrText xml:space="preserve"> FORMTEXT </w:instrTex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separate"/>
            </w:r>
            <w:r w:rsidRPr="008B46D8">
              <w:rPr>
                <w:rFonts w:asciiTheme="minorHAnsi" w:hAnsiTheme="minorHAnsi" w:cstheme="minorHAnsi"/>
                <w:noProof/>
                <w:szCs w:val="22"/>
                <w:highlight w:val="green"/>
              </w:rPr>
              <w:t>[DOPLNÍ ÚČASTNÍK]</w:t>
            </w:r>
            <w:r w:rsidRPr="008B46D8">
              <w:rPr>
                <w:rFonts w:asciiTheme="minorHAnsi" w:hAnsiTheme="minorHAnsi" w:cstheme="minorHAnsi"/>
                <w:szCs w:val="22"/>
                <w:highlight w:val="green"/>
              </w:rPr>
              <w:fldChar w:fldCharType="end"/>
            </w:r>
          </w:p>
        </w:tc>
      </w:tr>
    </w:tbl>
    <w:p w14:paraId="6DF9D1B8" w14:textId="77777777" w:rsidR="00D34FB1" w:rsidRPr="008B46D8" w:rsidRDefault="00D34FB1" w:rsidP="00D34FB1">
      <w:pPr>
        <w:spacing w:before="120" w:after="120"/>
        <w:jc w:val="both"/>
        <w:rPr>
          <w:rFonts w:asciiTheme="minorHAnsi" w:hAnsiTheme="minorHAnsi" w:cstheme="minorHAnsi"/>
        </w:rPr>
      </w:pPr>
    </w:p>
    <w:p w14:paraId="23EF7782" w14:textId="77777777" w:rsidR="00D34FB1" w:rsidRPr="008B46D8" w:rsidRDefault="00D34FB1" w:rsidP="00D34FB1">
      <w:pPr>
        <w:spacing w:before="120" w:after="120"/>
        <w:jc w:val="both"/>
        <w:rPr>
          <w:rFonts w:asciiTheme="minorHAnsi" w:hAnsiTheme="minorHAnsi" w:cstheme="minorHAnsi"/>
        </w:rPr>
      </w:pPr>
      <w:r w:rsidRPr="008B46D8">
        <w:rPr>
          <w:rFonts w:asciiTheme="minorHAnsi" w:hAnsiTheme="minorHAnsi" w:cstheme="minorHAnsi"/>
        </w:rPr>
        <w:t>V souvislosti s tím, že se jako dodavatel ucházíme o výše uvedenou veřejnou zakázku malého rozsahu, činíme toto čestné prohlášení:</w:t>
      </w:r>
    </w:p>
    <w:p w14:paraId="34C86CDA" w14:textId="77777777" w:rsidR="00D34FB1" w:rsidRPr="008B46D8" w:rsidRDefault="00D34FB1" w:rsidP="00D34FB1">
      <w:pPr>
        <w:spacing w:before="120" w:after="120"/>
        <w:rPr>
          <w:rFonts w:asciiTheme="minorHAnsi" w:hAnsiTheme="minorHAnsi" w:cstheme="minorHAnsi"/>
        </w:rPr>
      </w:pPr>
    </w:p>
    <w:p w14:paraId="0804AAA2" w14:textId="77777777" w:rsidR="00D34FB1" w:rsidRPr="008B46D8" w:rsidRDefault="00D34FB1" w:rsidP="00D34FB1">
      <w:pPr>
        <w:pStyle w:val="Odstavecseseznamem"/>
        <w:numPr>
          <w:ilvl w:val="0"/>
          <w:numId w:val="2"/>
        </w:numPr>
        <w:spacing w:before="120" w:after="120"/>
        <w:contextualSpacing/>
        <w:rPr>
          <w:rFonts w:asciiTheme="minorHAnsi" w:eastAsia="Calibri" w:hAnsiTheme="minorHAnsi" w:cstheme="minorHAnsi"/>
        </w:rPr>
      </w:pPr>
      <w:r w:rsidRPr="008B46D8">
        <w:rPr>
          <w:rFonts w:asciiTheme="minorHAnsi" w:eastAsia="Calibri" w:hAnsiTheme="minorHAnsi" w:cstheme="minorHAnsi"/>
          <w:b/>
        </w:rPr>
        <w:t>Základní způsobilost</w:t>
      </w:r>
      <w:r w:rsidRPr="008B46D8">
        <w:rPr>
          <w:rFonts w:asciiTheme="minorHAnsi" w:eastAsia="Calibri" w:hAnsiTheme="minorHAnsi" w:cstheme="minorHAnsi"/>
        </w:rPr>
        <w:t xml:space="preserve"> analogicky dle § 74 zákona č. 134/2016 Sb., o zadávání veřejných zakázek (dále jen „</w:t>
      </w:r>
      <w:r w:rsidRPr="008B46D8">
        <w:rPr>
          <w:rFonts w:asciiTheme="minorHAnsi" w:eastAsia="Calibri" w:hAnsiTheme="minorHAnsi" w:cstheme="minorHAnsi"/>
          <w:b/>
        </w:rPr>
        <w:t>ZZVZ</w:t>
      </w:r>
      <w:r w:rsidRPr="008B46D8">
        <w:rPr>
          <w:rFonts w:asciiTheme="minorHAnsi" w:eastAsia="Calibri" w:hAnsiTheme="minorHAnsi" w:cstheme="minorHAnsi"/>
        </w:rPr>
        <w:t>“):</w:t>
      </w:r>
    </w:p>
    <w:p w14:paraId="3612CE9C" w14:textId="77777777" w:rsidR="00D34FB1" w:rsidRPr="008B46D8" w:rsidRDefault="00D34FB1" w:rsidP="00D34FB1">
      <w:pPr>
        <w:spacing w:before="120" w:after="120"/>
        <w:rPr>
          <w:rFonts w:asciiTheme="minorHAnsi" w:hAnsiTheme="minorHAnsi" w:cstheme="minorHAnsi"/>
        </w:rPr>
      </w:pPr>
      <w:r w:rsidRPr="008B46D8">
        <w:rPr>
          <w:rFonts w:asciiTheme="minorHAnsi" w:hAnsiTheme="minorHAnsi" w:cstheme="minorHAnsi"/>
        </w:rPr>
        <w:t>Dodavatel prohlašuje, že:</w:t>
      </w:r>
    </w:p>
    <w:p w14:paraId="0A8D14A3" w14:textId="77777777" w:rsidR="00D34FB1" w:rsidRPr="008B46D8" w:rsidRDefault="00D34FB1" w:rsidP="00D34FB1">
      <w:pPr>
        <w:pStyle w:val="Defaul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nebyl v zemi svého sídla v posledních 5 letech před zahájením výběrového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615D5C26" w14:textId="77777777" w:rsidR="00D34FB1" w:rsidRPr="008B46D8" w:rsidRDefault="00D34FB1" w:rsidP="00D34FB1">
      <w:pPr>
        <w:pStyle w:val="Defaul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nemá v České republice nebo v zemi svého sídla v evidenci daní zachycen splatný daňový nedoplatek (§ 74 odst. 1 písm. b) ZZVZ);</w:t>
      </w:r>
    </w:p>
    <w:p w14:paraId="55A4FAB7" w14:textId="77777777" w:rsidR="00D34FB1" w:rsidRPr="008B46D8" w:rsidRDefault="00D34FB1" w:rsidP="00D34FB1">
      <w:pPr>
        <w:pStyle w:val="Defaul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nemá v České republice nebo v zemi svého sídla splatný nedoplatek na pojistném nebo na penále na veřejné zdravotní pojištění (§ 74 odst. 1 písm. c) ZZVZ);</w:t>
      </w:r>
    </w:p>
    <w:p w14:paraId="35332150" w14:textId="77777777" w:rsidR="00D34FB1" w:rsidRPr="008B46D8" w:rsidRDefault="00D34FB1" w:rsidP="00D34FB1">
      <w:pPr>
        <w:pStyle w:val="Defaul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nemá v České republice nebo v zemi svého sídla splatný nedoplatek na pojistném nebo na penále na sociální zabezpečení a příspěvku na státní politiku zaměstnanosti (§ 74 odst. 1 písm. d) ZZVZ);</w:t>
      </w:r>
    </w:p>
    <w:p w14:paraId="0591C3F2" w14:textId="77777777" w:rsidR="00D34FB1" w:rsidRPr="00E23FC9" w:rsidRDefault="00D34FB1" w:rsidP="008B46D8">
      <w:pPr>
        <w:pStyle w:val="Defaul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není v likvidaci</w:t>
      </w:r>
      <w:hyperlink r:id="rId7" w:anchor="f5807570" w:history="1"/>
      <w:r w:rsidRPr="008B46D8">
        <w:rPr>
          <w:rFonts w:asciiTheme="minorHAnsi" w:eastAsia="Calibri" w:hAnsiTheme="minorHAnsi" w:cstheme="minorHAnsi"/>
          <w:color w:val="auto"/>
          <w:sz w:val="22"/>
          <w:szCs w:val="22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ZZVZ).</w:t>
      </w:r>
    </w:p>
    <w:p w14:paraId="4416D223" w14:textId="77777777" w:rsidR="00D34FB1" w:rsidRPr="008B46D8" w:rsidRDefault="00D34FB1" w:rsidP="00D34FB1">
      <w:pPr>
        <w:spacing w:before="120" w:after="120"/>
        <w:rPr>
          <w:rFonts w:asciiTheme="minorHAnsi" w:hAnsiTheme="minorHAnsi" w:cstheme="minorHAnsi"/>
        </w:rPr>
      </w:pPr>
    </w:p>
    <w:p w14:paraId="3A885D89" w14:textId="77777777" w:rsidR="00D34FB1" w:rsidRPr="008B46D8" w:rsidRDefault="00D34FB1" w:rsidP="00D34FB1">
      <w:pPr>
        <w:spacing w:before="120" w:after="120"/>
        <w:rPr>
          <w:rFonts w:asciiTheme="minorHAnsi" w:hAnsiTheme="minorHAnsi" w:cstheme="minorHAnsi"/>
        </w:rPr>
      </w:pPr>
      <w:r w:rsidRPr="008B46D8">
        <w:rPr>
          <w:rFonts w:asciiTheme="minorHAnsi" w:hAnsiTheme="minorHAnsi" w:cstheme="minorHAnsi"/>
        </w:rPr>
        <w:t xml:space="preserve">V </w:t>
      </w:r>
      <w:r w:rsidR="00C93796" w:rsidRPr="008B46D8">
        <w:rPr>
          <w:rFonts w:asciiTheme="minorHAnsi" w:hAnsiTheme="minorHAnsi" w:cstheme="minorHAnsi"/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C93796" w:rsidRPr="008B46D8">
        <w:rPr>
          <w:rFonts w:asciiTheme="minorHAnsi" w:hAnsiTheme="minorHAnsi" w:cstheme="minorHAnsi"/>
          <w:highlight w:val="green"/>
        </w:rPr>
        <w:instrText xml:space="preserve"> FORMTEXT </w:instrText>
      </w:r>
      <w:r w:rsidR="00C93796" w:rsidRPr="008B46D8">
        <w:rPr>
          <w:rFonts w:asciiTheme="minorHAnsi" w:hAnsiTheme="minorHAnsi" w:cstheme="minorHAnsi"/>
          <w:highlight w:val="green"/>
        </w:rPr>
      </w:r>
      <w:r w:rsidR="00C93796" w:rsidRPr="008B46D8">
        <w:rPr>
          <w:rFonts w:asciiTheme="minorHAnsi" w:hAnsiTheme="minorHAnsi" w:cstheme="minorHAnsi"/>
          <w:highlight w:val="green"/>
        </w:rPr>
        <w:fldChar w:fldCharType="separate"/>
      </w:r>
      <w:r w:rsidR="00C93796" w:rsidRPr="008B46D8">
        <w:rPr>
          <w:rFonts w:asciiTheme="minorHAnsi" w:hAnsiTheme="minorHAnsi" w:cstheme="minorHAnsi"/>
          <w:noProof/>
          <w:highlight w:val="green"/>
        </w:rPr>
        <w:t>[DOPLNÍ ÚČASTNÍK]</w:t>
      </w:r>
      <w:r w:rsidR="00C93796" w:rsidRPr="008B46D8">
        <w:rPr>
          <w:rFonts w:asciiTheme="minorHAnsi" w:hAnsiTheme="minorHAnsi" w:cstheme="minorHAnsi"/>
          <w:highlight w:val="green"/>
        </w:rPr>
        <w:fldChar w:fldCharType="end"/>
      </w:r>
      <w:r w:rsidRPr="008B46D8">
        <w:rPr>
          <w:rFonts w:asciiTheme="minorHAnsi" w:hAnsiTheme="minorHAnsi" w:cstheme="minorHAnsi"/>
        </w:rPr>
        <w:t xml:space="preserve"> dne </w:t>
      </w:r>
      <w:r w:rsidR="00C93796" w:rsidRPr="008B46D8">
        <w:rPr>
          <w:rFonts w:asciiTheme="minorHAnsi" w:hAnsiTheme="minorHAnsi" w:cstheme="minorHAnsi"/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C93796" w:rsidRPr="008B46D8">
        <w:rPr>
          <w:rFonts w:asciiTheme="minorHAnsi" w:hAnsiTheme="minorHAnsi" w:cstheme="minorHAnsi"/>
          <w:highlight w:val="green"/>
        </w:rPr>
        <w:instrText xml:space="preserve"> FORMTEXT </w:instrText>
      </w:r>
      <w:r w:rsidR="00C93796" w:rsidRPr="008B46D8">
        <w:rPr>
          <w:rFonts w:asciiTheme="minorHAnsi" w:hAnsiTheme="minorHAnsi" w:cstheme="minorHAnsi"/>
          <w:highlight w:val="green"/>
        </w:rPr>
      </w:r>
      <w:r w:rsidR="00C93796" w:rsidRPr="008B46D8">
        <w:rPr>
          <w:rFonts w:asciiTheme="minorHAnsi" w:hAnsiTheme="minorHAnsi" w:cstheme="minorHAnsi"/>
          <w:highlight w:val="green"/>
        </w:rPr>
        <w:fldChar w:fldCharType="separate"/>
      </w:r>
      <w:r w:rsidR="00C93796" w:rsidRPr="008B46D8">
        <w:rPr>
          <w:rFonts w:asciiTheme="minorHAnsi" w:hAnsiTheme="minorHAnsi" w:cstheme="minorHAnsi"/>
          <w:noProof/>
          <w:highlight w:val="green"/>
        </w:rPr>
        <w:t>[DOPLNÍ ÚČASTNÍK]</w:t>
      </w:r>
      <w:r w:rsidR="00C93796" w:rsidRPr="008B46D8">
        <w:rPr>
          <w:rFonts w:asciiTheme="minorHAnsi" w:hAnsiTheme="minorHAnsi" w:cstheme="minorHAnsi"/>
          <w:highlight w:val="green"/>
        </w:rPr>
        <w:fldChar w:fldCharType="end"/>
      </w:r>
      <w:r w:rsidRPr="008B46D8">
        <w:rPr>
          <w:rFonts w:asciiTheme="minorHAnsi" w:hAnsiTheme="minorHAnsi" w:cstheme="minorHAnsi"/>
        </w:rPr>
        <w:tab/>
      </w:r>
      <w:r w:rsidRPr="008B46D8">
        <w:rPr>
          <w:rFonts w:asciiTheme="minorHAnsi" w:hAnsiTheme="minorHAnsi" w:cstheme="minorHAnsi"/>
        </w:rPr>
        <w:tab/>
      </w:r>
      <w:r w:rsidRPr="008B46D8">
        <w:rPr>
          <w:rFonts w:asciiTheme="minorHAnsi" w:hAnsiTheme="minorHAnsi" w:cstheme="minorHAnsi"/>
        </w:rPr>
        <w:tab/>
      </w:r>
      <w:r w:rsidRPr="008B46D8">
        <w:rPr>
          <w:rFonts w:asciiTheme="minorHAnsi" w:hAnsiTheme="minorHAnsi" w:cstheme="minorHAnsi"/>
        </w:rPr>
        <w:tab/>
      </w:r>
      <w:r w:rsidRPr="008B46D8">
        <w:rPr>
          <w:rFonts w:asciiTheme="minorHAnsi" w:hAnsiTheme="minorHAnsi" w:cstheme="minorHAnsi"/>
        </w:rPr>
        <w:tab/>
      </w:r>
    </w:p>
    <w:p w14:paraId="1C791BED" w14:textId="77777777" w:rsidR="00D34FB1" w:rsidRPr="008B46D8" w:rsidRDefault="00D34FB1" w:rsidP="00D34FB1">
      <w:pPr>
        <w:spacing w:before="120" w:after="120"/>
        <w:ind w:left="5664" w:firstLine="708"/>
        <w:jc w:val="center"/>
        <w:rPr>
          <w:rFonts w:asciiTheme="minorHAnsi" w:hAnsiTheme="minorHAnsi" w:cstheme="minorHAnsi"/>
        </w:rPr>
      </w:pPr>
      <w:r w:rsidRPr="008B46D8">
        <w:rPr>
          <w:rFonts w:asciiTheme="minorHAnsi" w:hAnsiTheme="minorHAnsi" w:cstheme="minorHAnsi"/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8B46D8">
        <w:rPr>
          <w:rFonts w:asciiTheme="minorHAnsi" w:hAnsiTheme="minorHAnsi" w:cstheme="minorHAnsi"/>
          <w:highlight w:val="green"/>
        </w:rPr>
        <w:instrText xml:space="preserve"> FORMTEXT </w:instrText>
      </w:r>
      <w:r w:rsidRPr="008B46D8">
        <w:rPr>
          <w:rFonts w:asciiTheme="minorHAnsi" w:hAnsiTheme="minorHAnsi" w:cstheme="minorHAnsi"/>
          <w:highlight w:val="green"/>
        </w:rPr>
      </w:r>
      <w:r w:rsidRPr="008B46D8">
        <w:rPr>
          <w:rFonts w:asciiTheme="minorHAnsi" w:hAnsiTheme="minorHAnsi" w:cstheme="minorHAnsi"/>
          <w:highlight w:val="green"/>
        </w:rPr>
        <w:fldChar w:fldCharType="separate"/>
      </w:r>
      <w:r w:rsidRPr="008B46D8">
        <w:rPr>
          <w:rFonts w:asciiTheme="minorHAnsi" w:hAnsiTheme="minorHAnsi" w:cstheme="minorHAnsi"/>
          <w:noProof/>
          <w:highlight w:val="green"/>
        </w:rPr>
        <w:t>[DOPLNÍ ÚČASTNÍK]</w:t>
      </w:r>
      <w:r w:rsidRPr="008B46D8">
        <w:rPr>
          <w:rFonts w:asciiTheme="minorHAnsi" w:hAnsiTheme="minorHAnsi" w:cstheme="minorHAnsi"/>
          <w:highlight w:val="green"/>
        </w:rPr>
        <w:fldChar w:fldCharType="end"/>
      </w:r>
    </w:p>
    <w:p w14:paraId="6D310DB0" w14:textId="77777777" w:rsidR="00D34FB1" w:rsidRPr="008B46D8" w:rsidRDefault="008B46D8" w:rsidP="008B46D8">
      <w:pPr>
        <w:pStyle w:val="Normln15"/>
        <w:tabs>
          <w:tab w:val="left" w:pos="5529"/>
        </w:tabs>
        <w:spacing w:before="120" w:after="120" w:line="276" w:lineRule="auto"/>
        <w:ind w:left="-142" w:firstLine="862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podpis</w:t>
      </w:r>
      <w:r w:rsidR="00D34FB1" w:rsidRPr="008B46D8">
        <w:rPr>
          <w:rFonts w:asciiTheme="minorHAnsi" w:hAnsiTheme="minorHAnsi" w:cstheme="minorHAnsi"/>
          <w:szCs w:val="22"/>
        </w:rPr>
        <w:t xml:space="preserve"> oprávněné</w:t>
      </w:r>
      <w:r>
        <w:rPr>
          <w:rFonts w:asciiTheme="minorHAnsi" w:hAnsiTheme="minorHAnsi" w:cstheme="minorHAnsi"/>
          <w:szCs w:val="22"/>
        </w:rPr>
        <w:t xml:space="preserve"> osoby</w:t>
      </w:r>
    </w:p>
    <w:sectPr w:rsidR="00D34FB1" w:rsidRPr="008B46D8" w:rsidSect="008850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8" w:header="567" w:footer="8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D24A" w14:textId="77777777" w:rsidR="00B24C5E" w:rsidRDefault="00B24C5E" w:rsidP="00D34FB1">
      <w:pPr>
        <w:spacing w:after="0" w:line="240" w:lineRule="auto"/>
      </w:pPr>
      <w:r>
        <w:separator/>
      </w:r>
    </w:p>
  </w:endnote>
  <w:endnote w:type="continuationSeparator" w:id="0">
    <w:p w14:paraId="6F366509" w14:textId="77777777" w:rsidR="00B24C5E" w:rsidRDefault="00B24C5E" w:rsidP="00D3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F3937" w14:textId="77777777" w:rsidR="00885078" w:rsidRDefault="00885078">
    <w:pPr>
      <w:pStyle w:val="Zpat"/>
      <w:jc w:val="center"/>
    </w:pPr>
  </w:p>
  <w:p w14:paraId="2C72B78B" w14:textId="77777777" w:rsidR="00885078" w:rsidRDefault="00885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791FE" w14:textId="77777777" w:rsidR="00885078" w:rsidRPr="00A86DAC" w:rsidRDefault="00885078" w:rsidP="00885078">
    <w:pPr>
      <w:pStyle w:val="Paticka"/>
      <w:jc w:val="center"/>
      <w:rPr>
        <w:color w:val="auto"/>
        <w:sz w:val="15"/>
        <w:szCs w:val="15"/>
      </w:rPr>
    </w:pPr>
    <w:r w:rsidRPr="00A86DAC">
      <w:rPr>
        <w:color w:val="auto"/>
        <w:sz w:val="15"/>
        <w:szCs w:val="15"/>
      </w:rPr>
      <w:t xml:space="preserve">OPERÁTOR ICT, A.S.; IČ: </w:t>
    </w:r>
    <w:r w:rsidRPr="00A86DAC">
      <w:rPr>
        <w:b/>
        <w:color w:val="auto"/>
        <w:sz w:val="15"/>
        <w:szCs w:val="15"/>
      </w:rPr>
      <w:t>027 95 281</w:t>
    </w:r>
    <w:r w:rsidRPr="00A86DAC">
      <w:rPr>
        <w:color w:val="auto"/>
        <w:sz w:val="15"/>
        <w:szCs w:val="15"/>
      </w:rPr>
      <w:t xml:space="preserve">; DIČ: CZ 027 95 281; ZAPSANÁ V OBCHODNÍM REJSTŘÍKU POD SP. ZN. B 19676 U MĚSTSKÉHO SOUDU V PRAZE; </w:t>
    </w:r>
    <w:r w:rsidRPr="00A86DAC">
      <w:rPr>
        <w:color w:val="auto"/>
        <w:sz w:val="15"/>
        <w:szCs w:val="15"/>
      </w:rPr>
      <w:br/>
    </w:r>
    <w:r w:rsidRPr="00A86DAC">
      <w:rPr>
        <w:b/>
        <w:color w:val="auto"/>
        <w:sz w:val="15"/>
        <w:szCs w:val="15"/>
      </w:rPr>
      <w:t>OPLETALOVA 929/22, 110 00 PRAHA 1</w:t>
    </w:r>
    <w:r w:rsidRPr="00A86DAC">
      <w:rPr>
        <w:color w:val="auto"/>
        <w:sz w:val="15"/>
        <w:szCs w:val="15"/>
      </w:rPr>
      <w:t xml:space="preserve">; TEL.: </w:t>
    </w:r>
    <w:r w:rsidRPr="00A86DAC">
      <w:rPr>
        <w:b/>
        <w:color w:val="auto"/>
        <w:sz w:val="15"/>
        <w:szCs w:val="15"/>
      </w:rPr>
      <w:t>+420 420 778533627</w:t>
    </w:r>
    <w:r w:rsidRPr="00A86DAC">
      <w:rPr>
        <w:color w:val="auto"/>
        <w:sz w:val="15"/>
        <w:szCs w:val="15"/>
      </w:rPr>
      <w:t xml:space="preserve">; E-MAIL: </w:t>
    </w:r>
    <w:r w:rsidRPr="00A86DAC">
      <w:rPr>
        <w:b/>
        <w:color w:val="auto"/>
        <w:sz w:val="15"/>
        <w:szCs w:val="15"/>
      </w:rPr>
      <w:t>INFO@OPERATORICT.CZ</w:t>
    </w:r>
    <w:r w:rsidRPr="00A86DAC">
      <w:rPr>
        <w:color w:val="auto"/>
        <w:sz w:val="15"/>
        <w:szCs w:val="15"/>
      </w:rPr>
      <w:t xml:space="preserve">;  WWW.OPERATORICT.CZ;  </w:t>
    </w:r>
    <w:r w:rsidRPr="00A86DAC">
      <w:rPr>
        <w:color w:val="auto"/>
        <w:sz w:val="15"/>
        <w:szCs w:val="15"/>
      </w:rPr>
      <w:br/>
      <w:t xml:space="preserve">DATOVÁ SCHRÁNKA: </w:t>
    </w:r>
    <w:r w:rsidRPr="00A86DAC">
      <w:rPr>
        <w:b/>
        <w:color w:val="auto"/>
        <w:sz w:val="15"/>
        <w:szCs w:val="15"/>
      </w:rPr>
      <w:t>3xqfe9b</w:t>
    </w:r>
    <w:r w:rsidRPr="00A86DAC">
      <w:rPr>
        <w:color w:val="auto"/>
        <w:sz w:val="15"/>
        <w:szCs w:val="15"/>
      </w:rPr>
      <w:t xml:space="preserve">; Č.Ú.: </w:t>
    </w:r>
    <w:r w:rsidRPr="00A86DAC">
      <w:rPr>
        <w:b/>
        <w:color w:val="auto"/>
        <w:sz w:val="15"/>
        <w:szCs w:val="15"/>
      </w:rPr>
      <w:t>5920172/0800</w:t>
    </w:r>
    <w:r w:rsidRPr="00A86DAC">
      <w:rPr>
        <w:color w:val="auto"/>
        <w:sz w:val="15"/>
        <w:szCs w:val="15"/>
      </w:rPr>
      <w:t xml:space="preserve"> U ČESKÉ SPOŘITELNY POBOČKY PRO PRAHU 4, OLBRACHTOVA 1929/62, 140 00  PRAHA 4</w: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B4B49B" wp14:editId="3481717B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D648" w14:textId="77777777" w:rsidR="00885078" w:rsidRPr="00750F43" w:rsidRDefault="00885078" w:rsidP="00885078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2D32843D" w14:textId="77777777" w:rsidR="00885078" w:rsidRDefault="00885078" w:rsidP="0088507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4B4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297.5pt;margin-top:51pt;width:154.6pt;height:2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" filled="f" stroked="f" strokeweight=".5pt">
              <v:textbox inset="0,0,0,0">
                <w:txbxContent>
                  <w:p w14:paraId="679DD648" w14:textId="77777777" w:rsidR="00885078" w:rsidRPr="00750F43" w:rsidRDefault="00885078" w:rsidP="00885078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2D32843D" w14:textId="77777777" w:rsidR="00885078" w:rsidRDefault="00885078" w:rsidP="00885078"/>
                </w:txbxContent>
              </v:textbox>
              <w10:wrap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64EB46FC" wp14:editId="310F2071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A8D66" id="Přímá spojnice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0EE87" w14:textId="77777777" w:rsidR="00B24C5E" w:rsidRDefault="00B24C5E" w:rsidP="00D34FB1">
      <w:pPr>
        <w:spacing w:after="0" w:line="240" w:lineRule="auto"/>
      </w:pPr>
      <w:r>
        <w:separator/>
      </w:r>
    </w:p>
  </w:footnote>
  <w:footnote w:type="continuationSeparator" w:id="0">
    <w:p w14:paraId="355B08C7" w14:textId="77777777" w:rsidR="00B24C5E" w:rsidRDefault="00B24C5E" w:rsidP="00D3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7608B" w14:textId="77777777" w:rsidR="00885078" w:rsidRPr="00F77C9C" w:rsidRDefault="00C861B0" w:rsidP="00C861B0">
    <w:pPr>
      <w:pStyle w:val="Zhlav"/>
      <w:tabs>
        <w:tab w:val="clear" w:pos="4536"/>
        <w:tab w:val="center" w:pos="4535"/>
        <w:tab w:val="left" w:pos="4905"/>
      </w:tabs>
      <w:rPr>
        <w:rFonts w:ascii="Georgia" w:hAnsi="Georgia" w:cs="Times New Roman"/>
        <w:color w:val="808080" w:themeColor="background1" w:themeShade="80"/>
        <w:sz w:val="24"/>
        <w:szCs w:val="24"/>
      </w:rPr>
    </w:pPr>
    <w:r>
      <w:rPr>
        <w:rFonts w:ascii="Georgia" w:hAnsi="Georgia" w:cs="Times New Roman"/>
        <w:color w:val="808080" w:themeColor="background1" w:themeShade="80"/>
        <w:sz w:val="24"/>
        <w:szCs w:val="24"/>
      </w:rPr>
      <w:tab/>
    </w:r>
    <w:r w:rsidR="00C37E93">
      <w:rPr>
        <w:noProof/>
      </w:rPr>
      <w:drawing>
        <wp:inline distT="0" distB="0" distL="0" distR="0" wp14:anchorId="378EA9D8" wp14:editId="77169058">
          <wp:extent cx="340361" cy="342900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34" cy="36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EED0" w14:textId="77777777" w:rsidR="00885078" w:rsidRDefault="00885078" w:rsidP="00885078">
    <w:pPr>
      <w:pStyle w:val="Zhlav"/>
      <w:tabs>
        <w:tab w:val="clear" w:pos="453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C67BF" wp14:editId="6C14D3E4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C624C" w14:textId="77777777" w:rsidR="00885078" w:rsidRPr="00750F43" w:rsidRDefault="00885078" w:rsidP="00885078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6F33CFE1" w14:textId="77777777" w:rsidR="00885078" w:rsidRDefault="00885078" w:rsidP="0088507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C67B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297.5pt;margin-top:51pt;width:154.6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" filled="f" stroked="f" strokeweight=".5pt">
              <v:textbox inset="0,0,0,0">
                <w:txbxContent>
                  <w:p w14:paraId="2C5C624C" w14:textId="77777777" w:rsidR="00885078" w:rsidRPr="00750F43" w:rsidRDefault="00885078" w:rsidP="00885078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6F33CFE1" w14:textId="77777777" w:rsidR="00885078" w:rsidRDefault="00885078" w:rsidP="0088507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611B2EF" wp14:editId="200A6440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0959D" id="Přímá spojnic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  <w:p w14:paraId="64DC521D" w14:textId="77777777" w:rsidR="00885078" w:rsidRDefault="00885078" w:rsidP="00885078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5D6C"/>
    <w:multiLevelType w:val="hybridMultilevel"/>
    <w:tmpl w:val="70C23D76"/>
    <w:lvl w:ilvl="0" w:tplc="4E0A5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04DB"/>
    <w:multiLevelType w:val="multilevel"/>
    <w:tmpl w:val="FB84924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822"/>
        </w:tabs>
        <w:ind w:left="822" w:hanging="68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B1"/>
    <w:rsid w:val="000D1EF1"/>
    <w:rsid w:val="0015428C"/>
    <w:rsid w:val="00274B6C"/>
    <w:rsid w:val="00317D56"/>
    <w:rsid w:val="00335D80"/>
    <w:rsid w:val="00347DA8"/>
    <w:rsid w:val="003530F9"/>
    <w:rsid w:val="003857A1"/>
    <w:rsid w:val="00440477"/>
    <w:rsid w:val="004448F4"/>
    <w:rsid w:val="00465224"/>
    <w:rsid w:val="00495E0E"/>
    <w:rsid w:val="004B4109"/>
    <w:rsid w:val="00555EB0"/>
    <w:rsid w:val="005A464C"/>
    <w:rsid w:val="00614B77"/>
    <w:rsid w:val="006365DB"/>
    <w:rsid w:val="0068639C"/>
    <w:rsid w:val="006A39F9"/>
    <w:rsid w:val="006C16F4"/>
    <w:rsid w:val="006C66D9"/>
    <w:rsid w:val="006E23D3"/>
    <w:rsid w:val="007A3DE6"/>
    <w:rsid w:val="007A3ED3"/>
    <w:rsid w:val="00806E69"/>
    <w:rsid w:val="00807B60"/>
    <w:rsid w:val="008579E2"/>
    <w:rsid w:val="008807C3"/>
    <w:rsid w:val="00881EB9"/>
    <w:rsid w:val="00885078"/>
    <w:rsid w:val="008B46D8"/>
    <w:rsid w:val="008C13B4"/>
    <w:rsid w:val="008E36DB"/>
    <w:rsid w:val="008F20D8"/>
    <w:rsid w:val="008F7889"/>
    <w:rsid w:val="009241CE"/>
    <w:rsid w:val="0096094E"/>
    <w:rsid w:val="00982FD0"/>
    <w:rsid w:val="009F77D9"/>
    <w:rsid w:val="00AB73C0"/>
    <w:rsid w:val="00B24C5E"/>
    <w:rsid w:val="00B32082"/>
    <w:rsid w:val="00B6012E"/>
    <w:rsid w:val="00B679B0"/>
    <w:rsid w:val="00B82762"/>
    <w:rsid w:val="00B91BF6"/>
    <w:rsid w:val="00BF314E"/>
    <w:rsid w:val="00C14F96"/>
    <w:rsid w:val="00C37E93"/>
    <w:rsid w:val="00C861B0"/>
    <w:rsid w:val="00C93796"/>
    <w:rsid w:val="00CA54E6"/>
    <w:rsid w:val="00D22796"/>
    <w:rsid w:val="00D340BA"/>
    <w:rsid w:val="00D34FB1"/>
    <w:rsid w:val="00D9599A"/>
    <w:rsid w:val="00DB635A"/>
    <w:rsid w:val="00E0593A"/>
    <w:rsid w:val="00E20527"/>
    <w:rsid w:val="00E23FC9"/>
    <w:rsid w:val="00E41AC6"/>
    <w:rsid w:val="00E84900"/>
    <w:rsid w:val="00E87F0A"/>
    <w:rsid w:val="00F17ED5"/>
    <w:rsid w:val="00F4721B"/>
    <w:rsid w:val="00F9713C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646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B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D34FB1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34FB1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34FB1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34FB1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4FB1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aliases w:val="Citation List,Report Para,Medium Grid 1 - Accent 21,Number Bullets,Resume Title,heading 4,WinDForce-Letter,Heading 2_sj,En tête 1,Indent Paragraph,Normal list"/>
    <w:basedOn w:val="Normln"/>
    <w:link w:val="OdstavecseseznamemChar"/>
    <w:uiPriority w:val="34"/>
    <w:qFormat/>
    <w:rsid w:val="00D34FB1"/>
    <w:pPr>
      <w:ind w:left="720"/>
    </w:pPr>
  </w:style>
  <w:style w:type="paragraph" w:styleId="Zhlav">
    <w:name w:val="header"/>
    <w:basedOn w:val="Normln"/>
    <w:link w:val="ZhlavChar"/>
    <w:uiPriority w:val="99"/>
    <w:rsid w:val="00D34F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FB1"/>
    <w:rPr>
      <w:rFonts w:ascii="Calibri" w:eastAsia="Times New Roman" w:hAnsi="Calibri" w:cs="Calibri"/>
    </w:rPr>
  </w:style>
  <w:style w:type="paragraph" w:styleId="Normlnweb">
    <w:name w:val="Normal (Web)"/>
    <w:basedOn w:val="Normln"/>
    <w:uiPriority w:val="99"/>
    <w:rsid w:val="00D34FB1"/>
    <w:pPr>
      <w:suppressAutoHyphens/>
      <w:autoSpaceDN w:val="0"/>
      <w:spacing w:before="280" w:after="28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cs-CZ"/>
    </w:rPr>
  </w:style>
  <w:style w:type="paragraph" w:customStyle="1" w:styleId="Default">
    <w:name w:val="Default"/>
    <w:rsid w:val="00D34F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D34FB1"/>
    <w:rPr>
      <w:sz w:val="24"/>
      <w:lang w:val="en-US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D34FB1"/>
    <w:pPr>
      <w:spacing w:after="240"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34FB1"/>
    <w:rPr>
      <w:rFonts w:ascii="Calibri" w:eastAsia="Times New Roman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4FB1"/>
    <w:rPr>
      <w:rFonts w:cs="Times New Roman"/>
      <w:vertAlign w:val="superscript"/>
    </w:rPr>
  </w:style>
  <w:style w:type="paragraph" w:customStyle="1" w:styleId="Heslo">
    <w:name w:val="Heslo"/>
    <w:basedOn w:val="Normln"/>
    <w:qFormat/>
    <w:rsid w:val="00D34FB1"/>
    <w:pPr>
      <w:spacing w:after="120" w:line="264" w:lineRule="auto"/>
      <w:jc w:val="right"/>
    </w:pPr>
    <w:rPr>
      <w:rFonts w:ascii="Book Antiqua" w:eastAsiaTheme="minorEastAsia" w:hAnsi="Book Antiqua" w:cstheme="minorBidi"/>
      <w:i/>
      <w:color w:val="7B7B7B" w:themeColor="accent3" w:themeShade="BF"/>
      <w:sz w:val="16"/>
      <w:szCs w:val="16"/>
    </w:rPr>
  </w:style>
  <w:style w:type="paragraph" w:customStyle="1" w:styleId="Paticka">
    <w:name w:val="Paticka"/>
    <w:basedOn w:val="Normln"/>
    <w:qFormat/>
    <w:rsid w:val="00D34FB1"/>
    <w:pPr>
      <w:spacing w:after="120" w:line="264" w:lineRule="auto"/>
    </w:pPr>
    <w:rPr>
      <w:rFonts w:asciiTheme="minorHAnsi" w:eastAsiaTheme="minorEastAsia" w:hAnsiTheme="minorHAnsi" w:cstheme="minorBidi"/>
      <w:color w:val="BF8F00" w:themeColor="accent4" w:themeShade="BF"/>
      <w:sz w:val="13"/>
      <w:szCs w:val="13"/>
    </w:rPr>
  </w:style>
  <w:style w:type="table" w:styleId="Mkatabulky">
    <w:name w:val="Table Grid"/>
    <w:basedOn w:val="Normlntabulka"/>
    <w:uiPriority w:val="59"/>
    <w:rsid w:val="00D34FB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5">
    <w:name w:val="Normální 1.5"/>
    <w:basedOn w:val="Normln"/>
    <w:rsid w:val="00D34FB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customStyle="1" w:styleId="lneksmlouvy">
    <w:name w:val="článek_smlouvy"/>
    <w:basedOn w:val="Normln"/>
    <w:qFormat/>
    <w:rsid w:val="00D34FB1"/>
    <w:pPr>
      <w:numPr>
        <w:ilvl w:val="1"/>
        <w:numId w:val="4"/>
      </w:numPr>
      <w:spacing w:after="100" w:line="264" w:lineRule="auto"/>
      <w:jc w:val="both"/>
    </w:pPr>
    <w:rPr>
      <w:rFonts w:ascii="Arial" w:eastAsia="Calibri" w:hAnsi="Arial"/>
      <w:sz w:val="20"/>
    </w:rPr>
  </w:style>
  <w:style w:type="paragraph" w:customStyle="1" w:styleId="lneksmlouvynadpis">
    <w:name w:val="Článek_smlouvy_nadpis"/>
    <w:basedOn w:val="Normln"/>
    <w:qFormat/>
    <w:rsid w:val="00D34FB1"/>
    <w:pPr>
      <w:numPr>
        <w:numId w:val="4"/>
      </w:numPr>
      <w:spacing w:before="360" w:after="100" w:line="264" w:lineRule="auto"/>
      <w:jc w:val="both"/>
      <w:outlineLvl w:val="0"/>
    </w:pPr>
    <w:rPr>
      <w:rFonts w:ascii="Arial" w:eastAsia="Calibri" w:hAnsi="Arial"/>
      <w:b/>
      <w:caps/>
      <w:sz w:val="20"/>
    </w:rPr>
  </w:style>
  <w:style w:type="character" w:customStyle="1" w:styleId="OdstavecseseznamemChar">
    <w:name w:val="Odstavec se seznamem Char"/>
    <w:aliases w:val="Citation List Char,Report Para Char,Medium Grid 1 - Accent 21 Char,Number Bullets Char,Resume Title Char,heading 4 Char,WinDForce-Letter Char,Heading 2_sj Char,En tête 1 Char,Indent Paragraph Char,Normal list Char"/>
    <w:link w:val="Odstavecseseznamem"/>
    <w:uiPriority w:val="34"/>
    <w:locked/>
    <w:rsid w:val="00D9599A"/>
    <w:rPr>
      <w:rFonts w:ascii="Calibri" w:eastAsia="Times New Roman" w:hAnsi="Calibri" w:cs="Calibri"/>
    </w:rPr>
  </w:style>
  <w:style w:type="character" w:customStyle="1" w:styleId="datalabel">
    <w:name w:val="datalabel"/>
    <w:basedOn w:val="Standardnpsmoodstavce"/>
    <w:rsid w:val="00E23FC9"/>
  </w:style>
  <w:style w:type="character" w:styleId="Odkaznakoment">
    <w:name w:val="annotation reference"/>
    <w:basedOn w:val="Standardnpsmoodstavce"/>
    <w:uiPriority w:val="99"/>
    <w:semiHidden/>
    <w:unhideWhenUsed/>
    <w:rsid w:val="00D227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7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796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7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796"/>
    <w:rPr>
      <w:rFonts w:ascii="Calibri" w:eastAsia="Times New Roman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22796"/>
    <w:pPr>
      <w:spacing w:after="0" w:line="240" w:lineRule="auto"/>
    </w:pPr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7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6-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47.CA468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2021-02-15T11:12:00Z</dcterms:created>
  <dcterms:modified xsi:type="dcterms:W3CDTF">2021-02-15T14:43:00Z</dcterms:modified>
</cp:coreProperties>
</file>