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63041" w14:textId="7BA64924" w:rsidR="005070FC" w:rsidRDefault="005070FC" w:rsidP="005070FC">
      <w:pPr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 veřejn</w:t>
      </w:r>
      <w:r w:rsidR="00DD2C53">
        <w:rPr>
          <w:rFonts w:ascii="Arial" w:hAnsi="Arial"/>
          <w:sz w:val="22"/>
        </w:rPr>
        <w:t>ou zakázku „</w:t>
      </w:r>
      <w:r w:rsidR="00F16930">
        <w:rPr>
          <w:rFonts w:ascii="Arial" w:hAnsi="Arial"/>
          <w:sz w:val="22"/>
        </w:rPr>
        <w:t>výměna plynových hořáků</w:t>
      </w:r>
      <w:r w:rsidR="00DD2C53">
        <w:rPr>
          <w:rFonts w:ascii="Arial" w:hAnsi="Arial"/>
          <w:sz w:val="22"/>
        </w:rPr>
        <w:t xml:space="preserve"> </w:t>
      </w:r>
      <w:r w:rsidR="00FF02D5">
        <w:rPr>
          <w:rFonts w:ascii="Arial" w:hAnsi="Arial"/>
          <w:sz w:val="22"/>
        </w:rPr>
        <w:t>“ - VZ/</w:t>
      </w:r>
      <w:r w:rsidR="00F16930">
        <w:rPr>
          <w:rFonts w:ascii="Arial" w:hAnsi="Arial"/>
          <w:sz w:val="22"/>
        </w:rPr>
        <w:t>2</w:t>
      </w:r>
      <w:r w:rsidR="00FF02D5">
        <w:rPr>
          <w:rFonts w:ascii="Arial" w:hAnsi="Arial"/>
          <w:sz w:val="22"/>
        </w:rPr>
        <w:t>/20</w:t>
      </w:r>
      <w:r w:rsidR="005B6EBF">
        <w:rPr>
          <w:rFonts w:ascii="Arial" w:hAnsi="Arial"/>
          <w:sz w:val="22"/>
        </w:rPr>
        <w:t>21</w:t>
      </w:r>
      <w:r>
        <w:rPr>
          <w:rFonts w:ascii="Arial" w:hAnsi="Arial"/>
          <w:sz w:val="22"/>
        </w:rPr>
        <w:t xml:space="preserve"> </w:t>
      </w:r>
    </w:p>
    <w:p w14:paraId="484E6729" w14:textId="167DAD6C" w:rsidR="00344BCE" w:rsidRDefault="00344BCE" w:rsidP="005070FC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4D13CE6C" wp14:editId="05A49891">
            <wp:extent cx="1320800" cy="558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2DB7" w14:textId="77777777" w:rsidR="00A43B57" w:rsidRPr="000379E4" w:rsidRDefault="00A43B57" w:rsidP="00A43B57">
      <w:pPr>
        <w:pStyle w:val="Nadpis1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B2CB31A" w14:textId="77777777" w:rsidR="00A43B57" w:rsidRPr="0019076F" w:rsidRDefault="0019076F" w:rsidP="00A43B57">
      <w:pPr>
        <w:jc w:val="center"/>
        <w:rPr>
          <w:rFonts w:ascii="Arial" w:hAnsi="Arial" w:cs="Arial"/>
          <w:b/>
        </w:rPr>
      </w:pPr>
      <w:r w:rsidRPr="0019076F">
        <w:rPr>
          <w:rFonts w:ascii="Arial" w:hAnsi="Arial" w:cs="Arial"/>
          <w:b/>
        </w:rPr>
        <w:t>dodavatele</w:t>
      </w:r>
      <w:r w:rsidR="00A43B57" w:rsidRPr="0019076F">
        <w:rPr>
          <w:rFonts w:ascii="Arial" w:hAnsi="Arial" w:cs="Arial"/>
          <w:b/>
        </w:rPr>
        <w:t xml:space="preserve"> .....................................................</w:t>
      </w:r>
    </w:p>
    <w:p w14:paraId="0CDFBC66" w14:textId="77777777" w:rsidR="00A43B57" w:rsidRPr="0019076F" w:rsidRDefault="00A43B57" w:rsidP="00A43B57">
      <w:pPr>
        <w:jc w:val="center"/>
        <w:rPr>
          <w:rFonts w:ascii="Arial" w:hAnsi="Arial" w:cs="Arial"/>
          <w:i/>
          <w:sz w:val="20"/>
          <w:szCs w:val="20"/>
        </w:rPr>
      </w:pPr>
      <w:r w:rsidRPr="0019076F">
        <w:rPr>
          <w:rFonts w:ascii="Arial" w:hAnsi="Arial" w:cs="Arial"/>
          <w:i/>
          <w:sz w:val="20"/>
          <w:szCs w:val="20"/>
          <w:highlight w:val="yellow"/>
        </w:rPr>
        <w:t>(</w:t>
      </w:r>
      <w:r w:rsidR="0019076F" w:rsidRPr="0019076F">
        <w:rPr>
          <w:rFonts w:ascii="Arial" w:hAnsi="Arial" w:cs="Arial"/>
          <w:i/>
          <w:sz w:val="20"/>
          <w:szCs w:val="20"/>
          <w:highlight w:val="yellow"/>
        </w:rPr>
        <w:t xml:space="preserve">dodavatel </w:t>
      </w:r>
      <w:r w:rsidRPr="0019076F">
        <w:rPr>
          <w:rFonts w:ascii="Arial" w:hAnsi="Arial" w:cs="Arial"/>
          <w:i/>
          <w:sz w:val="20"/>
          <w:szCs w:val="20"/>
          <w:highlight w:val="yellow"/>
        </w:rPr>
        <w:t>zde doplní svou obchodní firmu</w:t>
      </w:r>
      <w:r w:rsidR="0019076F" w:rsidRPr="0019076F">
        <w:rPr>
          <w:rFonts w:ascii="Arial" w:hAnsi="Arial" w:cs="Arial"/>
          <w:i/>
          <w:sz w:val="20"/>
          <w:szCs w:val="20"/>
          <w:highlight w:val="yellow"/>
        </w:rPr>
        <w:t>, název</w:t>
      </w:r>
      <w:r w:rsidRPr="0019076F">
        <w:rPr>
          <w:rFonts w:ascii="Arial" w:hAnsi="Arial" w:cs="Arial"/>
          <w:i/>
          <w:sz w:val="20"/>
          <w:szCs w:val="20"/>
          <w:highlight w:val="yellow"/>
        </w:rPr>
        <w:t xml:space="preserve"> či jméno a příjmení)</w:t>
      </w:r>
    </w:p>
    <w:p w14:paraId="7E4B4142" w14:textId="77777777" w:rsidR="00A43B57" w:rsidRPr="0019076F" w:rsidRDefault="00A43B57" w:rsidP="00A43B57">
      <w:pPr>
        <w:jc w:val="center"/>
        <w:rPr>
          <w:rFonts w:ascii="Arial" w:hAnsi="Arial" w:cs="Arial"/>
          <w:i/>
          <w:sz w:val="20"/>
          <w:szCs w:val="20"/>
        </w:rPr>
      </w:pPr>
    </w:p>
    <w:p w14:paraId="281387A0" w14:textId="77777777" w:rsidR="00A43B57" w:rsidRPr="0019076F" w:rsidRDefault="00A43B57" w:rsidP="00A43B57">
      <w:pPr>
        <w:jc w:val="center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 xml:space="preserve">o splnění </w:t>
      </w:r>
      <w:r w:rsidR="0019076F">
        <w:rPr>
          <w:rFonts w:ascii="Arial" w:hAnsi="Arial" w:cs="Arial"/>
          <w:sz w:val="22"/>
          <w:szCs w:val="22"/>
        </w:rPr>
        <w:t xml:space="preserve">kvalifikace dle čl. </w:t>
      </w:r>
      <w:r w:rsidR="00314E50">
        <w:rPr>
          <w:rFonts w:ascii="Arial" w:hAnsi="Arial" w:cs="Arial"/>
          <w:sz w:val="22"/>
          <w:szCs w:val="22"/>
        </w:rPr>
        <w:t>6</w:t>
      </w:r>
      <w:r w:rsidR="0019076F">
        <w:rPr>
          <w:rFonts w:ascii="Arial" w:hAnsi="Arial" w:cs="Arial"/>
          <w:sz w:val="22"/>
          <w:szCs w:val="22"/>
        </w:rPr>
        <w:t xml:space="preserve"> zadávací dokumentace shora uvedené veřejné zakázky</w:t>
      </w:r>
    </w:p>
    <w:p w14:paraId="1046C857" w14:textId="77777777" w:rsidR="00A43B57" w:rsidRPr="0019076F" w:rsidRDefault="00A43B57" w:rsidP="00A43B57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19076F">
        <w:rPr>
          <w:rFonts w:ascii="Arial" w:hAnsi="Arial" w:cs="Arial"/>
          <w:sz w:val="22"/>
          <w:szCs w:val="22"/>
        </w:rPr>
        <w:t>_____________</w:t>
      </w:r>
    </w:p>
    <w:p w14:paraId="06806276" w14:textId="77777777" w:rsidR="00A43B57" w:rsidRPr="0019076F" w:rsidRDefault="00A43B57" w:rsidP="00A43B57">
      <w:pPr>
        <w:jc w:val="both"/>
        <w:rPr>
          <w:rFonts w:ascii="Arial" w:hAnsi="Arial" w:cs="Arial"/>
          <w:sz w:val="22"/>
          <w:szCs w:val="22"/>
        </w:rPr>
      </w:pPr>
    </w:p>
    <w:p w14:paraId="064E0CD5" w14:textId="77777777" w:rsidR="00A43B57" w:rsidRPr="0019076F" w:rsidRDefault="00A43B57" w:rsidP="00A43B57">
      <w:pPr>
        <w:jc w:val="both"/>
        <w:rPr>
          <w:rFonts w:ascii="Arial" w:hAnsi="Arial" w:cs="Arial"/>
          <w:sz w:val="22"/>
          <w:szCs w:val="22"/>
        </w:rPr>
      </w:pPr>
    </w:p>
    <w:p w14:paraId="7B4EF130" w14:textId="77777777" w:rsidR="00A43B57" w:rsidRPr="00675807" w:rsidRDefault="00A43B57" w:rsidP="0067580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675807">
        <w:rPr>
          <w:rFonts w:ascii="Arial" w:hAnsi="Arial" w:cs="Arial"/>
          <w:b/>
          <w:sz w:val="22"/>
          <w:szCs w:val="22"/>
        </w:rPr>
        <w:t xml:space="preserve">Tímto čestně prohlašuji, že </w:t>
      </w:r>
      <w:r w:rsidR="00675807">
        <w:rPr>
          <w:rFonts w:ascii="Arial" w:hAnsi="Arial" w:cs="Arial"/>
          <w:b/>
          <w:sz w:val="22"/>
          <w:szCs w:val="22"/>
        </w:rPr>
        <w:t xml:space="preserve">shora uvedený dodavatel </w:t>
      </w:r>
      <w:r w:rsidRPr="00675807">
        <w:rPr>
          <w:rFonts w:ascii="Arial" w:hAnsi="Arial" w:cs="Arial"/>
          <w:b/>
          <w:sz w:val="22"/>
          <w:szCs w:val="22"/>
        </w:rPr>
        <w:t>splňuj</w:t>
      </w:r>
      <w:r w:rsidR="00675807">
        <w:rPr>
          <w:rFonts w:ascii="Arial" w:hAnsi="Arial" w:cs="Arial"/>
          <w:b/>
          <w:sz w:val="22"/>
          <w:szCs w:val="22"/>
        </w:rPr>
        <w:t>e</w:t>
      </w:r>
      <w:r w:rsidRPr="00675807">
        <w:rPr>
          <w:rFonts w:ascii="Arial" w:hAnsi="Arial" w:cs="Arial"/>
          <w:b/>
          <w:sz w:val="22"/>
          <w:szCs w:val="22"/>
        </w:rPr>
        <w:t xml:space="preserve"> </w:t>
      </w:r>
      <w:r w:rsidR="00675807">
        <w:rPr>
          <w:rFonts w:ascii="Arial" w:hAnsi="Arial" w:cs="Arial"/>
          <w:b/>
          <w:sz w:val="22"/>
          <w:szCs w:val="22"/>
        </w:rPr>
        <w:t>stanovenou základní způsobilost takto</w:t>
      </w:r>
      <w:r w:rsidRPr="00675807">
        <w:rPr>
          <w:rFonts w:ascii="Arial" w:hAnsi="Arial" w:cs="Arial"/>
          <w:b/>
          <w:sz w:val="22"/>
          <w:szCs w:val="22"/>
        </w:rPr>
        <w:t>:</w:t>
      </w:r>
    </w:p>
    <w:p w14:paraId="1E87A5EA" w14:textId="77777777" w:rsidR="00A43B57" w:rsidRPr="0019076F" w:rsidRDefault="00A43B57" w:rsidP="00A43B57">
      <w:pPr>
        <w:jc w:val="both"/>
        <w:rPr>
          <w:rFonts w:ascii="Arial" w:hAnsi="Arial" w:cs="Arial"/>
          <w:b/>
          <w:sz w:val="22"/>
          <w:szCs w:val="22"/>
        </w:rPr>
      </w:pPr>
    </w:p>
    <w:p w14:paraId="54F4D600" w14:textId="629AF1FE" w:rsidR="00675807" w:rsidRPr="00A96E2F" w:rsidRDefault="00286CEF" w:rsidP="00675807">
      <w:pPr>
        <w:spacing w:before="240" w:line="276" w:lineRule="auto"/>
        <w:jc w:val="both"/>
        <w:rPr>
          <w:rFonts w:ascii="Arial" w:hAnsi="Arial"/>
          <w:b/>
          <w:sz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 xml:space="preserve">Analogicky dle </w:t>
      </w:r>
      <w:r w:rsidR="00675807" w:rsidRPr="00A96E2F">
        <w:rPr>
          <w:rFonts w:ascii="Arial" w:hAnsi="Arial"/>
          <w:b/>
          <w:sz w:val="22"/>
        </w:rPr>
        <w:t>§ 74 odst. 1 zák. č. 134/2016 Sb.</w:t>
      </w:r>
      <w:r w:rsidR="00A96E2F" w:rsidRPr="00A96E2F">
        <w:rPr>
          <w:rFonts w:ascii="Arial" w:hAnsi="Arial"/>
          <w:b/>
          <w:sz w:val="22"/>
        </w:rPr>
        <w:t>,</w:t>
      </w:r>
      <w:r w:rsidR="00675807" w:rsidRPr="00A96E2F">
        <w:rPr>
          <w:rFonts w:ascii="Arial" w:hAnsi="Arial"/>
          <w:b/>
          <w:sz w:val="22"/>
        </w:rPr>
        <w:t xml:space="preserve"> o zadávání veřejných zakázek </w:t>
      </w:r>
      <w:r w:rsidR="00675807" w:rsidRPr="00A96E2F">
        <w:rPr>
          <w:rFonts w:ascii="Arial" w:hAnsi="Arial"/>
          <w:sz w:val="22"/>
        </w:rPr>
        <w:t>(dále jen „zákon“)</w:t>
      </w:r>
      <w:r w:rsidR="00FA6999" w:rsidRPr="00A96E2F">
        <w:rPr>
          <w:rFonts w:ascii="Arial" w:hAnsi="Arial"/>
          <w:b/>
          <w:sz w:val="22"/>
        </w:rPr>
        <w:t xml:space="preserve"> dodavatel</w:t>
      </w:r>
      <w:r w:rsidR="00675807" w:rsidRPr="00A96E2F">
        <w:rPr>
          <w:rFonts w:ascii="Arial" w:hAnsi="Arial"/>
          <w:b/>
          <w:sz w:val="22"/>
        </w:rPr>
        <w:t>:</w:t>
      </w:r>
    </w:p>
    <w:p w14:paraId="4FC2AF97" w14:textId="77777777" w:rsidR="00675807" w:rsidRPr="004B40F1" w:rsidRDefault="00FA6999" w:rsidP="00675807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</w:t>
      </w:r>
      <w:r w:rsidR="00675807" w:rsidRPr="004B40F1">
        <w:rPr>
          <w:rFonts w:ascii="Arial" w:hAnsi="Arial"/>
          <w:sz w:val="22"/>
        </w:rPr>
        <w:t>byl v zemi svého sídla v posledních 5 letech před zahájením zadávacího řízení pravomocně odsouzen pro trestný čin uvedený v příloze č. 3 k zákonu nebo obdobný trestný čin podle právního řádu země sídla dodavatele; k zahlazeným odsouzením se nepřihlíží,</w:t>
      </w:r>
    </w:p>
    <w:p w14:paraId="7AD71BC7" w14:textId="77777777" w:rsidR="00675807" w:rsidRPr="004B40F1" w:rsidRDefault="00FA6999" w:rsidP="00675807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</w:t>
      </w:r>
      <w:r w:rsidR="00675807" w:rsidRPr="004B40F1">
        <w:rPr>
          <w:rFonts w:ascii="Arial" w:hAnsi="Arial"/>
          <w:sz w:val="22"/>
        </w:rPr>
        <w:t xml:space="preserve">má v České republice nebo v zemi svého sídla v evidenci daní zachycen splatný daňový nedoplatek, </w:t>
      </w:r>
    </w:p>
    <w:p w14:paraId="29519F06" w14:textId="77777777" w:rsidR="00675807" w:rsidRPr="004B40F1" w:rsidRDefault="00FA6999" w:rsidP="00675807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</w:t>
      </w:r>
      <w:r w:rsidR="00675807" w:rsidRPr="004B40F1">
        <w:rPr>
          <w:rFonts w:ascii="Arial" w:hAnsi="Arial"/>
          <w:sz w:val="22"/>
        </w:rPr>
        <w:t>má v České republice nebo v zemi svého sídla splatný nedoplatek na pojistném nebo na penále na veřejné zdravotní pojištění,</w:t>
      </w:r>
    </w:p>
    <w:p w14:paraId="3B4E7B3A" w14:textId="77777777" w:rsidR="00675807" w:rsidRPr="004B40F1" w:rsidRDefault="00FA6999" w:rsidP="00675807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</w:t>
      </w:r>
      <w:r w:rsidR="00675807" w:rsidRPr="004B40F1">
        <w:rPr>
          <w:rFonts w:ascii="Arial" w:hAnsi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14:paraId="4CDA35F0" w14:textId="77777777" w:rsidR="00675807" w:rsidRPr="004B40F1" w:rsidRDefault="00FA6999" w:rsidP="00675807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není</w:t>
      </w:r>
      <w:r w:rsidR="00675807" w:rsidRPr="004B40F1">
        <w:rPr>
          <w:rFonts w:ascii="Arial" w:hAnsi="Arial"/>
          <w:sz w:val="22"/>
        </w:rPr>
        <w:t xml:space="preserve"> v likvidaci, proti </w:t>
      </w:r>
      <w:r w:rsidR="004D0549">
        <w:rPr>
          <w:rFonts w:ascii="Arial" w:hAnsi="Arial"/>
          <w:sz w:val="22"/>
        </w:rPr>
        <w:t>dodavateli ne</w:t>
      </w:r>
      <w:r w:rsidR="00675807" w:rsidRPr="004B40F1">
        <w:rPr>
          <w:rFonts w:ascii="Arial" w:hAnsi="Arial"/>
          <w:sz w:val="22"/>
        </w:rPr>
        <w:t xml:space="preserve">bylo vydáno rozhodnutí o úpadku, vůči </w:t>
      </w:r>
      <w:r w:rsidR="004D0549">
        <w:rPr>
          <w:rFonts w:ascii="Arial" w:hAnsi="Arial"/>
          <w:sz w:val="22"/>
        </w:rPr>
        <w:t xml:space="preserve">dodavateli </w:t>
      </w:r>
      <w:r w:rsidR="00675807" w:rsidRPr="004B40F1">
        <w:rPr>
          <w:rFonts w:ascii="Arial" w:hAnsi="Arial"/>
          <w:sz w:val="22"/>
        </w:rPr>
        <w:t>byla nařízena nucená správa podle jiného právního předpisu</w:t>
      </w:r>
      <w:r w:rsidR="004D0549">
        <w:rPr>
          <w:rFonts w:ascii="Arial" w:hAnsi="Arial"/>
          <w:sz w:val="22"/>
        </w:rPr>
        <w:t>, resp.</w:t>
      </w:r>
      <w:r w:rsidR="00675807" w:rsidRPr="004B40F1">
        <w:rPr>
          <w:rFonts w:ascii="Arial" w:hAnsi="Arial"/>
          <w:sz w:val="22"/>
        </w:rPr>
        <w:t xml:space="preserve"> </w:t>
      </w:r>
      <w:r w:rsidR="004D0549">
        <w:rPr>
          <w:rFonts w:ascii="Arial" w:hAnsi="Arial"/>
          <w:sz w:val="22"/>
        </w:rPr>
        <w:t xml:space="preserve">není </w:t>
      </w:r>
      <w:r w:rsidR="00675807" w:rsidRPr="004B40F1">
        <w:rPr>
          <w:rFonts w:ascii="Arial" w:hAnsi="Arial"/>
          <w:sz w:val="22"/>
        </w:rPr>
        <w:t>v obdobné situaci podle právního řádu země sídla dodavatele.</w:t>
      </w:r>
    </w:p>
    <w:p w14:paraId="6A54182B" w14:textId="77777777" w:rsidR="000379E4" w:rsidRPr="000379E4" w:rsidRDefault="00FA6999" w:rsidP="00675807">
      <w:pPr>
        <w:spacing w:before="240" w:line="276" w:lineRule="auto"/>
        <w:jc w:val="both"/>
        <w:rPr>
          <w:rFonts w:ascii="Arial" w:hAnsi="Arial"/>
          <w:sz w:val="22"/>
        </w:rPr>
      </w:pPr>
      <w:r w:rsidRPr="000379E4">
        <w:rPr>
          <w:rFonts w:ascii="Arial" w:hAnsi="Arial"/>
          <w:sz w:val="22"/>
        </w:rPr>
        <w:t>Vzhledem k tomu, že</w:t>
      </w:r>
      <w:r w:rsidR="000379E4" w:rsidRPr="000379E4">
        <w:rPr>
          <w:rFonts w:ascii="Arial" w:hAnsi="Arial"/>
          <w:sz w:val="22"/>
          <w:highlight w:val="yellow"/>
          <w:vertAlign w:val="superscript"/>
        </w:rPr>
        <w:t>1</w:t>
      </w:r>
      <w:r w:rsidR="000379E4" w:rsidRPr="000379E4">
        <w:rPr>
          <w:rFonts w:ascii="Arial" w:hAnsi="Arial"/>
          <w:sz w:val="22"/>
        </w:rPr>
        <w:t>:</w:t>
      </w:r>
      <w:r w:rsidRPr="000379E4">
        <w:rPr>
          <w:rFonts w:ascii="Arial" w:hAnsi="Arial"/>
          <w:sz w:val="22"/>
        </w:rPr>
        <w:t xml:space="preserve"> </w:t>
      </w:r>
    </w:p>
    <w:p w14:paraId="37301D9C" w14:textId="77777777" w:rsidR="00FA6999" w:rsidRPr="000379E4" w:rsidRDefault="00FA6999" w:rsidP="000379E4">
      <w:pPr>
        <w:pStyle w:val="Odstavecseseznamem"/>
        <w:numPr>
          <w:ilvl w:val="0"/>
          <w:numId w:val="7"/>
        </w:numPr>
        <w:spacing w:before="240" w:line="276" w:lineRule="auto"/>
        <w:jc w:val="both"/>
        <w:rPr>
          <w:rFonts w:ascii="Arial" w:hAnsi="Arial"/>
          <w:sz w:val="22"/>
        </w:rPr>
      </w:pPr>
      <w:r w:rsidRPr="000379E4">
        <w:rPr>
          <w:rFonts w:ascii="Arial" w:hAnsi="Arial"/>
          <w:sz w:val="22"/>
        </w:rPr>
        <w:t>dodavatel je právnickou osobou, dodavatel čestně prohlašuje, že p</w:t>
      </w:r>
      <w:r w:rsidR="00675807" w:rsidRPr="000379E4">
        <w:rPr>
          <w:rFonts w:ascii="Arial" w:hAnsi="Arial"/>
          <w:sz w:val="22"/>
        </w:rPr>
        <w:t xml:space="preserve">odmínku podle písm. a) </w:t>
      </w:r>
      <w:r w:rsidRPr="000379E4">
        <w:rPr>
          <w:rFonts w:ascii="Arial" w:hAnsi="Arial"/>
          <w:sz w:val="22"/>
        </w:rPr>
        <w:t xml:space="preserve">shora </w:t>
      </w:r>
      <w:r w:rsidR="00675807" w:rsidRPr="000379E4">
        <w:rPr>
          <w:rFonts w:ascii="Arial" w:hAnsi="Arial"/>
          <w:sz w:val="22"/>
        </w:rPr>
        <w:t>splň</w:t>
      </w:r>
      <w:r w:rsidRPr="000379E4">
        <w:rPr>
          <w:rFonts w:ascii="Arial" w:hAnsi="Arial"/>
          <w:sz w:val="22"/>
        </w:rPr>
        <w:t>uje</w:t>
      </w:r>
      <w:r w:rsidR="00675807" w:rsidRPr="000379E4">
        <w:rPr>
          <w:rFonts w:ascii="Arial" w:hAnsi="Arial"/>
          <w:sz w:val="22"/>
        </w:rPr>
        <w:t xml:space="preserve"> </w:t>
      </w:r>
      <w:r w:rsidRPr="000379E4">
        <w:rPr>
          <w:rFonts w:ascii="Arial" w:hAnsi="Arial"/>
          <w:sz w:val="22"/>
        </w:rPr>
        <w:t xml:space="preserve">tato </w:t>
      </w:r>
      <w:r w:rsidR="00675807" w:rsidRPr="000379E4">
        <w:rPr>
          <w:rFonts w:ascii="Arial" w:hAnsi="Arial"/>
          <w:sz w:val="22"/>
        </w:rPr>
        <w:t>právnická osoba a zároveň každý člen statutárního orgánu</w:t>
      </w:r>
      <w:r w:rsidRPr="000379E4">
        <w:rPr>
          <w:rFonts w:ascii="Arial" w:hAnsi="Arial"/>
          <w:sz w:val="22"/>
        </w:rPr>
        <w:t xml:space="preserve"> dodavatele</w:t>
      </w:r>
      <w:r w:rsidR="00675807" w:rsidRPr="000379E4">
        <w:rPr>
          <w:rFonts w:ascii="Arial" w:hAnsi="Arial"/>
          <w:sz w:val="22"/>
        </w:rPr>
        <w:t>.</w:t>
      </w:r>
    </w:p>
    <w:p w14:paraId="4BECCA67" w14:textId="77777777" w:rsidR="00675807" w:rsidRPr="000379E4" w:rsidRDefault="00675807" w:rsidP="000379E4">
      <w:pPr>
        <w:pStyle w:val="Odstavecseseznamem"/>
        <w:numPr>
          <w:ilvl w:val="0"/>
          <w:numId w:val="7"/>
        </w:numPr>
        <w:spacing w:before="240" w:line="276" w:lineRule="auto"/>
        <w:jc w:val="both"/>
        <w:rPr>
          <w:rFonts w:ascii="Arial" w:hAnsi="Arial"/>
          <w:sz w:val="22"/>
        </w:rPr>
      </w:pPr>
      <w:r w:rsidRPr="000379E4">
        <w:rPr>
          <w:rFonts w:ascii="Arial" w:hAnsi="Arial"/>
          <w:sz w:val="22"/>
        </w:rPr>
        <w:t xml:space="preserve">členem statutárního orgánu dodavatele </w:t>
      </w:r>
      <w:r w:rsidR="00FA6999" w:rsidRPr="000379E4">
        <w:rPr>
          <w:rFonts w:ascii="Arial" w:hAnsi="Arial"/>
          <w:sz w:val="22"/>
        </w:rPr>
        <w:t xml:space="preserve">je </w:t>
      </w:r>
      <w:r w:rsidRPr="000379E4">
        <w:rPr>
          <w:rFonts w:ascii="Arial" w:hAnsi="Arial"/>
          <w:sz w:val="22"/>
        </w:rPr>
        <w:t xml:space="preserve">právnická osoba, podmínku podle písm. a) </w:t>
      </w:r>
      <w:r w:rsidR="00FA6999" w:rsidRPr="000379E4">
        <w:rPr>
          <w:rFonts w:ascii="Arial" w:hAnsi="Arial"/>
          <w:sz w:val="22"/>
        </w:rPr>
        <w:t xml:space="preserve">shora </w:t>
      </w:r>
      <w:r w:rsidRPr="000379E4">
        <w:rPr>
          <w:rFonts w:ascii="Arial" w:hAnsi="Arial"/>
          <w:sz w:val="22"/>
        </w:rPr>
        <w:t>splň</w:t>
      </w:r>
      <w:r w:rsidR="00FA6999" w:rsidRPr="000379E4">
        <w:rPr>
          <w:rFonts w:ascii="Arial" w:hAnsi="Arial"/>
          <w:sz w:val="22"/>
        </w:rPr>
        <w:t xml:space="preserve">uje </w:t>
      </w:r>
      <w:r w:rsidRPr="000379E4">
        <w:rPr>
          <w:rFonts w:ascii="Arial" w:hAnsi="Arial"/>
          <w:sz w:val="22"/>
        </w:rPr>
        <w:t>tato právnická osoba,</w:t>
      </w:r>
      <w:r w:rsidR="00FA6999" w:rsidRPr="000379E4">
        <w:rPr>
          <w:rFonts w:ascii="Arial" w:hAnsi="Arial"/>
          <w:sz w:val="22"/>
        </w:rPr>
        <w:t xml:space="preserve"> k</w:t>
      </w:r>
      <w:r w:rsidRPr="000379E4">
        <w:rPr>
          <w:rFonts w:ascii="Arial" w:hAnsi="Arial"/>
          <w:sz w:val="22"/>
        </w:rPr>
        <w:t>aždý člen statutárního orgánu této právnické osoby a</w:t>
      </w:r>
      <w:r w:rsidR="00FA6999" w:rsidRPr="000379E4">
        <w:rPr>
          <w:rFonts w:ascii="Arial" w:hAnsi="Arial"/>
          <w:sz w:val="22"/>
        </w:rPr>
        <w:t xml:space="preserve"> </w:t>
      </w:r>
      <w:r w:rsidRPr="000379E4">
        <w:rPr>
          <w:rFonts w:ascii="Arial" w:hAnsi="Arial"/>
          <w:sz w:val="22"/>
        </w:rPr>
        <w:t>osoba zastupující tuto právnickou osobu v statutárním orgánu dodavatele.</w:t>
      </w:r>
    </w:p>
    <w:p w14:paraId="561DBE5D" w14:textId="77777777" w:rsidR="00675807" w:rsidRPr="000379E4" w:rsidRDefault="00675807" w:rsidP="000379E4">
      <w:pPr>
        <w:pStyle w:val="Odstavecseseznamem"/>
        <w:numPr>
          <w:ilvl w:val="0"/>
          <w:numId w:val="7"/>
        </w:numPr>
        <w:spacing w:before="240" w:line="276" w:lineRule="auto"/>
        <w:jc w:val="both"/>
        <w:rPr>
          <w:rFonts w:ascii="Arial" w:hAnsi="Arial"/>
          <w:sz w:val="22"/>
        </w:rPr>
      </w:pPr>
      <w:r w:rsidRPr="000379E4">
        <w:rPr>
          <w:rFonts w:ascii="Arial" w:hAnsi="Arial"/>
          <w:sz w:val="22"/>
        </w:rPr>
        <w:t xml:space="preserve">zadávacího řízení </w:t>
      </w:r>
      <w:r w:rsidR="00FA6999" w:rsidRPr="000379E4">
        <w:rPr>
          <w:rFonts w:ascii="Arial" w:hAnsi="Arial"/>
          <w:sz w:val="22"/>
        </w:rPr>
        <w:t xml:space="preserve">se účastní </w:t>
      </w:r>
      <w:r w:rsidRPr="000379E4">
        <w:rPr>
          <w:rFonts w:ascii="Arial" w:hAnsi="Arial"/>
          <w:sz w:val="22"/>
        </w:rPr>
        <w:t>pobočka závodu</w:t>
      </w:r>
      <w:r w:rsidR="00FA6999" w:rsidRPr="000379E4">
        <w:rPr>
          <w:rFonts w:ascii="Arial" w:hAnsi="Arial"/>
          <w:sz w:val="22"/>
        </w:rPr>
        <w:t xml:space="preserve"> </w:t>
      </w:r>
      <w:r w:rsidRPr="000379E4">
        <w:rPr>
          <w:rFonts w:ascii="Arial" w:hAnsi="Arial"/>
          <w:sz w:val="22"/>
        </w:rPr>
        <w:t xml:space="preserve">zahraniční právnické osoby, </w:t>
      </w:r>
      <w:r w:rsidR="00FA6999" w:rsidRPr="000379E4">
        <w:rPr>
          <w:rFonts w:ascii="Arial" w:hAnsi="Arial"/>
          <w:sz w:val="22"/>
        </w:rPr>
        <w:t xml:space="preserve">čestně prohlašuji, že </w:t>
      </w:r>
      <w:r w:rsidRPr="000379E4">
        <w:rPr>
          <w:rFonts w:ascii="Arial" w:hAnsi="Arial"/>
          <w:sz w:val="22"/>
        </w:rPr>
        <w:t xml:space="preserve">podmínku podle písm. a) </w:t>
      </w:r>
      <w:r w:rsidR="00FA6999" w:rsidRPr="000379E4">
        <w:rPr>
          <w:rFonts w:ascii="Arial" w:hAnsi="Arial"/>
          <w:sz w:val="22"/>
        </w:rPr>
        <w:t xml:space="preserve">shora </w:t>
      </w:r>
      <w:r w:rsidRPr="000379E4">
        <w:rPr>
          <w:rFonts w:ascii="Arial" w:hAnsi="Arial"/>
          <w:sz w:val="22"/>
        </w:rPr>
        <w:t>splň</w:t>
      </w:r>
      <w:r w:rsidR="00FA6999" w:rsidRPr="000379E4">
        <w:rPr>
          <w:rFonts w:ascii="Arial" w:hAnsi="Arial"/>
          <w:sz w:val="22"/>
        </w:rPr>
        <w:t>uje</w:t>
      </w:r>
      <w:r w:rsidRPr="000379E4">
        <w:rPr>
          <w:rFonts w:ascii="Arial" w:hAnsi="Arial"/>
          <w:sz w:val="22"/>
        </w:rPr>
        <w:t xml:space="preserve"> tato právnická osoba a vedoucí pobočky závodu</w:t>
      </w:r>
      <w:r w:rsidR="00FA6999" w:rsidRPr="000379E4">
        <w:rPr>
          <w:rFonts w:ascii="Arial" w:hAnsi="Arial"/>
          <w:sz w:val="22"/>
        </w:rPr>
        <w:t>.</w:t>
      </w:r>
    </w:p>
    <w:p w14:paraId="4E1CD3AB" w14:textId="77777777" w:rsidR="00FA6999" w:rsidRPr="000379E4" w:rsidRDefault="00FA6999" w:rsidP="000379E4">
      <w:pPr>
        <w:pStyle w:val="Odstavecseseznamem"/>
        <w:numPr>
          <w:ilvl w:val="0"/>
          <w:numId w:val="7"/>
        </w:numPr>
        <w:spacing w:before="240" w:line="276" w:lineRule="auto"/>
        <w:jc w:val="both"/>
        <w:rPr>
          <w:rFonts w:ascii="Arial" w:hAnsi="Arial"/>
          <w:sz w:val="22"/>
        </w:rPr>
      </w:pPr>
      <w:r w:rsidRPr="000379E4">
        <w:rPr>
          <w:rFonts w:ascii="Arial" w:hAnsi="Arial"/>
          <w:sz w:val="22"/>
        </w:rPr>
        <w:t xml:space="preserve">zadávacího řízení se účastní pobočka závodu české právnické osoby, čestně prohlašuji, že podmínku podle písm. a) shora splňuje tato </w:t>
      </w:r>
      <w:r w:rsidR="000379E4" w:rsidRPr="000379E4">
        <w:rPr>
          <w:rFonts w:ascii="Arial" w:hAnsi="Arial"/>
          <w:sz w:val="22"/>
        </w:rPr>
        <w:t>právnická osoba, každý člen statutárního orgánu této právnické osoby, osoba zastupující tuto právnickou osobu v statutárním orgánu dodavatele</w:t>
      </w:r>
      <w:r w:rsidRPr="000379E4">
        <w:rPr>
          <w:rFonts w:ascii="Arial" w:hAnsi="Arial"/>
          <w:sz w:val="22"/>
        </w:rPr>
        <w:t xml:space="preserve"> a vedoucí pobočky závodu.</w:t>
      </w:r>
    </w:p>
    <w:p w14:paraId="42F137D0" w14:textId="77777777" w:rsidR="00A43B57" w:rsidRDefault="00A43B57" w:rsidP="00A43B57">
      <w:pPr>
        <w:jc w:val="both"/>
        <w:rPr>
          <w:rFonts w:ascii="Arial" w:hAnsi="Arial" w:cs="Arial"/>
          <w:sz w:val="22"/>
          <w:szCs w:val="22"/>
        </w:rPr>
      </w:pPr>
    </w:p>
    <w:p w14:paraId="3AF70798" w14:textId="77777777" w:rsidR="000379E4" w:rsidRPr="0019076F" w:rsidRDefault="000379E4" w:rsidP="000379E4">
      <w:pPr>
        <w:jc w:val="both"/>
        <w:rPr>
          <w:rFonts w:ascii="Arial" w:hAnsi="Arial" w:cs="Arial"/>
          <w:i/>
          <w:sz w:val="22"/>
          <w:szCs w:val="22"/>
        </w:rPr>
      </w:pPr>
      <w:r w:rsidRPr="000379E4">
        <w:rPr>
          <w:rFonts w:ascii="Arial" w:hAnsi="Arial" w:cs="Arial"/>
          <w:i/>
          <w:sz w:val="22"/>
          <w:szCs w:val="22"/>
          <w:highlight w:val="yellow"/>
          <w:vertAlign w:val="superscript"/>
        </w:rPr>
        <w:t>1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Pokyn pro 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dodavatele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: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Z dílčích čestných prohlášení uvedených v jednotlivých odrážkách 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 xml:space="preserve">dodavatel </w:t>
      </w:r>
      <w:r>
        <w:rPr>
          <w:rFonts w:ascii="Arial" w:hAnsi="Arial" w:cs="Arial"/>
          <w:i/>
          <w:sz w:val="22"/>
          <w:szCs w:val="22"/>
          <w:highlight w:val="yellow"/>
        </w:rPr>
        <w:t>použije jen t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a prohlášení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která jsou pro dodavatele relevantní. Ostatní odrážky 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>vymaž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te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>.</w:t>
      </w:r>
    </w:p>
    <w:p w14:paraId="31EB34AD" w14:textId="77777777" w:rsidR="000379E4" w:rsidRDefault="000379E4" w:rsidP="00A43B57">
      <w:pPr>
        <w:jc w:val="both"/>
        <w:rPr>
          <w:rFonts w:ascii="Arial" w:hAnsi="Arial" w:cs="Arial"/>
          <w:sz w:val="22"/>
          <w:szCs w:val="22"/>
        </w:rPr>
      </w:pPr>
    </w:p>
    <w:p w14:paraId="27509E40" w14:textId="77777777" w:rsidR="00A96E2F" w:rsidRDefault="00A96E2F" w:rsidP="003F756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96E2F">
        <w:rPr>
          <w:rFonts w:ascii="Arial" w:hAnsi="Arial" w:cs="Arial"/>
          <w:b/>
          <w:sz w:val="22"/>
          <w:szCs w:val="22"/>
        </w:rPr>
        <w:t>Tímto čestně prohlašuji, že shora uvedený dodavatel splňuje stanovenou profesní způsobilost, přičemž dodavatel</w:t>
      </w:r>
      <w:r w:rsidRPr="00A96E2F">
        <w:rPr>
          <w:rFonts w:ascii="Arial" w:hAnsi="Arial" w:cs="Arial"/>
          <w:b/>
          <w:sz w:val="22"/>
          <w:szCs w:val="22"/>
          <w:highlight w:val="yellow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14:paraId="5AD3C913" w14:textId="77777777" w:rsidR="00A96E2F" w:rsidRDefault="00A96E2F" w:rsidP="00A96E2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9D5D737" w14:textId="77777777" w:rsidR="000379E4" w:rsidRPr="00A96E2F" w:rsidRDefault="00A96E2F" w:rsidP="00A96E2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96E2F">
        <w:rPr>
          <w:rFonts w:ascii="Arial" w:hAnsi="Arial" w:cs="Arial"/>
          <w:sz w:val="22"/>
          <w:szCs w:val="22"/>
        </w:rPr>
        <w:lastRenderedPageBreak/>
        <w:t>předkládá</w:t>
      </w:r>
      <w:r>
        <w:rPr>
          <w:rFonts w:ascii="Arial" w:hAnsi="Arial" w:cs="Arial"/>
          <w:sz w:val="22"/>
          <w:szCs w:val="22"/>
        </w:rPr>
        <w:t xml:space="preserve"> prostou kopii platného výpisu z obchodního rejstříku nebo jiné obdobné evidence, </w:t>
      </w:r>
      <w:r w:rsidRPr="009F2E66">
        <w:rPr>
          <w:rFonts w:ascii="Arial" w:hAnsi="Arial"/>
          <w:sz w:val="22"/>
        </w:rPr>
        <w:t>pokud jiný právní předpis zápis do takové evidence vyžaduje</w:t>
      </w:r>
    </w:p>
    <w:p w14:paraId="6BAE0F60" w14:textId="77777777" w:rsidR="00A96E2F" w:rsidRPr="00A96E2F" w:rsidRDefault="00A96E2F" w:rsidP="00A96E2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uvádí internetový odkaz na odpovídající informace vedené v informačním systému veřejné správy (obchodní rejstřík</w:t>
      </w:r>
      <w:r w:rsidR="00024D90">
        <w:rPr>
          <w:rFonts w:ascii="Arial" w:hAnsi="Arial"/>
          <w:sz w:val="22"/>
        </w:rPr>
        <w:t xml:space="preserve"> či seznam kvalifikovaných dodavatelů</w:t>
      </w:r>
      <w:r>
        <w:rPr>
          <w:rFonts w:ascii="Arial" w:hAnsi="Arial"/>
          <w:sz w:val="22"/>
        </w:rPr>
        <w:t>) nebo v obdobném systému vedeném v jiném členském státu umožňujícím neomezený dálkový přístup</w:t>
      </w:r>
      <w:r w:rsidRPr="00A96E2F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</w:r>
      <w:r w:rsidRPr="00A96E2F">
        <w:rPr>
          <w:rFonts w:ascii="Arial" w:hAnsi="Arial"/>
          <w:sz w:val="22"/>
        </w:rPr>
        <w:t>……………………………………………………………</w:t>
      </w:r>
      <w:r>
        <w:rPr>
          <w:rFonts w:ascii="Arial" w:hAnsi="Arial"/>
          <w:sz w:val="22"/>
        </w:rPr>
        <w:t>…………………………………………………………….</w:t>
      </w:r>
    </w:p>
    <w:p w14:paraId="0F90D123" w14:textId="77777777" w:rsidR="00A96E2F" w:rsidRPr="00A96E2F" w:rsidRDefault="00A96E2F" w:rsidP="00A96E2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A96E2F">
        <w:rPr>
          <w:rFonts w:ascii="Arial" w:hAnsi="Arial"/>
          <w:sz w:val="22"/>
          <w:szCs w:val="22"/>
          <w:highlight w:val="yellow"/>
        </w:rPr>
        <w:t>(</w:t>
      </w:r>
      <w:r w:rsidRPr="00A96E2F">
        <w:rPr>
          <w:rFonts w:ascii="Arial" w:hAnsi="Arial" w:cs="Arial"/>
          <w:i/>
          <w:sz w:val="22"/>
          <w:szCs w:val="22"/>
          <w:highlight w:val="yellow"/>
        </w:rPr>
        <w:t xml:space="preserve">dodavatel zde doplní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požadovaný </w:t>
      </w:r>
      <w:r w:rsidRPr="00A96E2F">
        <w:rPr>
          <w:rFonts w:ascii="Arial" w:hAnsi="Arial" w:cs="Arial"/>
          <w:i/>
          <w:sz w:val="22"/>
          <w:szCs w:val="22"/>
          <w:highlight w:val="yellow"/>
        </w:rPr>
        <w:t>internetový odkaz)</w:t>
      </w:r>
    </w:p>
    <w:p w14:paraId="41B3D78C" w14:textId="77777777" w:rsidR="00024D90" w:rsidRDefault="00024D90" w:rsidP="00A43B57">
      <w:pPr>
        <w:jc w:val="both"/>
        <w:rPr>
          <w:rFonts w:ascii="Arial" w:hAnsi="Arial" w:cs="Arial"/>
          <w:sz w:val="22"/>
          <w:szCs w:val="22"/>
        </w:rPr>
      </w:pPr>
    </w:p>
    <w:p w14:paraId="2B60F9AA" w14:textId="77777777" w:rsidR="00A96E2F" w:rsidRPr="0019076F" w:rsidRDefault="00A96E2F" w:rsidP="00A96E2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yellow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Pokyn pro </w:t>
      </w:r>
      <w:r>
        <w:rPr>
          <w:rFonts w:ascii="Arial" w:hAnsi="Arial" w:cs="Arial"/>
          <w:i/>
          <w:sz w:val="22"/>
          <w:szCs w:val="22"/>
          <w:highlight w:val="yellow"/>
        </w:rPr>
        <w:t>dodavatele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: </w:t>
      </w:r>
      <w:r>
        <w:rPr>
          <w:rFonts w:ascii="Arial" w:hAnsi="Arial" w:cs="Arial"/>
          <w:i/>
          <w:sz w:val="22"/>
          <w:szCs w:val="22"/>
          <w:highlight w:val="yellow"/>
        </w:rPr>
        <w:t>Dodavatel z obou odrážek použije jen tu, která odpovídá jím zvolenému způsobu předložení požadovaných informací</w:t>
      </w:r>
      <w:r w:rsidRPr="00A96E2F">
        <w:rPr>
          <w:rFonts w:ascii="Arial" w:hAnsi="Arial" w:cs="Arial"/>
          <w:i/>
          <w:sz w:val="22"/>
          <w:szCs w:val="22"/>
          <w:highlight w:val="yellow"/>
        </w:rPr>
        <w:t>. Zbylou odrážku vymaž</w:t>
      </w:r>
      <w:r>
        <w:rPr>
          <w:rFonts w:ascii="Arial" w:hAnsi="Arial" w:cs="Arial"/>
          <w:i/>
          <w:sz w:val="22"/>
          <w:szCs w:val="22"/>
          <w:highlight w:val="yellow"/>
        </w:rPr>
        <w:t>t</w:t>
      </w:r>
      <w:r w:rsidRPr="00A96E2F">
        <w:rPr>
          <w:rFonts w:ascii="Arial" w:hAnsi="Arial" w:cs="Arial"/>
          <w:i/>
          <w:sz w:val="22"/>
          <w:szCs w:val="22"/>
          <w:highlight w:val="yellow"/>
        </w:rPr>
        <w:t>e.</w:t>
      </w:r>
    </w:p>
    <w:p w14:paraId="4256C680" w14:textId="77777777" w:rsidR="00A96E2F" w:rsidRDefault="00A96E2F" w:rsidP="00A96E2F">
      <w:pPr>
        <w:jc w:val="both"/>
        <w:rPr>
          <w:rFonts w:ascii="Arial" w:hAnsi="Arial" w:cs="Arial"/>
          <w:sz w:val="22"/>
          <w:szCs w:val="22"/>
        </w:rPr>
      </w:pPr>
    </w:p>
    <w:p w14:paraId="1609EAE1" w14:textId="77777777" w:rsidR="00A96E2F" w:rsidRDefault="00A96E2F" w:rsidP="00A96E2F">
      <w:pPr>
        <w:jc w:val="both"/>
        <w:rPr>
          <w:rFonts w:ascii="Arial" w:hAnsi="Arial" w:cs="Arial"/>
          <w:sz w:val="22"/>
          <w:szCs w:val="22"/>
        </w:rPr>
      </w:pPr>
    </w:p>
    <w:p w14:paraId="31EC1447" w14:textId="77777777" w:rsidR="001F3860" w:rsidRDefault="001F3860" w:rsidP="001F3860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8D2B545" w14:textId="77777777" w:rsidR="00A43B57" w:rsidRPr="00A96E2F" w:rsidRDefault="00A96E2F" w:rsidP="00A96E2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A96E2F">
        <w:rPr>
          <w:rFonts w:ascii="Arial" w:hAnsi="Arial" w:cs="Arial"/>
          <w:b/>
          <w:sz w:val="22"/>
          <w:szCs w:val="22"/>
        </w:rPr>
        <w:t>Tímto čestně prohlašuji, že shora uvedený dodavatel splňuje stanoven</w:t>
      </w:r>
      <w:r>
        <w:rPr>
          <w:rFonts w:ascii="Arial" w:hAnsi="Arial" w:cs="Arial"/>
          <w:b/>
          <w:sz w:val="22"/>
          <w:szCs w:val="22"/>
        </w:rPr>
        <w:t>é</w:t>
      </w:r>
      <w:r w:rsidRPr="00A96E2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kritérium technické kvalifikace</w:t>
      </w:r>
      <w:r w:rsidRPr="00A96E2F">
        <w:rPr>
          <w:rFonts w:ascii="Arial" w:hAnsi="Arial" w:cs="Arial"/>
          <w:b/>
          <w:sz w:val="22"/>
          <w:szCs w:val="22"/>
        </w:rPr>
        <w:t>, přičemž dodavatel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A43B57" w:rsidRPr="00A96E2F">
        <w:rPr>
          <w:rFonts w:ascii="Arial" w:hAnsi="Arial" w:cs="Arial"/>
          <w:b/>
          <w:sz w:val="22"/>
          <w:szCs w:val="22"/>
        </w:rPr>
        <w:t xml:space="preserve">ředkládá seznam významných </w:t>
      </w:r>
      <w:r>
        <w:rPr>
          <w:rFonts w:ascii="Arial" w:hAnsi="Arial" w:cs="Arial"/>
          <w:b/>
          <w:sz w:val="22"/>
          <w:szCs w:val="22"/>
        </w:rPr>
        <w:t xml:space="preserve">dodávek </w:t>
      </w:r>
      <w:r w:rsidR="00A43B57" w:rsidRPr="00A96E2F">
        <w:rPr>
          <w:rFonts w:ascii="Arial" w:hAnsi="Arial"/>
          <w:b/>
          <w:sz w:val="22"/>
        </w:rPr>
        <w:t xml:space="preserve">poskytnutých </w:t>
      </w:r>
      <w:r>
        <w:rPr>
          <w:rFonts w:ascii="Arial" w:hAnsi="Arial"/>
          <w:b/>
          <w:sz w:val="22"/>
        </w:rPr>
        <w:t>dodavatelem</w:t>
      </w:r>
      <w:r w:rsidR="00A43B57" w:rsidRPr="00A96E2F">
        <w:rPr>
          <w:rFonts w:ascii="Arial" w:hAnsi="Arial"/>
          <w:b/>
          <w:sz w:val="22"/>
        </w:rPr>
        <w:br/>
        <w:t xml:space="preserve">v posledních 3 letech </w:t>
      </w:r>
      <w:r>
        <w:rPr>
          <w:rFonts w:ascii="Arial" w:hAnsi="Arial"/>
          <w:b/>
          <w:sz w:val="22"/>
        </w:rPr>
        <w:t>před zahájením zadávacího řízení</w:t>
      </w:r>
      <w:r w:rsidR="00A43B57" w:rsidRPr="00A96E2F">
        <w:rPr>
          <w:rFonts w:ascii="Arial" w:hAnsi="Arial"/>
          <w:b/>
          <w:sz w:val="22"/>
        </w:rPr>
        <w:t>:</w:t>
      </w:r>
    </w:p>
    <w:p w14:paraId="5680EADC" w14:textId="77777777" w:rsidR="00A43B57" w:rsidRDefault="00A43B57" w:rsidP="00A43B57">
      <w:pPr>
        <w:ind w:left="284"/>
        <w:rPr>
          <w:rFonts w:ascii="Arial" w:hAnsi="Arial" w:cs="Arial"/>
          <w:sz w:val="22"/>
          <w:szCs w:val="22"/>
        </w:rPr>
      </w:pPr>
    </w:p>
    <w:p w14:paraId="79E7E24E" w14:textId="732066B1" w:rsidR="00A96E2F" w:rsidRDefault="00A96E2F" w:rsidP="00BE4049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(Pro prokázání kvalifikace dodavatele musí ze</w:t>
      </w:r>
      <w:r w:rsidRPr="00AE6731">
        <w:rPr>
          <w:rFonts w:ascii="Arial" w:hAnsi="Arial"/>
          <w:sz w:val="22"/>
        </w:rPr>
        <w:t xml:space="preserve"> seznamu významných dodávek</w:t>
      </w:r>
      <w:r>
        <w:rPr>
          <w:rFonts w:ascii="Arial" w:hAnsi="Arial"/>
          <w:sz w:val="22"/>
        </w:rPr>
        <w:t xml:space="preserve"> </w:t>
      </w:r>
      <w:r w:rsidRPr="00AE6731">
        <w:rPr>
          <w:rFonts w:ascii="Arial" w:hAnsi="Arial"/>
          <w:sz w:val="22"/>
        </w:rPr>
        <w:t xml:space="preserve">jednoznačně vyplývat, </w:t>
      </w:r>
      <w:r>
        <w:rPr>
          <w:rFonts w:ascii="Arial" w:hAnsi="Arial"/>
          <w:sz w:val="22"/>
        </w:rPr>
        <w:br/>
      </w:r>
      <w:r w:rsidRPr="00AE6731">
        <w:rPr>
          <w:rFonts w:ascii="Arial" w:hAnsi="Arial"/>
          <w:sz w:val="22"/>
        </w:rPr>
        <w:t xml:space="preserve">že </w:t>
      </w:r>
      <w:r w:rsidRPr="00656CA7">
        <w:rPr>
          <w:rFonts w:ascii="Arial" w:hAnsi="Arial"/>
          <w:sz w:val="22"/>
        </w:rPr>
        <w:t xml:space="preserve">dodavatel v uvedeném období realizoval minimálně </w:t>
      </w:r>
      <w:r w:rsidR="009A3ACA">
        <w:rPr>
          <w:rFonts w:ascii="Arial" w:hAnsi="Arial"/>
          <w:sz w:val="22"/>
        </w:rPr>
        <w:t>2</w:t>
      </w:r>
      <w:r w:rsidRPr="00656CA7">
        <w:rPr>
          <w:rFonts w:ascii="Arial" w:hAnsi="Arial"/>
          <w:sz w:val="22"/>
        </w:rPr>
        <w:t xml:space="preserve"> </w:t>
      </w:r>
      <w:r w:rsidR="009A3ACA">
        <w:rPr>
          <w:rFonts w:ascii="Arial" w:hAnsi="Arial"/>
          <w:sz w:val="22"/>
        </w:rPr>
        <w:t>zakázky</w:t>
      </w:r>
      <w:r w:rsidRPr="00656CA7">
        <w:rPr>
          <w:rFonts w:ascii="Arial" w:hAnsi="Arial"/>
          <w:sz w:val="22"/>
        </w:rPr>
        <w:t xml:space="preserve"> </w:t>
      </w:r>
      <w:r w:rsidR="0091226C">
        <w:rPr>
          <w:rFonts w:ascii="Arial" w:hAnsi="Arial"/>
          <w:sz w:val="22"/>
        </w:rPr>
        <w:t>obdobného plnění</w:t>
      </w:r>
      <w:r w:rsidRPr="00656CA7">
        <w:rPr>
          <w:rFonts w:ascii="Arial" w:hAnsi="Arial"/>
          <w:sz w:val="22"/>
        </w:rPr>
        <w:t xml:space="preserve"> </w:t>
      </w:r>
      <w:r w:rsidR="009A3ACA" w:rsidRPr="009A3ACA">
        <w:rPr>
          <w:rFonts w:ascii="Arial" w:hAnsi="Arial"/>
          <w:sz w:val="22"/>
        </w:rPr>
        <w:t xml:space="preserve">v min. hodnotě </w:t>
      </w:r>
      <w:r w:rsidR="00BE4049">
        <w:rPr>
          <w:rFonts w:ascii="Arial" w:hAnsi="Arial"/>
          <w:sz w:val="22"/>
        </w:rPr>
        <w:t>5</w:t>
      </w:r>
      <w:r w:rsidR="009A3ACA" w:rsidRPr="009A3ACA">
        <w:rPr>
          <w:rFonts w:ascii="Arial" w:hAnsi="Arial"/>
          <w:sz w:val="22"/>
        </w:rPr>
        <w:t xml:space="preserve">00 000 Kč za rok bez DPH na </w:t>
      </w:r>
      <w:r w:rsidR="007F0137">
        <w:rPr>
          <w:rFonts w:ascii="Arial" w:hAnsi="Arial"/>
          <w:sz w:val="22"/>
        </w:rPr>
        <w:t>dodávku</w:t>
      </w:r>
      <w:r w:rsidR="00BE4049">
        <w:rPr>
          <w:rFonts w:ascii="Arial" w:hAnsi="Arial"/>
          <w:sz w:val="22"/>
        </w:rPr>
        <w:t xml:space="preserve"> plynových hořáků</w:t>
      </w:r>
      <w:r w:rsidR="007F0137">
        <w:rPr>
          <w:rFonts w:ascii="Arial" w:hAnsi="Arial"/>
          <w:sz w:val="22"/>
        </w:rPr>
        <w:t xml:space="preserve"> </w:t>
      </w:r>
      <w:r w:rsidR="007F0137" w:rsidRPr="007F0137">
        <w:rPr>
          <w:rFonts w:ascii="Arial" w:hAnsi="Arial"/>
          <w:sz w:val="22"/>
        </w:rPr>
        <w:t>do kotlů srovnatelného výkonu v posledních třech letech.</w:t>
      </w:r>
      <w:r w:rsidR="009A3ACA" w:rsidRPr="005B6EBF">
        <w:rPr>
          <w:rFonts w:ascii="Arial" w:hAnsi="Arial"/>
          <w:sz w:val="22"/>
        </w:rPr>
        <w:t>)</w:t>
      </w:r>
    </w:p>
    <w:p w14:paraId="3D107BA1" w14:textId="77777777" w:rsidR="007F0137" w:rsidRPr="007F0137" w:rsidRDefault="007F0137" w:rsidP="00BE4049">
      <w:pPr>
        <w:ind w:left="284"/>
        <w:jc w:val="both"/>
        <w:rPr>
          <w:rFonts w:ascii="Arial" w:hAnsi="Arial"/>
          <w:sz w:val="22"/>
        </w:rPr>
      </w:pPr>
    </w:p>
    <w:tbl>
      <w:tblPr>
        <w:tblStyle w:val="Mkatabulky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3"/>
        <w:gridCol w:w="1721"/>
        <w:gridCol w:w="2674"/>
        <w:gridCol w:w="1560"/>
        <w:gridCol w:w="1984"/>
      </w:tblGrid>
      <w:tr w:rsidR="0019076F" w:rsidRPr="0019076F" w14:paraId="4E4F87B7" w14:textId="77777777" w:rsidTr="00A96E2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C212" w14:textId="77777777" w:rsidR="00A43B57" w:rsidRPr="0019076F" w:rsidRDefault="00A96E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významná zakázka</w:t>
            </w:r>
          </w:p>
          <w:p w14:paraId="22DF1092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  <w:r w:rsidRPr="0019076F">
              <w:rPr>
                <w:rFonts w:ascii="Arial" w:hAnsi="Arial" w:cs="Arial"/>
                <w:sz w:val="22"/>
                <w:szCs w:val="22"/>
              </w:rPr>
              <w:t>(vč. stručného popisu předmětu plnění</w:t>
            </w:r>
            <w:r w:rsidR="00314E50">
              <w:rPr>
                <w:rFonts w:ascii="Arial" w:hAnsi="Arial" w:cs="Arial"/>
                <w:sz w:val="22"/>
                <w:szCs w:val="22"/>
              </w:rPr>
              <w:t xml:space="preserve"> a jeho rozsahu</w:t>
            </w:r>
            <w:r w:rsidRPr="0019076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7752" w14:textId="77777777" w:rsidR="00A43B57" w:rsidRPr="0019076F" w:rsidRDefault="00A96E2F" w:rsidP="00A96E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6D2B" w14:textId="77777777" w:rsidR="00A43B57" w:rsidRPr="0019076F" w:rsidRDefault="00A43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076F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5001BF12" w14:textId="72B09B9F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  <w:r w:rsidRPr="0019076F">
              <w:rPr>
                <w:rFonts w:ascii="Arial" w:hAnsi="Arial" w:cs="Arial"/>
                <w:sz w:val="22"/>
                <w:szCs w:val="22"/>
              </w:rPr>
              <w:t xml:space="preserve">(vč. </w:t>
            </w:r>
            <w:r w:rsidR="00A96E2F">
              <w:rPr>
                <w:rFonts w:ascii="Arial" w:hAnsi="Arial" w:cs="Arial"/>
                <w:sz w:val="22"/>
                <w:szCs w:val="22"/>
              </w:rPr>
              <w:t xml:space="preserve">kontaktní </w:t>
            </w:r>
            <w:r w:rsidRPr="0019076F">
              <w:rPr>
                <w:rFonts w:ascii="Arial" w:hAnsi="Arial" w:cs="Arial"/>
                <w:sz w:val="22"/>
                <w:szCs w:val="22"/>
              </w:rPr>
              <w:t xml:space="preserve">osoby, </w:t>
            </w:r>
            <w:r w:rsidR="00A96E2F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19076F">
              <w:rPr>
                <w:rFonts w:ascii="Arial" w:hAnsi="Arial" w:cs="Arial"/>
                <w:sz w:val="22"/>
                <w:szCs w:val="22"/>
              </w:rPr>
              <w:t>kter</w:t>
            </w:r>
            <w:r w:rsidR="00A96E2F">
              <w:rPr>
                <w:rFonts w:ascii="Arial" w:hAnsi="Arial" w:cs="Arial"/>
                <w:sz w:val="22"/>
                <w:szCs w:val="22"/>
              </w:rPr>
              <w:t>é</w:t>
            </w:r>
            <w:r w:rsidRPr="0019076F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A96E2F">
              <w:rPr>
                <w:rFonts w:ascii="Arial" w:hAnsi="Arial" w:cs="Arial"/>
                <w:sz w:val="22"/>
                <w:szCs w:val="22"/>
              </w:rPr>
              <w:t xml:space="preserve">možno realizaci dodávky </w:t>
            </w:r>
            <w:r w:rsidR="00CB214D">
              <w:rPr>
                <w:rFonts w:ascii="Arial" w:hAnsi="Arial" w:cs="Arial"/>
                <w:sz w:val="22"/>
                <w:szCs w:val="22"/>
              </w:rPr>
              <w:t>ověřit</w:t>
            </w:r>
            <w:r w:rsidR="00314E50">
              <w:rPr>
                <w:rFonts w:ascii="Arial" w:hAnsi="Arial" w:cs="Arial"/>
                <w:sz w:val="22"/>
                <w:szCs w:val="22"/>
              </w:rPr>
              <w:t xml:space="preserve"> a jejích kontaktních údajů  telefon, e-mail)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F512" w14:textId="77777777" w:rsidR="00A43B57" w:rsidRDefault="00A43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076F">
              <w:rPr>
                <w:rFonts w:ascii="Arial" w:hAnsi="Arial" w:cs="Arial"/>
                <w:b/>
                <w:sz w:val="22"/>
                <w:szCs w:val="22"/>
              </w:rPr>
              <w:t>doba poskytnutí</w:t>
            </w:r>
          </w:p>
          <w:p w14:paraId="5BC5A414" w14:textId="77777777" w:rsidR="00A96E2F" w:rsidRPr="0019076F" w:rsidRDefault="00A96E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8CE0" w14:textId="77777777" w:rsidR="00A43B57" w:rsidRDefault="00A43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076F">
              <w:rPr>
                <w:rFonts w:ascii="Arial" w:hAnsi="Arial" w:cs="Arial"/>
                <w:b/>
                <w:sz w:val="22"/>
                <w:szCs w:val="22"/>
              </w:rPr>
              <w:t>cena plnění</w:t>
            </w:r>
          </w:p>
          <w:p w14:paraId="230D3FA6" w14:textId="77777777" w:rsidR="00A41B73" w:rsidRPr="00A41B73" w:rsidRDefault="00A41B73">
            <w:pPr>
              <w:rPr>
                <w:rFonts w:ascii="Arial" w:hAnsi="Arial" w:cs="Arial"/>
                <w:sz w:val="22"/>
                <w:szCs w:val="22"/>
              </w:rPr>
            </w:pPr>
            <w:r w:rsidRPr="00A41B73">
              <w:rPr>
                <w:rFonts w:ascii="Arial" w:hAnsi="Arial" w:cs="Arial"/>
                <w:sz w:val="22"/>
                <w:szCs w:val="22"/>
              </w:rPr>
              <w:t>(bez DPH)</w:t>
            </w:r>
          </w:p>
        </w:tc>
      </w:tr>
      <w:tr w:rsidR="0019076F" w:rsidRPr="0019076F" w14:paraId="2051C4B0" w14:textId="77777777" w:rsidTr="00A96E2F">
        <w:trPr>
          <w:trHeight w:val="44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B19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332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55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E15F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D05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76F" w:rsidRPr="0019076F" w14:paraId="3022BD13" w14:textId="77777777" w:rsidTr="00A96E2F">
        <w:trPr>
          <w:trHeight w:val="44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C6E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684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7D9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E21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9D9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76F" w:rsidRPr="0019076F" w14:paraId="340FB797" w14:textId="77777777" w:rsidTr="00A96E2F">
        <w:trPr>
          <w:trHeight w:val="4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A65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C06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905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2AA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22D" w14:textId="77777777" w:rsidR="00A43B57" w:rsidRPr="0019076F" w:rsidRDefault="00A43B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2DB05" w14:textId="77777777" w:rsidR="00A43B57" w:rsidRPr="0019076F" w:rsidRDefault="00A43B57" w:rsidP="00A43B57">
      <w:pPr>
        <w:rPr>
          <w:rFonts w:ascii="Arial" w:hAnsi="Arial" w:cs="Arial"/>
          <w:sz w:val="22"/>
          <w:szCs w:val="22"/>
        </w:rPr>
      </w:pPr>
    </w:p>
    <w:p w14:paraId="3A992D60" w14:textId="77777777" w:rsidR="00A43B57" w:rsidRPr="0019076F" w:rsidRDefault="00A43B57" w:rsidP="00A43B57">
      <w:pPr>
        <w:rPr>
          <w:rFonts w:ascii="Arial" w:hAnsi="Arial" w:cs="Arial"/>
          <w:i/>
          <w:sz w:val="18"/>
          <w:szCs w:val="18"/>
        </w:rPr>
      </w:pPr>
      <w:r w:rsidRPr="0019076F">
        <w:rPr>
          <w:rFonts w:ascii="Arial" w:hAnsi="Arial" w:cs="Arial"/>
          <w:i/>
          <w:sz w:val="18"/>
          <w:szCs w:val="18"/>
          <w:highlight w:val="yellow"/>
        </w:rPr>
        <w:t xml:space="preserve">Pozn.: V případě potřeby </w:t>
      </w:r>
      <w:r w:rsidR="001F3860">
        <w:rPr>
          <w:rFonts w:ascii="Arial" w:hAnsi="Arial" w:cs="Arial"/>
          <w:i/>
          <w:sz w:val="18"/>
          <w:szCs w:val="18"/>
          <w:highlight w:val="yellow"/>
        </w:rPr>
        <w:t xml:space="preserve">dodavatel </w:t>
      </w:r>
      <w:r w:rsidRPr="0019076F">
        <w:rPr>
          <w:rFonts w:ascii="Arial" w:hAnsi="Arial" w:cs="Arial"/>
          <w:i/>
          <w:sz w:val="18"/>
          <w:szCs w:val="18"/>
          <w:highlight w:val="yellow"/>
        </w:rPr>
        <w:t>přid</w:t>
      </w:r>
      <w:r w:rsidR="001F3860">
        <w:rPr>
          <w:rFonts w:ascii="Arial" w:hAnsi="Arial" w:cs="Arial"/>
          <w:i/>
          <w:sz w:val="18"/>
          <w:szCs w:val="18"/>
          <w:highlight w:val="yellow"/>
        </w:rPr>
        <w:t>á</w:t>
      </w:r>
      <w:r w:rsidRPr="0019076F">
        <w:rPr>
          <w:rFonts w:ascii="Arial" w:hAnsi="Arial" w:cs="Arial"/>
          <w:i/>
          <w:sz w:val="18"/>
          <w:szCs w:val="18"/>
          <w:highlight w:val="yellow"/>
        </w:rPr>
        <w:t xml:space="preserve"> počet řádků.</w:t>
      </w:r>
    </w:p>
    <w:p w14:paraId="216E9E8F" w14:textId="77777777" w:rsidR="00A96E2F" w:rsidRPr="0019076F" w:rsidRDefault="00A96E2F" w:rsidP="00A43B57">
      <w:pPr>
        <w:rPr>
          <w:rFonts w:ascii="Arial" w:hAnsi="Arial" w:cs="Arial"/>
          <w:sz w:val="22"/>
          <w:szCs w:val="22"/>
        </w:rPr>
      </w:pPr>
    </w:p>
    <w:p w14:paraId="2BC58FE5" w14:textId="77777777" w:rsidR="00A43B57" w:rsidRPr="0019076F" w:rsidRDefault="00A43B57" w:rsidP="00A96E2F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V ………………………………..….. dne ……………………</w:t>
      </w:r>
    </w:p>
    <w:p w14:paraId="552E03A8" w14:textId="77777777" w:rsidR="00A43B57" w:rsidRPr="0019076F" w:rsidRDefault="00A43B57" w:rsidP="00A96E2F">
      <w:pPr>
        <w:jc w:val="both"/>
        <w:rPr>
          <w:rFonts w:ascii="Arial" w:hAnsi="Arial" w:cs="Arial"/>
          <w:sz w:val="22"/>
          <w:szCs w:val="22"/>
        </w:rPr>
      </w:pPr>
    </w:p>
    <w:p w14:paraId="614F1819" w14:textId="77777777" w:rsidR="00A43B57" w:rsidRDefault="00A43B57" w:rsidP="00A96E2F">
      <w:pPr>
        <w:jc w:val="both"/>
        <w:rPr>
          <w:rFonts w:ascii="Arial" w:hAnsi="Arial" w:cs="Arial"/>
          <w:sz w:val="22"/>
          <w:szCs w:val="22"/>
        </w:rPr>
      </w:pPr>
    </w:p>
    <w:p w14:paraId="325C6FA5" w14:textId="77777777" w:rsidR="00A96E2F" w:rsidRPr="0019076F" w:rsidRDefault="00A96E2F" w:rsidP="00A96E2F">
      <w:pPr>
        <w:jc w:val="both"/>
        <w:rPr>
          <w:rFonts w:ascii="Arial" w:hAnsi="Arial" w:cs="Arial"/>
          <w:sz w:val="22"/>
          <w:szCs w:val="22"/>
        </w:rPr>
      </w:pPr>
    </w:p>
    <w:p w14:paraId="1F33CA63" w14:textId="77777777" w:rsidR="00A43B57" w:rsidRPr="0019076F" w:rsidRDefault="00A43B57" w:rsidP="00A96E2F">
      <w:pPr>
        <w:jc w:val="both"/>
        <w:rPr>
          <w:rFonts w:ascii="Arial" w:hAnsi="Arial" w:cs="Arial"/>
          <w:sz w:val="22"/>
          <w:szCs w:val="22"/>
        </w:rPr>
      </w:pPr>
    </w:p>
    <w:p w14:paraId="20E7E958" w14:textId="77777777" w:rsidR="00A43B57" w:rsidRPr="0019076F" w:rsidRDefault="00A43B57" w:rsidP="00A96E2F">
      <w:pPr>
        <w:jc w:val="both"/>
        <w:rPr>
          <w:rFonts w:ascii="Arial" w:hAnsi="Arial" w:cs="Arial"/>
          <w:sz w:val="22"/>
          <w:szCs w:val="22"/>
        </w:rPr>
      </w:pPr>
    </w:p>
    <w:p w14:paraId="7BEFA357" w14:textId="77777777" w:rsidR="00A43B57" w:rsidRPr="0019076F" w:rsidRDefault="00A43B57" w:rsidP="00A96E2F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…………………………………………………………………………………..</w:t>
      </w:r>
    </w:p>
    <w:p w14:paraId="335A40A9" w14:textId="77777777" w:rsidR="00A43B57" w:rsidRPr="0019076F" w:rsidRDefault="00A43B57" w:rsidP="00A96E2F">
      <w:pPr>
        <w:rPr>
          <w:rFonts w:ascii="Arial" w:hAnsi="Arial" w:cs="Arial"/>
          <w:i/>
          <w:sz w:val="22"/>
          <w:szCs w:val="22"/>
        </w:rPr>
      </w:pP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(zde 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 xml:space="preserve">dodavatel 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doplní jméno a podpis osoby oprávněné jednat 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br/>
        <w:t xml:space="preserve">za 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dodavatele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>)</w:t>
      </w:r>
    </w:p>
    <w:p w14:paraId="286F5735" w14:textId="77777777" w:rsidR="00A43B57" w:rsidRPr="0019076F" w:rsidRDefault="00A43B57" w:rsidP="00A43B57">
      <w:pPr>
        <w:jc w:val="both"/>
        <w:rPr>
          <w:rFonts w:ascii="Arial" w:hAnsi="Arial" w:cs="Arial"/>
          <w:sz w:val="22"/>
          <w:szCs w:val="22"/>
        </w:rPr>
      </w:pPr>
    </w:p>
    <w:p w14:paraId="52714E7D" w14:textId="77777777" w:rsidR="00002763" w:rsidRDefault="00A43B57" w:rsidP="00A96E2F">
      <w:pPr>
        <w:jc w:val="both"/>
        <w:rPr>
          <w:rFonts w:ascii="Arial" w:hAnsi="Arial" w:cs="Arial"/>
          <w:i/>
          <w:sz w:val="22"/>
          <w:szCs w:val="22"/>
        </w:rPr>
      </w:pP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Pokyn pro 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dodavatele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>: Žlutě zvýrazněn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é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 část</w:t>
      </w:r>
      <w:r w:rsidR="00A96E2F">
        <w:rPr>
          <w:rFonts w:ascii="Arial" w:hAnsi="Arial" w:cs="Arial"/>
          <w:i/>
          <w:sz w:val="22"/>
          <w:szCs w:val="22"/>
          <w:highlight w:val="yellow"/>
        </w:rPr>
        <w:t>i</w:t>
      </w:r>
      <w:r w:rsidRPr="0019076F">
        <w:rPr>
          <w:rFonts w:ascii="Arial" w:hAnsi="Arial" w:cs="Arial"/>
          <w:i/>
          <w:sz w:val="22"/>
          <w:szCs w:val="22"/>
          <w:highlight w:val="yellow"/>
        </w:rPr>
        <w:t xml:space="preserve"> textu před tiskem vymažte.</w:t>
      </w:r>
    </w:p>
    <w:p w14:paraId="0904BEED" w14:textId="77777777" w:rsidR="005070FC" w:rsidRDefault="005070FC" w:rsidP="005070FC">
      <w:pPr>
        <w:spacing w:line="276" w:lineRule="auto"/>
        <w:jc w:val="both"/>
        <w:rPr>
          <w:rFonts w:ascii="Arial" w:hAnsi="Arial"/>
          <w:sz w:val="22"/>
        </w:rPr>
      </w:pPr>
    </w:p>
    <w:p w14:paraId="3346FE7C" w14:textId="77777777" w:rsidR="00FF08A4" w:rsidRDefault="00FF08A4" w:rsidP="005070FC">
      <w:pPr>
        <w:spacing w:line="276" w:lineRule="auto"/>
        <w:jc w:val="both"/>
        <w:rPr>
          <w:rFonts w:ascii="Arial" w:hAnsi="Arial"/>
          <w:sz w:val="22"/>
        </w:rPr>
      </w:pPr>
    </w:p>
    <w:p w14:paraId="459DAC6B" w14:textId="77777777" w:rsidR="00FF08A4" w:rsidRDefault="00FF08A4" w:rsidP="005070FC">
      <w:pPr>
        <w:spacing w:line="276" w:lineRule="auto"/>
        <w:jc w:val="both"/>
        <w:rPr>
          <w:rFonts w:ascii="Arial" w:hAnsi="Arial"/>
          <w:sz w:val="22"/>
        </w:rPr>
      </w:pPr>
    </w:p>
    <w:p w14:paraId="4CEC68C0" w14:textId="77777777" w:rsidR="00FF08A4" w:rsidRDefault="00FF08A4" w:rsidP="005070FC">
      <w:pPr>
        <w:spacing w:line="276" w:lineRule="auto"/>
        <w:jc w:val="both"/>
        <w:rPr>
          <w:rFonts w:ascii="Arial" w:hAnsi="Arial"/>
          <w:sz w:val="22"/>
        </w:rPr>
      </w:pPr>
    </w:p>
    <w:p w14:paraId="247B6C76" w14:textId="77777777" w:rsidR="00FF08A4" w:rsidRDefault="00FF08A4" w:rsidP="005070FC">
      <w:pPr>
        <w:spacing w:line="276" w:lineRule="auto"/>
        <w:jc w:val="both"/>
        <w:rPr>
          <w:rFonts w:ascii="Arial" w:hAnsi="Arial"/>
          <w:sz w:val="22"/>
        </w:rPr>
      </w:pPr>
    </w:p>
    <w:p w14:paraId="2DFCB51F" w14:textId="6E72CB4B" w:rsidR="009636B5" w:rsidRDefault="009636B5" w:rsidP="00272BD4">
      <w:pPr>
        <w:spacing w:after="160" w:line="259" w:lineRule="auto"/>
        <w:rPr>
          <w:rFonts w:ascii="Arial" w:hAnsi="Arial"/>
          <w:sz w:val="22"/>
        </w:rPr>
      </w:pPr>
    </w:p>
    <w:sectPr w:rsidR="009636B5" w:rsidSect="006A4F4C">
      <w:headerReference w:type="default" r:id="rId10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17ACF" w14:textId="77777777" w:rsidR="00DA49AD" w:rsidRDefault="00DA49AD" w:rsidP="006A4F4C">
      <w:r>
        <w:separator/>
      </w:r>
    </w:p>
  </w:endnote>
  <w:endnote w:type="continuationSeparator" w:id="0">
    <w:p w14:paraId="000EC33A" w14:textId="77777777" w:rsidR="00DA49AD" w:rsidRDefault="00DA49AD" w:rsidP="006A4F4C">
      <w:r>
        <w:continuationSeparator/>
      </w:r>
    </w:p>
  </w:endnote>
  <w:endnote w:type="continuationNotice" w:id="1">
    <w:p w14:paraId="0B113546" w14:textId="77777777" w:rsidR="00DA49AD" w:rsidRDefault="00DA4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1C7FD" w14:textId="77777777" w:rsidR="00DA49AD" w:rsidRDefault="00DA49AD" w:rsidP="006A4F4C">
      <w:r>
        <w:separator/>
      </w:r>
    </w:p>
  </w:footnote>
  <w:footnote w:type="continuationSeparator" w:id="0">
    <w:p w14:paraId="67165C7F" w14:textId="77777777" w:rsidR="00DA49AD" w:rsidRDefault="00DA49AD" w:rsidP="006A4F4C">
      <w:r>
        <w:continuationSeparator/>
      </w:r>
    </w:p>
  </w:footnote>
  <w:footnote w:type="continuationNotice" w:id="1">
    <w:p w14:paraId="482B7B8B" w14:textId="77777777" w:rsidR="00DA49AD" w:rsidRDefault="00DA49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E5C60" w14:textId="5534B89B" w:rsidR="009636B5" w:rsidRPr="009636B5" w:rsidRDefault="009636B5" w:rsidP="00272BD4">
    <w:pPr>
      <w:spacing w:line="276" w:lineRule="auto"/>
      <w:jc w:val="both"/>
      <w:rPr>
        <w:rFonts w:ascii="Arial" w:hAnsi="Arial"/>
        <w:sz w:val="22"/>
      </w:rPr>
    </w:pPr>
    <w:r w:rsidRPr="006A4F4C">
      <w:rPr>
        <w:rFonts w:ascii="Arial" w:hAnsi="Arial" w:cs="Arial"/>
        <w:bCs/>
      </w:rPr>
      <w:t xml:space="preserve">Příloha č. </w:t>
    </w:r>
    <w:r w:rsidR="00D7535A">
      <w:rPr>
        <w:rFonts w:ascii="Arial" w:hAnsi="Arial" w:cs="Arial"/>
        <w:bCs/>
      </w:rPr>
      <w:t>4</w:t>
    </w:r>
    <w:r>
      <w:rPr>
        <w:rFonts w:ascii="Arial" w:hAnsi="Arial" w:cs="Arial"/>
        <w:bCs/>
      </w:rPr>
      <w:t xml:space="preserve"> zadávací dokumentace – </w:t>
    </w:r>
    <w:r>
      <w:rPr>
        <w:rFonts w:ascii="Arial" w:hAnsi="Arial"/>
        <w:sz w:val="22"/>
      </w:rPr>
      <w:t>Čestné prohlášení k prokázání kvalifikace</w:t>
    </w:r>
  </w:p>
  <w:p w14:paraId="69AAC329" w14:textId="77777777" w:rsidR="009636B5" w:rsidRDefault="009636B5" w:rsidP="00A96E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1">
    <w:nsid w:val="07173E1A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135FD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45920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5C7718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6C1F76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6D7645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010FA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9104B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476EE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4565C1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343C31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4059D8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DD5510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A048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B46A93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2D01C3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B64449"/>
    <w:multiLevelType w:val="hybridMultilevel"/>
    <w:tmpl w:val="2A0A0D5A"/>
    <w:lvl w:ilvl="0" w:tplc="AB7C5B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15"/>
  </w:num>
  <w:num w:numId="10">
    <w:abstractNumId w:val="4"/>
  </w:num>
  <w:num w:numId="11">
    <w:abstractNumId w:val="7"/>
  </w:num>
  <w:num w:numId="12">
    <w:abstractNumId w:val="21"/>
  </w:num>
  <w:num w:numId="13">
    <w:abstractNumId w:val="10"/>
  </w:num>
  <w:num w:numId="14">
    <w:abstractNumId w:val="16"/>
  </w:num>
  <w:num w:numId="15">
    <w:abstractNumId w:val="17"/>
  </w:num>
  <w:num w:numId="16">
    <w:abstractNumId w:val="18"/>
  </w:num>
  <w:num w:numId="17">
    <w:abstractNumId w:val="20"/>
  </w:num>
  <w:num w:numId="18">
    <w:abstractNumId w:val="12"/>
  </w:num>
  <w:num w:numId="19">
    <w:abstractNumId w:val="22"/>
  </w:num>
  <w:num w:numId="20">
    <w:abstractNumId w:val="19"/>
  </w:num>
  <w:num w:numId="21">
    <w:abstractNumId w:val="1"/>
  </w:num>
  <w:num w:numId="22">
    <w:abstractNumId w:val="5"/>
  </w:num>
  <w:num w:numId="23">
    <w:abstractNumId w:val="8"/>
  </w:num>
  <w:num w:numId="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řížek Miroslav Bc.">
    <w15:presenceInfo w15:providerId="AD" w15:userId="S-1-5-21-2911291989-1281936650-3888358911-347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653E"/>
    <w:rsid w:val="00024D90"/>
    <w:rsid w:val="000261DE"/>
    <w:rsid w:val="00030655"/>
    <w:rsid w:val="0003107C"/>
    <w:rsid w:val="00034A78"/>
    <w:rsid w:val="000379E4"/>
    <w:rsid w:val="0004103D"/>
    <w:rsid w:val="00042562"/>
    <w:rsid w:val="00042B26"/>
    <w:rsid w:val="000447DE"/>
    <w:rsid w:val="00044E58"/>
    <w:rsid w:val="00046798"/>
    <w:rsid w:val="00054D91"/>
    <w:rsid w:val="00054D93"/>
    <w:rsid w:val="00056C97"/>
    <w:rsid w:val="0006101C"/>
    <w:rsid w:val="000611CA"/>
    <w:rsid w:val="00061777"/>
    <w:rsid w:val="000635F0"/>
    <w:rsid w:val="00063C2D"/>
    <w:rsid w:val="000640EA"/>
    <w:rsid w:val="00065B82"/>
    <w:rsid w:val="00066821"/>
    <w:rsid w:val="00070284"/>
    <w:rsid w:val="000715A5"/>
    <w:rsid w:val="0007687C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3682"/>
    <w:rsid w:val="000C6EC6"/>
    <w:rsid w:val="000D2FE1"/>
    <w:rsid w:val="000D32B4"/>
    <w:rsid w:val="000D3E35"/>
    <w:rsid w:val="000E05D1"/>
    <w:rsid w:val="000E3946"/>
    <w:rsid w:val="000E4E77"/>
    <w:rsid w:val="000E5687"/>
    <w:rsid w:val="000E75CA"/>
    <w:rsid w:val="000F1200"/>
    <w:rsid w:val="000F2B30"/>
    <w:rsid w:val="00104B13"/>
    <w:rsid w:val="00105646"/>
    <w:rsid w:val="00106260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34079"/>
    <w:rsid w:val="001349B3"/>
    <w:rsid w:val="00137865"/>
    <w:rsid w:val="00142EFC"/>
    <w:rsid w:val="00143D72"/>
    <w:rsid w:val="00152ABD"/>
    <w:rsid w:val="001632BC"/>
    <w:rsid w:val="00164D4B"/>
    <w:rsid w:val="00165986"/>
    <w:rsid w:val="00166F75"/>
    <w:rsid w:val="00172FF8"/>
    <w:rsid w:val="00174889"/>
    <w:rsid w:val="001826CE"/>
    <w:rsid w:val="00182F70"/>
    <w:rsid w:val="001850E7"/>
    <w:rsid w:val="0019023F"/>
    <w:rsid w:val="0019076F"/>
    <w:rsid w:val="00193D82"/>
    <w:rsid w:val="00194811"/>
    <w:rsid w:val="00197C94"/>
    <w:rsid w:val="001A2963"/>
    <w:rsid w:val="001A4EB0"/>
    <w:rsid w:val="001A6BBB"/>
    <w:rsid w:val="001B13A9"/>
    <w:rsid w:val="001B2C60"/>
    <w:rsid w:val="001B44F7"/>
    <w:rsid w:val="001B60D5"/>
    <w:rsid w:val="001B671A"/>
    <w:rsid w:val="001C0675"/>
    <w:rsid w:val="001C51AF"/>
    <w:rsid w:val="001C7926"/>
    <w:rsid w:val="001D362A"/>
    <w:rsid w:val="001D4AF8"/>
    <w:rsid w:val="001D6E45"/>
    <w:rsid w:val="001D7139"/>
    <w:rsid w:val="001E1C3D"/>
    <w:rsid w:val="001E4C11"/>
    <w:rsid w:val="001E6230"/>
    <w:rsid w:val="001E720D"/>
    <w:rsid w:val="001F078C"/>
    <w:rsid w:val="001F24D3"/>
    <w:rsid w:val="001F26FF"/>
    <w:rsid w:val="001F2A9F"/>
    <w:rsid w:val="001F31B0"/>
    <w:rsid w:val="001F3860"/>
    <w:rsid w:val="001F4F04"/>
    <w:rsid w:val="00203E22"/>
    <w:rsid w:val="00204A98"/>
    <w:rsid w:val="00205425"/>
    <w:rsid w:val="00207AFA"/>
    <w:rsid w:val="00212FC8"/>
    <w:rsid w:val="002152E5"/>
    <w:rsid w:val="00216C8C"/>
    <w:rsid w:val="00224E6C"/>
    <w:rsid w:val="002316F0"/>
    <w:rsid w:val="00232CA9"/>
    <w:rsid w:val="00234499"/>
    <w:rsid w:val="002408B8"/>
    <w:rsid w:val="0024412D"/>
    <w:rsid w:val="0024661C"/>
    <w:rsid w:val="0025199D"/>
    <w:rsid w:val="00272BD4"/>
    <w:rsid w:val="00273381"/>
    <w:rsid w:val="002746D6"/>
    <w:rsid w:val="00277AD0"/>
    <w:rsid w:val="00281C3D"/>
    <w:rsid w:val="00286CEF"/>
    <w:rsid w:val="00287915"/>
    <w:rsid w:val="00287D08"/>
    <w:rsid w:val="00291B3E"/>
    <w:rsid w:val="002928DE"/>
    <w:rsid w:val="00294184"/>
    <w:rsid w:val="00296569"/>
    <w:rsid w:val="002A2475"/>
    <w:rsid w:val="002A43DF"/>
    <w:rsid w:val="002A44D2"/>
    <w:rsid w:val="002B05A9"/>
    <w:rsid w:val="002B3994"/>
    <w:rsid w:val="002B614B"/>
    <w:rsid w:val="002C6A3E"/>
    <w:rsid w:val="002D0BE8"/>
    <w:rsid w:val="002D426A"/>
    <w:rsid w:val="002E11B6"/>
    <w:rsid w:val="002E42E6"/>
    <w:rsid w:val="002F0148"/>
    <w:rsid w:val="002F38EF"/>
    <w:rsid w:val="002F4FEA"/>
    <w:rsid w:val="002F5182"/>
    <w:rsid w:val="002F67A8"/>
    <w:rsid w:val="00301AC9"/>
    <w:rsid w:val="00302A96"/>
    <w:rsid w:val="00305D1D"/>
    <w:rsid w:val="00305F9E"/>
    <w:rsid w:val="0030609D"/>
    <w:rsid w:val="003126DE"/>
    <w:rsid w:val="003143BE"/>
    <w:rsid w:val="00314B03"/>
    <w:rsid w:val="00314E50"/>
    <w:rsid w:val="0032216F"/>
    <w:rsid w:val="00323F5F"/>
    <w:rsid w:val="003273CB"/>
    <w:rsid w:val="00330369"/>
    <w:rsid w:val="00331577"/>
    <w:rsid w:val="003347E5"/>
    <w:rsid w:val="003366F3"/>
    <w:rsid w:val="00341229"/>
    <w:rsid w:val="00341DFF"/>
    <w:rsid w:val="003423E2"/>
    <w:rsid w:val="00343DFC"/>
    <w:rsid w:val="00344BCE"/>
    <w:rsid w:val="003458BB"/>
    <w:rsid w:val="00347487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50CA"/>
    <w:rsid w:val="00380E80"/>
    <w:rsid w:val="00385193"/>
    <w:rsid w:val="00393B1A"/>
    <w:rsid w:val="003A3CF5"/>
    <w:rsid w:val="003A6294"/>
    <w:rsid w:val="003A716D"/>
    <w:rsid w:val="003B189F"/>
    <w:rsid w:val="003B359C"/>
    <w:rsid w:val="003B419C"/>
    <w:rsid w:val="003B6162"/>
    <w:rsid w:val="003C2DE9"/>
    <w:rsid w:val="003C30BF"/>
    <w:rsid w:val="003C6359"/>
    <w:rsid w:val="003C6C82"/>
    <w:rsid w:val="003D58E5"/>
    <w:rsid w:val="003D5FD2"/>
    <w:rsid w:val="003D7A1D"/>
    <w:rsid w:val="003D7F6A"/>
    <w:rsid w:val="003E0B84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54C9"/>
    <w:rsid w:val="003F55E8"/>
    <w:rsid w:val="003F63E0"/>
    <w:rsid w:val="003F756B"/>
    <w:rsid w:val="00400EA9"/>
    <w:rsid w:val="00404380"/>
    <w:rsid w:val="00404450"/>
    <w:rsid w:val="00407AE4"/>
    <w:rsid w:val="0041569E"/>
    <w:rsid w:val="00431CB2"/>
    <w:rsid w:val="00432296"/>
    <w:rsid w:val="0043281D"/>
    <w:rsid w:val="00442324"/>
    <w:rsid w:val="00450FF0"/>
    <w:rsid w:val="0045106E"/>
    <w:rsid w:val="00453805"/>
    <w:rsid w:val="00460ECF"/>
    <w:rsid w:val="0046536A"/>
    <w:rsid w:val="00471560"/>
    <w:rsid w:val="00485542"/>
    <w:rsid w:val="004858C0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C0174"/>
    <w:rsid w:val="004C47BA"/>
    <w:rsid w:val="004D0549"/>
    <w:rsid w:val="004D2D50"/>
    <w:rsid w:val="004D4388"/>
    <w:rsid w:val="004D60DA"/>
    <w:rsid w:val="004D6352"/>
    <w:rsid w:val="004D67F2"/>
    <w:rsid w:val="004D72D9"/>
    <w:rsid w:val="004D7881"/>
    <w:rsid w:val="004E0305"/>
    <w:rsid w:val="004F7CD6"/>
    <w:rsid w:val="00504084"/>
    <w:rsid w:val="005070FC"/>
    <w:rsid w:val="005101A9"/>
    <w:rsid w:val="00511733"/>
    <w:rsid w:val="005125C3"/>
    <w:rsid w:val="00513423"/>
    <w:rsid w:val="00514459"/>
    <w:rsid w:val="0051644D"/>
    <w:rsid w:val="00517DCE"/>
    <w:rsid w:val="00522892"/>
    <w:rsid w:val="005241F0"/>
    <w:rsid w:val="005259D7"/>
    <w:rsid w:val="0052740B"/>
    <w:rsid w:val="00527A35"/>
    <w:rsid w:val="00530BB0"/>
    <w:rsid w:val="00533EC4"/>
    <w:rsid w:val="0053638B"/>
    <w:rsid w:val="005423AE"/>
    <w:rsid w:val="00544C97"/>
    <w:rsid w:val="00560175"/>
    <w:rsid w:val="00564EAD"/>
    <w:rsid w:val="00565BB4"/>
    <w:rsid w:val="0057065C"/>
    <w:rsid w:val="00572D84"/>
    <w:rsid w:val="005740D0"/>
    <w:rsid w:val="005801F4"/>
    <w:rsid w:val="005861D1"/>
    <w:rsid w:val="00587D66"/>
    <w:rsid w:val="00593FD9"/>
    <w:rsid w:val="005A12F9"/>
    <w:rsid w:val="005A55B5"/>
    <w:rsid w:val="005A5E1A"/>
    <w:rsid w:val="005B5CCD"/>
    <w:rsid w:val="005B6860"/>
    <w:rsid w:val="005B6EBF"/>
    <w:rsid w:val="005B7124"/>
    <w:rsid w:val="005C4DDA"/>
    <w:rsid w:val="005C5888"/>
    <w:rsid w:val="005C7ED9"/>
    <w:rsid w:val="005D67B6"/>
    <w:rsid w:val="005E1AD0"/>
    <w:rsid w:val="005E3051"/>
    <w:rsid w:val="005E4663"/>
    <w:rsid w:val="005E48D0"/>
    <w:rsid w:val="005E5558"/>
    <w:rsid w:val="005F56FA"/>
    <w:rsid w:val="005F67AE"/>
    <w:rsid w:val="0060055E"/>
    <w:rsid w:val="00615F54"/>
    <w:rsid w:val="00624655"/>
    <w:rsid w:val="0062784F"/>
    <w:rsid w:val="00634FF8"/>
    <w:rsid w:val="006369E0"/>
    <w:rsid w:val="0064185C"/>
    <w:rsid w:val="00644968"/>
    <w:rsid w:val="00644DC7"/>
    <w:rsid w:val="00650B8A"/>
    <w:rsid w:val="00657786"/>
    <w:rsid w:val="0066412A"/>
    <w:rsid w:val="006644C7"/>
    <w:rsid w:val="00670C3C"/>
    <w:rsid w:val="00670D45"/>
    <w:rsid w:val="00671001"/>
    <w:rsid w:val="006719A7"/>
    <w:rsid w:val="0067574C"/>
    <w:rsid w:val="00675807"/>
    <w:rsid w:val="00681595"/>
    <w:rsid w:val="0068657A"/>
    <w:rsid w:val="00691D39"/>
    <w:rsid w:val="00691F7D"/>
    <w:rsid w:val="00693B5D"/>
    <w:rsid w:val="0069463E"/>
    <w:rsid w:val="0069466D"/>
    <w:rsid w:val="00694DE3"/>
    <w:rsid w:val="00696FC4"/>
    <w:rsid w:val="00697F43"/>
    <w:rsid w:val="006A08AC"/>
    <w:rsid w:val="006A35BA"/>
    <w:rsid w:val="006A410F"/>
    <w:rsid w:val="006A4F4C"/>
    <w:rsid w:val="006A71C0"/>
    <w:rsid w:val="006B5656"/>
    <w:rsid w:val="006C507E"/>
    <w:rsid w:val="006E3E7F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110D"/>
    <w:rsid w:val="00733CCB"/>
    <w:rsid w:val="00735A01"/>
    <w:rsid w:val="00737FCA"/>
    <w:rsid w:val="00740AA5"/>
    <w:rsid w:val="00740C3E"/>
    <w:rsid w:val="007445D1"/>
    <w:rsid w:val="00751740"/>
    <w:rsid w:val="00752D7F"/>
    <w:rsid w:val="00753AFD"/>
    <w:rsid w:val="007554DA"/>
    <w:rsid w:val="007562BA"/>
    <w:rsid w:val="00756826"/>
    <w:rsid w:val="00756B73"/>
    <w:rsid w:val="007652F3"/>
    <w:rsid w:val="00765E44"/>
    <w:rsid w:val="007670B5"/>
    <w:rsid w:val="00767729"/>
    <w:rsid w:val="0076791F"/>
    <w:rsid w:val="00774049"/>
    <w:rsid w:val="00774FF5"/>
    <w:rsid w:val="00775696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8B8"/>
    <w:rsid w:val="00796406"/>
    <w:rsid w:val="00797461"/>
    <w:rsid w:val="00797A92"/>
    <w:rsid w:val="007A6ADA"/>
    <w:rsid w:val="007A6FCB"/>
    <w:rsid w:val="007B0ABF"/>
    <w:rsid w:val="007B140D"/>
    <w:rsid w:val="007B284E"/>
    <w:rsid w:val="007B48C4"/>
    <w:rsid w:val="007B513E"/>
    <w:rsid w:val="007B7D39"/>
    <w:rsid w:val="007C1471"/>
    <w:rsid w:val="007C2D79"/>
    <w:rsid w:val="007C5300"/>
    <w:rsid w:val="007C6E74"/>
    <w:rsid w:val="007C71E5"/>
    <w:rsid w:val="007C73BC"/>
    <w:rsid w:val="007D3A2E"/>
    <w:rsid w:val="007E3D83"/>
    <w:rsid w:val="007E45C9"/>
    <w:rsid w:val="007E5F40"/>
    <w:rsid w:val="007E6153"/>
    <w:rsid w:val="007E7084"/>
    <w:rsid w:val="007E7BD4"/>
    <w:rsid w:val="007F0137"/>
    <w:rsid w:val="007F1357"/>
    <w:rsid w:val="007F2779"/>
    <w:rsid w:val="00801D16"/>
    <w:rsid w:val="00804F8A"/>
    <w:rsid w:val="0080623D"/>
    <w:rsid w:val="008063AC"/>
    <w:rsid w:val="00807565"/>
    <w:rsid w:val="008113BE"/>
    <w:rsid w:val="00815334"/>
    <w:rsid w:val="00823581"/>
    <w:rsid w:val="00824CDD"/>
    <w:rsid w:val="00825980"/>
    <w:rsid w:val="008263DC"/>
    <w:rsid w:val="00835C59"/>
    <w:rsid w:val="0083613F"/>
    <w:rsid w:val="00836E94"/>
    <w:rsid w:val="008374F6"/>
    <w:rsid w:val="0083784D"/>
    <w:rsid w:val="00840650"/>
    <w:rsid w:val="008469E2"/>
    <w:rsid w:val="00846DFD"/>
    <w:rsid w:val="00852000"/>
    <w:rsid w:val="008535B7"/>
    <w:rsid w:val="00857991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5877"/>
    <w:rsid w:val="00877506"/>
    <w:rsid w:val="00877702"/>
    <w:rsid w:val="00886039"/>
    <w:rsid w:val="0088633C"/>
    <w:rsid w:val="00892401"/>
    <w:rsid w:val="00892FEE"/>
    <w:rsid w:val="00894856"/>
    <w:rsid w:val="00894E48"/>
    <w:rsid w:val="008976D4"/>
    <w:rsid w:val="008A15D6"/>
    <w:rsid w:val="008A34DC"/>
    <w:rsid w:val="008A61A4"/>
    <w:rsid w:val="008B481C"/>
    <w:rsid w:val="008B4FB7"/>
    <w:rsid w:val="008C0572"/>
    <w:rsid w:val="008C15D2"/>
    <w:rsid w:val="008C1D7E"/>
    <w:rsid w:val="008C26D7"/>
    <w:rsid w:val="008D115E"/>
    <w:rsid w:val="008D15D9"/>
    <w:rsid w:val="008D2F5D"/>
    <w:rsid w:val="008D4C3C"/>
    <w:rsid w:val="008D7821"/>
    <w:rsid w:val="008E1D4E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2F17"/>
    <w:rsid w:val="009043A6"/>
    <w:rsid w:val="00904DBF"/>
    <w:rsid w:val="00907F07"/>
    <w:rsid w:val="00910B7B"/>
    <w:rsid w:val="00911E2F"/>
    <w:rsid w:val="0091226C"/>
    <w:rsid w:val="00917FA3"/>
    <w:rsid w:val="00921183"/>
    <w:rsid w:val="0092483A"/>
    <w:rsid w:val="009279BF"/>
    <w:rsid w:val="0093005E"/>
    <w:rsid w:val="00933218"/>
    <w:rsid w:val="0093568D"/>
    <w:rsid w:val="009374FB"/>
    <w:rsid w:val="00937F2B"/>
    <w:rsid w:val="00941426"/>
    <w:rsid w:val="00946B89"/>
    <w:rsid w:val="00947834"/>
    <w:rsid w:val="009524EF"/>
    <w:rsid w:val="00953BF5"/>
    <w:rsid w:val="00961513"/>
    <w:rsid w:val="00962AD6"/>
    <w:rsid w:val="009636B5"/>
    <w:rsid w:val="00963B7D"/>
    <w:rsid w:val="009671BE"/>
    <w:rsid w:val="009718EE"/>
    <w:rsid w:val="00972224"/>
    <w:rsid w:val="009779BC"/>
    <w:rsid w:val="00980089"/>
    <w:rsid w:val="00981A1C"/>
    <w:rsid w:val="00984119"/>
    <w:rsid w:val="0098630E"/>
    <w:rsid w:val="00986D4C"/>
    <w:rsid w:val="00990E01"/>
    <w:rsid w:val="00994540"/>
    <w:rsid w:val="009958E3"/>
    <w:rsid w:val="009962F1"/>
    <w:rsid w:val="009A10D9"/>
    <w:rsid w:val="009A3ACA"/>
    <w:rsid w:val="009A3B60"/>
    <w:rsid w:val="009A49CB"/>
    <w:rsid w:val="009B119B"/>
    <w:rsid w:val="009B4540"/>
    <w:rsid w:val="009C11FF"/>
    <w:rsid w:val="009C3218"/>
    <w:rsid w:val="009C4002"/>
    <w:rsid w:val="009C4D7A"/>
    <w:rsid w:val="009D015B"/>
    <w:rsid w:val="009D0E49"/>
    <w:rsid w:val="009D3D53"/>
    <w:rsid w:val="009D7C4A"/>
    <w:rsid w:val="009E1C69"/>
    <w:rsid w:val="009E2777"/>
    <w:rsid w:val="009E31FF"/>
    <w:rsid w:val="009F041F"/>
    <w:rsid w:val="009F05A5"/>
    <w:rsid w:val="009F0A09"/>
    <w:rsid w:val="009F4C72"/>
    <w:rsid w:val="009F66C1"/>
    <w:rsid w:val="009F6B77"/>
    <w:rsid w:val="00A04DC8"/>
    <w:rsid w:val="00A0509E"/>
    <w:rsid w:val="00A105D5"/>
    <w:rsid w:val="00A10DB0"/>
    <w:rsid w:val="00A11B57"/>
    <w:rsid w:val="00A12239"/>
    <w:rsid w:val="00A1504C"/>
    <w:rsid w:val="00A15B8B"/>
    <w:rsid w:val="00A20647"/>
    <w:rsid w:val="00A20857"/>
    <w:rsid w:val="00A21ECE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6AD3"/>
    <w:rsid w:val="00A47E61"/>
    <w:rsid w:val="00A52E7F"/>
    <w:rsid w:val="00A558E5"/>
    <w:rsid w:val="00A560A5"/>
    <w:rsid w:val="00A60F85"/>
    <w:rsid w:val="00A6219A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1125"/>
    <w:rsid w:val="00A83B9E"/>
    <w:rsid w:val="00A844E9"/>
    <w:rsid w:val="00A84B00"/>
    <w:rsid w:val="00A85C9E"/>
    <w:rsid w:val="00A922FA"/>
    <w:rsid w:val="00A933C0"/>
    <w:rsid w:val="00A946DB"/>
    <w:rsid w:val="00A96E2F"/>
    <w:rsid w:val="00A97C97"/>
    <w:rsid w:val="00AA18A8"/>
    <w:rsid w:val="00AA786A"/>
    <w:rsid w:val="00AB0749"/>
    <w:rsid w:val="00AB13F8"/>
    <w:rsid w:val="00AB2BC2"/>
    <w:rsid w:val="00AC0A13"/>
    <w:rsid w:val="00AD059E"/>
    <w:rsid w:val="00AD36D6"/>
    <w:rsid w:val="00AD4F25"/>
    <w:rsid w:val="00AD7A5F"/>
    <w:rsid w:val="00AE0E1C"/>
    <w:rsid w:val="00AE16CD"/>
    <w:rsid w:val="00AE4980"/>
    <w:rsid w:val="00AF166B"/>
    <w:rsid w:val="00B042B9"/>
    <w:rsid w:val="00B059D0"/>
    <w:rsid w:val="00B16E3F"/>
    <w:rsid w:val="00B206E0"/>
    <w:rsid w:val="00B20E29"/>
    <w:rsid w:val="00B2338A"/>
    <w:rsid w:val="00B23D6E"/>
    <w:rsid w:val="00B245D5"/>
    <w:rsid w:val="00B25ADC"/>
    <w:rsid w:val="00B30AA7"/>
    <w:rsid w:val="00B3205B"/>
    <w:rsid w:val="00B36F99"/>
    <w:rsid w:val="00B47516"/>
    <w:rsid w:val="00B52197"/>
    <w:rsid w:val="00B5582D"/>
    <w:rsid w:val="00B57CFB"/>
    <w:rsid w:val="00B621A4"/>
    <w:rsid w:val="00B72CE5"/>
    <w:rsid w:val="00B7453A"/>
    <w:rsid w:val="00BA3637"/>
    <w:rsid w:val="00BA4210"/>
    <w:rsid w:val="00BA459E"/>
    <w:rsid w:val="00BA511E"/>
    <w:rsid w:val="00BA539A"/>
    <w:rsid w:val="00BA6069"/>
    <w:rsid w:val="00BB2EF1"/>
    <w:rsid w:val="00BB3666"/>
    <w:rsid w:val="00BC6FDF"/>
    <w:rsid w:val="00BC7CCC"/>
    <w:rsid w:val="00BD2AB2"/>
    <w:rsid w:val="00BD3AFD"/>
    <w:rsid w:val="00BD7978"/>
    <w:rsid w:val="00BE24C0"/>
    <w:rsid w:val="00BE2B1F"/>
    <w:rsid w:val="00BE4049"/>
    <w:rsid w:val="00BE6319"/>
    <w:rsid w:val="00BE77F3"/>
    <w:rsid w:val="00BF4BD4"/>
    <w:rsid w:val="00BF6FED"/>
    <w:rsid w:val="00C0025A"/>
    <w:rsid w:val="00C04872"/>
    <w:rsid w:val="00C12B21"/>
    <w:rsid w:val="00C140D5"/>
    <w:rsid w:val="00C142FA"/>
    <w:rsid w:val="00C14D13"/>
    <w:rsid w:val="00C20168"/>
    <w:rsid w:val="00C2332D"/>
    <w:rsid w:val="00C24A89"/>
    <w:rsid w:val="00C27162"/>
    <w:rsid w:val="00C27A95"/>
    <w:rsid w:val="00C3112D"/>
    <w:rsid w:val="00C33971"/>
    <w:rsid w:val="00C349D4"/>
    <w:rsid w:val="00C353F6"/>
    <w:rsid w:val="00C361F0"/>
    <w:rsid w:val="00C37260"/>
    <w:rsid w:val="00C4080B"/>
    <w:rsid w:val="00C53CB1"/>
    <w:rsid w:val="00C55D9F"/>
    <w:rsid w:val="00C56A6E"/>
    <w:rsid w:val="00C60721"/>
    <w:rsid w:val="00C6108B"/>
    <w:rsid w:val="00C61377"/>
    <w:rsid w:val="00C640F7"/>
    <w:rsid w:val="00C67337"/>
    <w:rsid w:val="00C72C07"/>
    <w:rsid w:val="00C73294"/>
    <w:rsid w:val="00C753B4"/>
    <w:rsid w:val="00C8417C"/>
    <w:rsid w:val="00C86478"/>
    <w:rsid w:val="00C96499"/>
    <w:rsid w:val="00CA16C0"/>
    <w:rsid w:val="00CA58FD"/>
    <w:rsid w:val="00CB214D"/>
    <w:rsid w:val="00CB2B8C"/>
    <w:rsid w:val="00CB5C1E"/>
    <w:rsid w:val="00CC2C6D"/>
    <w:rsid w:val="00CC5082"/>
    <w:rsid w:val="00CC78C1"/>
    <w:rsid w:val="00CD132F"/>
    <w:rsid w:val="00CD1614"/>
    <w:rsid w:val="00CE026F"/>
    <w:rsid w:val="00CE2237"/>
    <w:rsid w:val="00CE2A01"/>
    <w:rsid w:val="00CE47FE"/>
    <w:rsid w:val="00CF1510"/>
    <w:rsid w:val="00CF4CDC"/>
    <w:rsid w:val="00CF4D95"/>
    <w:rsid w:val="00CF6EBB"/>
    <w:rsid w:val="00CF7C24"/>
    <w:rsid w:val="00D028F6"/>
    <w:rsid w:val="00D035AB"/>
    <w:rsid w:val="00D04DEE"/>
    <w:rsid w:val="00D074A8"/>
    <w:rsid w:val="00D16838"/>
    <w:rsid w:val="00D21BC0"/>
    <w:rsid w:val="00D22199"/>
    <w:rsid w:val="00D2596A"/>
    <w:rsid w:val="00D34B78"/>
    <w:rsid w:val="00D35B2A"/>
    <w:rsid w:val="00D40CCE"/>
    <w:rsid w:val="00D40D99"/>
    <w:rsid w:val="00D4222E"/>
    <w:rsid w:val="00D4250D"/>
    <w:rsid w:val="00D43F5C"/>
    <w:rsid w:val="00D51595"/>
    <w:rsid w:val="00D5659A"/>
    <w:rsid w:val="00D60327"/>
    <w:rsid w:val="00D63837"/>
    <w:rsid w:val="00D645AA"/>
    <w:rsid w:val="00D65106"/>
    <w:rsid w:val="00D716F5"/>
    <w:rsid w:val="00D7535A"/>
    <w:rsid w:val="00D75BCB"/>
    <w:rsid w:val="00D90CE2"/>
    <w:rsid w:val="00D94CBF"/>
    <w:rsid w:val="00DA0268"/>
    <w:rsid w:val="00DA49AD"/>
    <w:rsid w:val="00DB5453"/>
    <w:rsid w:val="00DB578E"/>
    <w:rsid w:val="00DB6F28"/>
    <w:rsid w:val="00DC2AB7"/>
    <w:rsid w:val="00DC6D60"/>
    <w:rsid w:val="00DD0DF0"/>
    <w:rsid w:val="00DD2C53"/>
    <w:rsid w:val="00DD4A76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4F3A"/>
    <w:rsid w:val="00E05868"/>
    <w:rsid w:val="00E07526"/>
    <w:rsid w:val="00E07ADE"/>
    <w:rsid w:val="00E1025B"/>
    <w:rsid w:val="00E13E4B"/>
    <w:rsid w:val="00E179D1"/>
    <w:rsid w:val="00E25023"/>
    <w:rsid w:val="00E25B9F"/>
    <w:rsid w:val="00E26DE4"/>
    <w:rsid w:val="00E33154"/>
    <w:rsid w:val="00E4183D"/>
    <w:rsid w:val="00E44696"/>
    <w:rsid w:val="00E47836"/>
    <w:rsid w:val="00E55E66"/>
    <w:rsid w:val="00E55F1C"/>
    <w:rsid w:val="00E57BED"/>
    <w:rsid w:val="00E61106"/>
    <w:rsid w:val="00E636F3"/>
    <w:rsid w:val="00E64179"/>
    <w:rsid w:val="00E70272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5966"/>
    <w:rsid w:val="00E9776F"/>
    <w:rsid w:val="00E97F8F"/>
    <w:rsid w:val="00EA0BFD"/>
    <w:rsid w:val="00EA4DB4"/>
    <w:rsid w:val="00EA4E46"/>
    <w:rsid w:val="00EA5033"/>
    <w:rsid w:val="00EB337E"/>
    <w:rsid w:val="00EB55BD"/>
    <w:rsid w:val="00ED1A0D"/>
    <w:rsid w:val="00ED304D"/>
    <w:rsid w:val="00ED624B"/>
    <w:rsid w:val="00EE0A88"/>
    <w:rsid w:val="00EE0B55"/>
    <w:rsid w:val="00EE1810"/>
    <w:rsid w:val="00EE3234"/>
    <w:rsid w:val="00EE5B98"/>
    <w:rsid w:val="00EE6183"/>
    <w:rsid w:val="00EF0FA3"/>
    <w:rsid w:val="00EF209E"/>
    <w:rsid w:val="00EF540A"/>
    <w:rsid w:val="00EF75C8"/>
    <w:rsid w:val="00F005DE"/>
    <w:rsid w:val="00F00BD5"/>
    <w:rsid w:val="00F04EE8"/>
    <w:rsid w:val="00F07BAC"/>
    <w:rsid w:val="00F10A34"/>
    <w:rsid w:val="00F12E38"/>
    <w:rsid w:val="00F16930"/>
    <w:rsid w:val="00F17BB4"/>
    <w:rsid w:val="00F208BE"/>
    <w:rsid w:val="00F22FD0"/>
    <w:rsid w:val="00F30562"/>
    <w:rsid w:val="00F33012"/>
    <w:rsid w:val="00F348A2"/>
    <w:rsid w:val="00F348E8"/>
    <w:rsid w:val="00F3655E"/>
    <w:rsid w:val="00F40A63"/>
    <w:rsid w:val="00F45228"/>
    <w:rsid w:val="00F45841"/>
    <w:rsid w:val="00F53B8D"/>
    <w:rsid w:val="00F54190"/>
    <w:rsid w:val="00F65AF6"/>
    <w:rsid w:val="00F67B27"/>
    <w:rsid w:val="00F72CAB"/>
    <w:rsid w:val="00F733E1"/>
    <w:rsid w:val="00F827F0"/>
    <w:rsid w:val="00F835F9"/>
    <w:rsid w:val="00F84767"/>
    <w:rsid w:val="00F8485A"/>
    <w:rsid w:val="00F902FD"/>
    <w:rsid w:val="00F91685"/>
    <w:rsid w:val="00F92A84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B6FCF"/>
    <w:rsid w:val="00FC3A71"/>
    <w:rsid w:val="00FD2042"/>
    <w:rsid w:val="00FD2E33"/>
    <w:rsid w:val="00FD5C91"/>
    <w:rsid w:val="00FD672D"/>
    <w:rsid w:val="00FE2E36"/>
    <w:rsid w:val="00FE36AC"/>
    <w:rsid w:val="00FE5B4B"/>
    <w:rsid w:val="00FE7364"/>
    <w:rsid w:val="00FF02D5"/>
    <w:rsid w:val="00FF08A4"/>
    <w:rsid w:val="00FF1872"/>
    <w:rsid w:val="00FF2725"/>
    <w:rsid w:val="00FF3F5A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D68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nhideWhenUsed/>
    <w:rsid w:val="001F3860"/>
    <w:pPr>
      <w:suppressAutoHyphens/>
      <w:jc w:val="both"/>
    </w:pPr>
    <w:rPr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1F38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134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49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E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nhideWhenUsed/>
    <w:rsid w:val="001F3860"/>
    <w:pPr>
      <w:suppressAutoHyphens/>
      <w:jc w:val="both"/>
    </w:pPr>
    <w:rPr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1F38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134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49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3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E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AE6E-8542-4AB4-B4FE-B14AD8A2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 Marek</dc:creator>
  <cp:lastModifiedBy>profile</cp:lastModifiedBy>
  <cp:revision>5</cp:revision>
  <dcterms:created xsi:type="dcterms:W3CDTF">2021-01-27T13:12:00Z</dcterms:created>
  <dcterms:modified xsi:type="dcterms:W3CDTF">2021-02-09T07:00:00Z</dcterms:modified>
</cp:coreProperties>
</file>