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73A" w:rsidRDefault="000A373A" w:rsidP="000A373A">
      <w:pPr>
        <w:pStyle w:val="Nadpis1"/>
        <w:spacing w:line="280" w:lineRule="atLeast"/>
        <w:rPr>
          <w:rFonts w:ascii="Arial" w:hAnsi="Arial" w:cs="Arial"/>
          <w:sz w:val="20"/>
          <w:szCs w:val="20"/>
          <w:u w:val="none"/>
        </w:rPr>
      </w:pPr>
    </w:p>
    <w:p w:rsidR="001D6F25" w:rsidRPr="001D6F25" w:rsidRDefault="001D6F25" w:rsidP="001D6F25"/>
    <w:p w:rsidR="009D561C" w:rsidRPr="00045B4E" w:rsidRDefault="00FB1ECA" w:rsidP="003328A0">
      <w:pPr>
        <w:pStyle w:val="Nadpis1"/>
        <w:pBdr>
          <w:top w:val="single" w:sz="4" w:space="1" w:color="auto"/>
          <w:left w:val="single" w:sz="4" w:space="0" w:color="auto"/>
          <w:bottom w:val="single" w:sz="4" w:space="1" w:color="auto"/>
          <w:right w:val="single" w:sz="4" w:space="4" w:color="auto"/>
        </w:pBdr>
        <w:shd w:val="clear" w:color="auto" w:fill="D9D9D9"/>
        <w:spacing w:line="280" w:lineRule="atLeast"/>
        <w:jc w:val="both"/>
        <w:rPr>
          <w:rFonts w:ascii="Arial" w:hAnsi="Arial" w:cs="Arial"/>
          <w:sz w:val="24"/>
          <w:szCs w:val="24"/>
          <w:u w:val="none"/>
        </w:rPr>
      </w:pPr>
      <w:r w:rsidRPr="00045B4E">
        <w:rPr>
          <w:rFonts w:ascii="Arial" w:hAnsi="Arial" w:cs="Arial"/>
          <w:sz w:val="24"/>
          <w:szCs w:val="24"/>
          <w:u w:val="none"/>
        </w:rPr>
        <w:t xml:space="preserve">ZADÁVACÍ </w:t>
      </w:r>
      <w:r w:rsidR="00F64312">
        <w:rPr>
          <w:rFonts w:ascii="Arial" w:hAnsi="Arial" w:cs="Arial"/>
          <w:sz w:val="24"/>
          <w:szCs w:val="24"/>
          <w:u w:val="none"/>
        </w:rPr>
        <w:t>DOKUMENTACE</w:t>
      </w:r>
      <w:r w:rsidR="00A90B01">
        <w:rPr>
          <w:rFonts w:ascii="Arial" w:hAnsi="Arial" w:cs="Arial"/>
          <w:sz w:val="24"/>
          <w:szCs w:val="24"/>
          <w:u w:val="none"/>
        </w:rPr>
        <w:t xml:space="preserve"> K VEŘEJNÉ ZAKÁZCE</w:t>
      </w:r>
      <w:r w:rsidR="003C0643">
        <w:rPr>
          <w:rFonts w:ascii="Arial" w:hAnsi="Arial" w:cs="Arial"/>
          <w:sz w:val="24"/>
          <w:szCs w:val="24"/>
          <w:u w:val="none"/>
        </w:rPr>
        <w:t xml:space="preserve"> MALÉHO ROZSAHU</w:t>
      </w:r>
      <w:r w:rsidR="00FA5F50">
        <w:rPr>
          <w:rFonts w:ascii="Arial" w:hAnsi="Arial" w:cs="Arial"/>
          <w:sz w:val="24"/>
          <w:szCs w:val="24"/>
          <w:u w:val="none"/>
        </w:rPr>
        <w:t xml:space="preserve"> ZADÁVANÉ DLE </w:t>
      </w:r>
      <w:r w:rsidR="003C0643">
        <w:rPr>
          <w:rFonts w:ascii="Arial" w:hAnsi="Arial" w:cs="Arial"/>
          <w:sz w:val="24"/>
          <w:szCs w:val="24"/>
          <w:u w:val="none"/>
        </w:rPr>
        <w:t xml:space="preserve">ZÁSAD </w:t>
      </w:r>
      <w:r w:rsidR="00FA5F50">
        <w:rPr>
          <w:rFonts w:ascii="Arial" w:hAnsi="Arial" w:cs="Arial"/>
          <w:sz w:val="24"/>
          <w:szCs w:val="24"/>
          <w:u w:val="none"/>
        </w:rPr>
        <w:t xml:space="preserve">ZÁKONA Č. </w:t>
      </w:r>
      <w:r w:rsidR="00A76B84">
        <w:rPr>
          <w:rFonts w:ascii="Arial" w:hAnsi="Arial" w:cs="Arial"/>
          <w:sz w:val="24"/>
          <w:szCs w:val="24"/>
          <w:u w:val="none"/>
        </w:rPr>
        <w:t>134</w:t>
      </w:r>
      <w:r w:rsidR="00FA5F50">
        <w:rPr>
          <w:rFonts w:ascii="Arial" w:hAnsi="Arial" w:cs="Arial"/>
          <w:sz w:val="24"/>
          <w:szCs w:val="24"/>
          <w:u w:val="none"/>
        </w:rPr>
        <w:t>/20</w:t>
      </w:r>
      <w:r w:rsidR="00A76B84">
        <w:rPr>
          <w:rFonts w:ascii="Arial" w:hAnsi="Arial" w:cs="Arial"/>
          <w:sz w:val="24"/>
          <w:szCs w:val="24"/>
          <w:u w:val="none"/>
        </w:rPr>
        <w:t>1</w:t>
      </w:r>
      <w:r w:rsidR="00FA5F50">
        <w:rPr>
          <w:rFonts w:ascii="Arial" w:hAnsi="Arial" w:cs="Arial"/>
          <w:sz w:val="24"/>
          <w:szCs w:val="24"/>
          <w:u w:val="none"/>
        </w:rPr>
        <w:t xml:space="preserve">6 SB., O </w:t>
      </w:r>
      <w:r w:rsidR="00A76B84">
        <w:rPr>
          <w:rFonts w:ascii="Arial" w:hAnsi="Arial" w:cs="Arial"/>
          <w:sz w:val="24"/>
          <w:szCs w:val="24"/>
          <w:u w:val="none"/>
        </w:rPr>
        <w:t xml:space="preserve">ZADÁVÁNÍ </w:t>
      </w:r>
      <w:r w:rsidR="006F1EE5">
        <w:rPr>
          <w:rFonts w:ascii="Arial" w:hAnsi="Arial" w:cs="Arial"/>
          <w:sz w:val="24"/>
          <w:szCs w:val="24"/>
          <w:u w:val="none"/>
        </w:rPr>
        <w:t>VEŘEJNÝCH ZAKÁZEK</w:t>
      </w:r>
      <w:r w:rsidR="00A76B84">
        <w:rPr>
          <w:rFonts w:ascii="Arial" w:hAnsi="Arial" w:cs="Arial"/>
          <w:sz w:val="24"/>
          <w:szCs w:val="24"/>
          <w:u w:val="none"/>
        </w:rPr>
        <w:t xml:space="preserve"> </w:t>
      </w:r>
      <w:r w:rsidR="00FA5F50">
        <w:rPr>
          <w:rFonts w:ascii="Arial" w:hAnsi="Arial" w:cs="Arial"/>
          <w:sz w:val="24"/>
          <w:szCs w:val="24"/>
          <w:u w:val="none"/>
        </w:rPr>
        <w:t>(DÁLE JEN „</w:t>
      </w:r>
      <w:r w:rsidR="00844C13">
        <w:rPr>
          <w:rFonts w:ascii="Arial" w:hAnsi="Arial" w:cs="Arial"/>
          <w:sz w:val="24"/>
          <w:szCs w:val="24"/>
          <w:u w:val="none"/>
        </w:rPr>
        <w:t>ZÁKONA</w:t>
      </w:r>
      <w:r w:rsidR="00FA5F50">
        <w:rPr>
          <w:rFonts w:ascii="Arial" w:hAnsi="Arial" w:cs="Arial"/>
          <w:sz w:val="24"/>
          <w:szCs w:val="24"/>
          <w:u w:val="none"/>
        </w:rPr>
        <w:t>“)</w:t>
      </w:r>
      <w:r w:rsidR="00A90B01">
        <w:rPr>
          <w:rFonts w:ascii="Arial" w:hAnsi="Arial" w:cs="Arial"/>
          <w:sz w:val="24"/>
          <w:szCs w:val="24"/>
          <w:u w:val="none"/>
        </w:rPr>
        <w:tab/>
      </w:r>
    </w:p>
    <w:p w:rsidR="009D561C" w:rsidRPr="00CB227C" w:rsidRDefault="009D561C" w:rsidP="00B84834">
      <w:pPr>
        <w:pStyle w:val="Zkladntext"/>
        <w:spacing w:line="280" w:lineRule="atLeast"/>
        <w:jc w:val="both"/>
        <w:rPr>
          <w:rFonts w:ascii="Arial" w:hAnsi="Arial" w:cs="Arial"/>
          <w:b/>
          <w:color w:val="FF0000"/>
          <w:sz w:val="20"/>
          <w:szCs w:val="20"/>
        </w:rPr>
      </w:pPr>
    </w:p>
    <w:p w:rsidR="00CF2701" w:rsidRDefault="003C0643" w:rsidP="00CF2701">
      <w:pPr>
        <w:pStyle w:val="Zkladntext"/>
        <w:spacing w:line="280" w:lineRule="atLeast"/>
        <w:jc w:val="both"/>
        <w:rPr>
          <w:rFonts w:ascii="Arial" w:hAnsi="Arial" w:cs="Arial"/>
          <w:sz w:val="20"/>
          <w:szCs w:val="20"/>
        </w:rPr>
      </w:pPr>
      <w:r w:rsidRPr="00FB06F9">
        <w:rPr>
          <w:rFonts w:ascii="Arial" w:hAnsi="Arial" w:cs="Arial"/>
          <w:sz w:val="20"/>
          <w:szCs w:val="20"/>
        </w:rPr>
        <w:t>Veřejná zakázka malého rozsahu</w:t>
      </w:r>
      <w:r>
        <w:rPr>
          <w:rFonts w:ascii="Arial" w:hAnsi="Arial" w:cs="Arial"/>
          <w:sz w:val="20"/>
          <w:szCs w:val="20"/>
        </w:rPr>
        <w:t xml:space="preserve"> (dále jen „veřejná zakázka“)</w:t>
      </w:r>
      <w:r w:rsidRPr="00FB06F9">
        <w:rPr>
          <w:rFonts w:ascii="Arial" w:hAnsi="Arial" w:cs="Arial"/>
          <w:sz w:val="20"/>
          <w:szCs w:val="20"/>
        </w:rPr>
        <w:t xml:space="preserve"> je zadávána dle </w:t>
      </w:r>
      <w:r>
        <w:rPr>
          <w:rFonts w:ascii="Arial" w:hAnsi="Arial" w:cs="Arial"/>
          <w:sz w:val="20"/>
          <w:szCs w:val="20"/>
        </w:rPr>
        <w:br w:type="textWrapping" w:clear="all"/>
      </w:r>
      <w:r w:rsidRPr="00FB06F9">
        <w:rPr>
          <w:rFonts w:ascii="Arial" w:hAnsi="Arial" w:cs="Arial"/>
          <w:sz w:val="20"/>
          <w:szCs w:val="20"/>
        </w:rPr>
        <w:t>§</w:t>
      </w:r>
      <w:r>
        <w:rPr>
          <w:rFonts w:ascii="Arial" w:hAnsi="Arial" w:cs="Arial"/>
          <w:sz w:val="20"/>
          <w:szCs w:val="20"/>
        </w:rPr>
        <w:t>§</w:t>
      </w:r>
      <w:r w:rsidRPr="00FB06F9">
        <w:rPr>
          <w:rFonts w:ascii="Arial" w:hAnsi="Arial" w:cs="Arial"/>
          <w:sz w:val="20"/>
          <w:szCs w:val="20"/>
        </w:rPr>
        <w:t xml:space="preserve"> 6</w:t>
      </w:r>
      <w:r>
        <w:rPr>
          <w:rFonts w:ascii="Arial" w:hAnsi="Arial" w:cs="Arial"/>
          <w:sz w:val="20"/>
          <w:szCs w:val="20"/>
        </w:rPr>
        <w:t>, 27 a 31 zákona č. 134/2016 Sb., o zadávání veřejných zakázek (dále jen „zákon“).</w:t>
      </w:r>
      <w:r w:rsidR="00CF2701">
        <w:rPr>
          <w:rFonts w:ascii="Arial" w:hAnsi="Arial" w:cs="Arial"/>
          <w:sz w:val="20"/>
          <w:szCs w:val="20"/>
        </w:rPr>
        <w:t xml:space="preserve"> </w:t>
      </w:r>
    </w:p>
    <w:p w:rsidR="003C0643" w:rsidRPr="00C51DB1" w:rsidRDefault="003C0643" w:rsidP="00C51DB1">
      <w:pPr>
        <w:pStyle w:val="Zkladntext"/>
        <w:spacing w:line="280" w:lineRule="atLeast"/>
        <w:jc w:val="both"/>
        <w:rPr>
          <w:rFonts w:ascii="Arial" w:hAnsi="Arial" w:cs="Arial"/>
          <w:sz w:val="20"/>
          <w:szCs w:val="20"/>
        </w:rPr>
      </w:pPr>
    </w:p>
    <w:p w:rsidR="00FA5F50" w:rsidRPr="00C51DB1" w:rsidRDefault="00FA5F50" w:rsidP="007A0232">
      <w:pPr>
        <w:numPr>
          <w:ilvl w:val="0"/>
          <w:numId w:val="26"/>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název veřejné zakázky</w:t>
      </w:r>
    </w:p>
    <w:p w:rsidR="00FA5F50" w:rsidRDefault="00FA5F50" w:rsidP="002F001A">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040"/>
      </w:tblGrid>
      <w:tr w:rsidR="00FA5F50" w:rsidRPr="00FF5F16" w:rsidTr="00FF5F16">
        <w:tc>
          <w:tcPr>
            <w:tcW w:w="4248" w:type="dxa"/>
            <w:vAlign w:val="center"/>
          </w:tcPr>
          <w:p w:rsidR="00FA5F50" w:rsidRPr="00FF5F16" w:rsidRDefault="00FA5F50" w:rsidP="00FF5F16">
            <w:pPr>
              <w:spacing w:line="280" w:lineRule="atLeast"/>
              <w:rPr>
                <w:rFonts w:ascii="Arial" w:hAnsi="Arial" w:cs="Arial"/>
                <w:sz w:val="20"/>
                <w:szCs w:val="20"/>
              </w:rPr>
            </w:pPr>
            <w:r w:rsidRPr="00FF5F16">
              <w:rPr>
                <w:rFonts w:ascii="Arial" w:hAnsi="Arial" w:cs="Arial"/>
                <w:sz w:val="20"/>
                <w:szCs w:val="20"/>
              </w:rPr>
              <w:t>Název veřejné zakázky:</w:t>
            </w:r>
          </w:p>
        </w:tc>
        <w:tc>
          <w:tcPr>
            <w:tcW w:w="5040" w:type="dxa"/>
            <w:vAlign w:val="center"/>
          </w:tcPr>
          <w:p w:rsidR="00FA5F50" w:rsidRPr="00396152" w:rsidRDefault="00396152" w:rsidP="0072102E">
            <w:pPr>
              <w:spacing w:line="280" w:lineRule="atLeast"/>
              <w:jc w:val="both"/>
              <w:rPr>
                <w:rFonts w:ascii="Arial" w:hAnsi="Arial" w:cs="Arial"/>
                <w:b/>
                <w:sz w:val="20"/>
                <w:szCs w:val="20"/>
              </w:rPr>
            </w:pPr>
            <w:r w:rsidRPr="00396152">
              <w:rPr>
                <w:rFonts w:ascii="Arial" w:hAnsi="Arial" w:cs="Arial"/>
                <w:b/>
                <w:sz w:val="20"/>
                <w:szCs w:val="20"/>
              </w:rPr>
              <w:t xml:space="preserve">FN Motol </w:t>
            </w:r>
            <w:r w:rsidR="003C0643">
              <w:rPr>
                <w:rFonts w:ascii="Arial" w:hAnsi="Arial" w:cs="Arial"/>
                <w:b/>
                <w:sz w:val="20"/>
                <w:szCs w:val="20"/>
              </w:rPr>
              <w:t>–</w:t>
            </w:r>
            <w:r w:rsidRPr="00396152">
              <w:rPr>
                <w:rFonts w:ascii="Arial" w:hAnsi="Arial" w:cs="Arial"/>
                <w:b/>
                <w:sz w:val="20"/>
                <w:szCs w:val="20"/>
              </w:rPr>
              <w:t xml:space="preserve"> </w:t>
            </w:r>
            <w:r w:rsidR="0072102E">
              <w:rPr>
                <w:rFonts w:ascii="Arial" w:hAnsi="Arial" w:cs="Arial"/>
                <w:b/>
                <w:sz w:val="20"/>
                <w:szCs w:val="20"/>
              </w:rPr>
              <w:t>Diagnostické soupravy pro určení krevní skupiny</w:t>
            </w:r>
            <w:r w:rsidR="00C25BF7">
              <w:rPr>
                <w:rFonts w:ascii="Arial" w:hAnsi="Arial" w:cs="Arial"/>
                <w:b/>
                <w:sz w:val="20"/>
                <w:szCs w:val="20"/>
              </w:rPr>
              <w:t xml:space="preserve"> 2</w:t>
            </w:r>
          </w:p>
        </w:tc>
      </w:tr>
    </w:tbl>
    <w:p w:rsidR="00FA5F50" w:rsidRDefault="00FA5F50" w:rsidP="002F001A">
      <w:pPr>
        <w:spacing w:line="280" w:lineRule="atLeast"/>
        <w:jc w:val="both"/>
        <w:rPr>
          <w:rFonts w:ascii="Arial" w:hAnsi="Arial" w:cs="Arial"/>
          <w:sz w:val="20"/>
          <w:szCs w:val="20"/>
        </w:rPr>
      </w:pPr>
    </w:p>
    <w:p w:rsidR="00FA5F50" w:rsidRPr="00C51DB1" w:rsidRDefault="00FA5F50" w:rsidP="007A0232">
      <w:pPr>
        <w:numPr>
          <w:ilvl w:val="0"/>
          <w:numId w:val="26"/>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sidRPr="00C51DB1">
        <w:rPr>
          <w:rFonts w:ascii="Arial" w:hAnsi="Arial" w:cs="Arial"/>
          <w:b/>
          <w:caps/>
          <w:sz w:val="20"/>
          <w:szCs w:val="20"/>
        </w:rPr>
        <w:t xml:space="preserve">Identifikační údaje </w:t>
      </w:r>
      <w:r>
        <w:rPr>
          <w:rFonts w:ascii="Arial" w:hAnsi="Arial" w:cs="Arial"/>
          <w:b/>
          <w:caps/>
          <w:sz w:val="20"/>
          <w:szCs w:val="20"/>
        </w:rPr>
        <w:t>zadavatele</w:t>
      </w:r>
    </w:p>
    <w:p w:rsidR="00FA5F50" w:rsidRDefault="00FA5F50" w:rsidP="00C51DB1">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040"/>
      </w:tblGrid>
      <w:tr w:rsidR="00823F01" w:rsidRPr="00FF5F16" w:rsidTr="00396152">
        <w:tc>
          <w:tcPr>
            <w:tcW w:w="4248" w:type="dxa"/>
            <w:vAlign w:val="center"/>
          </w:tcPr>
          <w:p w:rsidR="00823F01" w:rsidRPr="00FF5F16" w:rsidRDefault="00823F01" w:rsidP="00FF5F16">
            <w:pPr>
              <w:spacing w:line="280" w:lineRule="atLeast"/>
              <w:rPr>
                <w:rFonts w:ascii="Arial" w:hAnsi="Arial" w:cs="Arial"/>
                <w:sz w:val="20"/>
                <w:szCs w:val="20"/>
              </w:rPr>
            </w:pPr>
            <w:r w:rsidRPr="00FF5F16">
              <w:rPr>
                <w:rFonts w:ascii="Arial" w:hAnsi="Arial" w:cs="Arial"/>
                <w:sz w:val="20"/>
                <w:szCs w:val="20"/>
              </w:rPr>
              <w:t>Obchodní firma nebo název / obchodní firma nebo jméno a příjmení:</w:t>
            </w:r>
          </w:p>
        </w:tc>
        <w:tc>
          <w:tcPr>
            <w:tcW w:w="5040" w:type="dxa"/>
            <w:vAlign w:val="center"/>
          </w:tcPr>
          <w:p w:rsidR="00823F01" w:rsidRPr="00396152" w:rsidRDefault="00396152" w:rsidP="00396152">
            <w:pPr>
              <w:spacing w:line="280" w:lineRule="atLeast"/>
              <w:rPr>
                <w:rFonts w:ascii="Arial" w:hAnsi="Arial" w:cs="Arial"/>
                <w:b/>
                <w:sz w:val="20"/>
                <w:szCs w:val="20"/>
              </w:rPr>
            </w:pPr>
            <w:r w:rsidRPr="00396152">
              <w:rPr>
                <w:rFonts w:ascii="Arial" w:hAnsi="Arial" w:cs="Arial"/>
                <w:b/>
                <w:sz w:val="20"/>
                <w:szCs w:val="20"/>
              </w:rPr>
              <w:t>Fakultní nemocnice v Motole</w:t>
            </w:r>
          </w:p>
        </w:tc>
      </w:tr>
      <w:tr w:rsidR="00823F01" w:rsidRPr="00FF5F16" w:rsidTr="00396152">
        <w:tc>
          <w:tcPr>
            <w:tcW w:w="4248" w:type="dxa"/>
            <w:vAlign w:val="center"/>
          </w:tcPr>
          <w:p w:rsidR="00823F01" w:rsidRPr="00FF5F16" w:rsidRDefault="00823F01" w:rsidP="00FF5F16">
            <w:pPr>
              <w:spacing w:line="280" w:lineRule="atLeast"/>
              <w:rPr>
                <w:rFonts w:ascii="Arial" w:hAnsi="Arial" w:cs="Arial"/>
                <w:sz w:val="20"/>
                <w:szCs w:val="20"/>
              </w:rPr>
            </w:pPr>
            <w:r w:rsidRPr="00FF5F16">
              <w:rPr>
                <w:rFonts w:ascii="Arial" w:hAnsi="Arial" w:cs="Arial"/>
                <w:sz w:val="20"/>
                <w:szCs w:val="20"/>
              </w:rPr>
              <w:t>Sídlo / místo podnikání / místo trvalého pobytu (příp. doručovací adresa):</w:t>
            </w:r>
          </w:p>
        </w:tc>
        <w:tc>
          <w:tcPr>
            <w:tcW w:w="5040" w:type="dxa"/>
            <w:vAlign w:val="center"/>
          </w:tcPr>
          <w:p w:rsidR="00823F01" w:rsidRPr="00396152" w:rsidRDefault="00396152" w:rsidP="00396152">
            <w:pPr>
              <w:spacing w:line="280" w:lineRule="atLeast"/>
              <w:rPr>
                <w:rFonts w:ascii="Arial" w:hAnsi="Arial" w:cs="Arial"/>
                <w:sz w:val="20"/>
                <w:szCs w:val="20"/>
              </w:rPr>
            </w:pPr>
            <w:r w:rsidRPr="00396152">
              <w:rPr>
                <w:rFonts w:ascii="Arial" w:hAnsi="Arial" w:cs="Arial"/>
                <w:sz w:val="20"/>
                <w:szCs w:val="20"/>
              </w:rPr>
              <w:t>V Úvalu 84, 150 06 Praha 5 - Motol</w:t>
            </w:r>
          </w:p>
        </w:tc>
      </w:tr>
      <w:tr w:rsidR="00FA5F50" w:rsidRPr="00FF5F16" w:rsidTr="00396152">
        <w:tc>
          <w:tcPr>
            <w:tcW w:w="4248" w:type="dxa"/>
            <w:vAlign w:val="center"/>
          </w:tcPr>
          <w:p w:rsidR="00FA5F50" w:rsidRPr="00FF5F16" w:rsidRDefault="00FA5F50" w:rsidP="00FF5F16">
            <w:pPr>
              <w:spacing w:line="280" w:lineRule="atLeast"/>
              <w:rPr>
                <w:rFonts w:ascii="Arial" w:hAnsi="Arial" w:cs="Arial"/>
                <w:sz w:val="20"/>
                <w:szCs w:val="20"/>
              </w:rPr>
            </w:pPr>
            <w:r w:rsidRPr="00FF5F16">
              <w:rPr>
                <w:rFonts w:ascii="Arial" w:hAnsi="Arial" w:cs="Arial"/>
                <w:sz w:val="20"/>
                <w:szCs w:val="20"/>
              </w:rPr>
              <w:t>IČ</w:t>
            </w:r>
            <w:r w:rsidR="00724C0D">
              <w:rPr>
                <w:rFonts w:ascii="Arial" w:hAnsi="Arial" w:cs="Arial"/>
                <w:sz w:val="20"/>
                <w:szCs w:val="20"/>
              </w:rPr>
              <w:t>O</w:t>
            </w:r>
            <w:r w:rsidRPr="00FF5F16">
              <w:rPr>
                <w:rFonts w:ascii="Arial" w:hAnsi="Arial" w:cs="Arial"/>
                <w:sz w:val="20"/>
                <w:szCs w:val="20"/>
              </w:rPr>
              <w:t>:</w:t>
            </w:r>
          </w:p>
        </w:tc>
        <w:tc>
          <w:tcPr>
            <w:tcW w:w="5040" w:type="dxa"/>
            <w:vAlign w:val="center"/>
          </w:tcPr>
          <w:p w:rsidR="00FA5F50" w:rsidRPr="00396152" w:rsidRDefault="00396152" w:rsidP="00396152">
            <w:pPr>
              <w:spacing w:line="280" w:lineRule="atLeast"/>
              <w:rPr>
                <w:rFonts w:ascii="Arial" w:hAnsi="Arial" w:cs="Arial"/>
                <w:sz w:val="20"/>
                <w:szCs w:val="20"/>
              </w:rPr>
            </w:pPr>
            <w:r w:rsidRPr="00396152">
              <w:rPr>
                <w:rFonts w:ascii="Arial" w:hAnsi="Arial" w:cs="Arial"/>
                <w:sz w:val="20"/>
                <w:szCs w:val="20"/>
              </w:rPr>
              <w:t>00064203</w:t>
            </w:r>
          </w:p>
        </w:tc>
      </w:tr>
      <w:tr w:rsidR="00FA5F50" w:rsidRPr="00FF5F16" w:rsidTr="00396152">
        <w:tc>
          <w:tcPr>
            <w:tcW w:w="4248" w:type="dxa"/>
            <w:vAlign w:val="center"/>
          </w:tcPr>
          <w:p w:rsidR="00FA5F50" w:rsidRPr="00FF5F16" w:rsidRDefault="00FA5F50" w:rsidP="00FF5F16">
            <w:pPr>
              <w:spacing w:line="280" w:lineRule="atLeast"/>
              <w:rPr>
                <w:rFonts w:ascii="Arial" w:hAnsi="Arial" w:cs="Arial"/>
                <w:sz w:val="20"/>
                <w:szCs w:val="20"/>
              </w:rPr>
            </w:pPr>
            <w:r w:rsidRPr="00FF5F16">
              <w:rPr>
                <w:rFonts w:ascii="Arial" w:hAnsi="Arial" w:cs="Arial"/>
                <w:sz w:val="20"/>
                <w:szCs w:val="20"/>
              </w:rPr>
              <w:t xml:space="preserve">Osoba </w:t>
            </w:r>
            <w:r w:rsidR="00724C0D">
              <w:rPr>
                <w:rFonts w:ascii="Arial" w:hAnsi="Arial" w:cs="Arial"/>
                <w:sz w:val="20"/>
                <w:szCs w:val="20"/>
              </w:rPr>
              <w:t>zastupující</w:t>
            </w:r>
            <w:r w:rsidRPr="00FF5F16">
              <w:rPr>
                <w:rFonts w:ascii="Arial" w:hAnsi="Arial" w:cs="Arial"/>
                <w:sz w:val="20"/>
                <w:szCs w:val="20"/>
              </w:rPr>
              <w:t xml:space="preserve"> zadavatele:</w:t>
            </w:r>
          </w:p>
        </w:tc>
        <w:tc>
          <w:tcPr>
            <w:tcW w:w="5040" w:type="dxa"/>
            <w:vAlign w:val="center"/>
          </w:tcPr>
          <w:p w:rsidR="00FA5F50" w:rsidRPr="00396152" w:rsidRDefault="00A43CE8" w:rsidP="00A43CE8">
            <w:pPr>
              <w:spacing w:line="280" w:lineRule="atLeast"/>
              <w:rPr>
                <w:rFonts w:ascii="Arial" w:hAnsi="Arial" w:cs="Arial"/>
                <w:sz w:val="20"/>
                <w:szCs w:val="20"/>
              </w:rPr>
            </w:pPr>
            <w:r>
              <w:rPr>
                <w:rFonts w:ascii="Arial" w:hAnsi="Arial" w:cs="Arial"/>
                <w:sz w:val="20"/>
                <w:szCs w:val="20"/>
              </w:rPr>
              <w:t>J</w:t>
            </w:r>
            <w:r w:rsidR="00247728" w:rsidRPr="00247728">
              <w:rPr>
                <w:rFonts w:ascii="Arial" w:hAnsi="Arial" w:cs="Arial"/>
                <w:sz w:val="20"/>
                <w:szCs w:val="20"/>
              </w:rPr>
              <w:t xml:space="preserve">UDr. </w:t>
            </w:r>
            <w:r>
              <w:rPr>
                <w:rFonts w:ascii="Arial" w:hAnsi="Arial" w:cs="Arial"/>
                <w:sz w:val="20"/>
                <w:szCs w:val="20"/>
              </w:rPr>
              <w:t>Ing. Miloslav Ludvík</w:t>
            </w:r>
            <w:r w:rsidR="00247728" w:rsidRPr="00247728">
              <w:rPr>
                <w:rFonts w:ascii="Arial" w:hAnsi="Arial" w:cs="Arial"/>
                <w:sz w:val="20"/>
                <w:szCs w:val="20"/>
              </w:rPr>
              <w:t>., MBA</w:t>
            </w:r>
            <w:r w:rsidR="0039644B">
              <w:rPr>
                <w:rFonts w:ascii="Arial" w:hAnsi="Arial" w:cs="Arial"/>
                <w:sz w:val="20"/>
                <w:szCs w:val="20"/>
              </w:rPr>
              <w:t>,</w:t>
            </w:r>
            <w:r w:rsidR="00247728" w:rsidRPr="00247728">
              <w:rPr>
                <w:rFonts w:ascii="Arial" w:hAnsi="Arial" w:cs="Arial"/>
                <w:sz w:val="20"/>
                <w:szCs w:val="20"/>
              </w:rPr>
              <w:t xml:space="preserve"> </w:t>
            </w:r>
            <w:r>
              <w:rPr>
                <w:rFonts w:ascii="Arial" w:hAnsi="Arial" w:cs="Arial"/>
                <w:sz w:val="20"/>
                <w:szCs w:val="20"/>
              </w:rPr>
              <w:t>ředitel Fakultní nemocnice v Motole</w:t>
            </w:r>
          </w:p>
        </w:tc>
      </w:tr>
    </w:tbl>
    <w:p w:rsidR="00FA5F50" w:rsidRPr="00C51DB1" w:rsidRDefault="00FA5F50" w:rsidP="00C51DB1">
      <w:pPr>
        <w:spacing w:line="280" w:lineRule="atLeast"/>
        <w:jc w:val="both"/>
        <w:rPr>
          <w:rFonts w:ascii="Arial" w:hAnsi="Arial" w:cs="Arial"/>
          <w:sz w:val="20"/>
          <w:szCs w:val="20"/>
        </w:rPr>
      </w:pPr>
    </w:p>
    <w:p w:rsidR="00F64312" w:rsidRPr="00C51DB1" w:rsidRDefault="00F64312" w:rsidP="007A0232">
      <w:pPr>
        <w:numPr>
          <w:ilvl w:val="0"/>
          <w:numId w:val="26"/>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olor w:val="FF0000"/>
          <w:sz w:val="20"/>
          <w:szCs w:val="20"/>
        </w:rPr>
      </w:pPr>
      <w:r w:rsidRPr="00C51DB1">
        <w:rPr>
          <w:rFonts w:ascii="Arial" w:hAnsi="Arial" w:cs="Arial"/>
          <w:b/>
          <w:bCs/>
          <w:caps/>
          <w:sz w:val="20"/>
          <w:szCs w:val="20"/>
        </w:rPr>
        <w:t>Klasifikace předmětu veřejné zakázky</w:t>
      </w:r>
    </w:p>
    <w:p w:rsidR="00F64312" w:rsidRPr="00D77003" w:rsidRDefault="00F64312" w:rsidP="00FA5F50">
      <w:pPr>
        <w:widowControl w:val="0"/>
        <w:autoSpaceDE w:val="0"/>
        <w:autoSpaceDN w:val="0"/>
        <w:adjustRightInd w:val="0"/>
        <w:spacing w:line="280" w:lineRule="atLeast"/>
        <w:jc w:val="both"/>
        <w:rPr>
          <w:rFonts w:ascii="Arial" w:hAnsi="Arial" w:cs="Arial"/>
          <w:b/>
          <w:bCs/>
          <w:color w:val="FF0000"/>
          <w:sz w:val="20"/>
          <w:szCs w:val="20"/>
        </w:rPr>
      </w:pPr>
    </w:p>
    <w:tbl>
      <w:tblPr>
        <w:tblW w:w="0" w:type="auto"/>
        <w:tblInd w:w="8" w:type="dxa"/>
        <w:tblLayout w:type="fixed"/>
        <w:tblCellMar>
          <w:left w:w="0" w:type="dxa"/>
          <w:right w:w="0" w:type="dxa"/>
        </w:tblCellMar>
        <w:tblLook w:val="0000"/>
      </w:tblPr>
      <w:tblGrid>
        <w:gridCol w:w="2250"/>
        <w:gridCol w:w="2250"/>
        <w:gridCol w:w="2250"/>
        <w:gridCol w:w="2250"/>
      </w:tblGrid>
      <w:tr w:rsidR="00DF0E65" w:rsidRPr="00DF0E65">
        <w:tblPrEx>
          <w:tblCellMar>
            <w:top w:w="0" w:type="dxa"/>
            <w:left w:w="0" w:type="dxa"/>
            <w:bottom w:w="0" w:type="dxa"/>
            <w:right w:w="0" w:type="dxa"/>
          </w:tblCellMar>
        </w:tblPrEx>
        <w:tc>
          <w:tcPr>
            <w:tcW w:w="9000" w:type="dxa"/>
            <w:gridSpan w:val="4"/>
            <w:tcBorders>
              <w:top w:val="single" w:sz="6" w:space="0" w:color="auto"/>
              <w:left w:val="single" w:sz="6" w:space="0" w:color="auto"/>
              <w:bottom w:val="single" w:sz="6" w:space="0" w:color="auto"/>
              <w:right w:val="single" w:sz="6" w:space="0" w:color="auto"/>
            </w:tcBorders>
          </w:tcPr>
          <w:p w:rsidR="00DF0E65" w:rsidRPr="00DF0E65" w:rsidRDefault="00DF0E65">
            <w:pPr>
              <w:autoSpaceDE w:val="0"/>
              <w:autoSpaceDN w:val="0"/>
              <w:adjustRightInd w:val="0"/>
              <w:rPr>
                <w:rFonts w:ascii="Arial" w:hAnsi="Arial" w:cs="Arial"/>
                <w:sz w:val="20"/>
                <w:szCs w:val="20"/>
              </w:rPr>
            </w:pPr>
            <w:r w:rsidRPr="00DF0E65">
              <w:rPr>
                <w:rFonts w:ascii="Arial" w:hAnsi="Arial" w:cs="Arial"/>
                <w:b/>
                <w:sz w:val="20"/>
                <w:szCs w:val="20"/>
              </w:rPr>
              <w:t>Dodávky</w:t>
            </w:r>
          </w:p>
        </w:tc>
      </w:tr>
      <w:tr w:rsidR="00DF0E65" w:rsidRPr="00DF0E65">
        <w:tblPrEx>
          <w:tblCellMar>
            <w:top w:w="0" w:type="dxa"/>
            <w:left w:w="0" w:type="dxa"/>
            <w:bottom w:w="0" w:type="dxa"/>
            <w:right w:w="0" w:type="dxa"/>
          </w:tblCellMar>
        </w:tblPrEx>
        <w:tc>
          <w:tcPr>
            <w:tcW w:w="2250" w:type="dxa"/>
            <w:tcBorders>
              <w:top w:val="single" w:sz="6" w:space="0" w:color="auto"/>
              <w:left w:val="single" w:sz="6" w:space="0" w:color="auto"/>
              <w:bottom w:val="single" w:sz="6" w:space="0" w:color="auto"/>
              <w:right w:val="single" w:sz="6" w:space="0" w:color="auto"/>
            </w:tcBorders>
          </w:tcPr>
          <w:p w:rsidR="00DF0E65" w:rsidRPr="00DF0E65" w:rsidRDefault="00DF0E65">
            <w:pPr>
              <w:autoSpaceDE w:val="0"/>
              <w:autoSpaceDN w:val="0"/>
              <w:adjustRightInd w:val="0"/>
              <w:rPr>
                <w:rFonts w:ascii="Arial" w:hAnsi="Arial" w:cs="Arial"/>
                <w:sz w:val="20"/>
                <w:szCs w:val="20"/>
              </w:rPr>
            </w:pPr>
            <w:r w:rsidRPr="00DF0E65">
              <w:rPr>
                <w:rFonts w:ascii="Arial" w:hAnsi="Arial" w:cs="Arial"/>
                <w:b/>
                <w:sz w:val="20"/>
                <w:szCs w:val="20"/>
              </w:rPr>
              <w:t xml:space="preserve"> Název</w:t>
            </w:r>
          </w:p>
        </w:tc>
        <w:tc>
          <w:tcPr>
            <w:tcW w:w="2250" w:type="dxa"/>
            <w:tcBorders>
              <w:top w:val="single" w:sz="6" w:space="0" w:color="auto"/>
              <w:left w:val="single" w:sz="6" w:space="0" w:color="auto"/>
              <w:bottom w:val="single" w:sz="6" w:space="0" w:color="auto"/>
              <w:right w:val="single" w:sz="6" w:space="0" w:color="auto"/>
            </w:tcBorders>
          </w:tcPr>
          <w:p w:rsidR="00DF0E65" w:rsidRPr="00DF0E65" w:rsidRDefault="00247728">
            <w:pPr>
              <w:autoSpaceDE w:val="0"/>
              <w:autoSpaceDN w:val="0"/>
              <w:adjustRightInd w:val="0"/>
              <w:rPr>
                <w:rFonts w:ascii="Arial" w:hAnsi="Arial" w:cs="Arial"/>
                <w:sz w:val="20"/>
                <w:szCs w:val="20"/>
              </w:rPr>
            </w:pPr>
            <w:r>
              <w:rPr>
                <w:rFonts w:ascii="Arial" w:hAnsi="Arial" w:cs="Arial"/>
                <w:b/>
                <w:sz w:val="20"/>
                <w:szCs w:val="20"/>
              </w:rPr>
              <w:t>NIPEZ</w:t>
            </w:r>
          </w:p>
        </w:tc>
        <w:tc>
          <w:tcPr>
            <w:tcW w:w="2250" w:type="dxa"/>
            <w:tcBorders>
              <w:top w:val="single" w:sz="6" w:space="0" w:color="auto"/>
              <w:left w:val="single" w:sz="6" w:space="0" w:color="auto"/>
              <w:bottom w:val="single" w:sz="6" w:space="0" w:color="auto"/>
              <w:right w:val="single" w:sz="6" w:space="0" w:color="auto"/>
            </w:tcBorders>
          </w:tcPr>
          <w:p w:rsidR="00DF0E65" w:rsidRPr="00DF0E65" w:rsidRDefault="00DF0E65">
            <w:pPr>
              <w:autoSpaceDE w:val="0"/>
              <w:autoSpaceDN w:val="0"/>
              <w:adjustRightInd w:val="0"/>
              <w:rPr>
                <w:rFonts w:ascii="Arial" w:hAnsi="Arial" w:cs="Arial"/>
                <w:sz w:val="20"/>
                <w:szCs w:val="20"/>
              </w:rPr>
            </w:pPr>
            <w:r w:rsidRPr="00DF0E65">
              <w:rPr>
                <w:rFonts w:ascii="Arial" w:hAnsi="Arial" w:cs="Arial"/>
                <w:b/>
                <w:sz w:val="20"/>
                <w:szCs w:val="20"/>
              </w:rPr>
              <w:t>Měrná jednotka</w:t>
            </w:r>
          </w:p>
        </w:tc>
        <w:tc>
          <w:tcPr>
            <w:tcW w:w="2250" w:type="dxa"/>
            <w:tcBorders>
              <w:top w:val="single" w:sz="6" w:space="0" w:color="auto"/>
              <w:left w:val="single" w:sz="6" w:space="0" w:color="auto"/>
              <w:bottom w:val="single" w:sz="6" w:space="0" w:color="auto"/>
              <w:right w:val="single" w:sz="6" w:space="0" w:color="auto"/>
            </w:tcBorders>
          </w:tcPr>
          <w:p w:rsidR="00DF0E65" w:rsidRPr="00DF0E65" w:rsidRDefault="00DF0E65">
            <w:pPr>
              <w:autoSpaceDE w:val="0"/>
              <w:autoSpaceDN w:val="0"/>
              <w:adjustRightInd w:val="0"/>
              <w:rPr>
                <w:rFonts w:ascii="Arial" w:hAnsi="Arial" w:cs="Arial"/>
                <w:sz w:val="20"/>
                <w:szCs w:val="20"/>
              </w:rPr>
            </w:pPr>
            <w:r w:rsidRPr="00DF0E65">
              <w:rPr>
                <w:rFonts w:ascii="Arial" w:hAnsi="Arial" w:cs="Arial"/>
                <w:b/>
                <w:sz w:val="20"/>
                <w:szCs w:val="20"/>
              </w:rPr>
              <w:t>Množství</w:t>
            </w:r>
          </w:p>
        </w:tc>
      </w:tr>
      <w:tr w:rsidR="00DF0E65" w:rsidRPr="00DF0E65">
        <w:tblPrEx>
          <w:tblCellMar>
            <w:top w:w="0" w:type="dxa"/>
            <w:left w:w="0" w:type="dxa"/>
            <w:bottom w:w="0" w:type="dxa"/>
            <w:right w:w="0" w:type="dxa"/>
          </w:tblCellMar>
        </w:tblPrEx>
        <w:tc>
          <w:tcPr>
            <w:tcW w:w="2250" w:type="dxa"/>
            <w:tcBorders>
              <w:top w:val="single" w:sz="6" w:space="0" w:color="auto"/>
              <w:left w:val="single" w:sz="6" w:space="0" w:color="auto"/>
              <w:bottom w:val="single" w:sz="6" w:space="0" w:color="auto"/>
              <w:right w:val="single" w:sz="6" w:space="0" w:color="auto"/>
            </w:tcBorders>
          </w:tcPr>
          <w:p w:rsidR="00DF0E65" w:rsidRPr="00FD309A" w:rsidRDefault="00D63761">
            <w:pPr>
              <w:autoSpaceDE w:val="0"/>
              <w:autoSpaceDN w:val="0"/>
              <w:adjustRightInd w:val="0"/>
              <w:rPr>
                <w:rFonts w:ascii="Arial" w:hAnsi="Arial" w:cs="Arial"/>
                <w:sz w:val="20"/>
                <w:szCs w:val="20"/>
              </w:rPr>
            </w:pPr>
            <w:r w:rsidRPr="00FD309A">
              <w:rPr>
                <w:rFonts w:ascii="Arial" w:hAnsi="Arial" w:cs="Arial"/>
                <w:sz w:val="20"/>
                <w:szCs w:val="20"/>
              </w:rPr>
              <w:t>Diagnostika</w:t>
            </w:r>
          </w:p>
        </w:tc>
        <w:tc>
          <w:tcPr>
            <w:tcW w:w="2250" w:type="dxa"/>
            <w:tcBorders>
              <w:top w:val="single" w:sz="6" w:space="0" w:color="auto"/>
              <w:left w:val="single" w:sz="6" w:space="0" w:color="auto"/>
              <w:bottom w:val="single" w:sz="6" w:space="0" w:color="auto"/>
              <w:right w:val="single" w:sz="6" w:space="0" w:color="auto"/>
            </w:tcBorders>
          </w:tcPr>
          <w:p w:rsidR="00DF0E65" w:rsidRPr="00FD309A" w:rsidRDefault="00FA75D4" w:rsidP="00595FF9">
            <w:pPr>
              <w:rPr>
                <w:rFonts w:ascii="Arial" w:hAnsi="Arial" w:cs="Arial"/>
                <w:sz w:val="20"/>
                <w:szCs w:val="20"/>
              </w:rPr>
            </w:pPr>
            <w:r w:rsidRPr="00FD309A">
              <w:rPr>
                <w:rFonts w:ascii="Arial" w:hAnsi="Arial" w:cs="Arial"/>
                <w:sz w:val="20"/>
                <w:szCs w:val="20"/>
              </w:rPr>
              <w:t>33694000-1</w:t>
            </w:r>
          </w:p>
        </w:tc>
        <w:tc>
          <w:tcPr>
            <w:tcW w:w="2250" w:type="dxa"/>
            <w:tcBorders>
              <w:top w:val="single" w:sz="6" w:space="0" w:color="auto"/>
              <w:left w:val="single" w:sz="6" w:space="0" w:color="auto"/>
              <w:bottom w:val="single" w:sz="6" w:space="0" w:color="auto"/>
              <w:right w:val="single" w:sz="6" w:space="0" w:color="auto"/>
            </w:tcBorders>
          </w:tcPr>
          <w:p w:rsidR="00DF0E65" w:rsidRPr="00FD309A" w:rsidRDefault="00247728">
            <w:pPr>
              <w:autoSpaceDE w:val="0"/>
              <w:autoSpaceDN w:val="0"/>
              <w:adjustRightInd w:val="0"/>
              <w:rPr>
                <w:rFonts w:ascii="Arial" w:hAnsi="Arial" w:cs="Arial"/>
                <w:sz w:val="20"/>
                <w:szCs w:val="20"/>
              </w:rPr>
            </w:pPr>
            <w:r w:rsidRPr="00FD309A">
              <w:rPr>
                <w:rFonts w:ascii="Arial" w:hAnsi="Arial" w:cs="Arial"/>
                <w:sz w:val="20"/>
                <w:szCs w:val="20"/>
              </w:rPr>
              <w:t>Balení</w:t>
            </w:r>
            <w:r w:rsidR="0026774D">
              <w:rPr>
                <w:rFonts w:ascii="Arial" w:hAnsi="Arial" w:cs="Arial"/>
                <w:sz w:val="20"/>
                <w:szCs w:val="20"/>
              </w:rPr>
              <w:t xml:space="preserve"> (= 30 vyšetření)</w:t>
            </w:r>
          </w:p>
        </w:tc>
        <w:tc>
          <w:tcPr>
            <w:tcW w:w="2250" w:type="dxa"/>
            <w:tcBorders>
              <w:top w:val="single" w:sz="6" w:space="0" w:color="auto"/>
              <w:left w:val="single" w:sz="6" w:space="0" w:color="auto"/>
              <w:bottom w:val="single" w:sz="6" w:space="0" w:color="auto"/>
              <w:right w:val="single" w:sz="6" w:space="0" w:color="auto"/>
            </w:tcBorders>
          </w:tcPr>
          <w:p w:rsidR="00DF0E65" w:rsidRPr="00FD309A" w:rsidRDefault="00DC1648" w:rsidP="00247728">
            <w:pPr>
              <w:autoSpaceDE w:val="0"/>
              <w:autoSpaceDN w:val="0"/>
              <w:adjustRightInd w:val="0"/>
              <w:rPr>
                <w:rFonts w:ascii="Arial" w:hAnsi="Arial" w:cs="Arial"/>
                <w:sz w:val="20"/>
                <w:szCs w:val="20"/>
              </w:rPr>
            </w:pPr>
            <w:r>
              <w:rPr>
                <w:rFonts w:ascii="Arial" w:hAnsi="Arial" w:cs="Arial"/>
                <w:sz w:val="20"/>
                <w:szCs w:val="20"/>
              </w:rPr>
              <w:t>1 354</w:t>
            </w:r>
          </w:p>
        </w:tc>
      </w:tr>
    </w:tbl>
    <w:p w:rsidR="00DF0E65" w:rsidRPr="00DF0E65" w:rsidRDefault="00DF0E65">
      <w:pPr>
        <w:autoSpaceDE w:val="0"/>
        <w:autoSpaceDN w:val="0"/>
        <w:adjustRightInd w:val="0"/>
        <w:rPr>
          <w:rFonts w:ascii="Arial" w:hAnsi="Arial" w:cs="Arial"/>
          <w:sz w:val="20"/>
          <w:szCs w:val="20"/>
        </w:rPr>
      </w:pPr>
    </w:p>
    <w:p w:rsidR="00DF0E65" w:rsidRPr="00DF0E65" w:rsidRDefault="00DF0E65">
      <w:pPr>
        <w:autoSpaceDE w:val="0"/>
        <w:autoSpaceDN w:val="0"/>
        <w:adjustRightInd w:val="0"/>
        <w:rPr>
          <w:rFonts w:ascii="Arial" w:hAnsi="Arial" w:cs="Arial"/>
          <w:sz w:val="20"/>
          <w:szCs w:val="20"/>
        </w:rPr>
      </w:pPr>
    </w:p>
    <w:p w:rsidR="00834654" w:rsidRPr="00C51DB1" w:rsidRDefault="00834654" w:rsidP="00834654">
      <w:pPr>
        <w:numPr>
          <w:ilvl w:val="0"/>
          <w:numId w:val="26"/>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olor w:val="FF0000"/>
          <w:sz w:val="20"/>
          <w:szCs w:val="20"/>
        </w:rPr>
      </w:pPr>
      <w:r>
        <w:rPr>
          <w:rFonts w:ascii="Arial" w:hAnsi="Arial" w:cs="Arial"/>
          <w:b/>
          <w:bCs/>
          <w:caps/>
          <w:sz w:val="20"/>
          <w:szCs w:val="20"/>
        </w:rPr>
        <w:t>předpokládaná hodnota</w:t>
      </w:r>
      <w:r w:rsidRPr="00C51DB1">
        <w:rPr>
          <w:rFonts w:ascii="Arial" w:hAnsi="Arial" w:cs="Arial"/>
          <w:b/>
          <w:bCs/>
          <w:caps/>
          <w:sz w:val="20"/>
          <w:szCs w:val="20"/>
        </w:rPr>
        <w:t xml:space="preserve"> veřejné zakázky</w:t>
      </w:r>
    </w:p>
    <w:p w:rsidR="00834654" w:rsidRDefault="00834654" w:rsidP="00834654">
      <w:pPr>
        <w:spacing w:line="280" w:lineRule="atLeast"/>
        <w:jc w:val="both"/>
        <w:rPr>
          <w:rFonts w:ascii="Arial" w:hAnsi="Arial" w:cs="Arial"/>
          <w:color w:val="00FFFF"/>
          <w:sz w:val="20"/>
          <w:szCs w:val="20"/>
        </w:rPr>
      </w:pPr>
    </w:p>
    <w:p w:rsidR="00834654" w:rsidRDefault="00834654" w:rsidP="00595FF9">
      <w:pPr>
        <w:jc w:val="both"/>
        <w:rPr>
          <w:rFonts w:ascii="Arial" w:hAnsi="Arial" w:cs="Arial"/>
          <w:sz w:val="20"/>
          <w:szCs w:val="20"/>
        </w:rPr>
      </w:pPr>
      <w:r w:rsidRPr="00C51DB1">
        <w:rPr>
          <w:rFonts w:ascii="Arial" w:hAnsi="Arial" w:cs="Arial"/>
          <w:b/>
          <w:sz w:val="20"/>
          <w:szCs w:val="20"/>
        </w:rPr>
        <w:t xml:space="preserve">Předpokládaná hodnota </w:t>
      </w:r>
      <w:r w:rsidR="00247728">
        <w:rPr>
          <w:rFonts w:ascii="Arial" w:hAnsi="Arial" w:cs="Arial"/>
          <w:b/>
          <w:sz w:val="20"/>
          <w:szCs w:val="20"/>
        </w:rPr>
        <w:t xml:space="preserve">celé </w:t>
      </w:r>
      <w:r w:rsidRPr="00C51DB1">
        <w:rPr>
          <w:rFonts w:ascii="Arial" w:hAnsi="Arial" w:cs="Arial"/>
          <w:b/>
          <w:sz w:val="20"/>
          <w:szCs w:val="20"/>
        </w:rPr>
        <w:t>veřejné zakázky</w:t>
      </w:r>
      <w:r w:rsidR="00265C41" w:rsidRPr="00247728">
        <w:rPr>
          <w:rFonts w:ascii="Arial" w:hAnsi="Arial" w:cs="Arial"/>
          <w:b/>
          <w:sz w:val="20"/>
          <w:szCs w:val="20"/>
        </w:rPr>
        <w:t xml:space="preserve">:  </w:t>
      </w:r>
      <w:r w:rsidR="00265C41" w:rsidRPr="00247728">
        <w:rPr>
          <w:rFonts w:ascii="Arial" w:hAnsi="Arial" w:cs="Arial"/>
          <w:sz w:val="20"/>
          <w:szCs w:val="20"/>
        </w:rPr>
        <w:t xml:space="preserve"> </w:t>
      </w:r>
      <w:r w:rsidR="00247728" w:rsidRPr="00247728">
        <w:rPr>
          <w:rFonts w:ascii="Arial" w:hAnsi="Arial" w:cs="Arial"/>
          <w:sz w:val="20"/>
          <w:szCs w:val="20"/>
        </w:rPr>
        <w:t xml:space="preserve"> </w:t>
      </w:r>
      <w:r w:rsidR="00DC1648">
        <w:rPr>
          <w:rFonts w:ascii="Arial" w:hAnsi="Arial" w:cs="Arial"/>
          <w:color w:val="000000"/>
          <w:sz w:val="20"/>
          <w:szCs w:val="20"/>
        </w:rPr>
        <w:t>147 586</w:t>
      </w:r>
      <w:r w:rsidR="00D63761" w:rsidRPr="00D63761">
        <w:rPr>
          <w:rFonts w:ascii="Arial" w:hAnsi="Arial" w:cs="Arial"/>
          <w:color w:val="000000"/>
          <w:sz w:val="20"/>
          <w:szCs w:val="20"/>
        </w:rPr>
        <w:t xml:space="preserve"> </w:t>
      </w:r>
      <w:r w:rsidR="00247728" w:rsidRPr="00D63761">
        <w:rPr>
          <w:rFonts w:ascii="Arial" w:hAnsi="Arial" w:cs="Arial"/>
          <w:sz w:val="20"/>
          <w:szCs w:val="20"/>
        </w:rPr>
        <w:t>Kč</w:t>
      </w:r>
      <w:r w:rsidR="00247728" w:rsidRPr="00D63761">
        <w:rPr>
          <w:rFonts w:ascii="Arial" w:hAnsi="Arial" w:cs="Arial"/>
          <w:color w:val="555555"/>
          <w:sz w:val="20"/>
          <w:szCs w:val="20"/>
        </w:rPr>
        <w:t xml:space="preserve"> </w:t>
      </w:r>
      <w:r w:rsidRPr="00D63761">
        <w:rPr>
          <w:rFonts w:ascii="Arial" w:hAnsi="Arial" w:cs="Arial"/>
          <w:sz w:val="20"/>
          <w:szCs w:val="20"/>
        </w:rPr>
        <w:t>bez DPH</w:t>
      </w:r>
    </w:p>
    <w:p w:rsidR="00247728" w:rsidRDefault="00247728" w:rsidP="00834654">
      <w:pPr>
        <w:spacing w:line="280" w:lineRule="atLeast"/>
        <w:jc w:val="both"/>
        <w:rPr>
          <w:rFonts w:ascii="Arial" w:hAnsi="Arial" w:cs="Arial"/>
          <w:sz w:val="20"/>
          <w:szCs w:val="20"/>
        </w:rPr>
      </w:pPr>
    </w:p>
    <w:p w:rsidR="00834654" w:rsidRPr="00C51DB1" w:rsidRDefault="00834654" w:rsidP="00834654">
      <w:pPr>
        <w:spacing w:line="280" w:lineRule="atLeast"/>
        <w:jc w:val="both"/>
        <w:rPr>
          <w:rFonts w:ascii="Arial" w:hAnsi="Arial" w:cs="Arial"/>
          <w:color w:val="00FFFF"/>
          <w:sz w:val="20"/>
          <w:szCs w:val="20"/>
        </w:rPr>
      </w:pPr>
    </w:p>
    <w:p w:rsidR="00834654" w:rsidRPr="00C51DB1" w:rsidRDefault="00834654" w:rsidP="00834654">
      <w:pPr>
        <w:numPr>
          <w:ilvl w:val="0"/>
          <w:numId w:val="26"/>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sidRPr="00C51DB1">
        <w:rPr>
          <w:rFonts w:ascii="Arial" w:hAnsi="Arial" w:cs="Arial"/>
          <w:b/>
          <w:bCs/>
          <w:caps/>
          <w:sz w:val="20"/>
          <w:szCs w:val="20"/>
        </w:rPr>
        <w:t xml:space="preserve">Vymezení předmětu veřejné zakázky </w:t>
      </w:r>
    </w:p>
    <w:p w:rsidR="00834654" w:rsidRPr="00C51DB1" w:rsidRDefault="00834654" w:rsidP="00834654">
      <w:pPr>
        <w:spacing w:line="280" w:lineRule="atLeast"/>
        <w:jc w:val="both"/>
        <w:rPr>
          <w:rFonts w:ascii="Arial" w:hAnsi="Arial" w:cs="Arial"/>
          <w:b/>
          <w:bCs/>
          <w:sz w:val="20"/>
          <w:szCs w:val="20"/>
        </w:rPr>
      </w:pPr>
    </w:p>
    <w:p w:rsidR="00767792" w:rsidRDefault="00767792" w:rsidP="00767792">
      <w:pPr>
        <w:widowControl w:val="0"/>
        <w:autoSpaceDE w:val="0"/>
        <w:autoSpaceDN w:val="0"/>
        <w:adjustRightInd w:val="0"/>
        <w:spacing w:line="280" w:lineRule="atLeast"/>
        <w:jc w:val="both"/>
        <w:rPr>
          <w:rFonts w:ascii="Arial" w:hAnsi="Arial" w:cs="Arial"/>
          <w:bCs/>
          <w:sz w:val="20"/>
          <w:szCs w:val="20"/>
        </w:rPr>
      </w:pPr>
      <w:r w:rsidRPr="0033175D">
        <w:rPr>
          <w:rFonts w:ascii="Arial" w:hAnsi="Arial" w:cs="Arial"/>
          <w:bCs/>
          <w:sz w:val="20"/>
          <w:szCs w:val="20"/>
        </w:rPr>
        <w:t>Druh veřejné zakázky:</w:t>
      </w:r>
      <w:r w:rsidRPr="00C51DB1">
        <w:rPr>
          <w:rFonts w:ascii="Arial" w:hAnsi="Arial" w:cs="Arial"/>
          <w:b/>
          <w:bCs/>
          <w:sz w:val="20"/>
          <w:szCs w:val="20"/>
        </w:rPr>
        <w:t xml:space="preserve"> </w:t>
      </w:r>
      <w:r w:rsidRPr="00C51DB1">
        <w:rPr>
          <w:rFonts w:ascii="Arial" w:hAnsi="Arial" w:cs="Arial"/>
          <w:b/>
          <w:bCs/>
          <w:sz w:val="20"/>
          <w:szCs w:val="20"/>
        </w:rPr>
        <w:tab/>
      </w:r>
      <w:r w:rsidRPr="00C51DB1">
        <w:rPr>
          <w:rFonts w:ascii="Arial" w:hAnsi="Arial" w:cs="Arial"/>
          <w:bCs/>
          <w:sz w:val="20"/>
          <w:szCs w:val="20"/>
        </w:rPr>
        <w:t xml:space="preserve">veřejná zakázka na </w:t>
      </w:r>
      <w:r>
        <w:rPr>
          <w:rFonts w:ascii="Arial" w:hAnsi="Arial" w:cs="Arial"/>
          <w:bCs/>
          <w:sz w:val="20"/>
          <w:szCs w:val="20"/>
        </w:rPr>
        <w:t xml:space="preserve">dodávky </w:t>
      </w:r>
    </w:p>
    <w:p w:rsidR="00767792" w:rsidRDefault="00767792" w:rsidP="00E3771D">
      <w:pPr>
        <w:spacing w:line="276" w:lineRule="auto"/>
        <w:jc w:val="both"/>
        <w:rPr>
          <w:rFonts w:ascii="Arial" w:hAnsi="Arial" w:cs="Arial"/>
          <w:sz w:val="20"/>
          <w:szCs w:val="20"/>
        </w:rPr>
      </w:pPr>
    </w:p>
    <w:p w:rsidR="00E3771D" w:rsidRDefault="00E3771D" w:rsidP="00E3771D">
      <w:pPr>
        <w:spacing w:line="276" w:lineRule="auto"/>
        <w:jc w:val="both"/>
        <w:rPr>
          <w:rFonts w:ascii="Arial" w:hAnsi="Arial" w:cs="Arial"/>
          <w:sz w:val="20"/>
          <w:szCs w:val="20"/>
        </w:rPr>
      </w:pPr>
      <w:r w:rsidRPr="00FA5F1C">
        <w:rPr>
          <w:rFonts w:ascii="Arial" w:hAnsi="Arial" w:cs="Arial"/>
          <w:sz w:val="20"/>
          <w:szCs w:val="20"/>
        </w:rPr>
        <w:t xml:space="preserve">Předmětem plnění veřejné zakázky jsou </w:t>
      </w:r>
      <w:r>
        <w:rPr>
          <w:rFonts w:ascii="Arial" w:hAnsi="Arial" w:cs="Arial"/>
          <w:b/>
          <w:sz w:val="20"/>
          <w:szCs w:val="20"/>
        </w:rPr>
        <w:t>p</w:t>
      </w:r>
      <w:r w:rsidRPr="00D84D1C">
        <w:rPr>
          <w:rFonts w:ascii="Arial" w:hAnsi="Arial" w:cs="Arial"/>
          <w:b/>
          <w:sz w:val="20"/>
          <w:szCs w:val="20"/>
        </w:rPr>
        <w:t xml:space="preserve">růběžné </w:t>
      </w:r>
      <w:r w:rsidR="003A4CDB">
        <w:rPr>
          <w:rFonts w:ascii="Arial" w:hAnsi="Arial" w:cs="Arial"/>
          <w:b/>
          <w:sz w:val="20"/>
          <w:szCs w:val="20"/>
        </w:rPr>
        <w:t xml:space="preserve">dílčí </w:t>
      </w:r>
      <w:r w:rsidRPr="00D84D1C">
        <w:rPr>
          <w:rFonts w:ascii="Arial" w:hAnsi="Arial" w:cs="Arial"/>
          <w:b/>
          <w:sz w:val="20"/>
          <w:szCs w:val="20"/>
        </w:rPr>
        <w:t>dodávky</w:t>
      </w:r>
      <w:r>
        <w:rPr>
          <w:rFonts w:ascii="Arial" w:hAnsi="Arial" w:cs="Arial"/>
          <w:b/>
          <w:sz w:val="20"/>
          <w:szCs w:val="20"/>
        </w:rPr>
        <w:t xml:space="preserve"> </w:t>
      </w:r>
      <w:r w:rsidR="00FD309A">
        <w:rPr>
          <w:rFonts w:ascii="Arial" w:hAnsi="Arial" w:cs="Arial"/>
          <w:b/>
          <w:sz w:val="20"/>
          <w:szCs w:val="20"/>
        </w:rPr>
        <w:t>diagnostických souprav pro určení krevní skupiny</w:t>
      </w:r>
      <w:r w:rsidR="00564D04">
        <w:rPr>
          <w:rFonts w:ascii="Arial" w:hAnsi="Arial" w:cs="Arial"/>
          <w:b/>
          <w:sz w:val="20"/>
          <w:szCs w:val="20"/>
        </w:rPr>
        <w:t xml:space="preserve"> (dále jen „zboží“)</w:t>
      </w:r>
      <w:r w:rsidR="00595FF9" w:rsidRPr="00FA5F1C">
        <w:rPr>
          <w:rFonts w:ascii="Arial" w:hAnsi="Arial" w:cs="Arial"/>
          <w:sz w:val="20"/>
          <w:szCs w:val="20"/>
        </w:rPr>
        <w:t xml:space="preserve"> </w:t>
      </w:r>
      <w:r w:rsidRPr="00FA5F1C">
        <w:rPr>
          <w:rFonts w:ascii="Arial" w:hAnsi="Arial" w:cs="Arial"/>
          <w:sz w:val="20"/>
          <w:szCs w:val="20"/>
        </w:rPr>
        <w:t>pro potřeby Fakultní nemocnice v Motole v souladu se zadávacími</w:t>
      </w:r>
      <w:r>
        <w:rPr>
          <w:rFonts w:ascii="Arial" w:hAnsi="Arial" w:cs="Arial"/>
          <w:sz w:val="20"/>
          <w:szCs w:val="20"/>
        </w:rPr>
        <w:t xml:space="preserve"> </w:t>
      </w:r>
      <w:r w:rsidRPr="00FA5F1C">
        <w:rPr>
          <w:rFonts w:ascii="Arial" w:hAnsi="Arial" w:cs="Arial"/>
          <w:sz w:val="20"/>
          <w:szCs w:val="20"/>
        </w:rPr>
        <w:t xml:space="preserve">podmínkami. </w:t>
      </w:r>
    </w:p>
    <w:p w:rsidR="00E3771D" w:rsidRDefault="00E3771D" w:rsidP="00E3771D">
      <w:pPr>
        <w:spacing w:line="276" w:lineRule="auto"/>
        <w:jc w:val="both"/>
        <w:rPr>
          <w:rFonts w:ascii="Arial" w:hAnsi="Arial" w:cs="Arial"/>
          <w:sz w:val="20"/>
          <w:szCs w:val="20"/>
        </w:rPr>
      </w:pPr>
    </w:p>
    <w:p w:rsidR="00E3771D" w:rsidRPr="00CC3652" w:rsidRDefault="00E3771D" w:rsidP="00E3771D">
      <w:pPr>
        <w:spacing w:line="276" w:lineRule="auto"/>
        <w:jc w:val="both"/>
        <w:rPr>
          <w:rFonts w:ascii="Arial" w:hAnsi="Arial" w:cs="Arial"/>
          <w:sz w:val="20"/>
          <w:szCs w:val="20"/>
        </w:rPr>
      </w:pPr>
      <w:r w:rsidRPr="00D10B0D">
        <w:rPr>
          <w:rFonts w:ascii="Arial" w:hAnsi="Arial" w:cs="Arial"/>
          <w:bCs/>
          <w:iCs/>
          <w:sz w:val="20"/>
          <w:szCs w:val="20"/>
        </w:rPr>
        <w:t xml:space="preserve">Předmět plnění veřejné zakázky je </w:t>
      </w:r>
      <w:r>
        <w:rPr>
          <w:rFonts w:ascii="Arial" w:hAnsi="Arial" w:cs="Arial"/>
          <w:bCs/>
          <w:iCs/>
          <w:sz w:val="20"/>
          <w:szCs w:val="20"/>
        </w:rPr>
        <w:t xml:space="preserve">dále </w:t>
      </w:r>
      <w:r w:rsidRPr="00D10B0D">
        <w:rPr>
          <w:rFonts w:ascii="Arial" w:hAnsi="Arial" w:cs="Arial"/>
          <w:bCs/>
          <w:iCs/>
          <w:sz w:val="20"/>
          <w:szCs w:val="20"/>
        </w:rPr>
        <w:t xml:space="preserve">vymezen Smlouvou, </w:t>
      </w:r>
      <w:r>
        <w:rPr>
          <w:rFonts w:ascii="Arial" w:hAnsi="Arial" w:cs="Arial"/>
          <w:bCs/>
          <w:iCs/>
          <w:sz w:val="20"/>
          <w:szCs w:val="20"/>
        </w:rPr>
        <w:t>jejíž závazný vzor t</w:t>
      </w:r>
      <w:r w:rsidRPr="00D10B0D">
        <w:rPr>
          <w:rFonts w:ascii="Arial" w:hAnsi="Arial" w:cs="Arial"/>
          <w:bCs/>
          <w:iCs/>
          <w:sz w:val="20"/>
          <w:szCs w:val="20"/>
        </w:rPr>
        <w:t xml:space="preserve">voří Přílohu </w:t>
      </w:r>
      <w:r w:rsidRPr="00E3771D">
        <w:rPr>
          <w:rFonts w:ascii="Arial" w:hAnsi="Arial" w:cs="Arial"/>
          <w:bCs/>
          <w:iCs/>
          <w:sz w:val="20"/>
          <w:szCs w:val="20"/>
        </w:rPr>
        <w:t xml:space="preserve">č. </w:t>
      </w:r>
      <w:r w:rsidR="004E4C5F">
        <w:rPr>
          <w:rFonts w:ascii="Arial" w:hAnsi="Arial" w:cs="Arial"/>
          <w:bCs/>
          <w:iCs/>
          <w:sz w:val="20"/>
          <w:szCs w:val="20"/>
        </w:rPr>
        <w:t>2</w:t>
      </w:r>
      <w:r w:rsidR="00AF4EDE">
        <w:rPr>
          <w:rFonts w:ascii="Arial" w:hAnsi="Arial" w:cs="Arial"/>
          <w:bCs/>
          <w:iCs/>
          <w:sz w:val="20"/>
          <w:szCs w:val="20"/>
        </w:rPr>
        <w:t xml:space="preserve"> zadávací dokumentace.</w:t>
      </w:r>
    </w:p>
    <w:p w:rsidR="00E3771D" w:rsidRDefault="00E3771D" w:rsidP="00E3771D">
      <w:pPr>
        <w:spacing w:line="276" w:lineRule="auto"/>
        <w:jc w:val="both"/>
        <w:rPr>
          <w:rFonts w:ascii="Arial" w:hAnsi="Arial" w:cs="Arial"/>
          <w:b/>
          <w:sz w:val="20"/>
          <w:szCs w:val="20"/>
        </w:rPr>
      </w:pPr>
    </w:p>
    <w:p w:rsidR="00E3771D" w:rsidRDefault="00564D04" w:rsidP="00E3771D">
      <w:pPr>
        <w:spacing w:line="276" w:lineRule="auto"/>
        <w:jc w:val="both"/>
        <w:rPr>
          <w:rFonts w:ascii="Arial" w:hAnsi="Arial" w:cs="Arial"/>
          <w:sz w:val="20"/>
          <w:szCs w:val="20"/>
        </w:rPr>
      </w:pPr>
      <w:r>
        <w:rPr>
          <w:rFonts w:ascii="Arial" w:hAnsi="Arial" w:cs="Arial"/>
          <w:b/>
          <w:sz w:val="20"/>
          <w:szCs w:val="20"/>
        </w:rPr>
        <w:br w:type="page"/>
      </w:r>
      <w:r w:rsidR="00E3771D" w:rsidRPr="00564D04">
        <w:rPr>
          <w:rFonts w:ascii="Arial" w:hAnsi="Arial" w:cs="Arial"/>
          <w:b/>
          <w:sz w:val="20"/>
          <w:szCs w:val="20"/>
        </w:rPr>
        <w:lastRenderedPageBreak/>
        <w:t xml:space="preserve">Veřejná zakázka </w:t>
      </w:r>
      <w:r w:rsidR="000C6030" w:rsidRPr="00FD309A">
        <w:rPr>
          <w:rFonts w:ascii="Arial" w:hAnsi="Arial" w:cs="Arial"/>
          <w:b/>
          <w:sz w:val="20"/>
          <w:szCs w:val="20"/>
        </w:rPr>
        <w:t>není</w:t>
      </w:r>
      <w:r w:rsidR="00E3771D" w:rsidRPr="00564D04">
        <w:rPr>
          <w:rFonts w:ascii="Arial" w:hAnsi="Arial" w:cs="Arial"/>
          <w:b/>
          <w:sz w:val="20"/>
          <w:szCs w:val="20"/>
        </w:rPr>
        <w:t xml:space="preserve"> rozdělena na části</w:t>
      </w:r>
      <w:r w:rsidR="000C6030">
        <w:rPr>
          <w:rFonts w:ascii="Arial" w:hAnsi="Arial" w:cs="Arial"/>
          <w:b/>
          <w:sz w:val="20"/>
          <w:szCs w:val="20"/>
        </w:rPr>
        <w:t>.</w:t>
      </w:r>
      <w:r w:rsidR="00E3771D" w:rsidRPr="00595FF9">
        <w:rPr>
          <w:rFonts w:ascii="Arial" w:hAnsi="Arial" w:cs="Arial"/>
          <w:sz w:val="20"/>
          <w:szCs w:val="20"/>
        </w:rPr>
        <w:t xml:space="preserve"> </w:t>
      </w:r>
    </w:p>
    <w:p w:rsidR="00E3771D" w:rsidRDefault="00E3771D" w:rsidP="00E3771D">
      <w:pPr>
        <w:spacing w:line="276" w:lineRule="auto"/>
        <w:rPr>
          <w:rFonts w:ascii="Arial" w:hAnsi="Arial" w:cs="Arial"/>
          <w:b/>
          <w:sz w:val="20"/>
        </w:rPr>
      </w:pPr>
    </w:p>
    <w:tbl>
      <w:tblPr>
        <w:tblW w:w="8843" w:type="dxa"/>
        <w:jc w:val="center"/>
        <w:tblInd w:w="765" w:type="dxa"/>
        <w:tblCellMar>
          <w:left w:w="113" w:type="dxa"/>
          <w:right w:w="70" w:type="dxa"/>
        </w:tblCellMar>
        <w:tblLook w:val="0000"/>
      </w:tblPr>
      <w:tblGrid>
        <w:gridCol w:w="3727"/>
        <w:gridCol w:w="2385"/>
        <w:gridCol w:w="1114"/>
        <w:gridCol w:w="1617"/>
      </w:tblGrid>
      <w:tr w:rsidR="00FD309A" w:rsidRPr="000850FC" w:rsidTr="0045285F">
        <w:trPr>
          <w:trHeight w:val="826"/>
          <w:jc w:val="center"/>
        </w:trPr>
        <w:tc>
          <w:tcPr>
            <w:tcW w:w="3727"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rsidR="00FD309A" w:rsidRPr="00737984" w:rsidRDefault="00FD309A" w:rsidP="00737984">
            <w:pPr>
              <w:spacing w:line="276" w:lineRule="auto"/>
              <w:jc w:val="center"/>
              <w:rPr>
                <w:rFonts w:ascii="Arial" w:hAnsi="Arial" w:cs="Arial"/>
                <w:b/>
                <w:sz w:val="20"/>
                <w:szCs w:val="20"/>
              </w:rPr>
            </w:pPr>
            <w:r>
              <w:rPr>
                <w:rFonts w:ascii="Arial" w:hAnsi="Arial" w:cs="Arial"/>
                <w:b/>
                <w:sz w:val="20"/>
                <w:szCs w:val="20"/>
              </w:rPr>
              <w:t>Popis</w:t>
            </w:r>
          </w:p>
          <w:p w:rsidR="00FD309A" w:rsidRPr="00737984" w:rsidRDefault="00FD309A" w:rsidP="00737984">
            <w:pPr>
              <w:spacing w:line="276" w:lineRule="auto"/>
              <w:jc w:val="center"/>
              <w:rPr>
                <w:rFonts w:ascii="Arial" w:hAnsi="Arial" w:cs="Arial"/>
                <w:b/>
                <w:sz w:val="20"/>
                <w:szCs w:val="20"/>
              </w:rPr>
            </w:pPr>
          </w:p>
        </w:tc>
        <w:tc>
          <w:tcPr>
            <w:tcW w:w="2385" w:type="dxa"/>
            <w:tcBorders>
              <w:top w:val="single" w:sz="4" w:space="0" w:color="auto"/>
              <w:left w:val="nil"/>
              <w:bottom w:val="nil"/>
              <w:right w:val="single" w:sz="4" w:space="0" w:color="auto"/>
            </w:tcBorders>
            <w:shd w:val="clear" w:color="auto" w:fill="D9D9D9" w:themeFill="background1" w:themeFillShade="D9"/>
            <w:noWrap/>
            <w:vAlign w:val="center"/>
          </w:tcPr>
          <w:p w:rsidR="00FD309A" w:rsidRPr="00737984" w:rsidRDefault="00FD309A" w:rsidP="00737984">
            <w:pPr>
              <w:spacing w:line="276" w:lineRule="auto"/>
              <w:jc w:val="center"/>
              <w:rPr>
                <w:rFonts w:ascii="Arial" w:hAnsi="Arial" w:cs="Arial"/>
                <w:b/>
                <w:sz w:val="20"/>
                <w:szCs w:val="20"/>
              </w:rPr>
            </w:pPr>
            <w:r w:rsidRPr="00737984">
              <w:rPr>
                <w:rFonts w:ascii="Arial" w:hAnsi="Arial" w:cs="Arial"/>
                <w:b/>
                <w:sz w:val="20"/>
                <w:szCs w:val="20"/>
              </w:rPr>
              <w:t>1 balení</w:t>
            </w:r>
            <w:r>
              <w:rPr>
                <w:rFonts w:ascii="Arial" w:hAnsi="Arial" w:cs="Arial"/>
                <w:b/>
                <w:sz w:val="20"/>
                <w:szCs w:val="20"/>
              </w:rPr>
              <w:t xml:space="preserve"> = MJ</w:t>
            </w:r>
          </w:p>
        </w:tc>
        <w:tc>
          <w:tcPr>
            <w:tcW w:w="1114" w:type="dxa"/>
            <w:tcBorders>
              <w:top w:val="single" w:sz="4" w:space="0" w:color="auto"/>
              <w:left w:val="nil"/>
              <w:bottom w:val="nil"/>
              <w:right w:val="single" w:sz="4" w:space="0" w:color="auto"/>
            </w:tcBorders>
            <w:shd w:val="clear" w:color="auto" w:fill="D9D9D9" w:themeFill="background1" w:themeFillShade="D9"/>
            <w:vAlign w:val="center"/>
          </w:tcPr>
          <w:p w:rsidR="00FD309A" w:rsidRPr="00737984" w:rsidRDefault="00FD309A" w:rsidP="00737984">
            <w:pPr>
              <w:spacing w:line="276" w:lineRule="auto"/>
              <w:jc w:val="center"/>
              <w:rPr>
                <w:rFonts w:ascii="Arial" w:hAnsi="Arial" w:cs="Arial"/>
                <w:b/>
                <w:sz w:val="20"/>
                <w:szCs w:val="20"/>
              </w:rPr>
            </w:pPr>
            <w:r w:rsidRPr="00737984">
              <w:rPr>
                <w:rFonts w:ascii="Arial" w:hAnsi="Arial" w:cs="Arial"/>
                <w:b/>
                <w:sz w:val="20"/>
                <w:szCs w:val="20"/>
              </w:rPr>
              <w:t>Množství</w:t>
            </w:r>
          </w:p>
        </w:tc>
        <w:tc>
          <w:tcPr>
            <w:tcW w:w="1617" w:type="dxa"/>
            <w:tcBorders>
              <w:top w:val="single" w:sz="4" w:space="0" w:color="auto"/>
              <w:left w:val="nil"/>
              <w:bottom w:val="nil"/>
              <w:right w:val="single" w:sz="4" w:space="0" w:color="auto"/>
            </w:tcBorders>
            <w:shd w:val="clear" w:color="auto" w:fill="D9D9D9" w:themeFill="background1" w:themeFillShade="D9"/>
            <w:vAlign w:val="center"/>
          </w:tcPr>
          <w:p w:rsidR="00FD309A" w:rsidRPr="00737984" w:rsidRDefault="00FD309A" w:rsidP="006A0E43">
            <w:pPr>
              <w:spacing w:line="276" w:lineRule="auto"/>
              <w:jc w:val="center"/>
              <w:rPr>
                <w:rFonts w:ascii="Arial" w:hAnsi="Arial" w:cs="Arial"/>
                <w:b/>
                <w:sz w:val="20"/>
                <w:szCs w:val="20"/>
              </w:rPr>
            </w:pPr>
            <w:r w:rsidRPr="00737984">
              <w:rPr>
                <w:rFonts w:ascii="Arial" w:hAnsi="Arial" w:cs="Arial"/>
                <w:b/>
                <w:sz w:val="20"/>
                <w:szCs w:val="20"/>
              </w:rPr>
              <w:t xml:space="preserve">Předpokládaná </w:t>
            </w:r>
            <w:r>
              <w:rPr>
                <w:rFonts w:ascii="Arial" w:hAnsi="Arial" w:cs="Arial"/>
                <w:b/>
                <w:sz w:val="20"/>
                <w:szCs w:val="20"/>
              </w:rPr>
              <w:t>hodnota</w:t>
            </w:r>
            <w:r w:rsidRPr="00737984">
              <w:rPr>
                <w:rFonts w:ascii="Arial" w:hAnsi="Arial" w:cs="Arial"/>
                <w:b/>
                <w:sz w:val="20"/>
                <w:szCs w:val="20"/>
              </w:rPr>
              <w:t xml:space="preserve"> v Kč bez DPH</w:t>
            </w:r>
          </w:p>
        </w:tc>
      </w:tr>
      <w:tr w:rsidR="00FD309A" w:rsidRPr="000850FC" w:rsidTr="00BB190D">
        <w:trPr>
          <w:trHeight w:val="979"/>
          <w:jc w:val="center"/>
        </w:trPr>
        <w:tc>
          <w:tcPr>
            <w:tcW w:w="3727" w:type="dxa"/>
            <w:tcBorders>
              <w:top w:val="single" w:sz="4" w:space="0" w:color="auto"/>
              <w:left w:val="single" w:sz="4" w:space="0" w:color="auto"/>
              <w:bottom w:val="single" w:sz="4" w:space="0" w:color="auto"/>
              <w:right w:val="single" w:sz="4" w:space="0" w:color="auto"/>
            </w:tcBorders>
            <w:noWrap/>
            <w:vAlign w:val="center"/>
          </w:tcPr>
          <w:p w:rsidR="00FD309A" w:rsidRPr="00564D04" w:rsidRDefault="00FD309A">
            <w:pPr>
              <w:jc w:val="center"/>
              <w:rPr>
                <w:rFonts w:ascii="Arial" w:hAnsi="Arial" w:cs="Arial"/>
                <w:sz w:val="20"/>
                <w:szCs w:val="20"/>
              </w:rPr>
            </w:pPr>
            <w:r>
              <w:rPr>
                <w:rFonts w:ascii="Arial" w:hAnsi="Arial" w:cs="Arial"/>
                <w:sz w:val="20"/>
                <w:szCs w:val="20"/>
              </w:rPr>
              <w:t>Diagnostická souprava pro určení krevní skupiny</w:t>
            </w:r>
          </w:p>
        </w:tc>
        <w:tc>
          <w:tcPr>
            <w:tcW w:w="2385" w:type="dxa"/>
            <w:tcBorders>
              <w:top w:val="single" w:sz="4" w:space="0" w:color="auto"/>
              <w:left w:val="nil"/>
              <w:bottom w:val="single" w:sz="4" w:space="0" w:color="auto"/>
              <w:right w:val="single" w:sz="4" w:space="0" w:color="auto"/>
            </w:tcBorders>
            <w:vAlign w:val="center"/>
          </w:tcPr>
          <w:p w:rsidR="00FD309A" w:rsidRPr="00564D04" w:rsidRDefault="0026774D" w:rsidP="0026774D">
            <w:pPr>
              <w:jc w:val="center"/>
              <w:rPr>
                <w:rFonts w:ascii="Arial" w:hAnsi="Arial" w:cs="Arial"/>
                <w:color w:val="000000"/>
                <w:sz w:val="20"/>
                <w:szCs w:val="20"/>
              </w:rPr>
            </w:pPr>
            <w:r>
              <w:rPr>
                <w:rFonts w:ascii="Arial" w:hAnsi="Arial" w:cs="Arial"/>
                <w:color w:val="000000"/>
                <w:sz w:val="20"/>
                <w:szCs w:val="20"/>
              </w:rPr>
              <w:t>1x30 vyšetření</w:t>
            </w:r>
          </w:p>
        </w:tc>
        <w:tc>
          <w:tcPr>
            <w:tcW w:w="1114" w:type="dxa"/>
            <w:tcBorders>
              <w:top w:val="single" w:sz="4" w:space="0" w:color="auto"/>
              <w:left w:val="nil"/>
              <w:bottom w:val="single" w:sz="4" w:space="0" w:color="auto"/>
              <w:right w:val="single" w:sz="4" w:space="0" w:color="auto"/>
            </w:tcBorders>
            <w:noWrap/>
            <w:vAlign w:val="center"/>
          </w:tcPr>
          <w:p w:rsidR="00FD309A" w:rsidRPr="00DC1648" w:rsidRDefault="00DC1648">
            <w:pPr>
              <w:jc w:val="center"/>
              <w:rPr>
                <w:rFonts w:ascii="Arial" w:hAnsi="Arial" w:cs="Arial"/>
                <w:color w:val="000000"/>
                <w:sz w:val="20"/>
                <w:szCs w:val="20"/>
              </w:rPr>
            </w:pPr>
            <w:r w:rsidRPr="00DC1648">
              <w:rPr>
                <w:rFonts w:ascii="Arial" w:hAnsi="Arial" w:cs="Arial"/>
                <w:color w:val="000000"/>
                <w:sz w:val="20"/>
                <w:szCs w:val="20"/>
              </w:rPr>
              <w:t>1354</w:t>
            </w:r>
          </w:p>
        </w:tc>
        <w:tc>
          <w:tcPr>
            <w:tcW w:w="1617" w:type="dxa"/>
            <w:tcBorders>
              <w:top w:val="single" w:sz="4" w:space="0" w:color="auto"/>
              <w:left w:val="nil"/>
              <w:bottom w:val="single" w:sz="4" w:space="0" w:color="auto"/>
              <w:right w:val="single" w:sz="4" w:space="0" w:color="auto"/>
            </w:tcBorders>
            <w:noWrap/>
            <w:vAlign w:val="center"/>
          </w:tcPr>
          <w:p w:rsidR="00FD309A" w:rsidRPr="00DC1648" w:rsidRDefault="00DC1648">
            <w:pPr>
              <w:jc w:val="center"/>
              <w:rPr>
                <w:rFonts w:ascii="Arial" w:hAnsi="Arial" w:cs="Arial"/>
                <w:color w:val="000000"/>
                <w:sz w:val="20"/>
                <w:szCs w:val="20"/>
              </w:rPr>
            </w:pPr>
            <w:r w:rsidRPr="00DC1648">
              <w:rPr>
                <w:rFonts w:ascii="Arial" w:hAnsi="Arial" w:cs="Arial"/>
                <w:color w:val="000000"/>
                <w:sz w:val="20"/>
                <w:szCs w:val="20"/>
              </w:rPr>
              <w:t>147 586</w:t>
            </w:r>
          </w:p>
        </w:tc>
      </w:tr>
    </w:tbl>
    <w:p w:rsidR="00E3771D" w:rsidRDefault="00E3771D" w:rsidP="00E3771D">
      <w:pPr>
        <w:spacing w:line="276" w:lineRule="auto"/>
        <w:jc w:val="both"/>
        <w:rPr>
          <w:rFonts w:ascii="Arial" w:hAnsi="Arial" w:cs="Arial"/>
          <w:color w:val="000000"/>
          <w:sz w:val="20"/>
          <w:szCs w:val="20"/>
        </w:rPr>
      </w:pPr>
    </w:p>
    <w:p w:rsidR="00FD309A" w:rsidRPr="00FD309A" w:rsidRDefault="00FD309A" w:rsidP="00FD309A">
      <w:pPr>
        <w:pStyle w:val="Nadpis2"/>
        <w:jc w:val="center"/>
        <w:rPr>
          <w:rFonts w:ascii="Arial" w:hAnsi="Arial" w:cs="Arial"/>
          <w:b w:val="0"/>
          <w:iCs/>
          <w:sz w:val="20"/>
          <w:szCs w:val="20"/>
        </w:rPr>
      </w:pPr>
      <w:r>
        <w:rPr>
          <w:rFonts w:ascii="Arial" w:hAnsi="Arial" w:cs="Arial"/>
          <w:b w:val="0"/>
          <w:iCs/>
          <w:sz w:val="20"/>
          <w:szCs w:val="20"/>
        </w:rPr>
        <w:t>D</w:t>
      </w:r>
      <w:r w:rsidRPr="00FD309A">
        <w:rPr>
          <w:rFonts w:ascii="Arial" w:hAnsi="Arial" w:cs="Arial"/>
          <w:b w:val="0"/>
          <w:iCs/>
          <w:sz w:val="20"/>
          <w:szCs w:val="20"/>
        </w:rPr>
        <w:t xml:space="preserve">iagnostické </w:t>
      </w:r>
      <w:proofErr w:type="gramStart"/>
      <w:r w:rsidRPr="00FD309A">
        <w:rPr>
          <w:rFonts w:ascii="Arial" w:hAnsi="Arial" w:cs="Arial"/>
          <w:b w:val="0"/>
          <w:iCs/>
          <w:sz w:val="20"/>
          <w:szCs w:val="20"/>
        </w:rPr>
        <w:t xml:space="preserve">soupravy </w:t>
      </w:r>
      <w:r>
        <w:rPr>
          <w:rFonts w:ascii="Arial" w:hAnsi="Arial" w:cs="Arial"/>
          <w:b w:val="0"/>
          <w:iCs/>
          <w:sz w:val="20"/>
          <w:szCs w:val="20"/>
        </w:rPr>
        <w:t xml:space="preserve"> budou</w:t>
      </w:r>
      <w:proofErr w:type="gramEnd"/>
      <w:r>
        <w:rPr>
          <w:rFonts w:ascii="Arial" w:hAnsi="Arial" w:cs="Arial"/>
          <w:b w:val="0"/>
          <w:iCs/>
          <w:sz w:val="20"/>
          <w:szCs w:val="20"/>
        </w:rPr>
        <w:t xml:space="preserve"> používány </w:t>
      </w:r>
      <w:r w:rsidRPr="00FD309A">
        <w:rPr>
          <w:rFonts w:ascii="Arial" w:hAnsi="Arial" w:cs="Arial"/>
          <w:b w:val="0"/>
          <w:iCs/>
          <w:sz w:val="20"/>
          <w:szCs w:val="20"/>
        </w:rPr>
        <w:t>pro určování krevní skupiny příjemce a transfuzního přípravku u lůžka před podáním transfuze</w:t>
      </w:r>
      <w:r>
        <w:rPr>
          <w:rFonts w:ascii="Arial" w:hAnsi="Arial" w:cs="Arial"/>
          <w:b w:val="0"/>
          <w:iCs/>
          <w:sz w:val="20"/>
          <w:szCs w:val="20"/>
        </w:rPr>
        <w:t xml:space="preserve"> a musí odpovídat následujícím požadavkům:</w:t>
      </w:r>
    </w:p>
    <w:p w:rsidR="00FD309A" w:rsidRPr="00FD309A" w:rsidRDefault="00FD309A" w:rsidP="00FD309A">
      <w:pPr>
        <w:jc w:val="both"/>
        <w:rPr>
          <w:rFonts w:ascii="Arial" w:hAnsi="Arial" w:cs="Arial"/>
          <w:bCs/>
          <w:iCs/>
          <w:sz w:val="20"/>
          <w:szCs w:val="20"/>
        </w:rPr>
      </w:pPr>
    </w:p>
    <w:p w:rsidR="00FD309A" w:rsidRPr="00FD309A" w:rsidRDefault="00FD309A" w:rsidP="00FD309A">
      <w:pPr>
        <w:pStyle w:val="Odstavecseseznamem"/>
        <w:numPr>
          <w:ilvl w:val="0"/>
          <w:numId w:val="79"/>
        </w:numPr>
        <w:jc w:val="both"/>
        <w:rPr>
          <w:rFonts w:ascii="Arial" w:hAnsi="Arial" w:cs="Arial"/>
          <w:bCs/>
          <w:iCs/>
          <w:sz w:val="20"/>
          <w:szCs w:val="20"/>
          <w:lang w:eastAsia="cs-CZ"/>
        </w:rPr>
      </w:pPr>
      <w:r w:rsidRPr="00FD309A">
        <w:rPr>
          <w:rFonts w:ascii="Arial" w:hAnsi="Arial" w:cs="Arial"/>
          <w:bCs/>
          <w:iCs/>
          <w:sz w:val="20"/>
          <w:szCs w:val="20"/>
          <w:lang w:eastAsia="cs-CZ"/>
        </w:rPr>
        <w:t>rychlé stanovení krevní skupiny metodou přímé aglutinace pro profesionální použití</w:t>
      </w:r>
    </w:p>
    <w:p w:rsidR="00FD309A" w:rsidRPr="00FD309A" w:rsidRDefault="00FD309A" w:rsidP="00FD309A">
      <w:pPr>
        <w:pStyle w:val="Odstavecseseznamem"/>
        <w:numPr>
          <w:ilvl w:val="0"/>
          <w:numId w:val="79"/>
        </w:numPr>
        <w:jc w:val="both"/>
        <w:rPr>
          <w:rFonts w:ascii="Arial" w:hAnsi="Arial" w:cs="Arial"/>
          <w:bCs/>
          <w:iCs/>
          <w:sz w:val="20"/>
          <w:szCs w:val="20"/>
          <w:lang w:eastAsia="cs-CZ"/>
        </w:rPr>
      </w:pPr>
      <w:r w:rsidRPr="00FD309A">
        <w:rPr>
          <w:rFonts w:ascii="Arial" w:hAnsi="Arial" w:cs="Arial"/>
          <w:bCs/>
          <w:iCs/>
          <w:sz w:val="20"/>
          <w:szCs w:val="20"/>
          <w:lang w:eastAsia="cs-CZ"/>
        </w:rPr>
        <w:t xml:space="preserve">v každém balení 1 lahvička </w:t>
      </w:r>
      <w:proofErr w:type="spellStart"/>
      <w:r w:rsidRPr="00FD309A">
        <w:rPr>
          <w:rFonts w:ascii="Arial" w:hAnsi="Arial" w:cs="Arial"/>
          <w:bCs/>
          <w:iCs/>
          <w:sz w:val="20"/>
          <w:szCs w:val="20"/>
          <w:lang w:eastAsia="cs-CZ"/>
        </w:rPr>
        <w:t>antiséra</w:t>
      </w:r>
      <w:proofErr w:type="spellEnd"/>
      <w:r w:rsidRPr="00FD309A">
        <w:rPr>
          <w:rFonts w:ascii="Arial" w:hAnsi="Arial" w:cs="Arial"/>
          <w:bCs/>
          <w:iCs/>
          <w:sz w:val="20"/>
          <w:szCs w:val="20"/>
          <w:lang w:eastAsia="cs-CZ"/>
        </w:rPr>
        <w:t xml:space="preserve"> </w:t>
      </w:r>
      <w:proofErr w:type="spellStart"/>
      <w:r w:rsidRPr="00FD309A">
        <w:rPr>
          <w:rFonts w:ascii="Arial" w:hAnsi="Arial" w:cs="Arial"/>
          <w:bCs/>
          <w:iCs/>
          <w:sz w:val="20"/>
          <w:szCs w:val="20"/>
          <w:lang w:eastAsia="cs-CZ"/>
        </w:rPr>
        <w:t>anti</w:t>
      </w:r>
      <w:proofErr w:type="spellEnd"/>
      <w:r w:rsidRPr="00FD309A">
        <w:rPr>
          <w:rFonts w:ascii="Arial" w:hAnsi="Arial" w:cs="Arial"/>
          <w:bCs/>
          <w:iCs/>
          <w:sz w:val="20"/>
          <w:szCs w:val="20"/>
          <w:lang w:eastAsia="cs-CZ"/>
        </w:rPr>
        <w:t xml:space="preserve">-A /modrá barva diagnostika/ a 1 lahvička </w:t>
      </w:r>
      <w:proofErr w:type="spellStart"/>
      <w:r w:rsidRPr="00FD309A">
        <w:rPr>
          <w:rFonts w:ascii="Arial" w:hAnsi="Arial" w:cs="Arial"/>
          <w:bCs/>
          <w:iCs/>
          <w:sz w:val="20"/>
          <w:szCs w:val="20"/>
          <w:lang w:eastAsia="cs-CZ"/>
        </w:rPr>
        <w:t>antiséra</w:t>
      </w:r>
      <w:proofErr w:type="spellEnd"/>
      <w:r w:rsidRPr="00FD309A">
        <w:rPr>
          <w:rFonts w:ascii="Arial" w:hAnsi="Arial" w:cs="Arial"/>
          <w:bCs/>
          <w:iCs/>
          <w:sz w:val="20"/>
          <w:szCs w:val="20"/>
          <w:lang w:eastAsia="cs-CZ"/>
        </w:rPr>
        <w:t xml:space="preserve"> </w:t>
      </w:r>
      <w:proofErr w:type="spellStart"/>
      <w:r w:rsidRPr="00FD309A">
        <w:rPr>
          <w:rFonts w:ascii="Arial" w:hAnsi="Arial" w:cs="Arial"/>
          <w:bCs/>
          <w:iCs/>
          <w:sz w:val="20"/>
          <w:szCs w:val="20"/>
          <w:lang w:eastAsia="cs-CZ"/>
        </w:rPr>
        <w:t>anti</w:t>
      </w:r>
      <w:proofErr w:type="spellEnd"/>
      <w:r w:rsidRPr="00FD309A">
        <w:rPr>
          <w:rFonts w:ascii="Arial" w:hAnsi="Arial" w:cs="Arial"/>
          <w:bCs/>
          <w:iCs/>
          <w:sz w:val="20"/>
          <w:szCs w:val="20"/>
          <w:lang w:eastAsia="cs-CZ"/>
        </w:rPr>
        <w:t>-B /žlutá barva diagnostika/</w:t>
      </w:r>
    </w:p>
    <w:p w:rsidR="00FD309A" w:rsidRPr="00FD309A" w:rsidRDefault="00FD309A" w:rsidP="00FD309A">
      <w:pPr>
        <w:pStyle w:val="Odstavecseseznamem"/>
        <w:numPr>
          <w:ilvl w:val="0"/>
          <w:numId w:val="79"/>
        </w:numPr>
        <w:jc w:val="both"/>
        <w:rPr>
          <w:rFonts w:ascii="Arial" w:hAnsi="Arial" w:cs="Arial"/>
          <w:bCs/>
          <w:iCs/>
          <w:sz w:val="20"/>
          <w:szCs w:val="20"/>
          <w:lang w:eastAsia="cs-CZ"/>
        </w:rPr>
      </w:pPr>
      <w:r w:rsidRPr="00FD309A">
        <w:rPr>
          <w:rFonts w:ascii="Arial" w:hAnsi="Arial" w:cs="Arial"/>
          <w:bCs/>
          <w:iCs/>
          <w:sz w:val="20"/>
          <w:szCs w:val="20"/>
          <w:lang w:eastAsia="cs-CZ"/>
        </w:rPr>
        <w:t xml:space="preserve">diagnostika </w:t>
      </w:r>
      <w:proofErr w:type="spellStart"/>
      <w:r w:rsidRPr="00FD309A">
        <w:rPr>
          <w:rFonts w:ascii="Arial" w:hAnsi="Arial" w:cs="Arial"/>
          <w:bCs/>
          <w:iCs/>
          <w:sz w:val="20"/>
          <w:szCs w:val="20"/>
          <w:lang w:eastAsia="cs-CZ"/>
        </w:rPr>
        <w:t>anti</w:t>
      </w:r>
      <w:proofErr w:type="spellEnd"/>
      <w:r w:rsidRPr="00FD309A">
        <w:rPr>
          <w:rFonts w:ascii="Arial" w:hAnsi="Arial" w:cs="Arial"/>
          <w:bCs/>
          <w:iCs/>
          <w:sz w:val="20"/>
          <w:szCs w:val="20"/>
          <w:lang w:eastAsia="cs-CZ"/>
        </w:rPr>
        <w:t xml:space="preserve">-A a </w:t>
      </w:r>
      <w:proofErr w:type="spellStart"/>
      <w:r w:rsidRPr="00FD309A">
        <w:rPr>
          <w:rFonts w:ascii="Arial" w:hAnsi="Arial" w:cs="Arial"/>
          <w:bCs/>
          <w:iCs/>
          <w:sz w:val="20"/>
          <w:szCs w:val="20"/>
          <w:lang w:eastAsia="cs-CZ"/>
        </w:rPr>
        <w:t>anti</w:t>
      </w:r>
      <w:proofErr w:type="spellEnd"/>
      <w:r w:rsidRPr="00FD309A">
        <w:rPr>
          <w:rFonts w:ascii="Arial" w:hAnsi="Arial" w:cs="Arial"/>
          <w:bCs/>
          <w:iCs/>
          <w:sz w:val="20"/>
          <w:szCs w:val="20"/>
          <w:lang w:eastAsia="cs-CZ"/>
        </w:rPr>
        <w:t xml:space="preserve">-B jsou monoklonální </w:t>
      </w:r>
      <w:proofErr w:type="spellStart"/>
      <w:r w:rsidRPr="00FD309A">
        <w:rPr>
          <w:rFonts w:ascii="Arial" w:hAnsi="Arial" w:cs="Arial"/>
          <w:bCs/>
          <w:iCs/>
          <w:sz w:val="20"/>
          <w:szCs w:val="20"/>
          <w:lang w:eastAsia="cs-CZ"/>
        </w:rPr>
        <w:t>IgM</w:t>
      </w:r>
      <w:proofErr w:type="spellEnd"/>
      <w:r w:rsidRPr="00FD309A">
        <w:rPr>
          <w:rFonts w:ascii="Arial" w:hAnsi="Arial" w:cs="Arial"/>
          <w:bCs/>
          <w:iCs/>
          <w:sz w:val="20"/>
          <w:szCs w:val="20"/>
          <w:lang w:eastAsia="cs-CZ"/>
        </w:rPr>
        <w:t xml:space="preserve"> protilátky se skladováním v teplotním rozmezí 2-8°C</w:t>
      </w:r>
    </w:p>
    <w:p w:rsidR="00FD309A" w:rsidRPr="00FD309A" w:rsidRDefault="00FD309A" w:rsidP="00FD309A">
      <w:pPr>
        <w:pStyle w:val="Odstavecseseznamem"/>
        <w:numPr>
          <w:ilvl w:val="0"/>
          <w:numId w:val="79"/>
        </w:numPr>
        <w:jc w:val="both"/>
        <w:rPr>
          <w:rFonts w:ascii="Arial" w:hAnsi="Arial" w:cs="Arial"/>
          <w:bCs/>
          <w:iCs/>
          <w:sz w:val="20"/>
          <w:szCs w:val="20"/>
          <w:lang w:eastAsia="cs-CZ"/>
        </w:rPr>
      </w:pPr>
      <w:r w:rsidRPr="00FD309A">
        <w:rPr>
          <w:rFonts w:ascii="Arial" w:hAnsi="Arial" w:cs="Arial"/>
          <w:bCs/>
          <w:iCs/>
          <w:sz w:val="20"/>
          <w:szCs w:val="20"/>
          <w:lang w:eastAsia="cs-CZ"/>
        </w:rPr>
        <w:t>v každém balení záznamové /diagnostické/ karty z materiálu umožňujícího rychlé a komfortní provedení vyšetření krevní skupiny příjemce i transfuzního přípravku</w:t>
      </w:r>
    </w:p>
    <w:p w:rsidR="00FD309A" w:rsidRPr="00FD309A" w:rsidRDefault="00FD309A" w:rsidP="00FD309A">
      <w:pPr>
        <w:pStyle w:val="Odstavecseseznamem"/>
        <w:numPr>
          <w:ilvl w:val="0"/>
          <w:numId w:val="79"/>
        </w:numPr>
        <w:jc w:val="both"/>
        <w:rPr>
          <w:rFonts w:ascii="Arial" w:hAnsi="Arial" w:cs="Arial"/>
          <w:bCs/>
          <w:iCs/>
          <w:sz w:val="20"/>
          <w:szCs w:val="20"/>
          <w:lang w:eastAsia="cs-CZ"/>
        </w:rPr>
      </w:pPr>
      <w:r w:rsidRPr="00FD309A">
        <w:rPr>
          <w:rFonts w:ascii="Arial" w:hAnsi="Arial" w:cs="Arial"/>
          <w:bCs/>
          <w:iCs/>
          <w:sz w:val="20"/>
          <w:szCs w:val="20"/>
          <w:lang w:eastAsia="cs-CZ"/>
        </w:rPr>
        <w:t>záznamová /diagnostická/ karta musí obsahovat jasně označená pole pro umístění kapek krve i diagnostika</w:t>
      </w:r>
    </w:p>
    <w:p w:rsidR="00FD309A" w:rsidRPr="00FD309A" w:rsidRDefault="00FD309A" w:rsidP="00FD309A">
      <w:pPr>
        <w:pStyle w:val="Odstavecseseznamem"/>
        <w:numPr>
          <w:ilvl w:val="0"/>
          <w:numId w:val="79"/>
        </w:numPr>
        <w:jc w:val="both"/>
        <w:rPr>
          <w:rFonts w:ascii="Arial" w:hAnsi="Arial" w:cs="Arial"/>
          <w:bCs/>
          <w:iCs/>
          <w:sz w:val="20"/>
          <w:szCs w:val="20"/>
          <w:lang w:eastAsia="cs-CZ"/>
        </w:rPr>
      </w:pPr>
      <w:r w:rsidRPr="00FD309A">
        <w:rPr>
          <w:rFonts w:ascii="Arial" w:hAnsi="Arial" w:cs="Arial"/>
          <w:bCs/>
          <w:iCs/>
          <w:sz w:val="20"/>
          <w:szCs w:val="20"/>
          <w:lang w:eastAsia="cs-CZ"/>
        </w:rPr>
        <w:t>záznamová /diagnostická/ karta musí umožnit záznamy o identifikaci příjemce i o výsledku krevní skupiny běžnými kancelářskými popisovači</w:t>
      </w:r>
    </w:p>
    <w:p w:rsidR="00FD309A" w:rsidRPr="00FD309A" w:rsidRDefault="00FD309A" w:rsidP="00FD309A">
      <w:pPr>
        <w:pStyle w:val="Odstavecseseznamem"/>
        <w:numPr>
          <w:ilvl w:val="0"/>
          <w:numId w:val="79"/>
        </w:numPr>
        <w:jc w:val="both"/>
        <w:rPr>
          <w:rFonts w:ascii="Arial" w:hAnsi="Arial" w:cs="Arial"/>
          <w:bCs/>
          <w:iCs/>
          <w:sz w:val="20"/>
          <w:szCs w:val="20"/>
          <w:lang w:eastAsia="cs-CZ"/>
        </w:rPr>
      </w:pPr>
      <w:r w:rsidRPr="00FD309A">
        <w:rPr>
          <w:rFonts w:ascii="Arial" w:hAnsi="Arial" w:cs="Arial"/>
          <w:bCs/>
          <w:iCs/>
          <w:sz w:val="20"/>
          <w:szCs w:val="20"/>
          <w:lang w:eastAsia="cs-CZ"/>
        </w:rPr>
        <w:t>záznamová /diagnostická/ karta musí obsahovat stručný návod k postupu testu a tabulku s výsledky krevních skupin dle výsledků aglutinačních reakcí</w:t>
      </w:r>
    </w:p>
    <w:p w:rsidR="00FD309A" w:rsidRPr="00FD309A" w:rsidRDefault="00FD309A" w:rsidP="00FD309A">
      <w:pPr>
        <w:pStyle w:val="Odstavecseseznamem"/>
        <w:numPr>
          <w:ilvl w:val="0"/>
          <w:numId w:val="79"/>
        </w:numPr>
        <w:jc w:val="both"/>
        <w:rPr>
          <w:rFonts w:ascii="Arial" w:hAnsi="Arial" w:cs="Arial"/>
          <w:bCs/>
          <w:iCs/>
          <w:sz w:val="20"/>
          <w:szCs w:val="20"/>
          <w:lang w:eastAsia="cs-CZ"/>
        </w:rPr>
      </w:pPr>
      <w:r w:rsidRPr="00FD309A">
        <w:rPr>
          <w:rFonts w:ascii="Arial" w:hAnsi="Arial" w:cs="Arial"/>
          <w:bCs/>
          <w:iCs/>
          <w:sz w:val="20"/>
          <w:szCs w:val="20"/>
          <w:lang w:eastAsia="cs-CZ"/>
        </w:rPr>
        <w:t>každé balení musí obsahovat jednorázové tyčinky k promíchání kapky krve a diagnostika</w:t>
      </w:r>
    </w:p>
    <w:p w:rsidR="00FD309A" w:rsidRPr="00872598" w:rsidRDefault="00FD309A" w:rsidP="00FD309A">
      <w:pPr>
        <w:pStyle w:val="Odstavecseseznamem"/>
        <w:jc w:val="both"/>
      </w:pPr>
    </w:p>
    <w:p w:rsidR="00E3771D" w:rsidRDefault="00E3771D" w:rsidP="00E3771D">
      <w:pPr>
        <w:spacing w:line="276" w:lineRule="auto"/>
        <w:jc w:val="both"/>
        <w:rPr>
          <w:rFonts w:ascii="Arial" w:hAnsi="Arial" w:cs="Arial"/>
          <w:sz w:val="20"/>
          <w:szCs w:val="20"/>
        </w:rPr>
      </w:pPr>
      <w:r w:rsidRPr="00FA5F1C">
        <w:rPr>
          <w:rFonts w:ascii="Arial" w:hAnsi="Arial" w:cs="Arial"/>
          <w:sz w:val="20"/>
        </w:rPr>
        <w:t>Uveden</w:t>
      </w:r>
      <w:r>
        <w:rPr>
          <w:rFonts w:ascii="Arial" w:hAnsi="Arial" w:cs="Arial"/>
          <w:sz w:val="20"/>
        </w:rPr>
        <w:t>é</w:t>
      </w:r>
      <w:r w:rsidRPr="00FA5F1C">
        <w:rPr>
          <w:rFonts w:ascii="Arial" w:hAnsi="Arial" w:cs="Arial"/>
          <w:sz w:val="20"/>
        </w:rPr>
        <w:t xml:space="preserve"> </w:t>
      </w:r>
      <w:r>
        <w:rPr>
          <w:rFonts w:ascii="Arial" w:hAnsi="Arial" w:cs="Arial"/>
          <w:sz w:val="20"/>
        </w:rPr>
        <w:t xml:space="preserve">množství </w:t>
      </w:r>
      <w:r w:rsidRPr="00FA5F1C">
        <w:rPr>
          <w:rFonts w:ascii="Arial" w:hAnsi="Arial" w:cs="Arial"/>
          <w:sz w:val="20"/>
        </w:rPr>
        <w:t xml:space="preserve">je </w:t>
      </w:r>
      <w:r>
        <w:rPr>
          <w:rFonts w:ascii="Arial" w:hAnsi="Arial" w:cs="Arial"/>
          <w:sz w:val="20"/>
        </w:rPr>
        <w:t xml:space="preserve">uvedeno jako předpokládané za </w:t>
      </w:r>
      <w:r w:rsidR="00B15FBD" w:rsidRPr="00871511">
        <w:rPr>
          <w:rFonts w:ascii="Arial" w:hAnsi="Arial" w:cs="Arial"/>
          <w:sz w:val="20"/>
        </w:rPr>
        <w:t>12</w:t>
      </w:r>
      <w:r w:rsidRPr="00871511">
        <w:rPr>
          <w:rFonts w:ascii="Arial" w:hAnsi="Arial" w:cs="Arial"/>
          <w:sz w:val="20"/>
        </w:rPr>
        <w:t xml:space="preserve"> měsíců</w:t>
      </w:r>
      <w:r>
        <w:rPr>
          <w:rFonts w:ascii="Arial" w:hAnsi="Arial" w:cs="Arial"/>
          <w:sz w:val="20"/>
        </w:rPr>
        <w:t xml:space="preserve"> </w:t>
      </w:r>
      <w:r w:rsidRPr="00FA5F1C">
        <w:rPr>
          <w:rFonts w:ascii="Arial" w:hAnsi="Arial" w:cs="Arial"/>
          <w:sz w:val="20"/>
        </w:rPr>
        <w:t xml:space="preserve">na základě spotřeby za předcházející období jednoho roku. </w:t>
      </w:r>
      <w:r w:rsidRPr="000704BD">
        <w:rPr>
          <w:rFonts w:ascii="Arial" w:hAnsi="Arial" w:cs="Arial"/>
          <w:sz w:val="20"/>
          <w:szCs w:val="20"/>
        </w:rPr>
        <w:t>Zadavatel si vyhrazuje právo neodebrat či překročit uvedené předpokládané množství s ohledem na počet a skladbu pacientů. Objednávky se budou vystavovat na základě aktuální potřeby nemocnice.</w:t>
      </w:r>
    </w:p>
    <w:p w:rsidR="00B37F36" w:rsidRDefault="00B37F36" w:rsidP="00E3771D">
      <w:pPr>
        <w:spacing w:line="276" w:lineRule="auto"/>
        <w:jc w:val="both"/>
        <w:rPr>
          <w:rFonts w:ascii="Arial" w:hAnsi="Arial" w:cs="Arial"/>
          <w:sz w:val="20"/>
          <w:szCs w:val="20"/>
        </w:rPr>
      </w:pPr>
    </w:p>
    <w:p w:rsidR="00AF4EDE" w:rsidRDefault="00AF4EDE" w:rsidP="00AF4EDE">
      <w:pPr>
        <w:spacing w:line="280" w:lineRule="atLeast"/>
        <w:jc w:val="both"/>
        <w:rPr>
          <w:rFonts w:ascii="Arial" w:hAnsi="Arial" w:cs="Arial"/>
          <w:bCs/>
          <w:iCs/>
          <w:sz w:val="20"/>
          <w:szCs w:val="20"/>
        </w:rPr>
      </w:pPr>
      <w:r w:rsidRPr="00F06BA3">
        <w:rPr>
          <w:rFonts w:ascii="Arial" w:hAnsi="Arial" w:cs="Arial"/>
          <w:bCs/>
          <w:iCs/>
          <w:sz w:val="20"/>
          <w:szCs w:val="20"/>
        </w:rPr>
        <w:t xml:space="preserve">S vybraným účastníkem bude uzavřena </w:t>
      </w:r>
      <w:r w:rsidR="00B15FBD">
        <w:rPr>
          <w:rFonts w:ascii="Arial" w:hAnsi="Arial" w:cs="Arial"/>
          <w:bCs/>
          <w:iCs/>
          <w:sz w:val="20"/>
          <w:szCs w:val="20"/>
        </w:rPr>
        <w:t>kupní smlouva</w:t>
      </w:r>
      <w:r w:rsidR="00960495">
        <w:rPr>
          <w:rFonts w:ascii="Arial" w:hAnsi="Arial" w:cs="Arial"/>
          <w:bCs/>
          <w:iCs/>
          <w:sz w:val="20"/>
          <w:szCs w:val="20"/>
        </w:rPr>
        <w:t xml:space="preserve"> na dobu určitou, na jejímž základě budou realizovány opakující se dodávky výše uvedeného </w:t>
      </w:r>
      <w:r w:rsidR="004E4C5F">
        <w:rPr>
          <w:rFonts w:ascii="Arial" w:hAnsi="Arial" w:cs="Arial"/>
          <w:bCs/>
          <w:iCs/>
          <w:sz w:val="20"/>
          <w:szCs w:val="20"/>
        </w:rPr>
        <w:t>zboží</w:t>
      </w:r>
      <w:r w:rsidR="00960495">
        <w:rPr>
          <w:rFonts w:ascii="Arial" w:hAnsi="Arial" w:cs="Arial"/>
          <w:bCs/>
          <w:iCs/>
          <w:sz w:val="20"/>
          <w:szCs w:val="20"/>
        </w:rPr>
        <w:t xml:space="preserve"> do Nemocniční lékárny FN Motol.  </w:t>
      </w:r>
    </w:p>
    <w:p w:rsidR="00AF4EDE" w:rsidRPr="00AF4EDE" w:rsidRDefault="00AF4EDE" w:rsidP="00E3771D">
      <w:pPr>
        <w:spacing w:line="276" w:lineRule="auto"/>
        <w:jc w:val="both"/>
        <w:rPr>
          <w:rFonts w:ascii="Arial" w:hAnsi="Arial" w:cs="Arial"/>
          <w:i/>
          <w:sz w:val="20"/>
          <w:szCs w:val="20"/>
        </w:rPr>
      </w:pPr>
    </w:p>
    <w:p w:rsidR="00834654" w:rsidRPr="00C51DB1" w:rsidRDefault="00834654" w:rsidP="00834654">
      <w:pPr>
        <w:spacing w:line="280" w:lineRule="atLeast"/>
        <w:jc w:val="both"/>
        <w:rPr>
          <w:rFonts w:ascii="Arial" w:hAnsi="Arial" w:cs="Arial"/>
          <w:bCs/>
          <w:iCs/>
          <w:sz w:val="20"/>
          <w:szCs w:val="20"/>
        </w:rPr>
      </w:pPr>
    </w:p>
    <w:p w:rsidR="00834654" w:rsidRPr="008F5A66" w:rsidRDefault="00834654" w:rsidP="00834654">
      <w:pPr>
        <w:numPr>
          <w:ilvl w:val="0"/>
          <w:numId w:val="26"/>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sidRPr="008F5A66">
        <w:rPr>
          <w:rFonts w:ascii="Arial" w:hAnsi="Arial" w:cs="Arial"/>
          <w:b/>
          <w:caps/>
          <w:sz w:val="20"/>
        </w:rPr>
        <w:t xml:space="preserve">technické podmínky dle § </w:t>
      </w:r>
      <w:r w:rsidR="00D83234">
        <w:rPr>
          <w:rFonts w:ascii="Arial" w:hAnsi="Arial" w:cs="Arial"/>
          <w:b/>
          <w:caps/>
          <w:sz w:val="20"/>
        </w:rPr>
        <w:t>89</w:t>
      </w:r>
      <w:r w:rsidR="00D83234" w:rsidRPr="008F5A66">
        <w:rPr>
          <w:rFonts w:ascii="Arial" w:hAnsi="Arial" w:cs="Arial"/>
          <w:b/>
          <w:caps/>
          <w:sz w:val="20"/>
        </w:rPr>
        <w:t xml:space="preserve"> </w:t>
      </w:r>
      <w:r w:rsidR="00FD0ADB">
        <w:rPr>
          <w:rFonts w:ascii="Arial" w:hAnsi="Arial" w:cs="Arial"/>
          <w:b/>
          <w:caps/>
          <w:sz w:val="20"/>
        </w:rPr>
        <w:t>ZÁKONA</w:t>
      </w:r>
      <w:r w:rsidRPr="008F5A66">
        <w:rPr>
          <w:rFonts w:ascii="Arial" w:hAnsi="Arial" w:cs="Arial"/>
          <w:b/>
          <w:caps/>
          <w:sz w:val="20"/>
        </w:rPr>
        <w:t>, je-li to odůvodněno předmětem veřejné zakázky</w:t>
      </w:r>
    </w:p>
    <w:p w:rsidR="00834654" w:rsidRDefault="00834654" w:rsidP="00834654">
      <w:pPr>
        <w:spacing w:line="280" w:lineRule="atLeast"/>
        <w:rPr>
          <w:rFonts w:ascii="Arial" w:hAnsi="Arial" w:cs="Arial"/>
          <w:bCs/>
          <w:iCs/>
          <w:sz w:val="20"/>
          <w:szCs w:val="20"/>
        </w:rPr>
      </w:pPr>
    </w:p>
    <w:p w:rsidR="000C6030" w:rsidRPr="000C6030" w:rsidRDefault="000C6030" w:rsidP="000C6030">
      <w:pPr>
        <w:spacing w:line="276" w:lineRule="auto"/>
        <w:jc w:val="both"/>
        <w:rPr>
          <w:rFonts w:ascii="Arial" w:hAnsi="Arial" w:cs="Arial"/>
          <w:sz w:val="20"/>
        </w:rPr>
      </w:pPr>
      <w:r w:rsidRPr="000C6030">
        <w:rPr>
          <w:rFonts w:ascii="Arial" w:hAnsi="Arial" w:cs="Arial"/>
          <w:sz w:val="20"/>
        </w:rPr>
        <w:t>Prodávající prohlašuje, že zboží splňuje veškeré podmínky zákona č. 268/2014 Sb., o zdravotnických prostředcích v platném znění včetně prováděcích předpisů, pokud se předmětného zboží týká. Prodávající ručí za dodržení přepravních podmínek po dobu přepravy k zákazníkovi, tak aby nebylo zboží znehodnoceno.</w:t>
      </w:r>
    </w:p>
    <w:p w:rsidR="00834654" w:rsidRPr="000C6030" w:rsidRDefault="00834654" w:rsidP="000C6030">
      <w:pPr>
        <w:spacing w:line="276" w:lineRule="auto"/>
        <w:jc w:val="both"/>
        <w:rPr>
          <w:rFonts w:ascii="Arial" w:hAnsi="Arial" w:cs="Arial"/>
          <w:sz w:val="20"/>
        </w:rPr>
      </w:pPr>
    </w:p>
    <w:p w:rsidR="001C61AC" w:rsidRDefault="001C61AC" w:rsidP="00834654">
      <w:pPr>
        <w:spacing w:line="280" w:lineRule="atLeast"/>
        <w:rPr>
          <w:rFonts w:ascii="Arial" w:hAnsi="Arial" w:cs="Arial"/>
          <w:bCs/>
          <w:iCs/>
          <w:sz w:val="20"/>
          <w:szCs w:val="20"/>
        </w:rPr>
      </w:pPr>
    </w:p>
    <w:p w:rsidR="00834654" w:rsidRPr="009C5EF0" w:rsidRDefault="00834654" w:rsidP="008B55D4">
      <w:pPr>
        <w:numPr>
          <w:ilvl w:val="0"/>
          <w:numId w:val="26"/>
        </w:numPr>
        <w:pBdr>
          <w:top w:val="single" w:sz="2" w:space="1" w:color="auto"/>
          <w:left w:val="single" w:sz="2" w:space="4" w:color="auto"/>
          <w:bottom w:val="single" w:sz="2" w:space="1" w:color="auto"/>
          <w:right w:val="single" w:sz="2" w:space="4" w:color="auto"/>
        </w:pBdr>
        <w:shd w:val="clear" w:color="auto" w:fill="D9D9D9"/>
        <w:tabs>
          <w:tab w:val="right" w:pos="9072"/>
        </w:tabs>
        <w:spacing w:line="280" w:lineRule="atLeast"/>
        <w:jc w:val="both"/>
        <w:rPr>
          <w:rFonts w:ascii="Arial" w:hAnsi="Arial" w:cs="Arial"/>
          <w:b/>
          <w:bCs/>
          <w:iCs/>
          <w:color w:val="FF0000"/>
          <w:sz w:val="20"/>
          <w:szCs w:val="20"/>
        </w:rPr>
      </w:pPr>
      <w:r w:rsidRPr="008F5A66">
        <w:rPr>
          <w:rFonts w:ascii="Arial" w:hAnsi="Arial" w:cs="Arial"/>
          <w:b/>
          <w:caps/>
          <w:color w:val="000000"/>
          <w:sz w:val="20"/>
        </w:rPr>
        <w:t>obchodní podmínky</w:t>
      </w:r>
    </w:p>
    <w:p w:rsidR="002E1F40" w:rsidRDefault="002E1F40" w:rsidP="00834654">
      <w:pPr>
        <w:pStyle w:val="Textpsmene"/>
        <w:numPr>
          <w:ilvl w:val="0"/>
          <w:numId w:val="0"/>
        </w:numPr>
        <w:tabs>
          <w:tab w:val="num" w:pos="782"/>
        </w:tabs>
        <w:spacing w:line="280" w:lineRule="atLeast"/>
        <w:rPr>
          <w:rFonts w:ascii="Arial" w:hAnsi="Arial" w:cs="Arial"/>
          <w:b/>
          <w:color w:val="FF0000"/>
          <w:sz w:val="20"/>
        </w:rPr>
      </w:pPr>
    </w:p>
    <w:p w:rsidR="00D04549" w:rsidRPr="00CC3652" w:rsidRDefault="00D04549" w:rsidP="00D04549">
      <w:pPr>
        <w:spacing w:line="276" w:lineRule="auto"/>
        <w:jc w:val="both"/>
        <w:rPr>
          <w:rFonts w:ascii="Arial" w:hAnsi="Arial" w:cs="Arial"/>
          <w:sz w:val="20"/>
          <w:szCs w:val="20"/>
        </w:rPr>
      </w:pPr>
      <w:r w:rsidRPr="00D10B0D">
        <w:rPr>
          <w:rFonts w:ascii="Arial" w:hAnsi="Arial" w:cs="Arial"/>
          <w:sz w:val="20"/>
          <w:szCs w:val="20"/>
        </w:rPr>
        <w:t xml:space="preserve">Závazné </w:t>
      </w:r>
      <w:r>
        <w:rPr>
          <w:rFonts w:ascii="Arial" w:hAnsi="Arial" w:cs="Arial"/>
          <w:sz w:val="20"/>
          <w:szCs w:val="20"/>
        </w:rPr>
        <w:t xml:space="preserve">obchodní, </w:t>
      </w:r>
      <w:r w:rsidRPr="00D10B0D">
        <w:rPr>
          <w:rFonts w:ascii="Arial" w:hAnsi="Arial" w:cs="Arial"/>
          <w:sz w:val="20"/>
          <w:szCs w:val="20"/>
        </w:rPr>
        <w:t>platební</w:t>
      </w:r>
      <w:r>
        <w:rPr>
          <w:rFonts w:ascii="Arial" w:hAnsi="Arial" w:cs="Arial"/>
          <w:sz w:val="20"/>
          <w:szCs w:val="20"/>
        </w:rPr>
        <w:t>, dodací, záruční a sankční</w:t>
      </w:r>
      <w:r w:rsidRPr="00D10B0D">
        <w:rPr>
          <w:rFonts w:ascii="Arial" w:hAnsi="Arial" w:cs="Arial"/>
          <w:sz w:val="20"/>
          <w:szCs w:val="20"/>
        </w:rPr>
        <w:t xml:space="preserve"> podmínk</w:t>
      </w:r>
      <w:r>
        <w:rPr>
          <w:rFonts w:ascii="Arial" w:hAnsi="Arial" w:cs="Arial"/>
          <w:sz w:val="20"/>
          <w:szCs w:val="20"/>
        </w:rPr>
        <w:t xml:space="preserve">y jsou uvedeny ve </w:t>
      </w:r>
      <w:r w:rsidR="00744C42">
        <w:rPr>
          <w:rFonts w:ascii="Arial" w:hAnsi="Arial" w:cs="Arial"/>
          <w:sz w:val="20"/>
          <w:szCs w:val="20"/>
        </w:rPr>
        <w:t>Smlouvě</w:t>
      </w:r>
      <w:r w:rsidRPr="00D10B0D">
        <w:rPr>
          <w:rFonts w:ascii="Arial" w:hAnsi="Arial" w:cs="Arial"/>
          <w:bCs/>
          <w:iCs/>
          <w:sz w:val="20"/>
          <w:szCs w:val="20"/>
        </w:rPr>
        <w:t>,</w:t>
      </w:r>
      <w:r>
        <w:rPr>
          <w:rFonts w:ascii="Arial" w:hAnsi="Arial" w:cs="Arial"/>
          <w:bCs/>
          <w:iCs/>
          <w:sz w:val="20"/>
          <w:szCs w:val="20"/>
        </w:rPr>
        <w:t xml:space="preserve"> jejíž závazný vzor </w:t>
      </w:r>
      <w:r w:rsidRPr="00CC3652">
        <w:rPr>
          <w:rFonts w:ascii="Arial" w:hAnsi="Arial" w:cs="Arial"/>
          <w:bCs/>
          <w:iCs/>
          <w:sz w:val="20"/>
          <w:szCs w:val="20"/>
        </w:rPr>
        <w:t xml:space="preserve">tvoří Přílohu č. </w:t>
      </w:r>
      <w:r w:rsidR="004E4C5F">
        <w:rPr>
          <w:rFonts w:ascii="Arial" w:hAnsi="Arial" w:cs="Arial"/>
          <w:bCs/>
          <w:iCs/>
          <w:sz w:val="20"/>
          <w:szCs w:val="20"/>
        </w:rPr>
        <w:t>2</w:t>
      </w:r>
      <w:r w:rsidR="00744C42">
        <w:rPr>
          <w:rFonts w:ascii="Arial" w:hAnsi="Arial" w:cs="Arial"/>
          <w:bCs/>
          <w:iCs/>
          <w:sz w:val="20"/>
          <w:szCs w:val="20"/>
        </w:rPr>
        <w:t xml:space="preserve"> zadávací dokumentace.</w:t>
      </w:r>
    </w:p>
    <w:p w:rsidR="00834654" w:rsidRDefault="00834654" w:rsidP="00834654">
      <w:pPr>
        <w:spacing w:line="280" w:lineRule="atLeast"/>
        <w:jc w:val="both"/>
        <w:rPr>
          <w:rFonts w:ascii="Arial" w:hAnsi="Arial" w:cs="Arial"/>
          <w:i/>
          <w:color w:val="FF0000"/>
          <w:sz w:val="20"/>
          <w:szCs w:val="20"/>
        </w:rPr>
      </w:pPr>
    </w:p>
    <w:p w:rsidR="00665C68" w:rsidRDefault="00665C68" w:rsidP="00665C68">
      <w:pPr>
        <w:spacing w:line="280" w:lineRule="atLeast"/>
        <w:jc w:val="both"/>
        <w:rPr>
          <w:rFonts w:ascii="Arial" w:hAnsi="Arial" w:cs="Arial"/>
          <w:bCs/>
          <w:iCs/>
          <w:sz w:val="20"/>
          <w:szCs w:val="20"/>
        </w:rPr>
      </w:pPr>
      <w:r>
        <w:rPr>
          <w:rFonts w:ascii="Arial" w:hAnsi="Arial" w:cs="Arial"/>
          <w:bCs/>
          <w:iCs/>
          <w:sz w:val="20"/>
          <w:szCs w:val="20"/>
        </w:rPr>
        <w:t xml:space="preserve">Účastník zadávacího řízení musí předložit: </w:t>
      </w:r>
    </w:p>
    <w:p w:rsidR="009F69A8" w:rsidRDefault="009F69A8" w:rsidP="00665C68">
      <w:pPr>
        <w:numPr>
          <w:ilvl w:val="0"/>
          <w:numId w:val="76"/>
        </w:numPr>
        <w:spacing w:line="280" w:lineRule="atLeast"/>
        <w:jc w:val="both"/>
        <w:rPr>
          <w:rFonts w:ascii="Arial" w:hAnsi="Arial" w:cs="Arial"/>
          <w:bCs/>
          <w:iCs/>
          <w:sz w:val="20"/>
          <w:szCs w:val="20"/>
        </w:rPr>
      </w:pPr>
      <w:r>
        <w:rPr>
          <w:rFonts w:ascii="Arial" w:hAnsi="Arial" w:cs="Arial"/>
          <w:bCs/>
          <w:iCs/>
          <w:sz w:val="20"/>
          <w:szCs w:val="20"/>
        </w:rPr>
        <w:t>doplněný a podepsaný návrh smlouvy</w:t>
      </w:r>
    </w:p>
    <w:p w:rsidR="00665C68" w:rsidRDefault="00665C68" w:rsidP="00665C68">
      <w:pPr>
        <w:numPr>
          <w:ilvl w:val="0"/>
          <w:numId w:val="76"/>
        </w:numPr>
        <w:spacing w:line="280" w:lineRule="atLeast"/>
        <w:jc w:val="both"/>
        <w:rPr>
          <w:rFonts w:ascii="Arial" w:hAnsi="Arial" w:cs="Arial"/>
          <w:bCs/>
          <w:iCs/>
          <w:sz w:val="20"/>
          <w:szCs w:val="20"/>
        </w:rPr>
      </w:pPr>
      <w:r>
        <w:rPr>
          <w:rFonts w:ascii="Arial" w:hAnsi="Arial" w:cs="Arial"/>
          <w:bCs/>
          <w:iCs/>
          <w:sz w:val="20"/>
          <w:szCs w:val="20"/>
        </w:rPr>
        <w:t xml:space="preserve">vyplněnou a potvrzenou </w:t>
      </w:r>
      <w:r w:rsidRPr="00362817">
        <w:rPr>
          <w:rFonts w:ascii="Arial" w:hAnsi="Arial" w:cs="Arial"/>
          <w:bCs/>
          <w:iCs/>
          <w:sz w:val="20"/>
          <w:szCs w:val="20"/>
        </w:rPr>
        <w:t xml:space="preserve">Tabulku k zadání nabídkových cen v Příloze č. </w:t>
      </w:r>
      <w:r w:rsidR="003C0643">
        <w:rPr>
          <w:rFonts w:ascii="Arial" w:hAnsi="Arial" w:cs="Arial"/>
          <w:bCs/>
          <w:iCs/>
          <w:sz w:val="20"/>
          <w:szCs w:val="20"/>
        </w:rPr>
        <w:t>1</w:t>
      </w:r>
      <w:r w:rsidR="00037106">
        <w:rPr>
          <w:rFonts w:ascii="Arial" w:hAnsi="Arial" w:cs="Arial"/>
          <w:bCs/>
          <w:iCs/>
          <w:sz w:val="20"/>
          <w:szCs w:val="20"/>
        </w:rPr>
        <w:t xml:space="preserve"> </w:t>
      </w:r>
      <w:r w:rsidRPr="001D5EB6">
        <w:rPr>
          <w:rFonts w:ascii="Arial" w:hAnsi="Arial" w:cs="Arial"/>
          <w:bCs/>
          <w:iCs/>
          <w:sz w:val="20"/>
          <w:szCs w:val="20"/>
        </w:rPr>
        <w:t>této</w:t>
      </w:r>
      <w:r>
        <w:rPr>
          <w:rFonts w:ascii="Arial" w:hAnsi="Arial" w:cs="Arial"/>
          <w:bCs/>
          <w:iCs/>
          <w:sz w:val="20"/>
          <w:szCs w:val="20"/>
        </w:rPr>
        <w:t xml:space="preserve"> zadávací dokumentace</w:t>
      </w:r>
    </w:p>
    <w:p w:rsidR="00665C68" w:rsidRDefault="00665C68" w:rsidP="00665C68">
      <w:pPr>
        <w:numPr>
          <w:ilvl w:val="0"/>
          <w:numId w:val="76"/>
        </w:numPr>
        <w:spacing w:line="280" w:lineRule="atLeast"/>
        <w:jc w:val="both"/>
        <w:rPr>
          <w:rFonts w:ascii="Arial" w:hAnsi="Arial" w:cs="Arial"/>
          <w:bCs/>
          <w:iCs/>
          <w:sz w:val="20"/>
          <w:szCs w:val="20"/>
        </w:rPr>
      </w:pPr>
      <w:r>
        <w:rPr>
          <w:rFonts w:ascii="Arial" w:hAnsi="Arial" w:cs="Arial"/>
          <w:bCs/>
          <w:iCs/>
          <w:sz w:val="20"/>
          <w:szCs w:val="20"/>
        </w:rPr>
        <w:t xml:space="preserve">základní informaci o nabízeném </w:t>
      </w:r>
      <w:r w:rsidR="001D61F9">
        <w:rPr>
          <w:rFonts w:ascii="Arial" w:hAnsi="Arial" w:cs="Arial"/>
          <w:bCs/>
          <w:iCs/>
          <w:sz w:val="20"/>
          <w:szCs w:val="20"/>
        </w:rPr>
        <w:t>zboží</w:t>
      </w:r>
      <w:r>
        <w:rPr>
          <w:rFonts w:ascii="Arial" w:hAnsi="Arial" w:cs="Arial"/>
          <w:bCs/>
          <w:iCs/>
          <w:sz w:val="20"/>
          <w:szCs w:val="20"/>
        </w:rPr>
        <w:t xml:space="preserve"> – obchodní název, katalogové číslo aj.</w:t>
      </w:r>
    </w:p>
    <w:p w:rsidR="00665C68" w:rsidRDefault="00665C68" w:rsidP="00834654">
      <w:pPr>
        <w:spacing w:line="280" w:lineRule="atLeast"/>
        <w:jc w:val="both"/>
        <w:rPr>
          <w:rFonts w:ascii="Arial" w:hAnsi="Arial" w:cs="Arial"/>
          <w:i/>
          <w:color w:val="FF0000"/>
          <w:sz w:val="20"/>
          <w:szCs w:val="20"/>
        </w:rPr>
      </w:pPr>
    </w:p>
    <w:p w:rsidR="00665C68" w:rsidRDefault="00665C68" w:rsidP="00834654">
      <w:pPr>
        <w:spacing w:line="280" w:lineRule="atLeast"/>
        <w:jc w:val="both"/>
        <w:rPr>
          <w:rFonts w:ascii="Arial" w:hAnsi="Arial" w:cs="Arial"/>
          <w:i/>
          <w:color w:val="FF0000"/>
          <w:sz w:val="20"/>
          <w:szCs w:val="20"/>
        </w:rPr>
      </w:pPr>
    </w:p>
    <w:p w:rsidR="00834654" w:rsidRPr="00C51DB1" w:rsidRDefault="00834654" w:rsidP="00834654">
      <w:pPr>
        <w:pStyle w:val="Prosttext"/>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proofErr w:type="gramStart"/>
      <w:r>
        <w:rPr>
          <w:rFonts w:ascii="Arial" w:hAnsi="Arial" w:cs="Arial"/>
          <w:b/>
          <w:bCs/>
          <w:caps/>
        </w:rPr>
        <w:t>8.</w:t>
      </w:r>
      <w:r w:rsidR="007B455D">
        <w:rPr>
          <w:rFonts w:ascii="Arial" w:hAnsi="Arial" w:cs="Arial"/>
          <w:b/>
          <w:bCs/>
          <w:caps/>
          <w:lang/>
        </w:rPr>
        <w:t xml:space="preserve"> </w:t>
      </w:r>
      <w:r w:rsidRPr="00C51DB1">
        <w:rPr>
          <w:rFonts w:ascii="Arial" w:hAnsi="Arial" w:cs="Arial"/>
          <w:b/>
          <w:bCs/>
          <w:caps/>
        </w:rPr>
        <w:t xml:space="preserve"> OBJEKTIVNÍ</w:t>
      </w:r>
      <w:proofErr w:type="gramEnd"/>
      <w:r w:rsidRPr="00C51DB1">
        <w:rPr>
          <w:rFonts w:ascii="Arial" w:hAnsi="Arial" w:cs="Arial"/>
          <w:b/>
          <w:bCs/>
          <w:caps/>
        </w:rPr>
        <w:t xml:space="preserve"> podmínky, za nichž je možno překročit výši nabídkové ceny</w:t>
      </w:r>
    </w:p>
    <w:p w:rsidR="00834654" w:rsidRPr="00C51DB1" w:rsidRDefault="00834654" w:rsidP="00834654">
      <w:pPr>
        <w:spacing w:line="280" w:lineRule="atLeast"/>
        <w:jc w:val="both"/>
        <w:rPr>
          <w:rFonts w:ascii="Arial" w:hAnsi="Arial" w:cs="Arial"/>
          <w:b/>
          <w:sz w:val="20"/>
          <w:szCs w:val="20"/>
        </w:rPr>
      </w:pPr>
    </w:p>
    <w:p w:rsidR="00834654" w:rsidRPr="008B55D4" w:rsidRDefault="00834654" w:rsidP="00834654">
      <w:pPr>
        <w:pStyle w:val="Prosttext"/>
        <w:spacing w:line="280" w:lineRule="atLeast"/>
        <w:jc w:val="both"/>
        <w:rPr>
          <w:rFonts w:ascii="Arial" w:eastAsia="MS Mincho" w:hAnsi="Arial" w:cs="Arial"/>
          <w:i/>
          <w:color w:val="FF0000"/>
        </w:rPr>
      </w:pPr>
      <w:r w:rsidRPr="007B455D">
        <w:rPr>
          <w:rFonts w:ascii="Arial" w:eastAsia="MS Mincho" w:hAnsi="Arial" w:cs="Arial"/>
        </w:rPr>
        <w:t>Zadavatel nepřipouští překročení nabídkové ceny</w:t>
      </w:r>
      <w:r w:rsidRPr="008B55D4">
        <w:rPr>
          <w:rFonts w:ascii="Arial" w:eastAsia="MS Mincho" w:hAnsi="Arial" w:cs="Arial"/>
          <w:i/>
          <w:color w:val="FF0000"/>
        </w:rPr>
        <w:t>.</w:t>
      </w:r>
    </w:p>
    <w:p w:rsidR="00834654" w:rsidRPr="00C51DB1" w:rsidRDefault="00834654" w:rsidP="00834654">
      <w:pPr>
        <w:pStyle w:val="Prosttext"/>
        <w:spacing w:line="280" w:lineRule="atLeast"/>
        <w:jc w:val="both"/>
        <w:rPr>
          <w:rFonts w:ascii="Arial" w:eastAsia="MS Mincho" w:hAnsi="Arial" w:cs="Arial"/>
        </w:rPr>
      </w:pPr>
    </w:p>
    <w:p w:rsidR="00834654" w:rsidRPr="00C51DB1" w:rsidRDefault="007B455D" w:rsidP="001C61AC">
      <w:pPr>
        <w:pStyle w:val="Prosttext"/>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proofErr w:type="gramStart"/>
      <w:r>
        <w:rPr>
          <w:rFonts w:ascii="Arial" w:hAnsi="Arial" w:cs="Arial"/>
          <w:b/>
          <w:bCs/>
          <w:caps/>
          <w:lang/>
        </w:rPr>
        <w:t xml:space="preserve">9. </w:t>
      </w:r>
      <w:r w:rsidR="00BB3DA0" w:rsidRPr="00C51DB1">
        <w:rPr>
          <w:rFonts w:ascii="Arial" w:hAnsi="Arial" w:cs="Arial"/>
          <w:b/>
          <w:bCs/>
          <w:caps/>
        </w:rPr>
        <w:t xml:space="preserve"> </w:t>
      </w:r>
      <w:r w:rsidR="00834654" w:rsidRPr="00C51DB1">
        <w:rPr>
          <w:rFonts w:ascii="Arial" w:hAnsi="Arial" w:cs="Arial"/>
          <w:b/>
          <w:bCs/>
          <w:caps/>
        </w:rPr>
        <w:t>Požadavky</w:t>
      </w:r>
      <w:proofErr w:type="gramEnd"/>
      <w:r w:rsidR="00834654" w:rsidRPr="00C51DB1">
        <w:rPr>
          <w:rFonts w:ascii="Arial" w:hAnsi="Arial" w:cs="Arial"/>
          <w:b/>
          <w:bCs/>
          <w:caps/>
        </w:rPr>
        <w:t xml:space="preserve"> na varianty nabíd</w:t>
      </w:r>
      <w:r w:rsidR="00834654">
        <w:rPr>
          <w:rFonts w:ascii="Arial" w:hAnsi="Arial" w:cs="Arial"/>
          <w:b/>
          <w:bCs/>
          <w:caps/>
        </w:rPr>
        <w:t>e</w:t>
      </w:r>
      <w:r w:rsidR="00834654" w:rsidRPr="00C51DB1">
        <w:rPr>
          <w:rFonts w:ascii="Arial" w:hAnsi="Arial" w:cs="Arial"/>
          <w:b/>
          <w:bCs/>
          <w:caps/>
        </w:rPr>
        <w:t xml:space="preserve">k </w:t>
      </w:r>
    </w:p>
    <w:p w:rsidR="00834654" w:rsidRDefault="00834654" w:rsidP="00834654">
      <w:pPr>
        <w:spacing w:line="280" w:lineRule="atLeast"/>
        <w:jc w:val="both"/>
        <w:rPr>
          <w:rFonts w:ascii="Arial" w:eastAsia="MS Mincho" w:hAnsi="Arial" w:cs="Arial"/>
          <w:bCs/>
          <w:i/>
          <w:iCs/>
          <w:color w:val="FF0000"/>
          <w:sz w:val="20"/>
          <w:szCs w:val="20"/>
        </w:rPr>
      </w:pPr>
    </w:p>
    <w:p w:rsidR="00834654" w:rsidRDefault="00834654" w:rsidP="00834654">
      <w:pPr>
        <w:spacing w:line="280" w:lineRule="atLeast"/>
        <w:jc w:val="both"/>
        <w:rPr>
          <w:rFonts w:ascii="Arial" w:hAnsi="Arial" w:cs="Arial"/>
          <w:sz w:val="20"/>
          <w:szCs w:val="20"/>
        </w:rPr>
      </w:pPr>
      <w:r w:rsidRPr="007B455D">
        <w:rPr>
          <w:rFonts w:ascii="Arial" w:hAnsi="Arial" w:cs="Arial"/>
          <w:sz w:val="20"/>
          <w:szCs w:val="20"/>
        </w:rPr>
        <w:t>Zadavatel nepřipouští varianty nabídek.</w:t>
      </w:r>
    </w:p>
    <w:p w:rsidR="007B455D" w:rsidRPr="007B455D" w:rsidRDefault="007B455D" w:rsidP="00834654">
      <w:pPr>
        <w:spacing w:line="280" w:lineRule="atLeast"/>
        <w:jc w:val="both"/>
        <w:rPr>
          <w:rFonts w:ascii="Arial" w:hAnsi="Arial" w:cs="Arial"/>
          <w:iCs/>
          <w:sz w:val="20"/>
          <w:szCs w:val="20"/>
        </w:rPr>
      </w:pPr>
    </w:p>
    <w:p w:rsidR="00834654" w:rsidRPr="0019322C" w:rsidRDefault="00834654" w:rsidP="00834654">
      <w:pPr>
        <w:pStyle w:val="Prosttext"/>
        <w:spacing w:line="280" w:lineRule="atLeast"/>
        <w:jc w:val="both"/>
        <w:rPr>
          <w:rFonts w:ascii="Arial" w:eastAsia="MS Mincho" w:hAnsi="Arial" w:cs="Arial"/>
          <w:bCs/>
          <w:iCs/>
        </w:rPr>
      </w:pPr>
    </w:p>
    <w:p w:rsidR="00834654" w:rsidRPr="00C51DB1" w:rsidRDefault="007B455D" w:rsidP="007B455D">
      <w:pPr>
        <w:keepNext/>
        <w:keepLines/>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sidRPr="007B455D">
        <w:rPr>
          <w:rFonts w:ascii="Arial" w:hAnsi="Arial" w:cs="Arial"/>
          <w:b/>
          <w:bCs/>
          <w:caps/>
          <w:sz w:val="20"/>
          <w:szCs w:val="20"/>
        </w:rPr>
        <w:t>1</w:t>
      </w:r>
      <w:r w:rsidR="001C61AC">
        <w:rPr>
          <w:rFonts w:ascii="Arial" w:hAnsi="Arial" w:cs="Arial"/>
          <w:b/>
          <w:bCs/>
          <w:caps/>
          <w:sz w:val="20"/>
          <w:szCs w:val="20"/>
        </w:rPr>
        <w:t>0</w:t>
      </w:r>
      <w:r w:rsidRPr="007B455D">
        <w:rPr>
          <w:rFonts w:ascii="Arial" w:hAnsi="Arial" w:cs="Arial"/>
          <w:b/>
          <w:bCs/>
          <w:caps/>
          <w:sz w:val="20"/>
          <w:szCs w:val="20"/>
        </w:rPr>
        <w:t xml:space="preserve">. </w:t>
      </w:r>
      <w:r w:rsidR="00834654" w:rsidRPr="007B455D">
        <w:rPr>
          <w:rFonts w:ascii="Arial" w:hAnsi="Arial" w:cs="Arial"/>
          <w:b/>
          <w:bCs/>
          <w:caps/>
          <w:sz w:val="20"/>
          <w:szCs w:val="20"/>
        </w:rPr>
        <w:t>Požadavky na způsob zpracování nabídkové ceny</w:t>
      </w:r>
    </w:p>
    <w:p w:rsidR="00834654" w:rsidRDefault="00834654" w:rsidP="00834654">
      <w:pPr>
        <w:pStyle w:val="Prosttext"/>
        <w:keepNext/>
        <w:keepLines/>
        <w:spacing w:line="280" w:lineRule="atLeast"/>
        <w:jc w:val="both"/>
        <w:rPr>
          <w:rFonts w:ascii="Arial" w:eastAsia="MS Mincho" w:hAnsi="Arial" w:cs="Arial"/>
        </w:rPr>
      </w:pPr>
    </w:p>
    <w:p w:rsidR="007B455D" w:rsidRDefault="007B455D" w:rsidP="007B455D">
      <w:pPr>
        <w:pStyle w:val="Prosttext"/>
        <w:keepNext/>
        <w:keepLines/>
        <w:spacing w:line="276" w:lineRule="auto"/>
        <w:jc w:val="both"/>
        <w:rPr>
          <w:rFonts w:ascii="Arial" w:eastAsia="MS Mincho" w:hAnsi="Arial" w:cs="Arial"/>
        </w:rPr>
      </w:pPr>
      <w:r w:rsidRPr="00C51DB1">
        <w:rPr>
          <w:rFonts w:ascii="Arial" w:eastAsia="MS Mincho" w:hAnsi="Arial" w:cs="Arial"/>
        </w:rPr>
        <w:t xml:space="preserve">Uchazeč stanoví </w:t>
      </w:r>
      <w:r>
        <w:rPr>
          <w:rFonts w:ascii="Arial" w:eastAsia="MS Mincho" w:hAnsi="Arial" w:cs="Arial"/>
        </w:rPr>
        <w:t xml:space="preserve">do veřejné zakázky, do které podává nabídku, </w:t>
      </w:r>
      <w:r w:rsidRPr="001E4C9A">
        <w:rPr>
          <w:rFonts w:ascii="Arial" w:eastAsia="MS Mincho" w:hAnsi="Arial" w:cs="Arial"/>
          <w:b/>
        </w:rPr>
        <w:t>nabídkovou cenu celou částkou za celý předmět plnění veřejné zakázky</w:t>
      </w:r>
      <w:r w:rsidRPr="00C51DB1">
        <w:rPr>
          <w:rFonts w:ascii="Arial" w:eastAsia="MS Mincho" w:hAnsi="Arial" w:cs="Arial"/>
        </w:rPr>
        <w:t xml:space="preserve"> </w:t>
      </w:r>
      <w:r>
        <w:rPr>
          <w:rFonts w:ascii="Arial" w:eastAsia="MS Mincho" w:hAnsi="Arial" w:cs="Arial"/>
        </w:rPr>
        <w:t xml:space="preserve">a nabídkovou cenu </w:t>
      </w:r>
      <w:r w:rsidRPr="0028235B">
        <w:rPr>
          <w:rFonts w:ascii="Arial" w:eastAsia="MS Mincho" w:hAnsi="Arial" w:cs="Arial"/>
          <w:b/>
        </w:rPr>
        <w:t xml:space="preserve">za 1 </w:t>
      </w:r>
      <w:r w:rsidRPr="00567544">
        <w:rPr>
          <w:rFonts w:ascii="Arial" w:eastAsia="MS Mincho" w:hAnsi="Arial" w:cs="Arial"/>
          <w:b/>
        </w:rPr>
        <w:t>balení</w:t>
      </w:r>
      <w:r>
        <w:rPr>
          <w:rFonts w:ascii="Arial" w:eastAsia="MS Mincho" w:hAnsi="Arial" w:cs="Arial"/>
          <w:b/>
        </w:rPr>
        <w:t xml:space="preserve"> (MJ)</w:t>
      </w:r>
      <w:r>
        <w:rPr>
          <w:rFonts w:ascii="Arial" w:eastAsia="MS Mincho" w:hAnsi="Arial" w:cs="Arial"/>
        </w:rPr>
        <w:t xml:space="preserve"> </w:t>
      </w:r>
      <w:r w:rsidR="004E4C5F">
        <w:rPr>
          <w:rFonts w:ascii="Arial" w:eastAsia="MS Mincho" w:hAnsi="Arial" w:cs="Arial"/>
        </w:rPr>
        <w:t xml:space="preserve">každé položky, </w:t>
      </w:r>
      <w:r w:rsidRPr="00C51DB1">
        <w:rPr>
          <w:rFonts w:ascii="Arial" w:eastAsia="MS Mincho" w:hAnsi="Arial" w:cs="Arial"/>
        </w:rPr>
        <w:t xml:space="preserve">v souladu se zadávacími podmínkami. </w:t>
      </w:r>
    </w:p>
    <w:p w:rsidR="007B455D" w:rsidRDefault="007B455D" w:rsidP="007B455D">
      <w:pPr>
        <w:pStyle w:val="Prosttext"/>
        <w:keepNext/>
        <w:keepLines/>
        <w:spacing w:line="276" w:lineRule="auto"/>
        <w:jc w:val="both"/>
        <w:rPr>
          <w:rFonts w:ascii="Arial" w:eastAsia="MS Mincho" w:hAnsi="Arial" w:cs="Arial"/>
        </w:rPr>
      </w:pPr>
    </w:p>
    <w:p w:rsidR="007B455D" w:rsidRPr="00234E63" w:rsidRDefault="007B455D" w:rsidP="007B455D">
      <w:pPr>
        <w:pStyle w:val="Prosttext"/>
        <w:spacing w:line="276" w:lineRule="auto"/>
        <w:jc w:val="both"/>
        <w:rPr>
          <w:rFonts w:ascii="Arial" w:eastAsia="MS Mincho" w:hAnsi="Arial" w:cs="Arial"/>
          <w:b/>
          <w:bCs/>
        </w:rPr>
      </w:pPr>
      <w:r w:rsidRPr="00234E63">
        <w:rPr>
          <w:rFonts w:ascii="Arial" w:eastAsia="MS Mincho" w:hAnsi="Arial" w:cs="Arial"/>
          <w:b/>
          <w:bCs/>
        </w:rPr>
        <w:t xml:space="preserve">Další požadavky na cenu pro každou </w:t>
      </w:r>
      <w:r w:rsidR="004E4C5F">
        <w:rPr>
          <w:rFonts w:ascii="Arial" w:eastAsia="MS Mincho" w:hAnsi="Arial" w:cs="Arial"/>
          <w:b/>
          <w:bCs/>
        </w:rPr>
        <w:t>položku</w:t>
      </w:r>
      <w:r w:rsidRPr="00234E63">
        <w:rPr>
          <w:rFonts w:ascii="Arial" w:eastAsia="MS Mincho" w:hAnsi="Arial" w:cs="Arial"/>
          <w:b/>
          <w:bCs/>
        </w:rPr>
        <w:t xml:space="preserve"> </w:t>
      </w:r>
      <w:r>
        <w:rPr>
          <w:rFonts w:ascii="Arial" w:eastAsia="MS Mincho" w:hAnsi="Arial" w:cs="Arial"/>
          <w:b/>
          <w:bCs/>
        </w:rPr>
        <w:t>veřejné zakázky</w:t>
      </w:r>
      <w:r w:rsidRPr="00234E63">
        <w:rPr>
          <w:rFonts w:ascii="Arial" w:eastAsia="MS Mincho" w:hAnsi="Arial" w:cs="Arial"/>
          <w:b/>
          <w:bCs/>
        </w:rPr>
        <w:t>:</w:t>
      </w:r>
    </w:p>
    <w:p w:rsidR="007B455D" w:rsidRPr="00A715AA" w:rsidRDefault="007B455D" w:rsidP="007B455D">
      <w:pPr>
        <w:pStyle w:val="Prosttext"/>
        <w:keepNext/>
        <w:keepLines/>
        <w:numPr>
          <w:ilvl w:val="0"/>
          <w:numId w:val="71"/>
        </w:numPr>
        <w:spacing w:line="276" w:lineRule="auto"/>
        <w:ind w:left="567" w:hanging="284"/>
        <w:jc w:val="both"/>
        <w:rPr>
          <w:rFonts w:ascii="Arial" w:eastAsia="MS Mincho" w:hAnsi="Arial" w:cs="Arial"/>
          <w:color w:val="00B050"/>
        </w:rPr>
      </w:pPr>
      <w:r w:rsidRPr="00A715AA">
        <w:rPr>
          <w:rFonts w:ascii="Arial" w:eastAsia="MS Mincho" w:hAnsi="Arial" w:cs="Arial"/>
          <w:bCs/>
        </w:rPr>
        <w:t>Nabídková cena</w:t>
      </w:r>
      <w:r w:rsidR="00B37560">
        <w:rPr>
          <w:rFonts w:ascii="Arial" w:eastAsia="MS Mincho" w:hAnsi="Arial" w:cs="Arial"/>
          <w:bCs/>
        </w:rPr>
        <w:t>, jakož i další uváděné ceny,</w:t>
      </w:r>
      <w:r w:rsidRPr="00A715AA">
        <w:rPr>
          <w:rFonts w:ascii="Arial" w:eastAsia="MS Mincho" w:hAnsi="Arial" w:cs="Arial"/>
          <w:bCs/>
        </w:rPr>
        <w:t xml:space="preserve"> </w:t>
      </w:r>
      <w:r w:rsidR="00B37560">
        <w:rPr>
          <w:rFonts w:ascii="Arial" w:eastAsia="MS Mincho" w:hAnsi="Arial" w:cs="Arial"/>
          <w:bCs/>
        </w:rPr>
        <w:t>budou</w:t>
      </w:r>
      <w:r w:rsidRPr="00A715AA">
        <w:rPr>
          <w:rFonts w:ascii="Arial" w:eastAsia="MS Mincho" w:hAnsi="Arial" w:cs="Arial"/>
          <w:bCs/>
        </w:rPr>
        <w:t xml:space="preserve"> uveden</w:t>
      </w:r>
      <w:r w:rsidR="00B37560">
        <w:rPr>
          <w:rFonts w:ascii="Arial" w:eastAsia="MS Mincho" w:hAnsi="Arial" w:cs="Arial"/>
          <w:bCs/>
        </w:rPr>
        <w:t>y</w:t>
      </w:r>
      <w:r w:rsidRPr="00A715AA">
        <w:rPr>
          <w:rFonts w:ascii="Arial" w:eastAsia="MS Mincho" w:hAnsi="Arial" w:cs="Arial"/>
          <w:bCs/>
        </w:rPr>
        <w:t xml:space="preserve"> v CZK.</w:t>
      </w:r>
    </w:p>
    <w:p w:rsidR="007B455D" w:rsidRDefault="00B37560" w:rsidP="00F86FC8">
      <w:pPr>
        <w:pStyle w:val="Prosttext"/>
        <w:numPr>
          <w:ilvl w:val="0"/>
          <w:numId w:val="78"/>
        </w:numPr>
        <w:spacing w:line="280" w:lineRule="atLeast"/>
        <w:ind w:left="567" w:hanging="283"/>
        <w:jc w:val="both"/>
        <w:rPr>
          <w:rFonts w:ascii="Arial" w:eastAsia="MS Mincho" w:hAnsi="Arial" w:cs="Arial"/>
          <w:bCs/>
        </w:rPr>
      </w:pPr>
      <w:r w:rsidRPr="00AF56FB">
        <w:rPr>
          <w:rFonts w:ascii="Arial" w:hAnsi="Arial" w:cs="Arial"/>
        </w:rPr>
        <w:t>Nabídková cena bude uvedena v</w:t>
      </w:r>
      <w:r>
        <w:rPr>
          <w:rFonts w:ascii="Arial" w:hAnsi="Arial" w:cs="Arial"/>
        </w:rPr>
        <w:t> příslušné Tabulce k zadání nabídkových cen</w:t>
      </w:r>
      <w:r w:rsidRPr="00AF56FB">
        <w:rPr>
          <w:rFonts w:ascii="Arial" w:hAnsi="Arial" w:cs="Arial"/>
        </w:rPr>
        <w:t>, která tvoří Přílohu č.</w:t>
      </w:r>
      <w:r>
        <w:rPr>
          <w:rFonts w:ascii="Arial" w:hAnsi="Arial" w:cs="Arial"/>
        </w:rPr>
        <w:t xml:space="preserve"> </w:t>
      </w:r>
      <w:r w:rsidR="00ED7005">
        <w:rPr>
          <w:rFonts w:ascii="Arial" w:hAnsi="Arial" w:cs="Arial"/>
        </w:rPr>
        <w:t>1</w:t>
      </w:r>
      <w:r w:rsidRPr="00AF56FB">
        <w:rPr>
          <w:rFonts w:ascii="Arial" w:hAnsi="Arial" w:cs="Arial"/>
        </w:rPr>
        <w:t xml:space="preserve"> zadávací dokumentace</w:t>
      </w:r>
      <w:r w:rsidR="00F86FC8">
        <w:rPr>
          <w:rFonts w:ascii="Arial" w:hAnsi="Arial" w:cs="Arial"/>
        </w:rPr>
        <w:t xml:space="preserve">. </w:t>
      </w:r>
      <w:r w:rsidR="007B455D" w:rsidRPr="001D1840">
        <w:rPr>
          <w:rFonts w:ascii="Arial" w:eastAsia="MS Mincho" w:hAnsi="Arial" w:cs="Arial"/>
          <w:bCs/>
        </w:rPr>
        <w:t>Nabídková cena bude zahrnovat veškeré náklady dodavatele spojené s plněním předmětu veřejné zakázky.</w:t>
      </w:r>
    </w:p>
    <w:p w:rsidR="00306669" w:rsidRDefault="00306669" w:rsidP="00F86FC8">
      <w:pPr>
        <w:pStyle w:val="Prosttext"/>
        <w:numPr>
          <w:ilvl w:val="0"/>
          <w:numId w:val="71"/>
        </w:numPr>
        <w:spacing w:line="280" w:lineRule="atLeast"/>
        <w:ind w:left="567" w:hanging="283"/>
        <w:jc w:val="both"/>
        <w:rPr>
          <w:rFonts w:ascii="Arial" w:hAnsi="Arial" w:cs="Arial"/>
        </w:rPr>
      </w:pPr>
      <w:r w:rsidRPr="00A44847">
        <w:rPr>
          <w:rFonts w:ascii="Arial" w:hAnsi="Arial" w:cs="Arial"/>
        </w:rPr>
        <w:t xml:space="preserve">Pro případ, že zadávací dokumentace obsahuje </w:t>
      </w:r>
      <w:proofErr w:type="spellStart"/>
      <w:r w:rsidRPr="00A44847">
        <w:rPr>
          <w:rFonts w:ascii="Arial" w:hAnsi="Arial" w:cs="Arial"/>
        </w:rPr>
        <w:t>excelovské</w:t>
      </w:r>
      <w:proofErr w:type="spellEnd"/>
      <w:r w:rsidRPr="00A44847">
        <w:rPr>
          <w:rFonts w:ascii="Arial" w:hAnsi="Arial" w:cs="Arial"/>
        </w:rPr>
        <w:t xml:space="preserve"> soubory (ve formátu *.</w:t>
      </w:r>
      <w:proofErr w:type="spellStart"/>
      <w:r w:rsidRPr="00A44847">
        <w:rPr>
          <w:rFonts w:ascii="Arial" w:hAnsi="Arial" w:cs="Arial"/>
        </w:rPr>
        <w:t>xls</w:t>
      </w:r>
      <w:proofErr w:type="spellEnd"/>
      <w:r w:rsidRPr="00A44847">
        <w:rPr>
          <w:rFonts w:ascii="Arial" w:hAnsi="Arial" w:cs="Arial"/>
        </w:rPr>
        <w:t>), zadavatel uvádí, že jakékoliv funkce (výpočtové vzorce) nastavené v daných souborech nejsou považovány za zadávací podmínky veřejné zakázky, tzn.</w:t>
      </w:r>
      <w:r>
        <w:rPr>
          <w:rFonts w:ascii="Arial" w:hAnsi="Arial" w:cs="Arial"/>
        </w:rPr>
        <w:t>, že</w:t>
      </w:r>
      <w:r w:rsidRPr="00A44847">
        <w:rPr>
          <w:rFonts w:ascii="Arial" w:hAnsi="Arial" w:cs="Arial"/>
        </w:rPr>
        <w:t xml:space="preserve"> účastníci zadávacího řízení nejsou oprávněni zpracovat své nabídky dle těchto funkcí – výpočtových vzorců, jsou-li v </w:t>
      </w:r>
      <w:proofErr w:type="spellStart"/>
      <w:r w:rsidRPr="00A44847">
        <w:rPr>
          <w:rFonts w:ascii="Arial" w:hAnsi="Arial" w:cs="Arial"/>
        </w:rPr>
        <w:t>excelovských</w:t>
      </w:r>
      <w:proofErr w:type="spellEnd"/>
      <w:r w:rsidRPr="00A44847">
        <w:rPr>
          <w:rFonts w:ascii="Arial" w:hAnsi="Arial" w:cs="Arial"/>
        </w:rPr>
        <w:t xml:space="preserve"> souborech nastaveny.</w:t>
      </w:r>
    </w:p>
    <w:p w:rsidR="00F86FC8" w:rsidRDefault="00F86FC8" w:rsidP="00F86FC8">
      <w:pPr>
        <w:pStyle w:val="Prosttext"/>
        <w:spacing w:line="280" w:lineRule="atLeast"/>
        <w:ind w:left="720"/>
        <w:jc w:val="both"/>
        <w:rPr>
          <w:rFonts w:ascii="Arial" w:hAnsi="Arial" w:cs="Arial"/>
        </w:rPr>
      </w:pPr>
    </w:p>
    <w:p w:rsidR="001C61AC" w:rsidRPr="00A44847" w:rsidRDefault="001C61AC" w:rsidP="00F86FC8">
      <w:pPr>
        <w:pStyle w:val="Prosttext"/>
        <w:spacing w:line="280" w:lineRule="atLeast"/>
        <w:ind w:left="720"/>
        <w:jc w:val="both"/>
        <w:rPr>
          <w:rFonts w:ascii="Arial" w:hAnsi="Arial" w:cs="Arial"/>
        </w:rPr>
      </w:pPr>
    </w:p>
    <w:p w:rsidR="00834654" w:rsidRPr="00C51DB1" w:rsidRDefault="00DB774F" w:rsidP="00DB774F">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caps/>
          <w:sz w:val="20"/>
          <w:szCs w:val="20"/>
        </w:rPr>
      </w:pPr>
      <w:r>
        <w:rPr>
          <w:rFonts w:ascii="Arial" w:hAnsi="Arial" w:cs="Arial"/>
          <w:b/>
          <w:bCs/>
          <w:iCs/>
          <w:sz w:val="20"/>
          <w:szCs w:val="20"/>
        </w:rPr>
        <w:t>1</w:t>
      </w:r>
      <w:r w:rsidR="001C61AC">
        <w:rPr>
          <w:rFonts w:ascii="Arial" w:hAnsi="Arial" w:cs="Arial"/>
          <w:b/>
          <w:bCs/>
          <w:iCs/>
          <w:sz w:val="20"/>
          <w:szCs w:val="20"/>
        </w:rPr>
        <w:t>1</w:t>
      </w:r>
      <w:r>
        <w:rPr>
          <w:rFonts w:ascii="Arial" w:hAnsi="Arial" w:cs="Arial"/>
          <w:b/>
          <w:bCs/>
          <w:iCs/>
          <w:sz w:val="20"/>
          <w:szCs w:val="20"/>
        </w:rPr>
        <w:t xml:space="preserve">. </w:t>
      </w:r>
      <w:r w:rsidR="00834654" w:rsidRPr="00C51DB1">
        <w:rPr>
          <w:rFonts w:ascii="Arial" w:hAnsi="Arial" w:cs="Arial"/>
          <w:b/>
          <w:bCs/>
          <w:iCs/>
          <w:sz w:val="20"/>
          <w:szCs w:val="20"/>
        </w:rPr>
        <w:t xml:space="preserve">JINÉ POŽADAVKY ZADAVATELE NA PLNĚNÍ VEŘEJNÉ </w:t>
      </w:r>
      <w:r w:rsidR="00834654" w:rsidRPr="00C51DB1">
        <w:rPr>
          <w:rFonts w:ascii="Arial" w:hAnsi="Arial" w:cs="Arial"/>
          <w:b/>
          <w:bCs/>
          <w:iCs/>
          <w:caps/>
          <w:sz w:val="20"/>
          <w:szCs w:val="20"/>
        </w:rPr>
        <w:t xml:space="preserve">ZAKÁZKY </w:t>
      </w:r>
    </w:p>
    <w:p w:rsidR="007834CA" w:rsidRDefault="007834CA" w:rsidP="00F86FC8">
      <w:pPr>
        <w:pStyle w:val="NormalJustified"/>
        <w:spacing w:line="280" w:lineRule="atLeast"/>
        <w:rPr>
          <w:rFonts w:ascii="Arial" w:hAnsi="Arial" w:cs="Arial"/>
          <w:sz w:val="20"/>
        </w:rPr>
      </w:pPr>
    </w:p>
    <w:p w:rsidR="0099549E" w:rsidRDefault="0099549E" w:rsidP="00F86FC8">
      <w:pPr>
        <w:pStyle w:val="NormalJustified"/>
        <w:spacing w:line="280" w:lineRule="atLeast"/>
        <w:rPr>
          <w:rFonts w:ascii="Arial" w:hAnsi="Arial" w:cs="Arial"/>
          <w:sz w:val="20"/>
        </w:rPr>
      </w:pPr>
      <w:r>
        <w:rPr>
          <w:rFonts w:ascii="Arial" w:hAnsi="Arial" w:cs="Arial"/>
          <w:sz w:val="20"/>
        </w:rPr>
        <w:t>Dodavatel nemá právo na náhradu nákladů spojených s účastí v tomto zadávacím řízení.</w:t>
      </w:r>
    </w:p>
    <w:p w:rsidR="0099549E" w:rsidRDefault="0099549E" w:rsidP="00F86FC8">
      <w:pPr>
        <w:pStyle w:val="NormalJustified"/>
        <w:spacing w:line="280" w:lineRule="atLeast"/>
        <w:rPr>
          <w:rFonts w:ascii="Arial" w:hAnsi="Arial" w:cs="Arial"/>
          <w:sz w:val="20"/>
        </w:rPr>
      </w:pPr>
      <w:r>
        <w:rPr>
          <w:rFonts w:ascii="Arial" w:hAnsi="Arial" w:cs="Arial"/>
          <w:sz w:val="20"/>
        </w:rPr>
        <w:t xml:space="preserve">Nabídku a ostatní písemnosti je nutné předložit vždy v českém nebo slovenském jazyce. </w:t>
      </w:r>
    </w:p>
    <w:p w:rsidR="0099549E" w:rsidRDefault="0099549E" w:rsidP="00F86FC8">
      <w:pPr>
        <w:pStyle w:val="NormalJustified"/>
        <w:spacing w:line="280" w:lineRule="atLeast"/>
        <w:rPr>
          <w:rFonts w:ascii="Arial" w:hAnsi="Arial" w:cs="Arial"/>
          <w:sz w:val="20"/>
        </w:rPr>
      </w:pPr>
      <w:r>
        <w:rPr>
          <w:rFonts w:ascii="Arial" w:hAnsi="Arial" w:cs="Arial"/>
          <w:sz w:val="20"/>
        </w:rPr>
        <w:t>Zadavatel si vyhrazuje právo zrušit zadávací řízení.</w:t>
      </w:r>
    </w:p>
    <w:p w:rsidR="004E4C5F" w:rsidRDefault="004E4C5F" w:rsidP="00F86FC8">
      <w:pPr>
        <w:pStyle w:val="NormalJustified"/>
        <w:spacing w:line="280" w:lineRule="atLeast"/>
        <w:rPr>
          <w:rFonts w:ascii="Arial" w:hAnsi="Arial" w:cs="Arial"/>
          <w:sz w:val="20"/>
        </w:rPr>
      </w:pPr>
      <w:r>
        <w:rPr>
          <w:rFonts w:ascii="Arial" w:hAnsi="Arial" w:cs="Arial"/>
          <w:sz w:val="20"/>
        </w:rPr>
        <w:t>Podání neúplné nabídky je důvodem pro vyřazení nabídky a vyloučení dodavatele.</w:t>
      </w:r>
    </w:p>
    <w:p w:rsidR="00834654" w:rsidRDefault="00834654" w:rsidP="00834654">
      <w:pPr>
        <w:pStyle w:val="Textpsmene"/>
        <w:numPr>
          <w:ilvl w:val="0"/>
          <w:numId w:val="0"/>
        </w:numPr>
        <w:spacing w:line="280" w:lineRule="atLeast"/>
        <w:rPr>
          <w:rFonts w:ascii="Arial" w:hAnsi="Arial" w:cs="Arial"/>
          <w:b/>
          <w:bCs/>
          <w:color w:val="FF0000"/>
          <w:sz w:val="20"/>
          <w:szCs w:val="20"/>
        </w:rPr>
      </w:pPr>
    </w:p>
    <w:p w:rsidR="001C61AC" w:rsidRPr="001C0434" w:rsidRDefault="001C61AC" w:rsidP="00834654">
      <w:pPr>
        <w:pStyle w:val="Textpsmene"/>
        <w:numPr>
          <w:ilvl w:val="0"/>
          <w:numId w:val="0"/>
        </w:numPr>
        <w:spacing w:line="280" w:lineRule="atLeast"/>
        <w:rPr>
          <w:rFonts w:ascii="Arial" w:hAnsi="Arial" w:cs="Arial"/>
          <w:b/>
          <w:bCs/>
          <w:color w:val="FF0000"/>
          <w:sz w:val="20"/>
          <w:szCs w:val="20"/>
        </w:rPr>
      </w:pPr>
    </w:p>
    <w:p w:rsidR="00834654" w:rsidRPr="00C51DB1" w:rsidRDefault="00262535" w:rsidP="00262535">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t>1</w:t>
      </w:r>
      <w:r w:rsidR="001C61AC">
        <w:rPr>
          <w:rFonts w:ascii="Arial" w:hAnsi="Arial" w:cs="Arial"/>
          <w:b/>
          <w:bCs/>
          <w:iCs/>
          <w:sz w:val="20"/>
          <w:szCs w:val="20"/>
        </w:rPr>
        <w:t>2</w:t>
      </w:r>
      <w:r>
        <w:rPr>
          <w:rFonts w:ascii="Arial" w:hAnsi="Arial" w:cs="Arial"/>
          <w:b/>
          <w:bCs/>
          <w:iCs/>
          <w:sz w:val="20"/>
          <w:szCs w:val="20"/>
        </w:rPr>
        <w:t xml:space="preserve">. </w:t>
      </w:r>
      <w:r w:rsidR="00834654">
        <w:rPr>
          <w:rFonts w:ascii="Arial" w:hAnsi="Arial" w:cs="Arial"/>
          <w:b/>
          <w:bCs/>
          <w:iCs/>
          <w:sz w:val="20"/>
          <w:szCs w:val="20"/>
        </w:rPr>
        <w:t>POŽADAVKY NA KVALIFIKACI</w:t>
      </w:r>
    </w:p>
    <w:p w:rsidR="00834654" w:rsidRDefault="00834654" w:rsidP="00834654">
      <w:pPr>
        <w:pStyle w:val="NormalJustified"/>
        <w:spacing w:line="280" w:lineRule="atLeast"/>
        <w:rPr>
          <w:rFonts w:ascii="Arial" w:hAnsi="Arial" w:cs="Arial"/>
          <w:sz w:val="20"/>
        </w:rPr>
      </w:pPr>
    </w:p>
    <w:p w:rsidR="00641C6A" w:rsidRDefault="00641C6A" w:rsidP="00834654">
      <w:pPr>
        <w:spacing w:line="280" w:lineRule="atLeast"/>
        <w:ind w:right="110"/>
        <w:jc w:val="both"/>
        <w:rPr>
          <w:rFonts w:ascii="Arial" w:hAnsi="Arial" w:cs="Arial"/>
          <w:bCs/>
          <w:sz w:val="20"/>
          <w:szCs w:val="20"/>
        </w:rPr>
      </w:pPr>
      <w:r>
        <w:rPr>
          <w:rFonts w:ascii="Arial" w:hAnsi="Arial" w:cs="Arial"/>
          <w:bCs/>
          <w:sz w:val="20"/>
          <w:szCs w:val="20"/>
        </w:rPr>
        <w:t>Způsobilým pro plnění zakázky je účastník zadávacího řízení, který prokáže splnění profesní kvalifikace v následujícím rozsahu:</w:t>
      </w:r>
    </w:p>
    <w:p w:rsidR="00641C6A" w:rsidRDefault="00641C6A" w:rsidP="00834654">
      <w:pPr>
        <w:spacing w:line="280" w:lineRule="atLeast"/>
        <w:ind w:right="110"/>
        <w:jc w:val="both"/>
        <w:rPr>
          <w:rFonts w:ascii="Arial" w:hAnsi="Arial" w:cs="Arial"/>
          <w:bCs/>
          <w:sz w:val="20"/>
          <w:szCs w:val="20"/>
        </w:rPr>
      </w:pPr>
    </w:p>
    <w:p w:rsidR="00641C6A" w:rsidRDefault="00641C6A" w:rsidP="00834654">
      <w:pPr>
        <w:spacing w:line="280" w:lineRule="atLeast"/>
        <w:ind w:right="110"/>
        <w:jc w:val="both"/>
        <w:rPr>
          <w:rFonts w:ascii="Arial" w:hAnsi="Arial" w:cs="Arial"/>
          <w:bCs/>
          <w:sz w:val="20"/>
          <w:szCs w:val="20"/>
        </w:rPr>
      </w:pPr>
      <w:r>
        <w:rPr>
          <w:rFonts w:ascii="Arial" w:hAnsi="Arial" w:cs="Arial"/>
          <w:bCs/>
          <w:sz w:val="20"/>
          <w:szCs w:val="20"/>
        </w:rPr>
        <w:lastRenderedPageBreak/>
        <w:t>a) výpis z obchodního rejstříku, pokud je v něm zapsán, či výpis z jiné obdobné</w:t>
      </w:r>
      <w:r w:rsidR="00DC1648">
        <w:rPr>
          <w:rFonts w:ascii="Arial" w:hAnsi="Arial" w:cs="Arial"/>
          <w:bCs/>
          <w:sz w:val="20"/>
          <w:szCs w:val="20"/>
        </w:rPr>
        <w:t xml:space="preserve"> evidence, pokud je v ní zapsán</w:t>
      </w:r>
    </w:p>
    <w:p w:rsidR="007043A6" w:rsidRDefault="007043A6" w:rsidP="00834654">
      <w:pPr>
        <w:spacing w:line="280" w:lineRule="atLeast"/>
        <w:ind w:right="110"/>
        <w:jc w:val="both"/>
        <w:rPr>
          <w:rFonts w:ascii="Arial" w:hAnsi="Arial" w:cs="Arial"/>
          <w:bCs/>
          <w:sz w:val="20"/>
          <w:szCs w:val="20"/>
        </w:rPr>
      </w:pPr>
    </w:p>
    <w:p w:rsidR="00641C6A" w:rsidRDefault="007043A6" w:rsidP="00834654">
      <w:pPr>
        <w:spacing w:line="280" w:lineRule="atLeast"/>
        <w:ind w:right="110"/>
        <w:jc w:val="both"/>
        <w:rPr>
          <w:rFonts w:ascii="Arial" w:hAnsi="Arial" w:cs="Arial"/>
          <w:bCs/>
          <w:sz w:val="20"/>
          <w:szCs w:val="20"/>
        </w:rPr>
      </w:pPr>
      <w:r>
        <w:rPr>
          <w:rFonts w:ascii="Arial" w:hAnsi="Arial" w:cs="Arial"/>
          <w:bCs/>
          <w:sz w:val="20"/>
          <w:szCs w:val="20"/>
        </w:rPr>
        <w:t>Účastník prokáže splnění kvalifikace předložením prostých kopií požadovaných dokumentů</w:t>
      </w:r>
      <w:r w:rsidR="009B02F6">
        <w:rPr>
          <w:rFonts w:ascii="Arial" w:hAnsi="Arial" w:cs="Arial"/>
          <w:bCs/>
          <w:sz w:val="20"/>
          <w:szCs w:val="20"/>
        </w:rPr>
        <w:t xml:space="preserve"> nebo kopií výpisu ze seznamu kvalifikovaných dodavatelů</w:t>
      </w:r>
      <w:r>
        <w:rPr>
          <w:rFonts w:ascii="Arial" w:hAnsi="Arial" w:cs="Arial"/>
          <w:bCs/>
          <w:sz w:val="20"/>
          <w:szCs w:val="20"/>
        </w:rPr>
        <w:t>.</w:t>
      </w:r>
      <w:r w:rsidR="009B02F6">
        <w:rPr>
          <w:rFonts w:ascii="Arial" w:hAnsi="Arial" w:cs="Arial"/>
          <w:bCs/>
          <w:sz w:val="20"/>
          <w:szCs w:val="20"/>
        </w:rPr>
        <w:t xml:space="preserve"> </w:t>
      </w:r>
      <w:r w:rsidR="00295BF7">
        <w:rPr>
          <w:rFonts w:ascii="Arial" w:hAnsi="Arial" w:cs="Arial"/>
          <w:bCs/>
          <w:sz w:val="20"/>
          <w:szCs w:val="20"/>
        </w:rPr>
        <w:t xml:space="preserve">Dodavatel není povinen předložit zadavateli doklady o kvalifikaci, pokud zadavateli sdělí, že mu je již předložil v předchozím zadávacím řízení. </w:t>
      </w:r>
      <w:r w:rsidR="009B02F6">
        <w:rPr>
          <w:rFonts w:ascii="Arial" w:hAnsi="Arial" w:cs="Arial"/>
          <w:bCs/>
          <w:sz w:val="20"/>
          <w:szCs w:val="20"/>
        </w:rPr>
        <w:t>Dodavatel, který podal nabídku v</w:t>
      </w:r>
      <w:r w:rsidR="000367A0">
        <w:rPr>
          <w:rFonts w:ascii="Arial" w:hAnsi="Arial" w:cs="Arial"/>
          <w:bCs/>
          <w:sz w:val="20"/>
          <w:szCs w:val="20"/>
        </w:rPr>
        <w:t xml:space="preserve"> </w:t>
      </w:r>
      <w:r w:rsidR="009B02F6">
        <w:rPr>
          <w:rFonts w:ascii="Arial" w:hAnsi="Arial" w:cs="Arial"/>
          <w:bCs/>
          <w:sz w:val="20"/>
          <w:szCs w:val="20"/>
        </w:rPr>
        <w:t xml:space="preserve">zadávacím řízení, nesmí být současně poddodavatelem, jehož prostřednictvím jiný dodavatel v tomtéž zadávacím řízení prokazuje kvalifikaci. Pokud dodavatel podá více nabídek samostatně nebo společně s dalšími dodavateli, nebo poddodavatelem, jehož prostřednictvím jiný dodavatel v tomtéž zadávacím řízení prokazuje kvalifikaci, zadavatel všechny nabídky podané takovým dodavatelem, vyřadí. </w:t>
      </w:r>
    </w:p>
    <w:p w:rsidR="00641C6A" w:rsidRDefault="00641C6A" w:rsidP="00834654">
      <w:pPr>
        <w:spacing w:line="280" w:lineRule="atLeast"/>
        <w:ind w:right="110"/>
        <w:jc w:val="both"/>
        <w:rPr>
          <w:rFonts w:ascii="Arial" w:hAnsi="Arial" w:cs="Arial"/>
          <w:bCs/>
          <w:sz w:val="20"/>
          <w:szCs w:val="20"/>
        </w:rPr>
      </w:pPr>
      <w:r>
        <w:rPr>
          <w:rFonts w:ascii="Arial" w:hAnsi="Arial" w:cs="Arial"/>
          <w:bCs/>
          <w:sz w:val="20"/>
          <w:szCs w:val="20"/>
        </w:rPr>
        <w:t xml:space="preserve"> </w:t>
      </w:r>
    </w:p>
    <w:p w:rsidR="00834654" w:rsidRPr="00C51DB1" w:rsidRDefault="00834654" w:rsidP="00834654">
      <w:pPr>
        <w:pStyle w:val="NormalJustified"/>
        <w:spacing w:line="280" w:lineRule="atLeast"/>
        <w:rPr>
          <w:rFonts w:ascii="Arial" w:hAnsi="Arial" w:cs="Arial"/>
          <w:sz w:val="20"/>
        </w:rPr>
      </w:pPr>
    </w:p>
    <w:p w:rsidR="00834654" w:rsidRPr="00C51DB1" w:rsidRDefault="00262535" w:rsidP="00262535">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t>1</w:t>
      </w:r>
      <w:r w:rsidR="001C61AC">
        <w:rPr>
          <w:rFonts w:ascii="Arial" w:hAnsi="Arial" w:cs="Arial"/>
          <w:b/>
          <w:bCs/>
          <w:iCs/>
          <w:sz w:val="20"/>
          <w:szCs w:val="20"/>
        </w:rPr>
        <w:t>3</w:t>
      </w:r>
      <w:r>
        <w:rPr>
          <w:rFonts w:ascii="Arial" w:hAnsi="Arial" w:cs="Arial"/>
          <w:b/>
          <w:bCs/>
          <w:iCs/>
          <w:sz w:val="20"/>
          <w:szCs w:val="20"/>
        </w:rPr>
        <w:t xml:space="preserve">. </w:t>
      </w:r>
      <w:r w:rsidR="00834654" w:rsidRPr="00C51DB1">
        <w:rPr>
          <w:rFonts w:ascii="Arial" w:hAnsi="Arial" w:cs="Arial"/>
          <w:b/>
          <w:bCs/>
          <w:iCs/>
          <w:sz w:val="20"/>
          <w:szCs w:val="20"/>
        </w:rPr>
        <w:t>ZPŮSOB HODNOCENÍ NABÍDEK</w:t>
      </w:r>
    </w:p>
    <w:p w:rsidR="00834654" w:rsidRDefault="00834654" w:rsidP="00834654">
      <w:pPr>
        <w:spacing w:line="280" w:lineRule="atLeast"/>
        <w:jc w:val="both"/>
        <w:rPr>
          <w:rFonts w:ascii="Arial" w:hAnsi="Arial" w:cs="Arial"/>
          <w:sz w:val="20"/>
          <w:szCs w:val="20"/>
        </w:rPr>
      </w:pPr>
    </w:p>
    <w:p w:rsidR="00C9757B" w:rsidRPr="00B00B04" w:rsidRDefault="00C9757B" w:rsidP="00C9757B">
      <w:pPr>
        <w:spacing w:line="280" w:lineRule="atLeast"/>
        <w:jc w:val="both"/>
        <w:rPr>
          <w:rFonts w:ascii="Arial" w:hAnsi="Arial" w:cs="Arial"/>
          <w:sz w:val="20"/>
          <w:szCs w:val="20"/>
        </w:rPr>
      </w:pPr>
      <w:r w:rsidRPr="00B00B04">
        <w:rPr>
          <w:rFonts w:ascii="Arial" w:hAnsi="Arial" w:cs="Arial"/>
          <w:sz w:val="20"/>
          <w:szCs w:val="20"/>
        </w:rPr>
        <w:t xml:space="preserve">V rámci hodnocení nabídek dle § </w:t>
      </w:r>
      <w:r>
        <w:rPr>
          <w:rFonts w:ascii="Arial" w:hAnsi="Arial" w:cs="Arial"/>
          <w:sz w:val="20"/>
          <w:szCs w:val="20"/>
        </w:rPr>
        <w:t>119</w:t>
      </w:r>
      <w:r w:rsidRPr="00B00B04">
        <w:rPr>
          <w:rFonts w:ascii="Arial" w:hAnsi="Arial" w:cs="Arial"/>
          <w:sz w:val="20"/>
          <w:szCs w:val="20"/>
        </w:rPr>
        <w:t xml:space="preserve"> zákona budou použity informace a údaje (které jsou předmětem hodnocení), uvedené v návrhu smlouvy </w:t>
      </w:r>
      <w:r>
        <w:rPr>
          <w:rFonts w:ascii="Arial" w:hAnsi="Arial" w:cs="Arial"/>
          <w:sz w:val="20"/>
          <w:szCs w:val="20"/>
        </w:rPr>
        <w:t>účastníka zadávacího řízení</w:t>
      </w:r>
      <w:r w:rsidRPr="00B00B04">
        <w:rPr>
          <w:rFonts w:ascii="Arial" w:hAnsi="Arial" w:cs="Arial"/>
          <w:sz w:val="20"/>
          <w:szCs w:val="20"/>
        </w:rPr>
        <w:t>.</w:t>
      </w:r>
    </w:p>
    <w:p w:rsidR="00C9757B" w:rsidRPr="00EC41B7" w:rsidRDefault="00C9757B" w:rsidP="00C9757B">
      <w:pPr>
        <w:autoSpaceDE w:val="0"/>
        <w:autoSpaceDN w:val="0"/>
        <w:adjustRightInd w:val="0"/>
        <w:rPr>
          <w:rFonts w:ascii="Arial" w:hAnsi="Arial" w:cs="Arial"/>
          <w:color w:val="FF0000"/>
          <w:sz w:val="20"/>
          <w:szCs w:val="20"/>
        </w:rPr>
      </w:pPr>
    </w:p>
    <w:p w:rsidR="00C9757B" w:rsidRDefault="00C9757B" w:rsidP="00C9757B">
      <w:pPr>
        <w:spacing w:line="280" w:lineRule="atLeast"/>
        <w:jc w:val="both"/>
        <w:rPr>
          <w:rFonts w:ascii="Arial" w:hAnsi="Arial" w:cs="Arial"/>
          <w:sz w:val="20"/>
          <w:szCs w:val="20"/>
        </w:rPr>
      </w:pPr>
      <w:r w:rsidRPr="00E93E8D">
        <w:rPr>
          <w:rFonts w:ascii="Arial" w:hAnsi="Arial" w:cs="Arial"/>
          <w:sz w:val="20"/>
          <w:szCs w:val="20"/>
        </w:rPr>
        <w:t>Základním kritériem hodnocení je ekonomická výhodnost nabídky</w:t>
      </w:r>
      <w:r>
        <w:rPr>
          <w:rFonts w:ascii="Arial" w:hAnsi="Arial" w:cs="Arial"/>
          <w:sz w:val="20"/>
          <w:szCs w:val="20"/>
        </w:rPr>
        <w:t>.</w:t>
      </w:r>
    </w:p>
    <w:p w:rsidR="00C9757B" w:rsidRPr="00EC41B7" w:rsidRDefault="00C9757B" w:rsidP="00C9757B">
      <w:pPr>
        <w:autoSpaceDE w:val="0"/>
        <w:autoSpaceDN w:val="0"/>
        <w:adjustRightInd w:val="0"/>
        <w:rPr>
          <w:rFonts w:ascii="Arial" w:hAnsi="Arial" w:cs="Arial"/>
          <w:color w:val="FF0000"/>
          <w:sz w:val="20"/>
          <w:szCs w:val="20"/>
        </w:rPr>
      </w:pPr>
    </w:p>
    <w:p w:rsidR="00C9757B" w:rsidRPr="005C002C" w:rsidRDefault="00C9757B" w:rsidP="00C9757B">
      <w:pPr>
        <w:spacing w:line="280" w:lineRule="atLeast"/>
        <w:jc w:val="both"/>
        <w:rPr>
          <w:rFonts w:ascii="Arial" w:hAnsi="Arial" w:cs="Arial"/>
          <w:b/>
          <w:sz w:val="20"/>
          <w:szCs w:val="20"/>
        </w:rPr>
      </w:pPr>
      <w:r>
        <w:rPr>
          <w:rFonts w:ascii="Arial" w:hAnsi="Arial" w:cs="Arial"/>
          <w:b/>
          <w:sz w:val="20"/>
          <w:szCs w:val="20"/>
        </w:rPr>
        <w:t>H</w:t>
      </w:r>
      <w:r w:rsidRPr="005C002C">
        <w:rPr>
          <w:rFonts w:ascii="Arial" w:hAnsi="Arial" w:cs="Arial"/>
          <w:b/>
          <w:sz w:val="20"/>
          <w:szCs w:val="20"/>
        </w:rPr>
        <w:t>odnocení</w:t>
      </w:r>
      <w:r>
        <w:rPr>
          <w:rFonts w:ascii="Arial" w:hAnsi="Arial" w:cs="Arial"/>
          <w:b/>
          <w:sz w:val="20"/>
          <w:szCs w:val="20"/>
        </w:rPr>
        <w:t xml:space="preserve"> proběhne dle</w:t>
      </w:r>
      <w:r w:rsidRPr="005C002C">
        <w:rPr>
          <w:rFonts w:ascii="Arial" w:hAnsi="Arial" w:cs="Arial"/>
          <w:b/>
          <w:sz w:val="20"/>
          <w:szCs w:val="20"/>
        </w:rPr>
        <w:t xml:space="preserve"> nejnižší nabídkov</w:t>
      </w:r>
      <w:r>
        <w:rPr>
          <w:rFonts w:ascii="Arial" w:hAnsi="Arial" w:cs="Arial"/>
          <w:b/>
          <w:sz w:val="20"/>
          <w:szCs w:val="20"/>
        </w:rPr>
        <w:t>é</w:t>
      </w:r>
      <w:r w:rsidRPr="005C002C">
        <w:rPr>
          <w:rFonts w:ascii="Arial" w:hAnsi="Arial" w:cs="Arial"/>
          <w:b/>
          <w:sz w:val="20"/>
          <w:szCs w:val="20"/>
        </w:rPr>
        <w:t xml:space="preserve"> cen</w:t>
      </w:r>
      <w:r>
        <w:rPr>
          <w:rFonts w:ascii="Arial" w:hAnsi="Arial" w:cs="Arial"/>
          <w:b/>
          <w:sz w:val="20"/>
          <w:szCs w:val="20"/>
        </w:rPr>
        <w:t>y</w:t>
      </w:r>
      <w:r w:rsidRPr="005C002C">
        <w:rPr>
          <w:rFonts w:ascii="Arial" w:hAnsi="Arial" w:cs="Arial"/>
          <w:b/>
          <w:sz w:val="20"/>
          <w:szCs w:val="20"/>
        </w:rPr>
        <w:t>.</w:t>
      </w:r>
    </w:p>
    <w:p w:rsidR="00306669" w:rsidRPr="00616AC1" w:rsidRDefault="00306669" w:rsidP="00306669">
      <w:pPr>
        <w:spacing w:line="280" w:lineRule="atLeast"/>
        <w:jc w:val="both"/>
        <w:rPr>
          <w:rFonts w:ascii="Arial" w:hAnsi="Arial" w:cs="Arial"/>
          <w:b/>
          <w:bCs/>
          <w:sz w:val="20"/>
          <w:szCs w:val="20"/>
        </w:rPr>
      </w:pPr>
      <w:r w:rsidRPr="00616AC1">
        <w:rPr>
          <w:rFonts w:ascii="Arial" w:hAnsi="Arial" w:cs="Arial"/>
          <w:b/>
          <w:bCs/>
          <w:sz w:val="20"/>
          <w:szCs w:val="20"/>
        </w:rPr>
        <w:t xml:space="preserve">Nabídky budou seřazeny podle výše celkové nabídkové ceny v Kč bez DPH. </w:t>
      </w:r>
    </w:p>
    <w:p w:rsidR="00C9757B" w:rsidRDefault="00C9757B" w:rsidP="00834654">
      <w:pPr>
        <w:spacing w:line="280" w:lineRule="atLeast"/>
        <w:jc w:val="both"/>
        <w:rPr>
          <w:rFonts w:ascii="Arial" w:hAnsi="Arial" w:cs="Arial"/>
          <w:sz w:val="20"/>
          <w:szCs w:val="20"/>
        </w:rPr>
      </w:pPr>
    </w:p>
    <w:p w:rsidR="00437714" w:rsidRPr="003E5B96" w:rsidRDefault="00437714" w:rsidP="00437714">
      <w:pPr>
        <w:tabs>
          <w:tab w:val="num" w:pos="1440"/>
        </w:tabs>
        <w:spacing w:line="280" w:lineRule="atLeast"/>
        <w:ind w:right="110"/>
        <w:jc w:val="both"/>
        <w:rPr>
          <w:rFonts w:ascii="Arial" w:hAnsi="Arial" w:cs="Arial"/>
          <w:iCs/>
          <w:color w:val="FF0000"/>
          <w:sz w:val="20"/>
          <w:szCs w:val="20"/>
        </w:rPr>
      </w:pPr>
    </w:p>
    <w:p w:rsidR="00437714" w:rsidRPr="00C51DB1" w:rsidRDefault="001C61AC" w:rsidP="001C61AC">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 xml:space="preserve">14. </w:t>
      </w:r>
      <w:r w:rsidR="00437714">
        <w:rPr>
          <w:rFonts w:ascii="Arial" w:hAnsi="Arial" w:cs="Arial"/>
          <w:b/>
          <w:bCs/>
          <w:caps/>
          <w:sz w:val="20"/>
          <w:szCs w:val="20"/>
        </w:rPr>
        <w:t>komunikace mezi zadavatelem a dodavateli</w:t>
      </w:r>
    </w:p>
    <w:p w:rsidR="00437714" w:rsidRDefault="00437714" w:rsidP="00437714">
      <w:pPr>
        <w:tabs>
          <w:tab w:val="num" w:pos="1440"/>
        </w:tabs>
        <w:spacing w:line="280" w:lineRule="atLeast"/>
        <w:ind w:right="110"/>
        <w:jc w:val="both"/>
        <w:rPr>
          <w:rFonts w:ascii="Arial" w:hAnsi="Arial" w:cs="Arial"/>
          <w:i/>
          <w:iCs/>
          <w:color w:val="FF0000"/>
          <w:sz w:val="20"/>
          <w:szCs w:val="20"/>
        </w:rPr>
      </w:pPr>
    </w:p>
    <w:p w:rsidR="00437714" w:rsidRPr="002017A9" w:rsidRDefault="00437714" w:rsidP="00437714">
      <w:pPr>
        <w:spacing w:line="280" w:lineRule="atLeast"/>
        <w:jc w:val="both"/>
        <w:rPr>
          <w:rFonts w:ascii="Arial" w:hAnsi="Arial" w:cs="Arial"/>
          <w:iCs/>
          <w:sz w:val="20"/>
          <w:szCs w:val="20"/>
        </w:rPr>
      </w:pPr>
      <w:r w:rsidRPr="002017A9">
        <w:rPr>
          <w:rFonts w:ascii="Arial" w:hAnsi="Arial" w:cs="Arial"/>
          <w:iCs/>
          <w:sz w:val="20"/>
          <w:szCs w:val="20"/>
        </w:rPr>
        <w:t>Při zadávání veřejné zakázky jsou zadavatel i dodavatelé povinni používat výlučně elektronický nástroj dle § 213 zákona nebo datovou schránku ve smyslu zákona č. 300/2008 Sb., o elektronických úkonech a autorizované konverzi dokumentů.</w:t>
      </w:r>
    </w:p>
    <w:p w:rsidR="00437714" w:rsidRPr="002017A9" w:rsidRDefault="00437714" w:rsidP="00437714">
      <w:pPr>
        <w:spacing w:line="280" w:lineRule="atLeast"/>
        <w:jc w:val="both"/>
        <w:rPr>
          <w:rFonts w:ascii="Arial" w:hAnsi="Arial" w:cs="Arial"/>
          <w:iCs/>
          <w:sz w:val="20"/>
          <w:szCs w:val="20"/>
        </w:rPr>
      </w:pPr>
    </w:p>
    <w:p w:rsidR="00437714" w:rsidRPr="002017A9" w:rsidRDefault="00437714" w:rsidP="00437714">
      <w:pPr>
        <w:spacing w:line="280" w:lineRule="atLeast"/>
        <w:jc w:val="both"/>
        <w:rPr>
          <w:rFonts w:ascii="Arial" w:hAnsi="Arial" w:cs="Arial"/>
          <w:iCs/>
          <w:sz w:val="20"/>
          <w:szCs w:val="20"/>
        </w:rPr>
      </w:pPr>
      <w:r w:rsidRPr="002017A9">
        <w:rPr>
          <w:rFonts w:ascii="Arial" w:hAnsi="Arial" w:cs="Arial"/>
          <w:iCs/>
          <w:sz w:val="20"/>
          <w:szCs w:val="20"/>
        </w:rPr>
        <w:t xml:space="preserve">Veškeré písemnosti v rámci zadávacího řízení budou zadavatelem odesílány prostřednictvím účtů zadavatele a dodavatele v elektronickém nástroji Tender </w:t>
      </w:r>
      <w:proofErr w:type="spellStart"/>
      <w:r w:rsidR="009E1DF5">
        <w:rPr>
          <w:rFonts w:ascii="Arial" w:hAnsi="Arial" w:cs="Arial"/>
          <w:iCs/>
          <w:sz w:val="20"/>
          <w:szCs w:val="20"/>
        </w:rPr>
        <w:t>arena</w:t>
      </w:r>
      <w:proofErr w:type="spellEnd"/>
      <w:r w:rsidRPr="002017A9">
        <w:rPr>
          <w:rFonts w:ascii="Arial" w:hAnsi="Arial" w:cs="Arial"/>
          <w:iCs/>
          <w:sz w:val="20"/>
          <w:szCs w:val="20"/>
        </w:rPr>
        <w:t>, příp. prostřednictvím jejich datových schránek.</w:t>
      </w:r>
    </w:p>
    <w:p w:rsidR="00437714" w:rsidRPr="002017A9" w:rsidRDefault="00437714" w:rsidP="00437714">
      <w:pPr>
        <w:spacing w:line="280" w:lineRule="atLeast"/>
        <w:jc w:val="both"/>
        <w:rPr>
          <w:rFonts w:ascii="Arial" w:hAnsi="Arial" w:cs="Arial"/>
          <w:iCs/>
          <w:sz w:val="20"/>
          <w:szCs w:val="20"/>
        </w:rPr>
      </w:pPr>
    </w:p>
    <w:p w:rsidR="00437714" w:rsidRPr="002017A9" w:rsidRDefault="00437714" w:rsidP="00437714">
      <w:pPr>
        <w:spacing w:line="280" w:lineRule="atLeast"/>
        <w:jc w:val="both"/>
        <w:rPr>
          <w:rFonts w:ascii="Arial" w:hAnsi="Arial" w:cs="Arial"/>
          <w:iCs/>
          <w:sz w:val="20"/>
          <w:szCs w:val="20"/>
        </w:rPr>
      </w:pPr>
      <w:r w:rsidRPr="002017A9">
        <w:rPr>
          <w:rFonts w:ascii="Arial" w:hAnsi="Arial" w:cs="Arial"/>
          <w:iCs/>
          <w:sz w:val="20"/>
          <w:szCs w:val="20"/>
        </w:rPr>
        <w:t xml:space="preserve">Dodavatel musí být pro možnost komunikace se zadavatelem registrován jako dodavatel v elektronickém nástroji Tender </w:t>
      </w:r>
      <w:proofErr w:type="spellStart"/>
      <w:r w:rsidR="009E1DF5">
        <w:rPr>
          <w:rFonts w:ascii="Arial" w:hAnsi="Arial" w:cs="Arial"/>
          <w:iCs/>
          <w:sz w:val="20"/>
          <w:szCs w:val="20"/>
        </w:rPr>
        <w:t>arena</w:t>
      </w:r>
      <w:proofErr w:type="spellEnd"/>
      <w:r w:rsidRPr="002017A9">
        <w:rPr>
          <w:rFonts w:ascii="Arial" w:hAnsi="Arial" w:cs="Arial"/>
          <w:iCs/>
          <w:sz w:val="20"/>
          <w:szCs w:val="20"/>
        </w:rPr>
        <w:t xml:space="preserve"> (odkaz „registrace dodavatele“ na webové stránce www.tender</w:t>
      </w:r>
      <w:r w:rsidR="009E1DF5">
        <w:rPr>
          <w:rFonts w:ascii="Arial" w:hAnsi="Arial" w:cs="Arial"/>
          <w:iCs/>
          <w:sz w:val="20"/>
          <w:szCs w:val="20"/>
        </w:rPr>
        <w:t>arena</w:t>
      </w:r>
      <w:r w:rsidRPr="002017A9">
        <w:rPr>
          <w:rFonts w:ascii="Arial" w:hAnsi="Arial" w:cs="Arial"/>
          <w:iCs/>
          <w:sz w:val="20"/>
          <w:szCs w:val="20"/>
        </w:rPr>
        <w:t>.cz) a uživatel dodavatele musí pro podání nabídky disponovat rolí „účastník zakázky“. Vyřízení registrace trvá max. 48 hodin po doložení všech požadovaných dokladů a není zpoplatněna.</w:t>
      </w:r>
    </w:p>
    <w:p w:rsidR="00437714" w:rsidRPr="000B7637" w:rsidRDefault="00437714" w:rsidP="00437714">
      <w:pPr>
        <w:spacing w:line="280" w:lineRule="atLeast"/>
        <w:ind w:right="110"/>
        <w:jc w:val="both"/>
        <w:rPr>
          <w:rFonts w:ascii="Arial" w:hAnsi="Arial" w:cs="Arial"/>
          <w:i/>
          <w:color w:val="FF0000"/>
          <w:sz w:val="20"/>
          <w:szCs w:val="20"/>
        </w:rPr>
      </w:pPr>
      <w:r w:rsidRPr="000B7637">
        <w:rPr>
          <w:rFonts w:ascii="Arial" w:hAnsi="Arial" w:cs="Arial"/>
          <w:i/>
          <w:color w:val="FF0000"/>
          <w:sz w:val="20"/>
          <w:szCs w:val="20"/>
        </w:rPr>
        <w:t xml:space="preserve"> </w:t>
      </w:r>
    </w:p>
    <w:p w:rsidR="001D61F9" w:rsidRPr="003E5B96" w:rsidRDefault="00834654" w:rsidP="0099549E">
      <w:pPr>
        <w:pStyle w:val="Zkladntext"/>
        <w:spacing w:line="280" w:lineRule="atLeast"/>
        <w:ind w:left="360"/>
        <w:rPr>
          <w:rFonts w:ascii="Arial" w:hAnsi="Arial" w:cs="Arial"/>
          <w:iCs/>
          <w:color w:val="FF0000"/>
          <w:sz w:val="20"/>
          <w:szCs w:val="20"/>
        </w:rPr>
      </w:pPr>
      <w:r w:rsidRPr="00C51DB1">
        <w:rPr>
          <w:rFonts w:ascii="Arial" w:eastAsia="SimSun" w:hAnsi="Arial" w:cs="Arial"/>
          <w:b/>
          <w:sz w:val="20"/>
          <w:szCs w:val="20"/>
        </w:rPr>
        <w:tab/>
      </w:r>
    </w:p>
    <w:p w:rsidR="00834654" w:rsidRPr="009F10A6" w:rsidRDefault="001C61AC" w:rsidP="001C61AC">
      <w:pPr>
        <w:pBdr>
          <w:top w:val="single" w:sz="2" w:space="1" w:color="auto"/>
          <w:left w:val="single" w:sz="2" w:space="4" w:color="auto"/>
          <w:bottom w:val="single" w:sz="2" w:space="1" w:color="auto"/>
          <w:right w:val="single" w:sz="2" w:space="4" w:color="auto"/>
        </w:pBdr>
        <w:shd w:val="clear" w:color="auto" w:fill="D9D9D9"/>
        <w:spacing w:line="280" w:lineRule="atLeast"/>
        <w:ind w:left="360" w:hanging="360"/>
        <w:jc w:val="both"/>
        <w:rPr>
          <w:rFonts w:ascii="Arial" w:hAnsi="Arial" w:cs="Arial"/>
          <w:b/>
          <w:bCs/>
          <w:sz w:val="20"/>
          <w:szCs w:val="20"/>
        </w:rPr>
      </w:pPr>
      <w:r>
        <w:rPr>
          <w:rFonts w:ascii="Arial" w:hAnsi="Arial" w:cs="Arial"/>
          <w:b/>
          <w:bCs/>
          <w:caps/>
          <w:sz w:val="20"/>
          <w:szCs w:val="20"/>
        </w:rPr>
        <w:t>1</w:t>
      </w:r>
      <w:r w:rsidR="00E20903">
        <w:rPr>
          <w:rFonts w:ascii="Arial" w:hAnsi="Arial" w:cs="Arial"/>
          <w:b/>
          <w:bCs/>
          <w:caps/>
          <w:sz w:val="20"/>
          <w:szCs w:val="20"/>
        </w:rPr>
        <w:t>5</w:t>
      </w:r>
      <w:r>
        <w:rPr>
          <w:rFonts w:ascii="Arial" w:hAnsi="Arial" w:cs="Arial"/>
          <w:b/>
          <w:bCs/>
          <w:caps/>
          <w:sz w:val="20"/>
          <w:szCs w:val="20"/>
        </w:rPr>
        <w:t xml:space="preserve">. </w:t>
      </w:r>
      <w:r w:rsidR="004D78D7">
        <w:rPr>
          <w:rFonts w:ascii="Arial" w:hAnsi="Arial" w:cs="Arial"/>
          <w:b/>
          <w:bCs/>
          <w:caps/>
          <w:sz w:val="20"/>
          <w:szCs w:val="20"/>
        </w:rPr>
        <w:t>vysvětlení, změna nebo doplnění zadávací dokumentace</w:t>
      </w:r>
    </w:p>
    <w:p w:rsidR="00834654" w:rsidRPr="009F10A6" w:rsidRDefault="00834654" w:rsidP="00834654">
      <w:pPr>
        <w:spacing w:line="280" w:lineRule="atLeast"/>
        <w:jc w:val="both"/>
        <w:rPr>
          <w:rFonts w:ascii="Arial" w:hAnsi="Arial" w:cs="Arial"/>
          <w:b/>
          <w:bCs/>
          <w:sz w:val="20"/>
          <w:szCs w:val="20"/>
        </w:rPr>
      </w:pPr>
    </w:p>
    <w:p w:rsidR="006C139A" w:rsidRDefault="00E45631" w:rsidP="00834654">
      <w:pPr>
        <w:pStyle w:val="Zkladntext3"/>
        <w:spacing w:after="0" w:line="280" w:lineRule="atLeast"/>
        <w:jc w:val="both"/>
        <w:rPr>
          <w:rFonts w:ascii="Arial" w:hAnsi="Arial" w:cs="Arial"/>
          <w:bCs/>
          <w:i/>
          <w:iCs/>
          <w:color w:val="FF0000"/>
          <w:sz w:val="20"/>
          <w:szCs w:val="20"/>
        </w:rPr>
      </w:pPr>
      <w:r w:rsidRPr="0061400C">
        <w:rPr>
          <w:rFonts w:ascii="Arial" w:hAnsi="Arial" w:cs="Arial"/>
          <w:bCs/>
          <w:sz w:val="20"/>
          <w:szCs w:val="20"/>
        </w:rPr>
        <w:t>Žádost o vysvětlení zadávací dokumentace je možno doručit písemně (e</w:t>
      </w:r>
      <w:r w:rsidRPr="0061400C">
        <w:rPr>
          <w:rFonts w:ascii="Arial" w:hAnsi="Arial" w:cs="Arial"/>
          <w:bCs/>
          <w:sz w:val="20"/>
          <w:szCs w:val="20"/>
        </w:rPr>
        <w:noBreakHyphen/>
        <w:t xml:space="preserve">mail, pošta, popř. elektronický nástroj) nejpozději </w:t>
      </w:r>
      <w:r w:rsidR="0099549E">
        <w:rPr>
          <w:rFonts w:ascii="Arial" w:hAnsi="Arial" w:cs="Arial"/>
          <w:bCs/>
          <w:sz w:val="20"/>
          <w:szCs w:val="20"/>
        </w:rPr>
        <w:t>5</w:t>
      </w:r>
      <w:r w:rsidRPr="0061400C">
        <w:rPr>
          <w:rFonts w:ascii="Arial" w:hAnsi="Arial" w:cs="Arial"/>
          <w:bCs/>
          <w:sz w:val="20"/>
          <w:szCs w:val="20"/>
        </w:rPr>
        <w:t xml:space="preserve"> pracovních dnů před uplynutím lhůty pro podání nabídek, kontaktní osoba: </w:t>
      </w:r>
      <w:r w:rsidR="0099549E">
        <w:rPr>
          <w:rFonts w:ascii="Arial" w:hAnsi="Arial" w:cs="Arial"/>
          <w:bCs/>
          <w:iCs/>
          <w:sz w:val="20"/>
          <w:szCs w:val="20"/>
        </w:rPr>
        <w:t xml:space="preserve">JUDr. Lenka </w:t>
      </w:r>
      <w:proofErr w:type="spellStart"/>
      <w:r w:rsidR="0099549E">
        <w:rPr>
          <w:rFonts w:ascii="Arial" w:hAnsi="Arial" w:cs="Arial"/>
          <w:bCs/>
          <w:iCs/>
          <w:sz w:val="20"/>
          <w:szCs w:val="20"/>
        </w:rPr>
        <w:t>Bačuvčíková</w:t>
      </w:r>
      <w:proofErr w:type="spellEnd"/>
      <w:r w:rsidRPr="0061400C">
        <w:rPr>
          <w:rFonts w:ascii="Arial" w:hAnsi="Arial" w:cs="Arial"/>
          <w:bCs/>
          <w:sz w:val="20"/>
          <w:szCs w:val="20"/>
        </w:rPr>
        <w:t xml:space="preserve">, tel.: </w:t>
      </w:r>
      <w:r w:rsidR="0061400C" w:rsidRPr="00C12151">
        <w:rPr>
          <w:rFonts w:ascii="Arial" w:hAnsi="Arial" w:cs="Arial"/>
          <w:sz w:val="20"/>
          <w:szCs w:val="20"/>
        </w:rPr>
        <w:t>+420 224</w:t>
      </w:r>
      <w:r w:rsidR="006E6F47">
        <w:rPr>
          <w:rFonts w:ascii="Arial" w:hAnsi="Arial" w:cs="Arial"/>
          <w:sz w:val="20"/>
          <w:szCs w:val="20"/>
        </w:rPr>
        <w:t> </w:t>
      </w:r>
      <w:r w:rsidR="0061400C" w:rsidRPr="00C12151">
        <w:rPr>
          <w:rFonts w:ascii="Arial" w:hAnsi="Arial" w:cs="Arial"/>
          <w:sz w:val="20"/>
          <w:szCs w:val="20"/>
        </w:rPr>
        <w:t>43</w:t>
      </w:r>
      <w:r w:rsidR="006E6F47">
        <w:rPr>
          <w:rFonts w:ascii="Arial" w:hAnsi="Arial" w:cs="Arial"/>
          <w:sz w:val="20"/>
          <w:szCs w:val="20"/>
        </w:rPr>
        <w:t>5 727</w:t>
      </w:r>
      <w:r w:rsidR="0061400C">
        <w:rPr>
          <w:rFonts w:ascii="Arial" w:hAnsi="Arial" w:cs="Arial"/>
          <w:sz w:val="20"/>
          <w:szCs w:val="20"/>
        </w:rPr>
        <w:t xml:space="preserve"> </w:t>
      </w:r>
      <w:r w:rsidRPr="0061400C">
        <w:rPr>
          <w:rFonts w:ascii="Arial" w:hAnsi="Arial" w:cs="Arial"/>
          <w:bCs/>
          <w:sz w:val="20"/>
          <w:szCs w:val="20"/>
        </w:rPr>
        <w:t xml:space="preserve">e-mail: </w:t>
      </w:r>
      <w:r w:rsidR="006E6F47">
        <w:rPr>
          <w:rFonts w:ascii="Arial" w:hAnsi="Arial" w:cs="Arial"/>
          <w:bCs/>
          <w:sz w:val="20"/>
          <w:szCs w:val="20"/>
        </w:rPr>
        <w:t>lenka.bacuvcikova@fnmotol.cz</w:t>
      </w:r>
    </w:p>
    <w:p w:rsidR="00534F61" w:rsidRDefault="00534F61" w:rsidP="00534F61">
      <w:pPr>
        <w:spacing w:line="280" w:lineRule="atLeast"/>
        <w:jc w:val="both"/>
        <w:rPr>
          <w:rFonts w:ascii="Arial" w:hAnsi="Arial" w:cs="Arial"/>
          <w:sz w:val="20"/>
          <w:szCs w:val="20"/>
        </w:rPr>
      </w:pPr>
      <w:r>
        <w:rPr>
          <w:rFonts w:ascii="Arial" w:hAnsi="Arial" w:cs="Arial"/>
          <w:sz w:val="20"/>
          <w:szCs w:val="20"/>
        </w:rPr>
        <w:t>Dodatečné informace k zadávacím podmínkám včetně přesného znění požadavku budou odeslány nejpozději do 3 pracovních dnů ode dne doručení požadavku do</w:t>
      </w:r>
      <w:r w:rsidR="006E6F47">
        <w:rPr>
          <w:rFonts w:ascii="Arial" w:hAnsi="Arial" w:cs="Arial"/>
          <w:sz w:val="20"/>
          <w:szCs w:val="20"/>
        </w:rPr>
        <w:t>davatele</w:t>
      </w:r>
      <w:r>
        <w:rPr>
          <w:rFonts w:ascii="Arial" w:hAnsi="Arial" w:cs="Arial"/>
          <w:sz w:val="20"/>
          <w:szCs w:val="20"/>
        </w:rPr>
        <w:t>.</w:t>
      </w:r>
    </w:p>
    <w:p w:rsidR="00534F61" w:rsidRDefault="00534F61" w:rsidP="00534F61">
      <w:pPr>
        <w:pStyle w:val="Zkladntext3"/>
        <w:spacing w:after="0" w:line="280" w:lineRule="atLeast"/>
        <w:jc w:val="both"/>
        <w:rPr>
          <w:rFonts w:ascii="Arial" w:hAnsi="Arial" w:cs="Arial"/>
          <w:bCs/>
          <w:sz w:val="20"/>
          <w:szCs w:val="20"/>
        </w:rPr>
      </w:pPr>
    </w:p>
    <w:p w:rsidR="00534F61" w:rsidRPr="00EC67B8" w:rsidRDefault="00534F61" w:rsidP="00534F61">
      <w:pPr>
        <w:pStyle w:val="Zkladntext3"/>
        <w:spacing w:after="0" w:line="280" w:lineRule="atLeast"/>
        <w:jc w:val="both"/>
        <w:rPr>
          <w:rFonts w:ascii="Arial" w:hAnsi="Arial" w:cs="Arial"/>
          <w:bCs/>
          <w:sz w:val="20"/>
          <w:szCs w:val="20"/>
        </w:rPr>
      </w:pPr>
      <w:r w:rsidRPr="00EC67B8">
        <w:rPr>
          <w:rFonts w:ascii="Arial" w:hAnsi="Arial" w:cs="Arial"/>
          <w:bCs/>
          <w:sz w:val="20"/>
          <w:szCs w:val="20"/>
        </w:rPr>
        <w:t>Vysvětlení zadávací dokumentace zadavatel uveřejní nejméně 5 pracovních dnů před uplynutím lhůty pro podání nabídek</w:t>
      </w:r>
      <w:r w:rsidR="006E6F47">
        <w:rPr>
          <w:rFonts w:ascii="Arial" w:hAnsi="Arial" w:cs="Arial"/>
          <w:bCs/>
          <w:sz w:val="20"/>
          <w:szCs w:val="20"/>
        </w:rPr>
        <w:t xml:space="preserve"> stejným způsobem, kterým byla zveřejněna zadávací dokumentace</w:t>
      </w:r>
      <w:r w:rsidRPr="00EC67B8">
        <w:rPr>
          <w:rFonts w:ascii="Arial" w:hAnsi="Arial" w:cs="Arial"/>
          <w:bCs/>
          <w:sz w:val="20"/>
          <w:szCs w:val="20"/>
        </w:rPr>
        <w:t>. Zadavatel může provést vysvětlení zadávací dokumentace i bez předchozí žádosti dodavatele.</w:t>
      </w:r>
    </w:p>
    <w:p w:rsidR="00534F61" w:rsidRDefault="00534F61" w:rsidP="00834654">
      <w:pPr>
        <w:pStyle w:val="Zkladntext3"/>
        <w:spacing w:after="0" w:line="280" w:lineRule="atLeast"/>
        <w:jc w:val="both"/>
        <w:rPr>
          <w:rFonts w:ascii="Arial" w:hAnsi="Arial" w:cs="Arial"/>
          <w:sz w:val="20"/>
          <w:szCs w:val="20"/>
        </w:rPr>
      </w:pPr>
    </w:p>
    <w:p w:rsidR="006C139A" w:rsidRPr="008B55D4" w:rsidRDefault="006C139A" w:rsidP="006C139A">
      <w:pPr>
        <w:spacing w:line="280" w:lineRule="atLeast"/>
        <w:jc w:val="both"/>
        <w:rPr>
          <w:rFonts w:ascii="Arial" w:hAnsi="Arial" w:cs="Arial"/>
          <w:bCs/>
          <w:sz w:val="20"/>
          <w:szCs w:val="20"/>
        </w:rPr>
      </w:pPr>
      <w:r w:rsidRPr="008B55D4">
        <w:rPr>
          <w:rFonts w:ascii="Arial" w:hAnsi="Arial" w:cs="Arial"/>
          <w:bCs/>
          <w:sz w:val="20"/>
          <w:szCs w:val="20"/>
        </w:rPr>
        <w:t xml:space="preserve">Zadávací podmínky obsažené v zadávací dokumentaci může zadavatel změnit nebo doplnit před uplynutím lhůty pro </w:t>
      </w:r>
      <w:r w:rsidR="00FF638A">
        <w:rPr>
          <w:rFonts w:ascii="Arial" w:hAnsi="Arial" w:cs="Arial"/>
          <w:bCs/>
          <w:sz w:val="20"/>
          <w:szCs w:val="20"/>
        </w:rPr>
        <w:t xml:space="preserve">podání </w:t>
      </w:r>
      <w:r w:rsidRPr="008B55D4">
        <w:rPr>
          <w:rFonts w:ascii="Arial" w:hAnsi="Arial" w:cs="Arial"/>
          <w:bCs/>
          <w:sz w:val="20"/>
          <w:szCs w:val="20"/>
        </w:rPr>
        <w:t xml:space="preserve">nabídek. Změna nebo doplnění zadávací dokumentace podmínek </w:t>
      </w:r>
      <w:r>
        <w:rPr>
          <w:rFonts w:ascii="Arial" w:hAnsi="Arial" w:cs="Arial"/>
          <w:bCs/>
          <w:sz w:val="20"/>
          <w:szCs w:val="20"/>
        </w:rPr>
        <w:t>bude</w:t>
      </w:r>
      <w:r w:rsidRPr="008B55D4">
        <w:rPr>
          <w:rFonts w:ascii="Arial" w:hAnsi="Arial" w:cs="Arial"/>
          <w:bCs/>
          <w:sz w:val="20"/>
          <w:szCs w:val="20"/>
        </w:rPr>
        <w:t xml:space="preserve"> uveřejněna nebo oznámena dodavatelům stejným způsobem jako zadávací podmínka, která byla změněna nebo doplněna.</w:t>
      </w:r>
    </w:p>
    <w:p w:rsidR="006C139A" w:rsidRPr="008B55D4" w:rsidRDefault="006C139A" w:rsidP="006C139A">
      <w:pPr>
        <w:spacing w:line="280" w:lineRule="atLeast"/>
        <w:jc w:val="both"/>
        <w:rPr>
          <w:rFonts w:ascii="Arial" w:hAnsi="Arial" w:cs="Arial"/>
          <w:bCs/>
          <w:sz w:val="20"/>
          <w:szCs w:val="20"/>
        </w:rPr>
      </w:pPr>
    </w:p>
    <w:p w:rsidR="006C139A" w:rsidRPr="008B55D4" w:rsidRDefault="006C139A" w:rsidP="006C139A">
      <w:pPr>
        <w:spacing w:line="280" w:lineRule="atLeast"/>
        <w:jc w:val="both"/>
        <w:rPr>
          <w:rFonts w:ascii="Arial" w:hAnsi="Arial" w:cs="Arial"/>
          <w:bCs/>
          <w:sz w:val="20"/>
          <w:szCs w:val="20"/>
        </w:rPr>
      </w:pPr>
      <w:r w:rsidRPr="008B55D4">
        <w:rPr>
          <w:rFonts w:ascii="Arial" w:hAnsi="Arial" w:cs="Arial"/>
          <w:bCs/>
          <w:sz w:val="20"/>
          <w:szCs w:val="20"/>
        </w:rPr>
        <w:t xml:space="preserve">Pokud to povaha doplnění nebo změny zadávací dokumentace vyžaduje, zadavatel současně přiměřeně prodlouží lhůtu pro podání nabídek. </w:t>
      </w:r>
    </w:p>
    <w:p w:rsidR="006C139A" w:rsidRPr="009F10A6" w:rsidRDefault="006C139A" w:rsidP="00834654">
      <w:pPr>
        <w:pStyle w:val="Zkladntext3"/>
        <w:spacing w:after="0" w:line="280" w:lineRule="atLeast"/>
        <w:jc w:val="both"/>
        <w:rPr>
          <w:rFonts w:ascii="Arial" w:hAnsi="Arial" w:cs="Arial"/>
          <w:sz w:val="20"/>
          <w:szCs w:val="20"/>
        </w:rPr>
      </w:pPr>
    </w:p>
    <w:p w:rsidR="00C9757B" w:rsidRDefault="00C9757B" w:rsidP="00C9757B">
      <w:pPr>
        <w:spacing w:line="280" w:lineRule="atLeast"/>
        <w:jc w:val="both"/>
        <w:rPr>
          <w:rFonts w:ascii="Arial" w:hAnsi="Arial" w:cs="Arial"/>
          <w:sz w:val="20"/>
          <w:szCs w:val="20"/>
        </w:rPr>
      </w:pPr>
    </w:p>
    <w:p w:rsidR="00C9757B" w:rsidRPr="00C51DB1" w:rsidRDefault="001C61AC" w:rsidP="001C61AC">
      <w:p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caps/>
          <w:sz w:val="20"/>
          <w:szCs w:val="20"/>
        </w:rPr>
        <w:t>1</w:t>
      </w:r>
      <w:r w:rsidR="00E20903">
        <w:rPr>
          <w:rFonts w:ascii="Arial" w:hAnsi="Arial" w:cs="Arial"/>
          <w:b/>
          <w:bCs/>
          <w:caps/>
          <w:sz w:val="20"/>
          <w:szCs w:val="20"/>
        </w:rPr>
        <w:t>6</w:t>
      </w:r>
      <w:r>
        <w:rPr>
          <w:rFonts w:ascii="Arial" w:hAnsi="Arial" w:cs="Arial"/>
          <w:b/>
          <w:bCs/>
          <w:caps/>
          <w:sz w:val="20"/>
          <w:szCs w:val="20"/>
        </w:rPr>
        <w:t xml:space="preserve">. </w:t>
      </w:r>
      <w:r w:rsidR="00C9757B">
        <w:rPr>
          <w:rFonts w:ascii="Arial" w:hAnsi="Arial" w:cs="Arial"/>
          <w:b/>
          <w:bCs/>
          <w:caps/>
          <w:sz w:val="20"/>
          <w:szCs w:val="20"/>
        </w:rPr>
        <w:t>prohlídka místa plnění</w:t>
      </w:r>
      <w:r w:rsidR="00C9757B" w:rsidRPr="00C51DB1">
        <w:rPr>
          <w:rFonts w:ascii="Arial" w:hAnsi="Arial" w:cs="Arial"/>
          <w:b/>
          <w:bCs/>
          <w:sz w:val="20"/>
          <w:szCs w:val="20"/>
        </w:rPr>
        <w:t xml:space="preserve"> </w:t>
      </w:r>
    </w:p>
    <w:p w:rsidR="00C9757B" w:rsidRPr="00C9175D" w:rsidRDefault="00C9757B" w:rsidP="00C9757B">
      <w:pPr>
        <w:spacing w:line="280" w:lineRule="atLeast"/>
        <w:ind w:firstLine="709"/>
        <w:jc w:val="both"/>
        <w:rPr>
          <w:rFonts w:ascii="Arial" w:hAnsi="Arial" w:cs="Arial"/>
          <w:b/>
          <w:color w:val="FF0000"/>
          <w:sz w:val="20"/>
          <w:szCs w:val="20"/>
        </w:rPr>
      </w:pPr>
    </w:p>
    <w:p w:rsidR="00C9757B" w:rsidRDefault="00C9757B" w:rsidP="00C9757B">
      <w:pPr>
        <w:pStyle w:val="NADPIS20"/>
        <w:numPr>
          <w:ilvl w:val="1"/>
          <w:numId w:val="0"/>
        </w:numPr>
        <w:spacing w:before="0" w:after="0" w:line="280" w:lineRule="atLeast"/>
        <w:jc w:val="both"/>
        <w:rPr>
          <w:rFonts w:ascii="Arial" w:hAnsi="Arial" w:cs="Arial"/>
          <w:sz w:val="20"/>
          <w:szCs w:val="20"/>
          <w:lang w:val="cs-CZ"/>
        </w:rPr>
      </w:pPr>
      <w:r w:rsidRPr="00EC67B8">
        <w:rPr>
          <w:rFonts w:ascii="Arial" w:hAnsi="Arial" w:cs="Arial"/>
          <w:sz w:val="20"/>
          <w:szCs w:val="20"/>
          <w:lang w:val="cs-CZ"/>
        </w:rPr>
        <w:t xml:space="preserve">Prohlídka místa plnění veřejné zakázky nebude vzhledem k povaze předmětu plnění veřejné zakázky uskutečněna. </w:t>
      </w:r>
    </w:p>
    <w:p w:rsidR="00834654" w:rsidRDefault="00834654" w:rsidP="00834654">
      <w:pPr>
        <w:spacing w:line="280" w:lineRule="atLeast"/>
        <w:jc w:val="both"/>
        <w:rPr>
          <w:rFonts w:ascii="Arial" w:hAnsi="Arial" w:cs="Arial"/>
          <w:sz w:val="20"/>
          <w:szCs w:val="20"/>
        </w:rPr>
      </w:pPr>
    </w:p>
    <w:p w:rsidR="00834654" w:rsidRPr="00C51DB1" w:rsidRDefault="00834654" w:rsidP="00834654">
      <w:pPr>
        <w:tabs>
          <w:tab w:val="num" w:pos="1440"/>
        </w:tabs>
        <w:spacing w:line="280" w:lineRule="atLeast"/>
        <w:ind w:right="110"/>
        <w:jc w:val="both"/>
        <w:rPr>
          <w:rFonts w:ascii="Arial" w:hAnsi="Arial" w:cs="Arial"/>
          <w:i/>
          <w:iCs/>
          <w:color w:val="FF0000"/>
          <w:sz w:val="20"/>
          <w:szCs w:val="20"/>
        </w:rPr>
      </w:pPr>
    </w:p>
    <w:p w:rsidR="00834654" w:rsidRPr="00C51DB1" w:rsidRDefault="001C61AC" w:rsidP="001C61AC">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caps/>
          <w:sz w:val="20"/>
          <w:szCs w:val="20"/>
        </w:rPr>
        <w:t>1</w:t>
      </w:r>
      <w:r w:rsidR="00E20903">
        <w:rPr>
          <w:rFonts w:ascii="Arial" w:hAnsi="Arial" w:cs="Arial"/>
          <w:b/>
          <w:bCs/>
          <w:caps/>
          <w:sz w:val="20"/>
          <w:szCs w:val="20"/>
        </w:rPr>
        <w:t>7</w:t>
      </w:r>
      <w:r>
        <w:rPr>
          <w:rFonts w:ascii="Arial" w:hAnsi="Arial" w:cs="Arial"/>
          <w:b/>
          <w:bCs/>
          <w:caps/>
          <w:sz w:val="20"/>
          <w:szCs w:val="20"/>
        </w:rPr>
        <w:t xml:space="preserve">. </w:t>
      </w:r>
      <w:r w:rsidR="00834654">
        <w:rPr>
          <w:rFonts w:ascii="Arial" w:hAnsi="Arial" w:cs="Arial"/>
          <w:b/>
          <w:bCs/>
          <w:caps/>
          <w:sz w:val="20"/>
          <w:szCs w:val="20"/>
        </w:rPr>
        <w:t>lhůta</w:t>
      </w:r>
      <w:r w:rsidR="00834654" w:rsidRPr="00C51DB1">
        <w:rPr>
          <w:rFonts w:ascii="Arial" w:hAnsi="Arial" w:cs="Arial"/>
          <w:b/>
          <w:bCs/>
          <w:caps/>
          <w:sz w:val="20"/>
          <w:szCs w:val="20"/>
        </w:rPr>
        <w:t xml:space="preserve"> a </w:t>
      </w:r>
      <w:r w:rsidR="006E6F47">
        <w:rPr>
          <w:rFonts w:ascii="Arial" w:hAnsi="Arial" w:cs="Arial"/>
          <w:b/>
          <w:bCs/>
          <w:caps/>
          <w:sz w:val="20"/>
          <w:szCs w:val="20"/>
        </w:rPr>
        <w:t>způsob</w:t>
      </w:r>
      <w:r w:rsidR="00834654" w:rsidRPr="00C51DB1">
        <w:rPr>
          <w:rFonts w:ascii="Arial" w:hAnsi="Arial" w:cs="Arial"/>
          <w:b/>
          <w:bCs/>
          <w:caps/>
          <w:sz w:val="20"/>
          <w:szCs w:val="20"/>
        </w:rPr>
        <w:t xml:space="preserve"> podání nabídek</w:t>
      </w:r>
    </w:p>
    <w:p w:rsidR="00834654" w:rsidRDefault="00834654" w:rsidP="00834654">
      <w:pPr>
        <w:spacing w:line="280" w:lineRule="atLeast"/>
        <w:jc w:val="both"/>
        <w:rPr>
          <w:rFonts w:ascii="Arial" w:hAnsi="Arial" w:cs="Arial"/>
          <w:b/>
          <w:color w:val="FF0000"/>
          <w:sz w:val="20"/>
          <w:szCs w:val="20"/>
        </w:rPr>
      </w:pPr>
    </w:p>
    <w:p w:rsidR="00834654" w:rsidRPr="00262535" w:rsidRDefault="00834654" w:rsidP="00834654">
      <w:pPr>
        <w:spacing w:line="280" w:lineRule="atLeast"/>
        <w:jc w:val="both"/>
        <w:rPr>
          <w:rFonts w:ascii="Arial" w:hAnsi="Arial" w:cs="Arial"/>
          <w:sz w:val="20"/>
          <w:szCs w:val="20"/>
        </w:rPr>
      </w:pPr>
      <w:r w:rsidRPr="00262535">
        <w:rPr>
          <w:rFonts w:ascii="Arial" w:hAnsi="Arial" w:cs="Arial"/>
          <w:sz w:val="20"/>
          <w:szCs w:val="20"/>
        </w:rPr>
        <w:t>Zadavatel umožní podání nabídek v</w:t>
      </w:r>
      <w:r w:rsidR="006E6F47">
        <w:rPr>
          <w:rFonts w:ascii="Arial" w:hAnsi="Arial" w:cs="Arial"/>
          <w:sz w:val="20"/>
          <w:szCs w:val="20"/>
        </w:rPr>
        <w:t xml:space="preserve"> elektronické </w:t>
      </w:r>
      <w:r w:rsidR="00262535">
        <w:rPr>
          <w:rFonts w:ascii="Arial" w:hAnsi="Arial" w:cs="Arial"/>
          <w:sz w:val="20"/>
          <w:szCs w:val="20"/>
        </w:rPr>
        <w:t>podobě</w:t>
      </w:r>
      <w:r w:rsidR="006E6F47">
        <w:rPr>
          <w:rFonts w:ascii="Arial" w:hAnsi="Arial" w:cs="Arial"/>
          <w:sz w:val="20"/>
          <w:szCs w:val="20"/>
        </w:rPr>
        <w:t xml:space="preserve"> prostřednictvím tržiště </w:t>
      </w:r>
      <w:proofErr w:type="spellStart"/>
      <w:r w:rsidR="006E6F47">
        <w:rPr>
          <w:rFonts w:ascii="Arial" w:hAnsi="Arial" w:cs="Arial"/>
          <w:sz w:val="20"/>
          <w:szCs w:val="20"/>
        </w:rPr>
        <w:t>Tender</w:t>
      </w:r>
      <w:r w:rsidR="009E1DF5">
        <w:rPr>
          <w:rFonts w:ascii="Arial" w:hAnsi="Arial" w:cs="Arial"/>
          <w:sz w:val="20"/>
          <w:szCs w:val="20"/>
        </w:rPr>
        <w:t>arena</w:t>
      </w:r>
      <w:proofErr w:type="spellEnd"/>
      <w:r w:rsidRPr="00262535">
        <w:rPr>
          <w:rFonts w:ascii="Arial" w:hAnsi="Arial" w:cs="Arial"/>
          <w:sz w:val="20"/>
          <w:szCs w:val="20"/>
        </w:rPr>
        <w:t>.</w:t>
      </w:r>
    </w:p>
    <w:p w:rsidR="00834654" w:rsidRPr="00262535" w:rsidRDefault="00834654" w:rsidP="00834654">
      <w:pPr>
        <w:spacing w:line="280" w:lineRule="atLeast"/>
        <w:jc w:val="both"/>
        <w:rPr>
          <w:rFonts w:ascii="Arial" w:hAnsi="Arial" w:cs="Arial"/>
          <w:sz w:val="20"/>
          <w:szCs w:val="20"/>
        </w:rPr>
      </w:pPr>
    </w:p>
    <w:p w:rsidR="00E00B4E" w:rsidRPr="00C51DB1" w:rsidRDefault="00E00B4E" w:rsidP="00E00B4E">
      <w:pPr>
        <w:spacing w:line="276" w:lineRule="auto"/>
        <w:jc w:val="both"/>
        <w:rPr>
          <w:rFonts w:ascii="Arial" w:hAnsi="Arial" w:cs="Arial"/>
          <w:b/>
          <w:sz w:val="20"/>
          <w:szCs w:val="20"/>
        </w:rPr>
      </w:pPr>
      <w:r>
        <w:rPr>
          <w:rFonts w:ascii="Arial" w:hAnsi="Arial" w:cs="Arial"/>
          <w:b/>
          <w:sz w:val="20"/>
          <w:szCs w:val="20"/>
        </w:rPr>
        <w:t>Lhůta</w:t>
      </w:r>
      <w:r w:rsidRPr="00C51DB1">
        <w:rPr>
          <w:rFonts w:ascii="Arial" w:hAnsi="Arial" w:cs="Arial"/>
          <w:b/>
          <w:sz w:val="20"/>
          <w:szCs w:val="20"/>
        </w:rPr>
        <w:t xml:space="preserve"> pro podání nabídek:  </w:t>
      </w:r>
      <w:r w:rsidRPr="00C51DB1">
        <w:rPr>
          <w:rFonts w:ascii="Arial" w:hAnsi="Arial" w:cs="Arial"/>
          <w:b/>
          <w:sz w:val="20"/>
          <w:szCs w:val="20"/>
        </w:rPr>
        <w:tab/>
      </w:r>
      <w:r w:rsidRPr="00C51DB1">
        <w:rPr>
          <w:rFonts w:ascii="Arial" w:hAnsi="Arial" w:cs="Arial"/>
          <w:b/>
          <w:sz w:val="20"/>
          <w:szCs w:val="20"/>
        </w:rPr>
        <w:tab/>
        <w:t>Datum:</w:t>
      </w:r>
      <w:r w:rsidRPr="00C51DB1">
        <w:rPr>
          <w:rFonts w:ascii="Arial" w:hAnsi="Arial" w:cs="Arial"/>
          <w:b/>
          <w:sz w:val="20"/>
          <w:szCs w:val="20"/>
        </w:rPr>
        <w:tab/>
      </w:r>
      <w:r>
        <w:rPr>
          <w:rFonts w:ascii="Arial" w:hAnsi="Arial" w:cs="Arial"/>
          <w:b/>
          <w:sz w:val="20"/>
          <w:szCs w:val="20"/>
        </w:rPr>
        <w:t xml:space="preserve">  </w:t>
      </w:r>
      <w:r w:rsidRPr="00C51DB1">
        <w:rPr>
          <w:rFonts w:ascii="Arial" w:hAnsi="Arial" w:cs="Arial"/>
          <w:b/>
          <w:sz w:val="20"/>
          <w:szCs w:val="20"/>
        </w:rPr>
        <w:t xml:space="preserve"> </w:t>
      </w:r>
      <w:r w:rsidR="00DC1648">
        <w:rPr>
          <w:rFonts w:ascii="Arial" w:hAnsi="Arial" w:cs="Arial"/>
          <w:b/>
          <w:sz w:val="20"/>
          <w:szCs w:val="20"/>
        </w:rPr>
        <w:t xml:space="preserve">3. března </w:t>
      </w:r>
      <w:r w:rsidR="00ED7CB8">
        <w:rPr>
          <w:rFonts w:ascii="Arial" w:hAnsi="Arial" w:cs="Arial"/>
          <w:b/>
          <w:sz w:val="20"/>
          <w:szCs w:val="20"/>
        </w:rPr>
        <w:t>202</w:t>
      </w:r>
      <w:r w:rsidR="00C25BF7">
        <w:rPr>
          <w:rFonts w:ascii="Arial" w:hAnsi="Arial" w:cs="Arial"/>
          <w:b/>
          <w:sz w:val="20"/>
          <w:szCs w:val="20"/>
        </w:rPr>
        <w:t>1</w:t>
      </w:r>
      <w:r>
        <w:rPr>
          <w:rFonts w:ascii="Arial" w:hAnsi="Arial" w:cs="Arial"/>
          <w:sz w:val="20"/>
          <w:szCs w:val="20"/>
        </w:rPr>
        <w:tab/>
      </w:r>
      <w:r>
        <w:rPr>
          <w:rFonts w:ascii="Arial" w:hAnsi="Arial" w:cs="Arial"/>
          <w:sz w:val="20"/>
          <w:szCs w:val="20"/>
        </w:rPr>
        <w:tab/>
      </w:r>
      <w:r w:rsidRPr="00C51DB1">
        <w:rPr>
          <w:rFonts w:ascii="Arial" w:hAnsi="Arial" w:cs="Arial"/>
          <w:b/>
          <w:sz w:val="20"/>
          <w:szCs w:val="20"/>
        </w:rPr>
        <w:t xml:space="preserve">Hodina: </w:t>
      </w:r>
      <w:r w:rsidRPr="00ED7CB8">
        <w:rPr>
          <w:rFonts w:ascii="Arial" w:hAnsi="Arial" w:cs="Arial"/>
          <w:b/>
          <w:sz w:val="20"/>
          <w:szCs w:val="20"/>
        </w:rPr>
        <w:t>1</w:t>
      </w:r>
      <w:r w:rsidR="00EC77F2" w:rsidRPr="00ED7CB8">
        <w:rPr>
          <w:rFonts w:ascii="Arial" w:hAnsi="Arial" w:cs="Arial"/>
          <w:b/>
          <w:sz w:val="20"/>
          <w:szCs w:val="20"/>
        </w:rPr>
        <w:t>0</w:t>
      </w:r>
      <w:r w:rsidRPr="00756192">
        <w:rPr>
          <w:rFonts w:ascii="Arial" w:hAnsi="Arial" w:cs="Arial"/>
          <w:b/>
          <w:sz w:val="20"/>
          <w:szCs w:val="20"/>
        </w:rPr>
        <w:t>:</w:t>
      </w:r>
      <w:r w:rsidRPr="00295509">
        <w:rPr>
          <w:rFonts w:ascii="Arial" w:hAnsi="Arial" w:cs="Arial"/>
          <w:b/>
          <w:sz w:val="20"/>
          <w:szCs w:val="20"/>
        </w:rPr>
        <w:t>00</w:t>
      </w:r>
    </w:p>
    <w:p w:rsidR="00E00B4E" w:rsidRPr="00C51DB1" w:rsidRDefault="00E00B4E" w:rsidP="00E00B4E">
      <w:pPr>
        <w:tabs>
          <w:tab w:val="num" w:pos="1440"/>
        </w:tabs>
        <w:spacing w:line="276" w:lineRule="auto"/>
        <w:jc w:val="both"/>
        <w:rPr>
          <w:rFonts w:ascii="Arial" w:hAnsi="Arial" w:cs="Arial"/>
          <w:sz w:val="20"/>
          <w:szCs w:val="20"/>
        </w:rPr>
      </w:pPr>
    </w:p>
    <w:p w:rsidR="000367A0" w:rsidRDefault="000367A0" w:rsidP="00E00B4E">
      <w:pPr>
        <w:spacing w:line="276" w:lineRule="auto"/>
        <w:jc w:val="both"/>
        <w:rPr>
          <w:rFonts w:ascii="Arial" w:hAnsi="Arial" w:cs="Arial"/>
          <w:sz w:val="20"/>
          <w:szCs w:val="20"/>
        </w:rPr>
      </w:pPr>
      <w:r>
        <w:rPr>
          <w:rFonts w:ascii="Arial" w:hAnsi="Arial" w:cs="Arial"/>
          <w:sz w:val="20"/>
          <w:szCs w:val="20"/>
        </w:rPr>
        <w:t>Nabídky v elektronické podobě otevírá zadavatel po uplynutí lhůty pro podání nabídek.</w:t>
      </w:r>
    </w:p>
    <w:p w:rsidR="000367A0" w:rsidRDefault="000367A0" w:rsidP="00E00B4E">
      <w:pPr>
        <w:spacing w:line="276" w:lineRule="auto"/>
        <w:jc w:val="both"/>
        <w:rPr>
          <w:rFonts w:ascii="Arial" w:hAnsi="Arial" w:cs="Arial"/>
          <w:sz w:val="20"/>
          <w:szCs w:val="20"/>
        </w:rPr>
      </w:pPr>
    </w:p>
    <w:p w:rsidR="00E00B4E" w:rsidRPr="00C51DB1" w:rsidRDefault="00E00B4E" w:rsidP="00834654">
      <w:pPr>
        <w:spacing w:line="280" w:lineRule="atLeast"/>
        <w:jc w:val="both"/>
        <w:rPr>
          <w:rFonts w:ascii="Arial" w:hAnsi="Arial" w:cs="Arial"/>
          <w:b/>
          <w:bCs/>
          <w:i/>
          <w:iCs/>
          <w:color w:val="FF0000"/>
          <w:sz w:val="20"/>
          <w:szCs w:val="20"/>
        </w:rPr>
      </w:pPr>
    </w:p>
    <w:p w:rsidR="00834654" w:rsidRPr="00BA444A" w:rsidRDefault="001C61AC" w:rsidP="001C61AC">
      <w:pPr>
        <w:pBdr>
          <w:top w:val="single" w:sz="4" w:space="1" w:color="auto"/>
          <w:left w:val="single" w:sz="4" w:space="4" w:color="auto"/>
          <w:bottom w:val="single" w:sz="4" w:space="1" w:color="auto"/>
          <w:right w:val="single" w:sz="4" w:space="4" w:color="auto"/>
        </w:pBdr>
        <w:shd w:val="clear" w:color="auto" w:fill="D9D9D9"/>
        <w:spacing w:line="280" w:lineRule="atLeast"/>
        <w:rPr>
          <w:rFonts w:ascii="Arial" w:hAnsi="Arial" w:cs="Arial"/>
          <w:b/>
          <w:caps/>
          <w:sz w:val="20"/>
          <w:szCs w:val="20"/>
        </w:rPr>
      </w:pPr>
      <w:r>
        <w:rPr>
          <w:rFonts w:ascii="Arial" w:hAnsi="Arial" w:cs="Arial"/>
          <w:b/>
          <w:caps/>
          <w:sz w:val="20"/>
          <w:szCs w:val="20"/>
        </w:rPr>
        <w:t>1</w:t>
      </w:r>
      <w:r w:rsidR="00E20903">
        <w:rPr>
          <w:rFonts w:ascii="Arial" w:hAnsi="Arial" w:cs="Arial"/>
          <w:b/>
          <w:caps/>
          <w:sz w:val="20"/>
          <w:szCs w:val="20"/>
        </w:rPr>
        <w:t>8</w:t>
      </w:r>
      <w:r>
        <w:rPr>
          <w:rFonts w:ascii="Arial" w:hAnsi="Arial" w:cs="Arial"/>
          <w:b/>
          <w:caps/>
          <w:sz w:val="20"/>
          <w:szCs w:val="20"/>
        </w:rPr>
        <w:t xml:space="preserve">. </w:t>
      </w:r>
      <w:r w:rsidR="000367A0">
        <w:rPr>
          <w:rFonts w:ascii="Arial" w:hAnsi="Arial" w:cs="Arial"/>
          <w:b/>
          <w:caps/>
          <w:sz w:val="20"/>
          <w:szCs w:val="20"/>
        </w:rPr>
        <w:t>POKYNY A POŽADAVKY NA ZPRACOVÁNÍ NABÍDKY</w:t>
      </w:r>
    </w:p>
    <w:p w:rsidR="00834654" w:rsidRDefault="00834654" w:rsidP="00834654">
      <w:pPr>
        <w:spacing w:line="280" w:lineRule="atLeast"/>
        <w:jc w:val="both"/>
        <w:rPr>
          <w:rFonts w:ascii="Arial" w:hAnsi="Arial" w:cs="Arial"/>
          <w:sz w:val="20"/>
          <w:szCs w:val="20"/>
        </w:rPr>
      </w:pPr>
    </w:p>
    <w:p w:rsidR="00D47560" w:rsidRDefault="000367A0" w:rsidP="008B55D4">
      <w:pPr>
        <w:spacing w:line="280" w:lineRule="atLeast"/>
        <w:jc w:val="both"/>
        <w:rPr>
          <w:rFonts w:ascii="Arial" w:hAnsi="Arial" w:cs="Arial"/>
          <w:sz w:val="20"/>
          <w:szCs w:val="20"/>
        </w:rPr>
      </w:pPr>
      <w:r>
        <w:rPr>
          <w:rFonts w:ascii="Arial" w:hAnsi="Arial" w:cs="Arial"/>
          <w:sz w:val="20"/>
          <w:szCs w:val="20"/>
        </w:rPr>
        <w:t xml:space="preserve">Nabídku podá účastník v elektronické podobě. </w:t>
      </w:r>
    </w:p>
    <w:p w:rsidR="003C0643" w:rsidRDefault="003C0643" w:rsidP="008B55D4">
      <w:pPr>
        <w:spacing w:line="280" w:lineRule="atLeast"/>
        <w:jc w:val="both"/>
        <w:rPr>
          <w:rFonts w:ascii="Arial" w:hAnsi="Arial" w:cs="Arial"/>
          <w:sz w:val="20"/>
          <w:szCs w:val="20"/>
        </w:rPr>
      </w:pPr>
    </w:p>
    <w:p w:rsidR="000367A0" w:rsidRDefault="000367A0" w:rsidP="008B55D4">
      <w:pPr>
        <w:spacing w:line="280" w:lineRule="atLeast"/>
        <w:jc w:val="both"/>
        <w:rPr>
          <w:rFonts w:ascii="Arial" w:hAnsi="Arial" w:cs="Arial"/>
          <w:sz w:val="20"/>
          <w:szCs w:val="20"/>
        </w:rPr>
      </w:pPr>
      <w:r>
        <w:rPr>
          <w:rFonts w:ascii="Arial" w:hAnsi="Arial" w:cs="Arial"/>
          <w:sz w:val="20"/>
          <w:szCs w:val="20"/>
        </w:rPr>
        <w:t>Nabídka včetně dokladů, musí být podána výhradně v českém jazyce. Není-li některý doklad vyhotoven v českém jazyce, musí být současně předložen i jeho překlad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w:t>
      </w:r>
      <w:r w:rsidR="00DC1081">
        <w:rPr>
          <w:rFonts w:ascii="Arial" w:hAnsi="Arial" w:cs="Arial"/>
          <w:sz w:val="20"/>
          <w:szCs w:val="20"/>
        </w:rPr>
        <w:t>s</w:t>
      </w:r>
      <w:r>
        <w:rPr>
          <w:rFonts w:ascii="Arial" w:hAnsi="Arial" w:cs="Arial"/>
          <w:sz w:val="20"/>
          <w:szCs w:val="20"/>
        </w:rPr>
        <w:t>kém jazyce se předkládají bez překladu.</w:t>
      </w:r>
    </w:p>
    <w:p w:rsidR="00DC1081" w:rsidRDefault="00DC1081" w:rsidP="008B55D4">
      <w:pPr>
        <w:spacing w:line="280" w:lineRule="atLeast"/>
        <w:jc w:val="both"/>
        <w:rPr>
          <w:rFonts w:ascii="Arial" w:hAnsi="Arial" w:cs="Arial"/>
          <w:sz w:val="20"/>
          <w:szCs w:val="20"/>
        </w:rPr>
      </w:pPr>
    </w:p>
    <w:p w:rsidR="00DC1081" w:rsidRPr="00E00B4E" w:rsidRDefault="00DC1081" w:rsidP="008B55D4">
      <w:pPr>
        <w:spacing w:line="280" w:lineRule="atLeast"/>
        <w:jc w:val="both"/>
        <w:rPr>
          <w:rFonts w:ascii="Arial" w:hAnsi="Arial" w:cs="Arial"/>
          <w:sz w:val="20"/>
          <w:szCs w:val="20"/>
        </w:rPr>
      </w:pPr>
      <w:r>
        <w:rPr>
          <w:rFonts w:ascii="Arial" w:hAnsi="Arial" w:cs="Arial"/>
          <w:sz w:val="20"/>
          <w:szCs w:val="20"/>
        </w:rPr>
        <w:t>Veškeré doklady, u nichž je vyžadován podpis účastníka, musí být podepsány osobou oprávněnou jednat za účastníka. Pokud doklady podpisu osoba na základě zmocnění či pověření, zadavatel žádá, aby účastník doložil v nabídce kopii plné moci či jiného dokladu, opravňujícího tuto osobu k podpisu.</w:t>
      </w:r>
    </w:p>
    <w:p w:rsidR="003C0643" w:rsidRPr="002017A9" w:rsidRDefault="003C0643" w:rsidP="003C0643">
      <w:pPr>
        <w:spacing w:line="280" w:lineRule="atLeast"/>
        <w:jc w:val="both"/>
        <w:rPr>
          <w:rFonts w:ascii="Arial" w:hAnsi="Arial" w:cs="Arial"/>
          <w:bCs/>
          <w:iCs/>
          <w:sz w:val="20"/>
          <w:szCs w:val="20"/>
        </w:rPr>
      </w:pPr>
      <w:r w:rsidRPr="002017A9">
        <w:rPr>
          <w:rFonts w:ascii="Arial" w:hAnsi="Arial" w:cs="Arial"/>
          <w:bCs/>
          <w:iCs/>
          <w:sz w:val="20"/>
          <w:szCs w:val="20"/>
        </w:rPr>
        <w:t xml:space="preserve">Nabídka v elektronické podobě nesmí přesáhnout velikost 200 MB, z čehož maximálně 100 MB dokumenty k prokázání kvalifikace a maximálně 100 MB ostatní dokumenty nabídky. Nabídka musí být zpracována prostřednictvím akceptovatelných formátů souborů, tj. Microsoft Office (Word, Excel), Open Office, PDF, JPEG, GIF, nebo PNG. Hodnoty nabídkových cen dle specifikace uvedené v této zadávací dokumentaci, budou dodavatelem předloženy rovněž formou vepsání do nabídkového </w:t>
      </w:r>
      <w:r w:rsidRPr="002017A9">
        <w:rPr>
          <w:rFonts w:ascii="Arial" w:hAnsi="Arial" w:cs="Arial"/>
          <w:bCs/>
          <w:iCs/>
          <w:sz w:val="20"/>
          <w:szCs w:val="20"/>
        </w:rPr>
        <w:lastRenderedPageBreak/>
        <w:t>formuláře, který bude zobrazen při podání nabídky v elektronické podobě. Tím není dotčena povinnost předložit součástí nabídky ostatní dokumenty obsahující nabídkovou cenu.</w:t>
      </w:r>
    </w:p>
    <w:p w:rsidR="003C0643" w:rsidRPr="002017A9" w:rsidRDefault="003C0643" w:rsidP="003C0643">
      <w:pPr>
        <w:spacing w:line="280" w:lineRule="atLeast"/>
        <w:jc w:val="both"/>
        <w:rPr>
          <w:rFonts w:ascii="Arial" w:hAnsi="Arial" w:cs="Arial"/>
          <w:bCs/>
          <w:iCs/>
          <w:sz w:val="20"/>
          <w:szCs w:val="20"/>
        </w:rPr>
      </w:pPr>
    </w:p>
    <w:p w:rsidR="003C0643" w:rsidRPr="002017A9" w:rsidRDefault="003C0643" w:rsidP="00B32B09">
      <w:pPr>
        <w:spacing w:before="120"/>
        <w:jc w:val="both"/>
        <w:rPr>
          <w:rFonts w:ascii="Arial" w:hAnsi="Arial" w:cs="Arial"/>
          <w:sz w:val="20"/>
          <w:szCs w:val="20"/>
        </w:rPr>
      </w:pPr>
      <w:r w:rsidRPr="002017A9">
        <w:rPr>
          <w:rFonts w:ascii="Arial" w:hAnsi="Arial" w:cs="Arial"/>
          <w:sz w:val="20"/>
          <w:szCs w:val="20"/>
        </w:rPr>
        <w:t xml:space="preserve">Pro podání nabídky v elektronické podobě bude použit certifikovaný elektronický nástroj </w:t>
      </w:r>
      <w:r w:rsidR="004C56C7">
        <w:rPr>
          <w:rFonts w:ascii="Arial" w:hAnsi="Arial" w:cs="Arial"/>
          <w:sz w:val="20"/>
          <w:szCs w:val="20"/>
        </w:rPr>
        <w:t xml:space="preserve">Tender </w:t>
      </w:r>
      <w:proofErr w:type="spellStart"/>
      <w:r w:rsidR="009E1DF5">
        <w:rPr>
          <w:rFonts w:ascii="Arial" w:hAnsi="Arial" w:cs="Arial"/>
          <w:sz w:val="20"/>
          <w:szCs w:val="20"/>
        </w:rPr>
        <w:t>arena</w:t>
      </w:r>
      <w:proofErr w:type="spellEnd"/>
      <w:r w:rsidRPr="002017A9">
        <w:rPr>
          <w:rFonts w:ascii="Arial" w:hAnsi="Arial" w:cs="Arial"/>
          <w:sz w:val="20"/>
          <w:szCs w:val="20"/>
        </w:rPr>
        <w:t xml:space="preserve">, (dále jen „Tender </w:t>
      </w:r>
      <w:proofErr w:type="spellStart"/>
      <w:r w:rsidR="009E1DF5">
        <w:rPr>
          <w:rFonts w:ascii="Arial" w:hAnsi="Arial" w:cs="Arial"/>
          <w:sz w:val="20"/>
          <w:szCs w:val="20"/>
        </w:rPr>
        <w:t>arena</w:t>
      </w:r>
      <w:proofErr w:type="spellEnd"/>
      <w:r w:rsidRPr="002017A9">
        <w:rPr>
          <w:rFonts w:ascii="Arial" w:hAnsi="Arial" w:cs="Arial"/>
          <w:sz w:val="20"/>
          <w:szCs w:val="20"/>
        </w:rPr>
        <w:t xml:space="preserve">“) dostupný na internetové adrese </w:t>
      </w:r>
      <w:hyperlink r:id="rId8" w:history="1">
        <w:r w:rsidR="009E1DF5" w:rsidRPr="00BF1FFE">
          <w:rPr>
            <w:rStyle w:val="Hypertextovodkaz"/>
            <w:rFonts w:ascii="Arial" w:hAnsi="Arial" w:cs="Arial"/>
          </w:rPr>
          <w:t>www.tenderarena.cz</w:t>
        </w:r>
      </w:hyperlink>
      <w:r w:rsidRPr="002017A9">
        <w:rPr>
          <w:rFonts w:ascii="Arial" w:hAnsi="Arial" w:cs="Arial"/>
          <w:sz w:val="20"/>
          <w:szCs w:val="20"/>
        </w:rPr>
        <w:t xml:space="preserve">, kde je rovněž dostupný </w:t>
      </w:r>
      <w:r w:rsidR="00BB7B9E">
        <w:rPr>
          <w:rFonts w:ascii="Arial" w:hAnsi="Arial" w:cs="Arial"/>
          <w:sz w:val="20"/>
          <w:szCs w:val="20"/>
        </w:rPr>
        <w:t xml:space="preserve">provozní řád, </w:t>
      </w:r>
      <w:r w:rsidRPr="002017A9">
        <w:rPr>
          <w:rFonts w:ascii="Arial" w:hAnsi="Arial" w:cs="Arial"/>
          <w:sz w:val="20"/>
          <w:szCs w:val="20"/>
        </w:rPr>
        <w:t>podrobný návod na jeho použití (odkaz „nápověda“ v zápatí) a kontakty na uživatelskou podporu.</w:t>
      </w:r>
    </w:p>
    <w:p w:rsidR="00D47560" w:rsidRDefault="00D47560" w:rsidP="00D47560">
      <w:pPr>
        <w:spacing w:line="280" w:lineRule="atLeast"/>
        <w:jc w:val="both"/>
        <w:rPr>
          <w:rFonts w:ascii="Arial" w:hAnsi="Arial" w:cs="Arial"/>
          <w:b/>
          <w:color w:val="FF0000"/>
          <w:sz w:val="20"/>
          <w:szCs w:val="20"/>
        </w:rPr>
      </w:pPr>
    </w:p>
    <w:p w:rsidR="00834654" w:rsidRDefault="00834654" w:rsidP="00834654">
      <w:pPr>
        <w:spacing w:line="280" w:lineRule="atLeast"/>
        <w:jc w:val="both"/>
        <w:rPr>
          <w:rFonts w:ascii="Arial" w:hAnsi="Arial" w:cs="Arial"/>
          <w:sz w:val="20"/>
          <w:szCs w:val="20"/>
        </w:rPr>
      </w:pPr>
    </w:p>
    <w:p w:rsidR="00834654" w:rsidRPr="00BA444A" w:rsidRDefault="004C56C7" w:rsidP="001C61AC">
      <w:pPr>
        <w:pBdr>
          <w:top w:val="single" w:sz="4" w:space="1" w:color="auto"/>
          <w:left w:val="single" w:sz="4" w:space="4" w:color="auto"/>
          <w:bottom w:val="single" w:sz="4" w:space="1" w:color="auto"/>
          <w:right w:val="single" w:sz="4" w:space="4" w:color="auto"/>
        </w:pBdr>
        <w:shd w:val="clear" w:color="auto" w:fill="D9D9D9"/>
        <w:spacing w:line="280" w:lineRule="atLeast"/>
        <w:rPr>
          <w:rFonts w:ascii="Arial" w:hAnsi="Arial" w:cs="Arial"/>
          <w:b/>
          <w:caps/>
          <w:sz w:val="20"/>
          <w:szCs w:val="20"/>
        </w:rPr>
      </w:pPr>
      <w:r>
        <w:rPr>
          <w:rFonts w:ascii="Arial" w:hAnsi="Arial" w:cs="Arial"/>
          <w:b/>
          <w:caps/>
          <w:sz w:val="20"/>
          <w:szCs w:val="20"/>
        </w:rPr>
        <w:t>19</w:t>
      </w:r>
      <w:r w:rsidR="001C61AC">
        <w:rPr>
          <w:rFonts w:ascii="Arial" w:hAnsi="Arial" w:cs="Arial"/>
          <w:b/>
          <w:caps/>
          <w:sz w:val="20"/>
          <w:szCs w:val="20"/>
        </w:rPr>
        <w:t xml:space="preserve">. </w:t>
      </w:r>
      <w:r w:rsidR="00834654">
        <w:rPr>
          <w:rFonts w:ascii="Arial" w:hAnsi="Arial" w:cs="Arial"/>
          <w:b/>
          <w:caps/>
          <w:sz w:val="20"/>
          <w:szCs w:val="20"/>
        </w:rPr>
        <w:t>DÉLKA ZADÁVACÍ LHŮTY</w:t>
      </w:r>
    </w:p>
    <w:p w:rsidR="00834654" w:rsidRDefault="00834654" w:rsidP="00834654">
      <w:pPr>
        <w:spacing w:line="280" w:lineRule="atLeast"/>
        <w:jc w:val="both"/>
        <w:rPr>
          <w:rFonts w:ascii="Arial" w:hAnsi="Arial" w:cs="Arial"/>
          <w:sz w:val="20"/>
          <w:szCs w:val="20"/>
        </w:rPr>
      </w:pPr>
    </w:p>
    <w:p w:rsidR="00834654" w:rsidRPr="00E00B4E" w:rsidRDefault="00834654" w:rsidP="00834654">
      <w:pPr>
        <w:spacing w:line="280" w:lineRule="atLeast"/>
        <w:jc w:val="both"/>
        <w:rPr>
          <w:rFonts w:ascii="Arial" w:hAnsi="Arial" w:cs="Arial"/>
          <w:sz w:val="20"/>
          <w:szCs w:val="20"/>
        </w:rPr>
      </w:pPr>
      <w:r w:rsidRPr="00E00B4E">
        <w:rPr>
          <w:rFonts w:ascii="Arial" w:hAnsi="Arial" w:cs="Arial"/>
          <w:sz w:val="20"/>
          <w:szCs w:val="20"/>
        </w:rPr>
        <w:t>Zadavatel sta</w:t>
      </w:r>
      <w:r w:rsidR="00E00B4E" w:rsidRPr="00E00B4E">
        <w:rPr>
          <w:rFonts w:ascii="Arial" w:hAnsi="Arial" w:cs="Arial"/>
          <w:sz w:val="20"/>
          <w:szCs w:val="20"/>
        </w:rPr>
        <w:t xml:space="preserve">novuje délku zadávací lhůty </w:t>
      </w:r>
      <w:r w:rsidR="00844B2E">
        <w:rPr>
          <w:rFonts w:ascii="Arial" w:hAnsi="Arial" w:cs="Arial"/>
          <w:sz w:val="20"/>
          <w:szCs w:val="20"/>
        </w:rPr>
        <w:t>9</w:t>
      </w:r>
      <w:r w:rsidRPr="00E00B4E">
        <w:rPr>
          <w:rFonts w:ascii="Arial" w:hAnsi="Arial" w:cs="Arial"/>
          <w:sz w:val="20"/>
          <w:szCs w:val="20"/>
        </w:rPr>
        <w:t>0 dní od okamžiku skončení lhůty pro podání nabídek.</w:t>
      </w:r>
    </w:p>
    <w:p w:rsidR="00834654" w:rsidRPr="00941BE4" w:rsidRDefault="00834654" w:rsidP="00834654">
      <w:pPr>
        <w:spacing w:line="280" w:lineRule="atLeast"/>
        <w:jc w:val="both"/>
        <w:rPr>
          <w:rFonts w:ascii="Arial" w:hAnsi="Arial" w:cs="Arial"/>
          <w:i/>
          <w:color w:val="FF0000"/>
          <w:sz w:val="20"/>
          <w:szCs w:val="20"/>
        </w:rPr>
      </w:pPr>
    </w:p>
    <w:p w:rsidR="009B4B5E" w:rsidRDefault="009B4B5E" w:rsidP="00834654">
      <w:pPr>
        <w:spacing w:line="280" w:lineRule="atLeast"/>
        <w:jc w:val="both"/>
        <w:rPr>
          <w:rFonts w:ascii="Arial" w:hAnsi="Arial" w:cs="Arial"/>
          <w:i/>
          <w:color w:val="FF0000"/>
          <w:sz w:val="20"/>
          <w:szCs w:val="20"/>
        </w:rPr>
      </w:pPr>
    </w:p>
    <w:p w:rsidR="00834654" w:rsidRPr="00C51DB1" w:rsidRDefault="001C61AC" w:rsidP="001C61AC">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2</w:t>
      </w:r>
      <w:r w:rsidR="004C56C7">
        <w:rPr>
          <w:rFonts w:ascii="Arial" w:hAnsi="Arial" w:cs="Arial"/>
          <w:b/>
          <w:bCs/>
          <w:caps/>
          <w:sz w:val="20"/>
          <w:szCs w:val="20"/>
        </w:rPr>
        <w:t>0</w:t>
      </w:r>
      <w:r>
        <w:rPr>
          <w:rFonts w:ascii="Arial" w:hAnsi="Arial" w:cs="Arial"/>
          <w:b/>
          <w:bCs/>
          <w:caps/>
          <w:sz w:val="20"/>
          <w:szCs w:val="20"/>
        </w:rPr>
        <w:t xml:space="preserve">. </w:t>
      </w:r>
      <w:r w:rsidR="00834654" w:rsidRPr="00C51DB1">
        <w:rPr>
          <w:rFonts w:ascii="Arial" w:hAnsi="Arial" w:cs="Arial"/>
          <w:b/>
          <w:bCs/>
          <w:caps/>
          <w:sz w:val="20"/>
          <w:szCs w:val="20"/>
        </w:rPr>
        <w:t>Další části zadávací dokumentace</w:t>
      </w:r>
      <w:r w:rsidR="009B4B5E">
        <w:rPr>
          <w:rFonts w:ascii="Arial" w:hAnsi="Arial" w:cs="Arial"/>
          <w:b/>
          <w:bCs/>
          <w:caps/>
          <w:sz w:val="20"/>
          <w:szCs w:val="20"/>
        </w:rPr>
        <w:t xml:space="preserve"> </w:t>
      </w:r>
      <w:r w:rsidR="00834654" w:rsidRPr="00C51DB1">
        <w:rPr>
          <w:rFonts w:ascii="Arial" w:hAnsi="Arial" w:cs="Arial"/>
          <w:b/>
          <w:bCs/>
          <w:caps/>
          <w:sz w:val="20"/>
          <w:szCs w:val="20"/>
        </w:rPr>
        <w:t>- přílohy</w:t>
      </w:r>
    </w:p>
    <w:p w:rsidR="00834654" w:rsidRPr="00C51DB1" w:rsidRDefault="00834654" w:rsidP="00834654">
      <w:pPr>
        <w:spacing w:line="280" w:lineRule="atLeast"/>
        <w:jc w:val="both"/>
        <w:rPr>
          <w:rFonts w:ascii="Arial" w:hAnsi="Arial" w:cs="Arial"/>
          <w:sz w:val="20"/>
          <w:szCs w:val="20"/>
        </w:rPr>
      </w:pPr>
    </w:p>
    <w:p w:rsidR="00437714" w:rsidRPr="006A58E6" w:rsidRDefault="00437714" w:rsidP="00437714">
      <w:pPr>
        <w:numPr>
          <w:ilvl w:val="0"/>
          <w:numId w:val="6"/>
        </w:numPr>
        <w:tabs>
          <w:tab w:val="clear" w:pos="720"/>
        </w:tabs>
        <w:spacing w:line="280" w:lineRule="atLeast"/>
        <w:ind w:left="360"/>
        <w:jc w:val="both"/>
        <w:rPr>
          <w:rFonts w:ascii="Arial" w:hAnsi="Arial" w:cs="Arial"/>
          <w:iCs/>
          <w:sz w:val="20"/>
          <w:szCs w:val="20"/>
        </w:rPr>
      </w:pPr>
      <w:r w:rsidRPr="006A58E6">
        <w:rPr>
          <w:rFonts w:ascii="Arial" w:hAnsi="Arial" w:cs="Arial"/>
          <w:bCs/>
          <w:iCs/>
          <w:sz w:val="20"/>
          <w:szCs w:val="20"/>
        </w:rPr>
        <w:t>Příloha č.</w:t>
      </w:r>
      <w:r w:rsidR="00BB7B9E">
        <w:rPr>
          <w:rFonts w:ascii="Arial" w:hAnsi="Arial" w:cs="Arial"/>
          <w:bCs/>
          <w:iCs/>
          <w:sz w:val="20"/>
          <w:szCs w:val="20"/>
        </w:rPr>
        <w:t xml:space="preserve"> </w:t>
      </w:r>
      <w:r w:rsidRPr="006A58E6">
        <w:rPr>
          <w:rFonts w:ascii="Arial" w:hAnsi="Arial" w:cs="Arial"/>
          <w:bCs/>
          <w:iCs/>
          <w:sz w:val="20"/>
          <w:szCs w:val="20"/>
        </w:rPr>
        <w:t>1 – Tabulka pro specifikaci předmětu dodávky a uvedení nabídkové ceny</w:t>
      </w:r>
    </w:p>
    <w:p w:rsidR="00437714" w:rsidRPr="006A58E6" w:rsidRDefault="00437714" w:rsidP="00437714">
      <w:pPr>
        <w:numPr>
          <w:ilvl w:val="0"/>
          <w:numId w:val="6"/>
        </w:numPr>
        <w:tabs>
          <w:tab w:val="clear" w:pos="720"/>
        </w:tabs>
        <w:spacing w:line="280" w:lineRule="atLeast"/>
        <w:ind w:left="360"/>
        <w:jc w:val="both"/>
        <w:rPr>
          <w:rFonts w:ascii="Arial" w:hAnsi="Arial" w:cs="Arial"/>
          <w:iCs/>
          <w:sz w:val="20"/>
          <w:szCs w:val="20"/>
        </w:rPr>
      </w:pPr>
      <w:r w:rsidRPr="006A58E6">
        <w:rPr>
          <w:rFonts w:ascii="Arial" w:hAnsi="Arial" w:cs="Arial"/>
          <w:bCs/>
          <w:iCs/>
          <w:sz w:val="20"/>
          <w:szCs w:val="20"/>
        </w:rPr>
        <w:t>Příloha č.</w:t>
      </w:r>
      <w:r w:rsidR="00BB7B9E">
        <w:rPr>
          <w:rFonts w:ascii="Arial" w:hAnsi="Arial" w:cs="Arial"/>
          <w:bCs/>
          <w:iCs/>
          <w:sz w:val="20"/>
          <w:szCs w:val="20"/>
        </w:rPr>
        <w:t xml:space="preserve"> </w:t>
      </w:r>
      <w:r w:rsidRPr="006A58E6">
        <w:rPr>
          <w:rFonts w:ascii="Arial" w:hAnsi="Arial" w:cs="Arial"/>
          <w:bCs/>
          <w:iCs/>
          <w:sz w:val="20"/>
          <w:szCs w:val="20"/>
        </w:rPr>
        <w:t>2 – Závazný vzor Kupní smlouvy</w:t>
      </w:r>
    </w:p>
    <w:p w:rsidR="00281583" w:rsidRDefault="00281583" w:rsidP="00281583">
      <w:pPr>
        <w:spacing w:line="276" w:lineRule="auto"/>
        <w:jc w:val="both"/>
        <w:rPr>
          <w:rFonts w:ascii="Arial" w:hAnsi="Arial" w:cs="Arial"/>
          <w:bCs/>
          <w:iCs/>
          <w:sz w:val="20"/>
          <w:szCs w:val="20"/>
        </w:rPr>
      </w:pPr>
    </w:p>
    <w:p w:rsidR="00281583" w:rsidRDefault="00281583" w:rsidP="00281583">
      <w:pPr>
        <w:spacing w:line="276" w:lineRule="auto"/>
        <w:jc w:val="both"/>
        <w:rPr>
          <w:rFonts w:ascii="Arial" w:hAnsi="Arial" w:cs="Arial"/>
          <w:bCs/>
          <w:iCs/>
          <w:sz w:val="20"/>
          <w:szCs w:val="20"/>
        </w:rPr>
      </w:pPr>
      <w:r w:rsidRPr="00266999">
        <w:rPr>
          <w:rFonts w:ascii="Arial" w:hAnsi="Arial" w:cs="Arial"/>
          <w:bCs/>
          <w:iCs/>
          <w:sz w:val="20"/>
          <w:szCs w:val="20"/>
        </w:rPr>
        <w:t>V Praze dne</w:t>
      </w:r>
      <w:r w:rsidR="00871511">
        <w:rPr>
          <w:rFonts w:ascii="Arial" w:hAnsi="Arial" w:cs="Arial"/>
          <w:bCs/>
          <w:iCs/>
          <w:sz w:val="20"/>
          <w:szCs w:val="20"/>
        </w:rPr>
        <w:t xml:space="preserve"> </w:t>
      </w:r>
      <w:r w:rsidR="00DC1648">
        <w:rPr>
          <w:rFonts w:ascii="Arial" w:hAnsi="Arial" w:cs="Arial"/>
          <w:bCs/>
          <w:iCs/>
          <w:sz w:val="20"/>
          <w:szCs w:val="20"/>
        </w:rPr>
        <w:t>9.</w:t>
      </w:r>
      <w:r w:rsidR="00ED7CB8">
        <w:rPr>
          <w:rFonts w:ascii="Arial" w:hAnsi="Arial" w:cs="Arial"/>
          <w:bCs/>
          <w:iCs/>
          <w:sz w:val="20"/>
          <w:szCs w:val="20"/>
        </w:rPr>
        <w:t xml:space="preserve"> </w:t>
      </w:r>
      <w:r w:rsidR="00C25BF7">
        <w:rPr>
          <w:rFonts w:ascii="Arial" w:hAnsi="Arial" w:cs="Arial"/>
          <w:bCs/>
          <w:iCs/>
          <w:sz w:val="20"/>
          <w:szCs w:val="20"/>
        </w:rPr>
        <w:t>února 2021</w:t>
      </w:r>
      <w:r w:rsidRPr="00266999">
        <w:rPr>
          <w:rFonts w:ascii="Arial" w:hAnsi="Arial" w:cs="Arial"/>
          <w:bCs/>
          <w:iCs/>
          <w:sz w:val="20"/>
          <w:szCs w:val="20"/>
        </w:rPr>
        <w:t xml:space="preserve"> </w:t>
      </w:r>
      <w:r>
        <w:rPr>
          <w:rFonts w:ascii="Arial" w:hAnsi="Arial" w:cs="Arial"/>
          <w:bCs/>
          <w:iCs/>
          <w:sz w:val="20"/>
          <w:szCs w:val="20"/>
        </w:rPr>
        <w:t xml:space="preserve"> </w:t>
      </w:r>
    </w:p>
    <w:p w:rsidR="00281583" w:rsidRDefault="00281583" w:rsidP="00281583">
      <w:pPr>
        <w:spacing w:line="276" w:lineRule="auto"/>
        <w:jc w:val="both"/>
        <w:rPr>
          <w:rFonts w:ascii="Arial" w:hAnsi="Arial" w:cs="Arial"/>
          <w:bCs/>
          <w:iCs/>
          <w:sz w:val="20"/>
          <w:szCs w:val="20"/>
        </w:rPr>
      </w:pPr>
    </w:p>
    <w:p w:rsidR="00281583" w:rsidRDefault="00281583" w:rsidP="00281583">
      <w:pPr>
        <w:spacing w:line="276" w:lineRule="auto"/>
        <w:jc w:val="both"/>
        <w:rPr>
          <w:rFonts w:ascii="Arial" w:hAnsi="Arial" w:cs="Arial"/>
          <w:bCs/>
          <w:iCs/>
          <w:sz w:val="20"/>
          <w:szCs w:val="20"/>
        </w:rPr>
      </w:pPr>
    </w:p>
    <w:p w:rsidR="00281583" w:rsidRDefault="00281583" w:rsidP="00281583">
      <w:pPr>
        <w:spacing w:line="276" w:lineRule="auto"/>
        <w:jc w:val="both"/>
        <w:rPr>
          <w:rFonts w:ascii="Arial" w:hAnsi="Arial" w:cs="Arial"/>
          <w:bCs/>
          <w:iCs/>
          <w:sz w:val="20"/>
          <w:szCs w:val="20"/>
        </w:rPr>
      </w:pPr>
    </w:p>
    <w:p w:rsidR="00875DF6" w:rsidRPr="00875DF6" w:rsidRDefault="00875DF6" w:rsidP="00875DF6">
      <w:pPr>
        <w:ind w:right="-1"/>
        <w:jc w:val="both"/>
        <w:rPr>
          <w:rFonts w:ascii="Arial" w:hAnsi="Arial" w:cs="Arial"/>
          <w:bCs/>
          <w:iCs/>
          <w:sz w:val="20"/>
          <w:szCs w:val="20"/>
        </w:rPr>
      </w:pPr>
      <w:proofErr w:type="spellStart"/>
      <w:r w:rsidRPr="00875DF6">
        <w:rPr>
          <w:rFonts w:ascii="Arial" w:hAnsi="Arial" w:cs="Arial"/>
          <w:bCs/>
          <w:iCs/>
          <w:sz w:val="20"/>
          <w:szCs w:val="20"/>
        </w:rPr>
        <w:t>Pharm.Dr</w:t>
      </w:r>
      <w:proofErr w:type="spellEnd"/>
      <w:r w:rsidRPr="00875DF6">
        <w:rPr>
          <w:rFonts w:ascii="Arial" w:hAnsi="Arial" w:cs="Arial"/>
          <w:bCs/>
          <w:iCs/>
          <w:sz w:val="20"/>
          <w:szCs w:val="20"/>
        </w:rPr>
        <w:t>. Petr Horák,</w:t>
      </w:r>
      <w:r w:rsidR="00F76BD2">
        <w:rPr>
          <w:rFonts w:ascii="Arial" w:hAnsi="Arial" w:cs="Arial"/>
          <w:bCs/>
          <w:iCs/>
          <w:sz w:val="20"/>
          <w:szCs w:val="20"/>
        </w:rPr>
        <w:t xml:space="preserve"> v.r.</w:t>
      </w:r>
    </w:p>
    <w:p w:rsidR="00875DF6" w:rsidRPr="00875DF6" w:rsidRDefault="00875DF6" w:rsidP="00875DF6">
      <w:pPr>
        <w:autoSpaceDE w:val="0"/>
        <w:autoSpaceDN w:val="0"/>
        <w:adjustRightInd w:val="0"/>
        <w:rPr>
          <w:rFonts w:ascii="Arial" w:hAnsi="Arial" w:cs="Arial"/>
          <w:bCs/>
          <w:iCs/>
          <w:sz w:val="20"/>
          <w:szCs w:val="20"/>
        </w:rPr>
      </w:pPr>
      <w:r w:rsidRPr="00875DF6">
        <w:rPr>
          <w:rFonts w:ascii="Arial" w:hAnsi="Arial" w:cs="Arial"/>
          <w:bCs/>
          <w:iCs/>
          <w:sz w:val="20"/>
          <w:szCs w:val="20"/>
        </w:rPr>
        <w:t xml:space="preserve">vedoucí lékárník </w:t>
      </w:r>
    </w:p>
    <w:p w:rsidR="00875DF6" w:rsidRPr="00875DF6" w:rsidRDefault="00875DF6" w:rsidP="00875DF6">
      <w:pPr>
        <w:autoSpaceDE w:val="0"/>
        <w:autoSpaceDN w:val="0"/>
        <w:adjustRightInd w:val="0"/>
        <w:rPr>
          <w:rFonts w:ascii="Arial" w:hAnsi="Arial" w:cs="Arial"/>
          <w:bCs/>
          <w:iCs/>
          <w:sz w:val="20"/>
          <w:szCs w:val="20"/>
        </w:rPr>
      </w:pPr>
      <w:r w:rsidRPr="00875DF6">
        <w:rPr>
          <w:rFonts w:ascii="Arial" w:hAnsi="Arial" w:cs="Arial"/>
          <w:bCs/>
          <w:iCs/>
          <w:sz w:val="20"/>
          <w:szCs w:val="20"/>
        </w:rPr>
        <w:t xml:space="preserve">NL FN Motol </w:t>
      </w:r>
    </w:p>
    <w:p w:rsidR="00F64312" w:rsidRPr="00875DF6" w:rsidRDefault="00F64312" w:rsidP="00C51DB1">
      <w:pPr>
        <w:spacing w:line="280" w:lineRule="atLeast"/>
        <w:ind w:left="360"/>
        <w:jc w:val="both"/>
        <w:rPr>
          <w:rFonts w:ascii="Arial" w:hAnsi="Arial" w:cs="Arial"/>
          <w:bCs/>
          <w:iCs/>
          <w:sz w:val="20"/>
          <w:szCs w:val="20"/>
        </w:rPr>
      </w:pPr>
    </w:p>
    <w:p w:rsidR="00F64312" w:rsidRDefault="00F64312" w:rsidP="00C51DB1">
      <w:pPr>
        <w:spacing w:line="280" w:lineRule="atLeast"/>
        <w:jc w:val="both"/>
        <w:rPr>
          <w:rFonts w:ascii="Arial" w:hAnsi="Arial" w:cs="Arial"/>
          <w:bCs/>
          <w:iCs/>
          <w:sz w:val="20"/>
          <w:szCs w:val="20"/>
        </w:rPr>
      </w:pPr>
    </w:p>
    <w:p w:rsidR="00266999" w:rsidRDefault="00266999" w:rsidP="00C51DB1">
      <w:pPr>
        <w:spacing w:line="280" w:lineRule="atLeast"/>
        <w:jc w:val="both"/>
        <w:rPr>
          <w:rFonts w:ascii="Arial" w:hAnsi="Arial" w:cs="Arial"/>
          <w:bCs/>
          <w:iCs/>
          <w:sz w:val="20"/>
          <w:szCs w:val="20"/>
        </w:rPr>
      </w:pPr>
    </w:p>
    <w:p w:rsidR="008C7AAD" w:rsidRPr="00C51DB1" w:rsidRDefault="008C7AAD" w:rsidP="00C51DB1">
      <w:pPr>
        <w:spacing w:line="280" w:lineRule="atLeast"/>
        <w:jc w:val="both"/>
        <w:rPr>
          <w:rFonts w:ascii="Arial" w:hAnsi="Arial" w:cs="Arial"/>
          <w:bCs/>
          <w:iCs/>
          <w:sz w:val="20"/>
          <w:szCs w:val="20"/>
        </w:rPr>
      </w:pPr>
    </w:p>
    <w:sectPr w:rsidR="008C7AAD" w:rsidRPr="00C51DB1" w:rsidSect="001E2737">
      <w:headerReference w:type="default" r:id="rId9"/>
      <w:footerReference w:type="even" r:id="rId10"/>
      <w:footerReference w:type="default" r:id="rId11"/>
      <w:pgSz w:w="11906" w:h="16838"/>
      <w:pgMar w:top="1418" w:right="1418"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92F" w:rsidRDefault="0020692F">
      <w:r>
        <w:separator/>
      </w:r>
    </w:p>
  </w:endnote>
  <w:endnote w:type="continuationSeparator" w:id="0">
    <w:p w:rsidR="0020692F" w:rsidRDefault="0020692F">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CE"/>
    <w:panose1 w:val="020B0604020202020204"/>
    <w:charset w:val="EE"/>
    <w:family w:val="swiss"/>
    <w:pitch w:val="variable"/>
    <w:sig w:usb0="E0002EFF" w:usb1="C000785B" w:usb2="00000009"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ˇ¦|||||||||||||||||||||||||||"/>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2F" w:rsidRDefault="0020692F" w:rsidP="00F471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0692F" w:rsidRDefault="0020692F" w:rsidP="001E273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2F" w:rsidRPr="00BF0165" w:rsidRDefault="0020692F" w:rsidP="00F4717D">
    <w:pPr>
      <w:pStyle w:val="Zpat"/>
      <w:framePr w:wrap="around" w:vAnchor="text" w:hAnchor="margin" w:xAlign="right" w:y="1"/>
      <w:rPr>
        <w:rStyle w:val="slostrnky"/>
        <w:rFonts w:ascii="Arial" w:hAnsi="Arial" w:cs="Arial"/>
        <w:sz w:val="20"/>
        <w:szCs w:val="20"/>
      </w:rPr>
    </w:pPr>
    <w:r w:rsidRPr="00BF0165">
      <w:rPr>
        <w:rStyle w:val="slostrnky"/>
        <w:rFonts w:ascii="Arial" w:hAnsi="Arial" w:cs="Arial"/>
        <w:sz w:val="20"/>
        <w:szCs w:val="20"/>
      </w:rPr>
      <w:fldChar w:fldCharType="begin"/>
    </w:r>
    <w:r w:rsidRPr="00BF0165">
      <w:rPr>
        <w:rStyle w:val="slostrnky"/>
        <w:rFonts w:ascii="Arial" w:hAnsi="Arial" w:cs="Arial"/>
        <w:sz w:val="20"/>
        <w:szCs w:val="20"/>
      </w:rPr>
      <w:instrText xml:space="preserve">PAGE  </w:instrText>
    </w:r>
    <w:r w:rsidRPr="00BF0165">
      <w:rPr>
        <w:rStyle w:val="slostrnky"/>
        <w:rFonts w:ascii="Arial" w:hAnsi="Arial" w:cs="Arial"/>
        <w:sz w:val="20"/>
        <w:szCs w:val="20"/>
      </w:rPr>
      <w:fldChar w:fldCharType="separate"/>
    </w:r>
    <w:r w:rsidR="00F76BD2">
      <w:rPr>
        <w:rStyle w:val="slostrnky"/>
        <w:rFonts w:ascii="Arial" w:hAnsi="Arial" w:cs="Arial"/>
        <w:noProof/>
        <w:sz w:val="20"/>
        <w:szCs w:val="20"/>
      </w:rPr>
      <w:t>6</w:t>
    </w:r>
    <w:r w:rsidRPr="00BF0165">
      <w:rPr>
        <w:rStyle w:val="slostrnky"/>
        <w:rFonts w:ascii="Arial" w:hAnsi="Arial" w:cs="Arial"/>
        <w:sz w:val="20"/>
        <w:szCs w:val="20"/>
      </w:rPr>
      <w:fldChar w:fldCharType="end"/>
    </w:r>
  </w:p>
  <w:p w:rsidR="0020692F" w:rsidRPr="001E2737" w:rsidRDefault="0020692F" w:rsidP="001E2737">
    <w:pPr>
      <w:pStyle w:val="Zpat"/>
      <w:framePr w:w="473" w:wrap="auto" w:vAnchor="text" w:hAnchor="page" w:x="9879" w:y="-57"/>
      <w:ind w:right="360"/>
      <w:rPr>
        <w:rStyle w:val="slostrnky"/>
        <w:rFonts w:ascii="Arial" w:hAnsi="Arial" w:cs="Arial"/>
        <w:sz w:val="16"/>
        <w:szCs w:val="16"/>
      </w:rPr>
    </w:pPr>
  </w:p>
  <w:p w:rsidR="0020692F" w:rsidRDefault="0020692F">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92F" w:rsidRDefault="0020692F">
      <w:r>
        <w:separator/>
      </w:r>
    </w:p>
  </w:footnote>
  <w:footnote w:type="continuationSeparator" w:id="0">
    <w:p w:rsidR="0020692F" w:rsidRDefault="00206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2F" w:rsidRDefault="0020692F" w:rsidP="00CF7320">
    <w:pPr>
      <w:pStyle w:val="Zhlav"/>
      <w:jc w:val="right"/>
      <w:rPr>
        <w:rFonts w:ascii="Arial" w:hAnsi="Arial" w:cs="Arial"/>
        <w:sz w:val="16"/>
        <w:szCs w:val="16"/>
      </w:rPr>
    </w:pPr>
    <w:r>
      <w:rPr>
        <w:rFonts w:ascii="Arial" w:hAnsi="Arial" w:cs="Arial"/>
        <w:sz w:val="16"/>
        <w:szCs w:val="16"/>
      </w:rPr>
      <w:t>Zadávací dokumentace</w:t>
    </w:r>
  </w:p>
  <w:p w:rsidR="0020692F" w:rsidRDefault="0020692F" w:rsidP="00CF7320">
    <w:pPr>
      <w:pStyle w:val="Zhlav"/>
      <w:jc w:val="center"/>
      <w:rPr>
        <w:rFonts w:ascii="Arial" w:hAnsi="Arial" w:cs="Arial"/>
        <w:sz w:val="16"/>
        <w:szCs w:val="16"/>
      </w:rPr>
    </w:pPr>
    <w:r>
      <w:rPr>
        <w:rFonts w:ascii="Arial" w:hAnsi="Arial" w:cs="Arial"/>
        <w:sz w:val="16"/>
        <w:szCs w:val="16"/>
      </w:rPr>
      <w:tab/>
    </w:r>
    <w:r>
      <w:rPr>
        <w:rFonts w:ascii="Arial" w:hAnsi="Arial" w:cs="Arial"/>
        <w:sz w:val="16"/>
        <w:szCs w:val="16"/>
      </w:rPr>
      <w:tab/>
      <w:t>FN Motol – Diagnostické soupravy pro určení krevní skupiny</w:t>
    </w:r>
    <w:r w:rsidR="00DC1648">
      <w:rPr>
        <w:rFonts w:ascii="Arial" w:hAnsi="Arial" w:cs="Arial"/>
        <w:sz w:val="16"/>
        <w:szCs w:val="16"/>
      </w:rPr>
      <w:t xml:space="preserve"> 2</w:t>
    </w:r>
    <w:r>
      <w:rPr>
        <w:rFonts w:ascii="Arial" w:hAnsi="Arial" w:cs="Arial"/>
        <w:sz w:val="16"/>
        <w:szCs w:val="16"/>
      </w:rPr>
      <w:t xml:space="preserve"> </w:t>
    </w:r>
  </w:p>
  <w:p w:rsidR="0020692F" w:rsidRDefault="0020692F" w:rsidP="00CF7320">
    <w:pPr>
      <w:pStyle w:val="Zhlav"/>
      <w:jc w:val="right"/>
      <w:rPr>
        <w:rFonts w:ascii="Arial" w:hAnsi="Arial" w:cs="Arial"/>
        <w:sz w:val="16"/>
        <w:szCs w:val="16"/>
      </w:rPr>
    </w:pPr>
    <w:r>
      <w:rPr>
        <w:rFonts w:ascii="Arial" w:hAnsi="Arial" w:cs="Arial"/>
        <w:sz w:val="16"/>
        <w:szCs w:val="16"/>
      </w:rPr>
      <w:t>9979_07_21</w:t>
    </w:r>
  </w:p>
  <w:p w:rsidR="0020692F" w:rsidRDefault="00DC1648" w:rsidP="00CF7320">
    <w:pPr>
      <w:pStyle w:val="Zhlav"/>
      <w:jc w:val="right"/>
      <w:rPr>
        <w:rFonts w:ascii="Arial" w:hAnsi="Arial" w:cs="Arial"/>
        <w:sz w:val="16"/>
        <w:szCs w:val="16"/>
      </w:rPr>
    </w:pPr>
    <w:r>
      <w:rPr>
        <w:rFonts w:ascii="Arial" w:hAnsi="Arial" w:cs="Arial"/>
        <w:sz w:val="16"/>
        <w:szCs w:val="16"/>
      </w:rPr>
      <w:t>ID VZ 0108988</w:t>
    </w:r>
  </w:p>
  <w:p w:rsidR="0020692F" w:rsidRPr="00CF7320" w:rsidRDefault="0020692F" w:rsidP="00CF7320">
    <w:pPr>
      <w:pStyle w:val="Zhlav"/>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8D2"/>
    <w:multiLevelType w:val="hybridMultilevel"/>
    <w:tmpl w:val="EB8288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39C20C5"/>
    <w:multiLevelType w:val="hybridMultilevel"/>
    <w:tmpl w:val="79089F8E"/>
    <w:lvl w:ilvl="0" w:tplc="A4F4972A">
      <w:start w:val="1"/>
      <w:numFmt w:val="lowerLetter"/>
      <w:lvlText w:val="%1."/>
      <w:lvlJc w:val="left"/>
      <w:pPr>
        <w:tabs>
          <w:tab w:val="num" w:pos="720"/>
        </w:tabs>
        <w:ind w:left="720" w:hanging="360"/>
      </w:pPr>
      <w:rPr>
        <w:rFonts w:cs="Times New Roman" w:hint="default"/>
      </w:rPr>
    </w:lvl>
    <w:lvl w:ilvl="1" w:tplc="BC689C84">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48E5DD8"/>
    <w:multiLevelType w:val="hybridMultilevel"/>
    <w:tmpl w:val="D6144FE2"/>
    <w:lvl w:ilvl="0" w:tplc="04050001">
      <w:start w:val="1"/>
      <w:numFmt w:val="bullet"/>
      <w:lvlText w:val=""/>
      <w:lvlJc w:val="left"/>
      <w:pPr>
        <w:tabs>
          <w:tab w:val="num" w:pos="720"/>
        </w:tabs>
        <w:ind w:left="720" w:hanging="360"/>
      </w:pPr>
      <w:rPr>
        <w:rFonts w:ascii="Symbol" w:hAnsi="Symbo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A503D55"/>
    <w:multiLevelType w:val="multilevel"/>
    <w:tmpl w:val="47B20152"/>
    <w:lvl w:ilvl="0">
      <w:start w:val="17"/>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F710822"/>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FE32FD2"/>
    <w:multiLevelType w:val="hybridMultilevel"/>
    <w:tmpl w:val="836687C4"/>
    <w:lvl w:ilvl="0" w:tplc="4CCEF9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FEE5DF7"/>
    <w:multiLevelType w:val="hybridMultilevel"/>
    <w:tmpl w:val="5B44AE8C"/>
    <w:lvl w:ilvl="0" w:tplc="A7F03CC2">
      <w:start w:val="1"/>
      <w:numFmt w:val="bullet"/>
      <w:lvlText w:val=""/>
      <w:lvlJc w:val="left"/>
      <w:pPr>
        <w:tabs>
          <w:tab w:val="num" w:pos="720"/>
        </w:tabs>
        <w:ind w:left="720" w:hanging="360"/>
      </w:pPr>
      <w:rPr>
        <w:rFonts w:ascii="Symbol" w:hAnsi="Symbol" w:hint="default"/>
        <w:color w:val="FF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07C0EE4"/>
    <w:multiLevelType w:val="hybridMultilevel"/>
    <w:tmpl w:val="D0CA5E4E"/>
    <w:lvl w:ilvl="0" w:tplc="04050001">
      <w:start w:val="1"/>
      <w:numFmt w:val="bullet"/>
      <w:lvlText w:val=""/>
      <w:lvlJc w:val="left"/>
      <w:pPr>
        <w:tabs>
          <w:tab w:val="num" w:pos="774"/>
        </w:tabs>
        <w:ind w:left="774" w:hanging="360"/>
      </w:pPr>
      <w:rPr>
        <w:rFonts w:ascii="Symbol" w:hAnsi="Symbol" w:hint="default"/>
      </w:rPr>
    </w:lvl>
    <w:lvl w:ilvl="1" w:tplc="04050003" w:tentative="1">
      <w:start w:val="1"/>
      <w:numFmt w:val="bullet"/>
      <w:lvlText w:val="o"/>
      <w:lvlJc w:val="left"/>
      <w:pPr>
        <w:tabs>
          <w:tab w:val="num" w:pos="1494"/>
        </w:tabs>
        <w:ind w:left="1494" w:hanging="360"/>
      </w:pPr>
      <w:rPr>
        <w:rFonts w:ascii="Courier New" w:hAnsi="Courier New" w:hint="default"/>
      </w:rPr>
    </w:lvl>
    <w:lvl w:ilvl="2" w:tplc="04050005" w:tentative="1">
      <w:start w:val="1"/>
      <w:numFmt w:val="bullet"/>
      <w:lvlText w:val=""/>
      <w:lvlJc w:val="left"/>
      <w:pPr>
        <w:tabs>
          <w:tab w:val="num" w:pos="2214"/>
        </w:tabs>
        <w:ind w:left="2214" w:hanging="360"/>
      </w:pPr>
      <w:rPr>
        <w:rFonts w:ascii="Wingdings" w:hAnsi="Wingdings" w:hint="default"/>
      </w:rPr>
    </w:lvl>
    <w:lvl w:ilvl="3" w:tplc="04050001" w:tentative="1">
      <w:start w:val="1"/>
      <w:numFmt w:val="bullet"/>
      <w:lvlText w:val=""/>
      <w:lvlJc w:val="left"/>
      <w:pPr>
        <w:tabs>
          <w:tab w:val="num" w:pos="2934"/>
        </w:tabs>
        <w:ind w:left="2934" w:hanging="360"/>
      </w:pPr>
      <w:rPr>
        <w:rFonts w:ascii="Symbol" w:hAnsi="Symbol" w:hint="default"/>
      </w:rPr>
    </w:lvl>
    <w:lvl w:ilvl="4" w:tplc="04050003" w:tentative="1">
      <w:start w:val="1"/>
      <w:numFmt w:val="bullet"/>
      <w:lvlText w:val="o"/>
      <w:lvlJc w:val="left"/>
      <w:pPr>
        <w:tabs>
          <w:tab w:val="num" w:pos="3654"/>
        </w:tabs>
        <w:ind w:left="3654" w:hanging="360"/>
      </w:pPr>
      <w:rPr>
        <w:rFonts w:ascii="Courier New" w:hAnsi="Courier New" w:hint="default"/>
      </w:rPr>
    </w:lvl>
    <w:lvl w:ilvl="5" w:tplc="04050005" w:tentative="1">
      <w:start w:val="1"/>
      <w:numFmt w:val="bullet"/>
      <w:lvlText w:val=""/>
      <w:lvlJc w:val="left"/>
      <w:pPr>
        <w:tabs>
          <w:tab w:val="num" w:pos="4374"/>
        </w:tabs>
        <w:ind w:left="4374" w:hanging="360"/>
      </w:pPr>
      <w:rPr>
        <w:rFonts w:ascii="Wingdings" w:hAnsi="Wingdings" w:hint="default"/>
      </w:rPr>
    </w:lvl>
    <w:lvl w:ilvl="6" w:tplc="04050001" w:tentative="1">
      <w:start w:val="1"/>
      <w:numFmt w:val="bullet"/>
      <w:lvlText w:val=""/>
      <w:lvlJc w:val="left"/>
      <w:pPr>
        <w:tabs>
          <w:tab w:val="num" w:pos="5094"/>
        </w:tabs>
        <w:ind w:left="5094" w:hanging="360"/>
      </w:pPr>
      <w:rPr>
        <w:rFonts w:ascii="Symbol" w:hAnsi="Symbol" w:hint="default"/>
      </w:rPr>
    </w:lvl>
    <w:lvl w:ilvl="7" w:tplc="04050003" w:tentative="1">
      <w:start w:val="1"/>
      <w:numFmt w:val="bullet"/>
      <w:lvlText w:val="o"/>
      <w:lvlJc w:val="left"/>
      <w:pPr>
        <w:tabs>
          <w:tab w:val="num" w:pos="5814"/>
        </w:tabs>
        <w:ind w:left="5814" w:hanging="360"/>
      </w:pPr>
      <w:rPr>
        <w:rFonts w:ascii="Courier New" w:hAnsi="Courier New" w:hint="default"/>
      </w:rPr>
    </w:lvl>
    <w:lvl w:ilvl="8" w:tplc="04050005" w:tentative="1">
      <w:start w:val="1"/>
      <w:numFmt w:val="bullet"/>
      <w:lvlText w:val=""/>
      <w:lvlJc w:val="left"/>
      <w:pPr>
        <w:tabs>
          <w:tab w:val="num" w:pos="6534"/>
        </w:tabs>
        <w:ind w:left="6534" w:hanging="360"/>
      </w:pPr>
      <w:rPr>
        <w:rFonts w:ascii="Wingdings" w:hAnsi="Wingdings" w:hint="default"/>
      </w:rPr>
    </w:lvl>
  </w:abstractNum>
  <w:abstractNum w:abstractNumId="8">
    <w:nsid w:val="12963095"/>
    <w:multiLevelType w:val="hybridMultilevel"/>
    <w:tmpl w:val="CC28D22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13A71D90"/>
    <w:multiLevelType w:val="hybridMultilevel"/>
    <w:tmpl w:val="E9700A1E"/>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4DB55D5"/>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AE73D39"/>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B321539"/>
    <w:multiLevelType w:val="hybridMultilevel"/>
    <w:tmpl w:val="2F4CEB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E5719FC"/>
    <w:multiLevelType w:val="hybridMultilevel"/>
    <w:tmpl w:val="FD3EDE7C"/>
    <w:lvl w:ilvl="0" w:tplc="C6A89B10">
      <w:start w:val="17"/>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E835176"/>
    <w:multiLevelType w:val="multilevel"/>
    <w:tmpl w:val="0405001F"/>
    <w:numStyleLink w:val="Styl1"/>
  </w:abstractNum>
  <w:abstractNum w:abstractNumId="15">
    <w:nsid w:val="21200A0A"/>
    <w:multiLevelType w:val="hybridMultilevel"/>
    <w:tmpl w:val="59D6CFEC"/>
    <w:lvl w:ilvl="0" w:tplc="8D36BB70">
      <w:start w:val="1"/>
      <w:numFmt w:val="upp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21295165"/>
    <w:multiLevelType w:val="hybridMultilevel"/>
    <w:tmpl w:val="87EA8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441102D"/>
    <w:multiLevelType w:val="hybridMultilevel"/>
    <w:tmpl w:val="E494A25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45E5678"/>
    <w:multiLevelType w:val="multilevel"/>
    <w:tmpl w:val="476C6D6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25457166"/>
    <w:multiLevelType w:val="hybridMultilevel"/>
    <w:tmpl w:val="59B03AD2"/>
    <w:lvl w:ilvl="0" w:tplc="FBCC76BA">
      <w:start w:val="1"/>
      <w:numFmt w:val="decimal"/>
      <w:lvlText w:val="11.%1."/>
      <w:lvlJc w:val="left"/>
      <w:pPr>
        <w:tabs>
          <w:tab w:val="num" w:pos="360"/>
        </w:tabs>
        <w:ind w:left="360" w:hanging="360"/>
      </w:pPr>
      <w:rPr>
        <w:rFonts w:ascii="Arial" w:hAnsi="Arial" w:cs="Times New Roman" w:hint="default"/>
        <w:b/>
        <w:i/>
        <w:color w:val="FF000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26B6485B"/>
    <w:multiLevelType w:val="hybridMultilevel"/>
    <w:tmpl w:val="274AB8E8"/>
    <w:lvl w:ilvl="0" w:tplc="7FC4F9FA">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2BFF20C9"/>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2D4737E9"/>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2E0829C5"/>
    <w:multiLevelType w:val="hybridMultilevel"/>
    <w:tmpl w:val="9D5C6E5A"/>
    <w:lvl w:ilvl="0" w:tplc="F236C88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2FB732E7"/>
    <w:multiLevelType w:val="hybridMultilevel"/>
    <w:tmpl w:val="EB68B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05867BA"/>
    <w:multiLevelType w:val="hybridMultilevel"/>
    <w:tmpl w:val="F9EEE92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331603AB"/>
    <w:multiLevelType w:val="hybridMultilevel"/>
    <w:tmpl w:val="6C44F08A"/>
    <w:lvl w:ilvl="0" w:tplc="2ED61E22">
      <w:numFmt w:val="bullet"/>
      <w:lvlText w:val="-"/>
      <w:lvlJc w:val="left"/>
      <w:pPr>
        <w:tabs>
          <w:tab w:val="num" w:pos="1080"/>
        </w:tabs>
        <w:ind w:left="1080" w:hanging="360"/>
      </w:pPr>
      <w:rPr>
        <w:rFonts w:ascii="Times New Roman" w:eastAsia="Times New Roman" w:hAnsi="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nsid w:val="3326754B"/>
    <w:multiLevelType w:val="hybridMultilevel"/>
    <w:tmpl w:val="FF90C462"/>
    <w:lvl w:ilvl="0" w:tplc="803AA2C6">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606498E"/>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39B80FE3"/>
    <w:multiLevelType w:val="multilevel"/>
    <w:tmpl w:val="D592F836"/>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3B381251"/>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3CC34F32"/>
    <w:multiLevelType w:val="multilevel"/>
    <w:tmpl w:val="EA8809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nsid w:val="3D5C2D3D"/>
    <w:multiLevelType w:val="hybridMultilevel"/>
    <w:tmpl w:val="9104C7A6"/>
    <w:lvl w:ilvl="0" w:tplc="63DA154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3EBE2E4C"/>
    <w:multiLevelType w:val="multilevel"/>
    <w:tmpl w:val="B23E93B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40221D0C"/>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410116FF"/>
    <w:multiLevelType w:val="hybridMultilevel"/>
    <w:tmpl w:val="B49A0B80"/>
    <w:lvl w:ilvl="0" w:tplc="1DF6A9E2">
      <w:start w:val="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336264A"/>
    <w:multiLevelType w:val="hybridMultilevel"/>
    <w:tmpl w:val="3482B26C"/>
    <w:lvl w:ilvl="0" w:tplc="D02E094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44F531F0"/>
    <w:multiLevelType w:val="hybridMultilevel"/>
    <w:tmpl w:val="1C764DBE"/>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46200C4F"/>
    <w:multiLevelType w:val="multilevel"/>
    <w:tmpl w:val="0405001F"/>
    <w:numStyleLink w:val="Styl1"/>
  </w:abstractNum>
  <w:abstractNum w:abstractNumId="40">
    <w:nsid w:val="4696303E"/>
    <w:multiLevelType w:val="multilevel"/>
    <w:tmpl w:val="DA7A057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1">
    <w:nsid w:val="47FD052F"/>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4E5C54FC"/>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4EE9192C"/>
    <w:multiLevelType w:val="hybridMultilevel"/>
    <w:tmpl w:val="C32E64CA"/>
    <w:lvl w:ilvl="0" w:tplc="65887986">
      <w:start w:val="1"/>
      <w:numFmt w:val="upperRoman"/>
      <w:lvlText w:val="%1."/>
      <w:lvlJc w:val="left"/>
      <w:pPr>
        <w:tabs>
          <w:tab w:val="num" w:pos="72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4">
    <w:nsid w:val="500E68CD"/>
    <w:multiLevelType w:val="hybridMultilevel"/>
    <w:tmpl w:val="8A66CB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268187B"/>
    <w:multiLevelType w:val="hybridMultilevel"/>
    <w:tmpl w:val="E98ADB1A"/>
    <w:lvl w:ilvl="0" w:tplc="2ED61E22">
      <w:numFmt w:val="bullet"/>
      <w:lvlText w:val="-"/>
      <w:lvlJc w:val="left"/>
      <w:pPr>
        <w:tabs>
          <w:tab w:val="num" w:pos="720"/>
        </w:tabs>
        <w:ind w:left="720" w:hanging="360"/>
      </w:pPr>
      <w:rPr>
        <w:rFonts w:ascii="Times New Roman" w:eastAsia="Times New Roman" w:hAnsi="Times New Roman" w:hint="default"/>
      </w:rPr>
    </w:lvl>
    <w:lvl w:ilvl="1" w:tplc="13AABC9C">
      <w:start w:val="1"/>
      <w:numFmt w:val="decimal"/>
      <w:lvlText w:val="Ad %2."/>
      <w:lvlJc w:val="left"/>
      <w:pPr>
        <w:tabs>
          <w:tab w:val="num" w:pos="1440"/>
        </w:tabs>
        <w:ind w:left="1440" w:hanging="360"/>
      </w:pPr>
      <w:rPr>
        <w:rFonts w:cs="Times New Roman" w:hint="default"/>
      </w:rPr>
    </w:lvl>
    <w:lvl w:ilvl="2" w:tplc="11EE13E6">
      <w:start w:val="1"/>
      <w:numFmt w:val="lowerLetter"/>
      <w:lvlText w:val="%3)"/>
      <w:lvlJc w:val="left"/>
      <w:pPr>
        <w:tabs>
          <w:tab w:val="num" w:pos="2160"/>
        </w:tabs>
        <w:ind w:left="2160" w:hanging="360"/>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527A5BC4"/>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543B2AAC"/>
    <w:multiLevelType w:val="multilevel"/>
    <w:tmpl w:val="2F902366"/>
    <w:lvl w:ilvl="0">
      <w:start w:val="15"/>
      <w:numFmt w:val="decimal"/>
      <w:lvlText w:val="%1."/>
      <w:lvlJc w:val="left"/>
      <w:pPr>
        <w:tabs>
          <w:tab w:val="num" w:pos="435"/>
        </w:tabs>
        <w:ind w:left="435" w:hanging="435"/>
      </w:pPr>
      <w:rPr>
        <w:rFonts w:cs="Times New Roman" w:hint="default"/>
      </w:rPr>
    </w:lvl>
    <w:lvl w:ilvl="1">
      <w:start w:val="1"/>
      <w:numFmt w:val="decimal"/>
      <w:lvlText w:val="17.%2."/>
      <w:lvlJc w:val="left"/>
      <w:pPr>
        <w:tabs>
          <w:tab w:val="num" w:pos="435"/>
        </w:tabs>
        <w:ind w:left="435" w:hanging="435"/>
      </w:pPr>
      <w:rPr>
        <w:rFonts w:cs="Times New Roman" w:hint="default"/>
        <w:b/>
      </w:rPr>
    </w:lvl>
    <w:lvl w:ilvl="2">
      <w:start w:val="1"/>
      <w:numFmt w:val="decimal"/>
      <w:lvlText w:val="17.%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57790246"/>
    <w:multiLevelType w:val="hybridMultilevel"/>
    <w:tmpl w:val="C32851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nsid w:val="595E2DCE"/>
    <w:multiLevelType w:val="hybridMultilevel"/>
    <w:tmpl w:val="EE560B2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5C381AF8"/>
    <w:multiLevelType w:val="hybridMultilevel"/>
    <w:tmpl w:val="36AA8FD6"/>
    <w:lvl w:ilvl="0" w:tplc="8340D3DA">
      <w:start w:val="1"/>
      <w:numFmt w:val="bullet"/>
      <w:lvlText w:val=""/>
      <w:lvlJc w:val="left"/>
      <w:pPr>
        <w:tabs>
          <w:tab w:val="num" w:pos="720"/>
        </w:tabs>
        <w:ind w:left="720" w:hanging="360"/>
      </w:pPr>
      <w:rPr>
        <w:rFonts w:ascii="Symbol" w:hAnsi="Symbol" w:hint="default"/>
        <w:color w:val="FF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5C9F0933"/>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nsid w:val="5FA33C57"/>
    <w:multiLevelType w:val="hybridMultilevel"/>
    <w:tmpl w:val="05D05812"/>
    <w:lvl w:ilvl="0" w:tplc="C9EC1E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06977DB"/>
    <w:multiLevelType w:val="hybridMultilevel"/>
    <w:tmpl w:val="EC725418"/>
    <w:lvl w:ilvl="0" w:tplc="666EED72">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4">
    <w:nsid w:val="624079DD"/>
    <w:multiLevelType w:val="hybridMultilevel"/>
    <w:tmpl w:val="32AAEA3E"/>
    <w:lvl w:ilvl="0" w:tplc="0F102546">
      <w:start w:val="1"/>
      <w:numFmt w:val="decimal"/>
      <w:lvlText w:val="11.4.%1."/>
      <w:lvlJc w:val="left"/>
      <w:pPr>
        <w:tabs>
          <w:tab w:val="num" w:pos="1361"/>
        </w:tabs>
        <w:ind w:left="1361" w:hanging="907"/>
      </w:pPr>
      <w:rPr>
        <w:rFonts w:cs="Times New Roman" w:hint="default"/>
        <w:b/>
        <w:i/>
        <w:color w:val="FF000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nsid w:val="63B277CF"/>
    <w:multiLevelType w:val="hybridMultilevel"/>
    <w:tmpl w:val="F9EEE92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nsid w:val="66B33C8E"/>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nsid w:val="682A5ACD"/>
    <w:multiLevelType w:val="hybridMultilevel"/>
    <w:tmpl w:val="8A36AA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8">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9">
    <w:nsid w:val="6C13633C"/>
    <w:multiLevelType w:val="multilevel"/>
    <w:tmpl w:val="6140326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0">
    <w:nsid w:val="6F60776C"/>
    <w:multiLevelType w:val="hybridMultilevel"/>
    <w:tmpl w:val="784A5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nsid w:val="737B0056"/>
    <w:multiLevelType w:val="hybridMultilevel"/>
    <w:tmpl w:val="1E1C5840"/>
    <w:lvl w:ilvl="0" w:tplc="63DA154A">
      <w:start w:val="1"/>
      <w:numFmt w:val="bullet"/>
      <w:lvlText w:val=""/>
      <w:lvlJc w:val="left"/>
      <w:pPr>
        <w:ind w:left="360" w:hanging="360"/>
      </w:pPr>
      <w:rPr>
        <w:rFonts w:ascii="Symbol" w:hAnsi="Symbol" w:hint="default"/>
        <w:color w:val="auto"/>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nsid w:val="73880109"/>
    <w:multiLevelType w:val="hybridMultilevel"/>
    <w:tmpl w:val="5AA4C3BE"/>
    <w:lvl w:ilvl="0" w:tplc="FA10C7F8">
      <w:start w:val="1"/>
      <w:numFmt w:val="ordinal"/>
      <w:lvlText w:val="14.%1"/>
      <w:lvlJc w:val="left"/>
      <w:pPr>
        <w:ind w:left="720" w:hanging="360"/>
      </w:pPr>
      <w:rPr>
        <w:rFonts w:ascii="Arial" w:hAnsi="Arial" w:cs="Times New Roman" w:hint="default"/>
        <w:b/>
        <w:i w:val="0"/>
        <w:color w:val="000000"/>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4">
    <w:nsid w:val="7637712B"/>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5">
    <w:nsid w:val="76BD14E7"/>
    <w:multiLevelType w:val="multilevel"/>
    <w:tmpl w:val="41AE2B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nsid w:val="79E21D39"/>
    <w:multiLevelType w:val="multilevel"/>
    <w:tmpl w:val="9CFCDAB6"/>
    <w:lvl w:ilvl="0">
      <w:start w:val="15"/>
      <w:numFmt w:val="decimal"/>
      <w:lvlText w:val="%1."/>
      <w:lvlJc w:val="left"/>
      <w:pPr>
        <w:tabs>
          <w:tab w:val="num" w:pos="435"/>
        </w:tabs>
        <w:ind w:left="435" w:hanging="435"/>
      </w:pPr>
      <w:rPr>
        <w:rFonts w:cs="Times New Roman" w:hint="default"/>
      </w:rPr>
    </w:lvl>
    <w:lvl w:ilvl="1">
      <w:start w:val="1"/>
      <w:numFmt w:val="decimal"/>
      <w:lvlText w:val="17.%2."/>
      <w:lvlJc w:val="left"/>
      <w:pPr>
        <w:tabs>
          <w:tab w:val="num" w:pos="435"/>
        </w:tabs>
        <w:ind w:left="435" w:hanging="435"/>
      </w:pPr>
      <w:rPr>
        <w:rFonts w:cs="Times New Roman" w:hint="default"/>
        <w:b/>
      </w:rPr>
    </w:lvl>
    <w:lvl w:ilvl="2">
      <w:start w:val="1"/>
      <w:numFmt w:val="decimal"/>
      <w:lvlText w:val="17.%2.%3."/>
      <w:lvlJc w:val="left"/>
      <w:pPr>
        <w:tabs>
          <w:tab w:val="num" w:pos="720"/>
        </w:tabs>
        <w:ind w:left="720" w:hanging="720"/>
      </w:pPr>
      <w:rPr>
        <w:rFonts w:cs="Times New Roman" w:hint="default"/>
        <w:b/>
      </w:rPr>
    </w:lvl>
    <w:lvl w:ilvl="3">
      <w:start w:val="1"/>
      <w:numFmt w:val="bullet"/>
      <w:lvlText w:val=""/>
      <w:lvlJc w:val="left"/>
      <w:pPr>
        <w:tabs>
          <w:tab w:val="num" w:pos="720"/>
        </w:tabs>
        <w:ind w:left="720" w:hanging="720"/>
      </w:pPr>
      <w:rPr>
        <w:rFonts w:ascii="Wingdings" w:hAnsi="Wingding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nsid w:val="7D323197"/>
    <w:multiLevelType w:val="multilevel"/>
    <w:tmpl w:val="95C409B6"/>
    <w:lvl w:ilvl="0">
      <w:start w:val="14"/>
      <w:numFmt w:val="decimal"/>
      <w:lvlText w:val="%1."/>
      <w:lvlJc w:val="left"/>
      <w:pPr>
        <w:ind w:left="600" w:hanging="600"/>
      </w:pPr>
      <w:rPr>
        <w:rFonts w:cs="Times New Roman" w:hint="default"/>
      </w:rPr>
    </w:lvl>
    <w:lvl w:ilvl="1">
      <w:start w:val="5"/>
      <w:numFmt w:val="decimal"/>
      <w:lvlText w:val="%1.%2."/>
      <w:lvlJc w:val="left"/>
      <w:pPr>
        <w:ind w:left="1314" w:hanging="600"/>
      </w:pPr>
      <w:rPr>
        <w:rFonts w:cs="Times New Roman" w:hint="default"/>
      </w:rPr>
    </w:lvl>
    <w:lvl w:ilvl="2">
      <w:start w:val="1"/>
      <w:numFmt w:val="decimal"/>
      <w:lvlText w:val="%1.%2.%3."/>
      <w:lvlJc w:val="left"/>
      <w:pPr>
        <w:ind w:left="2148" w:hanging="720"/>
      </w:pPr>
      <w:rPr>
        <w:rFonts w:cs="Times New Roman" w:hint="default"/>
        <w:b/>
      </w:rPr>
    </w:lvl>
    <w:lvl w:ilvl="3">
      <w:start w:val="1"/>
      <w:numFmt w:val="decimal"/>
      <w:lvlText w:val="%1.%2.%3.%4."/>
      <w:lvlJc w:val="left"/>
      <w:pPr>
        <w:ind w:left="2862" w:hanging="72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512" w:hanging="1800"/>
      </w:pPr>
      <w:rPr>
        <w:rFonts w:cs="Times New Roman" w:hint="default"/>
      </w:rPr>
    </w:lvl>
  </w:abstractNum>
  <w:abstractNum w:abstractNumId="68">
    <w:nsid w:val="7F5D7200"/>
    <w:multiLevelType w:val="multilevel"/>
    <w:tmpl w:val="4F0E24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53"/>
  </w:num>
  <w:num w:numId="2">
    <w:abstractNumId w:val="37"/>
  </w:num>
  <w:num w:numId="3">
    <w:abstractNumId w:val="43"/>
  </w:num>
  <w:num w:numId="4">
    <w:abstractNumId w:val="58"/>
  </w:num>
  <w:num w:numId="5">
    <w:abstractNumId w:val="15"/>
  </w:num>
  <w:num w:numId="6">
    <w:abstractNumId w:val="33"/>
  </w:num>
  <w:num w:numId="7">
    <w:abstractNumId w:val="54"/>
  </w:num>
  <w:num w:numId="8">
    <w:abstractNumId w:val="2"/>
  </w:num>
  <w:num w:numId="9">
    <w:abstractNumId w:val="6"/>
  </w:num>
  <w:num w:numId="10">
    <w:abstractNumId w:val="50"/>
  </w:num>
  <w:num w:numId="11">
    <w:abstractNumId w:val="12"/>
  </w:num>
  <w:num w:numId="12">
    <w:abstractNumId w:val="13"/>
  </w:num>
  <w:num w:numId="13">
    <w:abstractNumId w:val="49"/>
  </w:num>
  <w:num w:numId="14">
    <w:abstractNumId w:val="20"/>
  </w:num>
  <w:num w:numId="15">
    <w:abstractNumId w:val="45"/>
  </w:num>
  <w:num w:numId="16">
    <w:abstractNumId w:val="38"/>
  </w:num>
  <w:num w:numId="17">
    <w:abstractNumId w:val="27"/>
  </w:num>
  <w:num w:numId="18">
    <w:abstractNumId w:val="1"/>
  </w:num>
  <w:num w:numId="19">
    <w:abstractNumId w:val="34"/>
  </w:num>
  <w:num w:numId="20">
    <w:abstractNumId w:val="18"/>
  </w:num>
  <w:num w:numId="21">
    <w:abstractNumId w:val="9"/>
  </w:num>
  <w:num w:numId="22">
    <w:abstractNumId w:val="42"/>
  </w:num>
  <w:num w:numId="23">
    <w:abstractNumId w:val="21"/>
  </w:num>
  <w:num w:numId="24">
    <w:abstractNumId w:val="7"/>
  </w:num>
  <w:num w:numId="25">
    <w:abstractNumId w:val="47"/>
  </w:num>
  <w:num w:numId="26">
    <w:abstractNumId w:val="30"/>
  </w:num>
  <w:num w:numId="27">
    <w:abstractNumId w:val="24"/>
  </w:num>
  <w:num w:numId="28">
    <w:abstractNumId w:val="39"/>
  </w:num>
  <w:num w:numId="29">
    <w:abstractNumId w:val="61"/>
  </w:num>
  <w:num w:numId="30">
    <w:abstractNumId w:val="44"/>
  </w:num>
  <w:num w:numId="31">
    <w:abstractNumId w:val="58"/>
  </w:num>
  <w:num w:numId="32">
    <w:abstractNumId w:val="14"/>
  </w:num>
  <w:num w:numId="33">
    <w:abstractNumId w:val="59"/>
  </w:num>
  <w:num w:numId="34">
    <w:abstractNumId w:val="40"/>
  </w:num>
  <w:num w:numId="35">
    <w:abstractNumId w:val="66"/>
  </w:num>
  <w:num w:numId="36">
    <w:abstractNumId w:val="5"/>
  </w:num>
  <w:num w:numId="37">
    <w:abstractNumId w:val="58"/>
  </w:num>
  <w:num w:numId="38">
    <w:abstractNumId w:val="58"/>
  </w:num>
  <w:num w:numId="39">
    <w:abstractNumId w:val="58"/>
  </w:num>
  <w:num w:numId="40">
    <w:abstractNumId w:val="58"/>
  </w:num>
  <w:num w:numId="41">
    <w:abstractNumId w:val="58"/>
  </w:num>
  <w:num w:numId="42">
    <w:abstractNumId w:val="58"/>
  </w:num>
  <w:num w:numId="43">
    <w:abstractNumId w:val="26"/>
  </w:num>
  <w:num w:numId="44">
    <w:abstractNumId w:val="22"/>
  </w:num>
  <w:num w:numId="45">
    <w:abstractNumId w:val="56"/>
  </w:num>
  <w:num w:numId="46">
    <w:abstractNumId w:val="10"/>
  </w:num>
  <w:num w:numId="47">
    <w:abstractNumId w:val="35"/>
  </w:num>
  <w:num w:numId="48">
    <w:abstractNumId w:val="41"/>
  </w:num>
  <w:num w:numId="49">
    <w:abstractNumId w:val="68"/>
  </w:num>
  <w:num w:numId="50">
    <w:abstractNumId w:val="65"/>
  </w:num>
  <w:num w:numId="51">
    <w:abstractNumId w:val="32"/>
  </w:num>
  <w:num w:numId="52">
    <w:abstractNumId w:val="57"/>
  </w:num>
  <w:num w:numId="53">
    <w:abstractNumId w:val="25"/>
  </w:num>
  <w:num w:numId="54">
    <w:abstractNumId w:val="0"/>
  </w:num>
  <w:num w:numId="55">
    <w:abstractNumId w:val="19"/>
  </w:num>
  <w:num w:numId="56">
    <w:abstractNumId w:val="17"/>
  </w:num>
  <w:num w:numId="57">
    <w:abstractNumId w:val="46"/>
  </w:num>
  <w:num w:numId="58">
    <w:abstractNumId w:val="58"/>
  </w:num>
  <w:num w:numId="59">
    <w:abstractNumId w:val="58"/>
  </w:num>
  <w:num w:numId="60">
    <w:abstractNumId w:val="58"/>
  </w:num>
  <w:num w:numId="61">
    <w:abstractNumId w:val="11"/>
  </w:num>
  <w:num w:numId="62">
    <w:abstractNumId w:val="36"/>
  </w:num>
  <w:num w:numId="63">
    <w:abstractNumId w:val="52"/>
  </w:num>
  <w:num w:numId="64">
    <w:abstractNumId w:val="4"/>
  </w:num>
  <w:num w:numId="65">
    <w:abstractNumId w:val="64"/>
  </w:num>
  <w:num w:numId="66">
    <w:abstractNumId w:val="23"/>
  </w:num>
  <w:num w:numId="67">
    <w:abstractNumId w:val="31"/>
  </w:num>
  <w:num w:numId="68">
    <w:abstractNumId w:val="29"/>
  </w:num>
  <w:num w:numId="69">
    <w:abstractNumId w:val="51"/>
  </w:num>
  <w:num w:numId="70">
    <w:abstractNumId w:val="55"/>
  </w:num>
  <w:num w:numId="71">
    <w:abstractNumId w:val="28"/>
  </w:num>
  <w:num w:numId="72">
    <w:abstractNumId w:val="48"/>
  </w:num>
  <w:num w:numId="73">
    <w:abstractNumId w:val="63"/>
  </w:num>
  <w:num w:numId="74">
    <w:abstractNumId w:val="60"/>
  </w:num>
  <w:num w:numId="75">
    <w:abstractNumId w:val="67"/>
  </w:num>
  <w:num w:numId="76">
    <w:abstractNumId w:val="8"/>
  </w:num>
  <w:num w:numId="77">
    <w:abstractNumId w:val="3"/>
  </w:num>
  <w:num w:numId="78">
    <w:abstractNumId w:val="62"/>
  </w:num>
  <w:num w:numId="79">
    <w:abstractNumId w:val="16"/>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194D12"/>
    <w:rsid w:val="0000050D"/>
    <w:rsid w:val="0000556A"/>
    <w:rsid w:val="000061F2"/>
    <w:rsid w:val="000066CB"/>
    <w:rsid w:val="00006D7D"/>
    <w:rsid w:val="000165E4"/>
    <w:rsid w:val="00021D93"/>
    <w:rsid w:val="00026B26"/>
    <w:rsid w:val="00026B9D"/>
    <w:rsid w:val="00034291"/>
    <w:rsid w:val="00035500"/>
    <w:rsid w:val="000367A0"/>
    <w:rsid w:val="00037106"/>
    <w:rsid w:val="000431BE"/>
    <w:rsid w:val="0004408D"/>
    <w:rsid w:val="000451C5"/>
    <w:rsid w:val="00045B4E"/>
    <w:rsid w:val="000511D9"/>
    <w:rsid w:val="000529A8"/>
    <w:rsid w:val="000531E1"/>
    <w:rsid w:val="000704BD"/>
    <w:rsid w:val="00075252"/>
    <w:rsid w:val="000850FC"/>
    <w:rsid w:val="0008576E"/>
    <w:rsid w:val="00087046"/>
    <w:rsid w:val="000925C8"/>
    <w:rsid w:val="0009461F"/>
    <w:rsid w:val="000A03AA"/>
    <w:rsid w:val="000A373A"/>
    <w:rsid w:val="000B0340"/>
    <w:rsid w:val="000B3D1F"/>
    <w:rsid w:val="000B66C0"/>
    <w:rsid w:val="000B7637"/>
    <w:rsid w:val="000C6030"/>
    <w:rsid w:val="000D0C6E"/>
    <w:rsid w:val="000D2EAE"/>
    <w:rsid w:val="000D592B"/>
    <w:rsid w:val="000E09BA"/>
    <w:rsid w:val="000F68EC"/>
    <w:rsid w:val="00101F6D"/>
    <w:rsid w:val="00105A29"/>
    <w:rsid w:val="00110FFD"/>
    <w:rsid w:val="00113B5E"/>
    <w:rsid w:val="001150BF"/>
    <w:rsid w:val="00115206"/>
    <w:rsid w:val="0011680A"/>
    <w:rsid w:val="00124BC6"/>
    <w:rsid w:val="00126348"/>
    <w:rsid w:val="00136B54"/>
    <w:rsid w:val="00141F8C"/>
    <w:rsid w:val="00142906"/>
    <w:rsid w:val="00144BC0"/>
    <w:rsid w:val="001469B3"/>
    <w:rsid w:val="00147E99"/>
    <w:rsid w:val="00162DF8"/>
    <w:rsid w:val="00170A86"/>
    <w:rsid w:val="00173DE6"/>
    <w:rsid w:val="0018192F"/>
    <w:rsid w:val="0019322C"/>
    <w:rsid w:val="00194D12"/>
    <w:rsid w:val="00195D7A"/>
    <w:rsid w:val="001A174C"/>
    <w:rsid w:val="001A5007"/>
    <w:rsid w:val="001B2F37"/>
    <w:rsid w:val="001B495A"/>
    <w:rsid w:val="001C0434"/>
    <w:rsid w:val="001C332C"/>
    <w:rsid w:val="001C61AC"/>
    <w:rsid w:val="001C630F"/>
    <w:rsid w:val="001C670D"/>
    <w:rsid w:val="001C7336"/>
    <w:rsid w:val="001D1840"/>
    <w:rsid w:val="001D1A9E"/>
    <w:rsid w:val="001D5EB6"/>
    <w:rsid w:val="001D61F9"/>
    <w:rsid w:val="001D6F25"/>
    <w:rsid w:val="001D7845"/>
    <w:rsid w:val="001E185B"/>
    <w:rsid w:val="001E2737"/>
    <w:rsid w:val="001E273D"/>
    <w:rsid w:val="001E4C9A"/>
    <w:rsid w:val="001F3669"/>
    <w:rsid w:val="001F553C"/>
    <w:rsid w:val="001F7C81"/>
    <w:rsid w:val="002017A9"/>
    <w:rsid w:val="00202E50"/>
    <w:rsid w:val="0020692F"/>
    <w:rsid w:val="002210CF"/>
    <w:rsid w:val="00222BDD"/>
    <w:rsid w:val="00226060"/>
    <w:rsid w:val="002328A3"/>
    <w:rsid w:val="00234E63"/>
    <w:rsid w:val="002365B2"/>
    <w:rsid w:val="00247728"/>
    <w:rsid w:val="002578CF"/>
    <w:rsid w:val="0026096C"/>
    <w:rsid w:val="00260B9F"/>
    <w:rsid w:val="00262535"/>
    <w:rsid w:val="00265C41"/>
    <w:rsid w:val="00266999"/>
    <w:rsid w:val="0026774D"/>
    <w:rsid w:val="00281583"/>
    <w:rsid w:val="0028235B"/>
    <w:rsid w:val="00282495"/>
    <w:rsid w:val="0028593D"/>
    <w:rsid w:val="00294105"/>
    <w:rsid w:val="002946A8"/>
    <w:rsid w:val="00295509"/>
    <w:rsid w:val="00295BF7"/>
    <w:rsid w:val="0029794A"/>
    <w:rsid w:val="002A3F87"/>
    <w:rsid w:val="002A7268"/>
    <w:rsid w:val="002B3A26"/>
    <w:rsid w:val="002C206C"/>
    <w:rsid w:val="002C2B3E"/>
    <w:rsid w:val="002C645D"/>
    <w:rsid w:val="002C68E5"/>
    <w:rsid w:val="002D03FE"/>
    <w:rsid w:val="002D6A53"/>
    <w:rsid w:val="002D73F7"/>
    <w:rsid w:val="002E1F40"/>
    <w:rsid w:val="002E457C"/>
    <w:rsid w:val="002F001A"/>
    <w:rsid w:val="002F0820"/>
    <w:rsid w:val="002F3162"/>
    <w:rsid w:val="002F73B4"/>
    <w:rsid w:val="00304AA7"/>
    <w:rsid w:val="00304D43"/>
    <w:rsid w:val="00306669"/>
    <w:rsid w:val="00307CF1"/>
    <w:rsid w:val="00311ADE"/>
    <w:rsid w:val="003156D7"/>
    <w:rsid w:val="00320113"/>
    <w:rsid w:val="00322694"/>
    <w:rsid w:val="0033175D"/>
    <w:rsid w:val="00332154"/>
    <w:rsid w:val="003328A0"/>
    <w:rsid w:val="00351514"/>
    <w:rsid w:val="003515E3"/>
    <w:rsid w:val="00353456"/>
    <w:rsid w:val="00353EBB"/>
    <w:rsid w:val="00355438"/>
    <w:rsid w:val="00362817"/>
    <w:rsid w:val="00365E71"/>
    <w:rsid w:val="00367548"/>
    <w:rsid w:val="00384A37"/>
    <w:rsid w:val="00392EE5"/>
    <w:rsid w:val="00395BB0"/>
    <w:rsid w:val="00396152"/>
    <w:rsid w:val="0039644B"/>
    <w:rsid w:val="003A3018"/>
    <w:rsid w:val="003A4CDB"/>
    <w:rsid w:val="003A722C"/>
    <w:rsid w:val="003B0568"/>
    <w:rsid w:val="003B74EF"/>
    <w:rsid w:val="003C0643"/>
    <w:rsid w:val="003C0D7A"/>
    <w:rsid w:val="003E09E7"/>
    <w:rsid w:val="003E1354"/>
    <w:rsid w:val="003E1778"/>
    <w:rsid w:val="003E3DDF"/>
    <w:rsid w:val="003E5B96"/>
    <w:rsid w:val="003F0F78"/>
    <w:rsid w:val="003F620E"/>
    <w:rsid w:val="004032CB"/>
    <w:rsid w:val="0041105E"/>
    <w:rsid w:val="00415BD5"/>
    <w:rsid w:val="00417436"/>
    <w:rsid w:val="004201F9"/>
    <w:rsid w:val="004207EE"/>
    <w:rsid w:val="00436923"/>
    <w:rsid w:val="00437714"/>
    <w:rsid w:val="00446869"/>
    <w:rsid w:val="0045285F"/>
    <w:rsid w:val="00452EBE"/>
    <w:rsid w:val="004575BF"/>
    <w:rsid w:val="00481677"/>
    <w:rsid w:val="00481B58"/>
    <w:rsid w:val="004929E0"/>
    <w:rsid w:val="004A1717"/>
    <w:rsid w:val="004A1974"/>
    <w:rsid w:val="004A5BA1"/>
    <w:rsid w:val="004A7ACF"/>
    <w:rsid w:val="004B136A"/>
    <w:rsid w:val="004B1F9F"/>
    <w:rsid w:val="004B3B13"/>
    <w:rsid w:val="004B60A5"/>
    <w:rsid w:val="004C4554"/>
    <w:rsid w:val="004C560B"/>
    <w:rsid w:val="004C56C7"/>
    <w:rsid w:val="004D5C64"/>
    <w:rsid w:val="004D78D7"/>
    <w:rsid w:val="004E2930"/>
    <w:rsid w:val="004E420E"/>
    <w:rsid w:val="004E4C5F"/>
    <w:rsid w:val="004F0DE1"/>
    <w:rsid w:val="00501DBA"/>
    <w:rsid w:val="005055F6"/>
    <w:rsid w:val="005071D4"/>
    <w:rsid w:val="00521BE4"/>
    <w:rsid w:val="0052433E"/>
    <w:rsid w:val="00527230"/>
    <w:rsid w:val="00534F61"/>
    <w:rsid w:val="00542DB4"/>
    <w:rsid w:val="0054551F"/>
    <w:rsid w:val="00546338"/>
    <w:rsid w:val="0055614B"/>
    <w:rsid w:val="00562628"/>
    <w:rsid w:val="005633F7"/>
    <w:rsid w:val="00564D04"/>
    <w:rsid w:val="00567544"/>
    <w:rsid w:val="00570257"/>
    <w:rsid w:val="0057697F"/>
    <w:rsid w:val="005773F7"/>
    <w:rsid w:val="005860E0"/>
    <w:rsid w:val="00587A99"/>
    <w:rsid w:val="00591134"/>
    <w:rsid w:val="005939DA"/>
    <w:rsid w:val="00595FF9"/>
    <w:rsid w:val="005A3874"/>
    <w:rsid w:val="005C002C"/>
    <w:rsid w:val="005C5006"/>
    <w:rsid w:val="005D4F3B"/>
    <w:rsid w:val="005D7DA9"/>
    <w:rsid w:val="005F1123"/>
    <w:rsid w:val="005F4FFB"/>
    <w:rsid w:val="00600007"/>
    <w:rsid w:val="00600D0F"/>
    <w:rsid w:val="00601EE8"/>
    <w:rsid w:val="00603167"/>
    <w:rsid w:val="00610339"/>
    <w:rsid w:val="006116EE"/>
    <w:rsid w:val="0061400C"/>
    <w:rsid w:val="00615D54"/>
    <w:rsid w:val="0061686A"/>
    <w:rsid w:val="00616AC1"/>
    <w:rsid w:val="00622F06"/>
    <w:rsid w:val="006240F8"/>
    <w:rsid w:val="00626AAE"/>
    <w:rsid w:val="00641C6A"/>
    <w:rsid w:val="00643477"/>
    <w:rsid w:val="00647321"/>
    <w:rsid w:val="00652543"/>
    <w:rsid w:val="00653667"/>
    <w:rsid w:val="006542A9"/>
    <w:rsid w:val="00656679"/>
    <w:rsid w:val="00660562"/>
    <w:rsid w:val="00665C68"/>
    <w:rsid w:val="0067146D"/>
    <w:rsid w:val="00682A32"/>
    <w:rsid w:val="0069772F"/>
    <w:rsid w:val="006A0E43"/>
    <w:rsid w:val="006A181B"/>
    <w:rsid w:val="006A58E6"/>
    <w:rsid w:val="006C10C2"/>
    <w:rsid w:val="006C139A"/>
    <w:rsid w:val="006C2530"/>
    <w:rsid w:val="006C7C05"/>
    <w:rsid w:val="006E0B3F"/>
    <w:rsid w:val="006E131B"/>
    <w:rsid w:val="006E2F15"/>
    <w:rsid w:val="006E4920"/>
    <w:rsid w:val="006E6F47"/>
    <w:rsid w:val="006E72FA"/>
    <w:rsid w:val="006F1EE5"/>
    <w:rsid w:val="007043A6"/>
    <w:rsid w:val="00706C2B"/>
    <w:rsid w:val="007071F2"/>
    <w:rsid w:val="00712362"/>
    <w:rsid w:val="007201FE"/>
    <w:rsid w:val="0072102E"/>
    <w:rsid w:val="00724C0D"/>
    <w:rsid w:val="007313FC"/>
    <w:rsid w:val="007328D4"/>
    <w:rsid w:val="00737984"/>
    <w:rsid w:val="00742866"/>
    <w:rsid w:val="00742996"/>
    <w:rsid w:val="00744C42"/>
    <w:rsid w:val="00747A3F"/>
    <w:rsid w:val="00754AE2"/>
    <w:rsid w:val="0075608A"/>
    <w:rsid w:val="00756192"/>
    <w:rsid w:val="00761CBF"/>
    <w:rsid w:val="00762F28"/>
    <w:rsid w:val="00767792"/>
    <w:rsid w:val="00767924"/>
    <w:rsid w:val="0078236F"/>
    <w:rsid w:val="007834CA"/>
    <w:rsid w:val="0078424C"/>
    <w:rsid w:val="00785E6C"/>
    <w:rsid w:val="007918A3"/>
    <w:rsid w:val="007953D9"/>
    <w:rsid w:val="007A0232"/>
    <w:rsid w:val="007B455D"/>
    <w:rsid w:val="007C4870"/>
    <w:rsid w:val="007C56F8"/>
    <w:rsid w:val="007C6138"/>
    <w:rsid w:val="007C7C7C"/>
    <w:rsid w:val="007D0F03"/>
    <w:rsid w:val="007D23FC"/>
    <w:rsid w:val="007D774E"/>
    <w:rsid w:val="007D784A"/>
    <w:rsid w:val="007D792A"/>
    <w:rsid w:val="007E624A"/>
    <w:rsid w:val="007F11B0"/>
    <w:rsid w:val="007F2E3E"/>
    <w:rsid w:val="007F65AA"/>
    <w:rsid w:val="007F7B1A"/>
    <w:rsid w:val="0080222A"/>
    <w:rsid w:val="008067C8"/>
    <w:rsid w:val="008070ED"/>
    <w:rsid w:val="00810E02"/>
    <w:rsid w:val="0081664C"/>
    <w:rsid w:val="00823207"/>
    <w:rsid w:val="00823F01"/>
    <w:rsid w:val="00834654"/>
    <w:rsid w:val="00840A6F"/>
    <w:rsid w:val="00844B2E"/>
    <w:rsid w:val="00844C13"/>
    <w:rsid w:val="00847EC4"/>
    <w:rsid w:val="0085769A"/>
    <w:rsid w:val="00860851"/>
    <w:rsid w:val="00863358"/>
    <w:rsid w:val="00865579"/>
    <w:rsid w:val="008701CD"/>
    <w:rsid w:val="0087060E"/>
    <w:rsid w:val="00870958"/>
    <w:rsid w:val="00870986"/>
    <w:rsid w:val="00871511"/>
    <w:rsid w:val="00872598"/>
    <w:rsid w:val="00874818"/>
    <w:rsid w:val="00875DF6"/>
    <w:rsid w:val="00886CC0"/>
    <w:rsid w:val="00887116"/>
    <w:rsid w:val="00890C4D"/>
    <w:rsid w:val="00891960"/>
    <w:rsid w:val="008965D0"/>
    <w:rsid w:val="008B3415"/>
    <w:rsid w:val="008B55D4"/>
    <w:rsid w:val="008C2BFA"/>
    <w:rsid w:val="008C7AAD"/>
    <w:rsid w:val="008D595D"/>
    <w:rsid w:val="008E0051"/>
    <w:rsid w:val="008E13E2"/>
    <w:rsid w:val="008E14C1"/>
    <w:rsid w:val="008E610B"/>
    <w:rsid w:val="008F5A66"/>
    <w:rsid w:val="00901136"/>
    <w:rsid w:val="00911C3E"/>
    <w:rsid w:val="009128B0"/>
    <w:rsid w:val="009150E4"/>
    <w:rsid w:val="00921DCE"/>
    <w:rsid w:val="00934D41"/>
    <w:rsid w:val="00937BBD"/>
    <w:rsid w:val="00941BE4"/>
    <w:rsid w:val="009420A9"/>
    <w:rsid w:val="009473A3"/>
    <w:rsid w:val="00955239"/>
    <w:rsid w:val="00960495"/>
    <w:rsid w:val="0096574A"/>
    <w:rsid w:val="0097202C"/>
    <w:rsid w:val="00973151"/>
    <w:rsid w:val="00973B4D"/>
    <w:rsid w:val="00975030"/>
    <w:rsid w:val="00976155"/>
    <w:rsid w:val="00984126"/>
    <w:rsid w:val="0098444D"/>
    <w:rsid w:val="00987D31"/>
    <w:rsid w:val="0099031C"/>
    <w:rsid w:val="00993EBD"/>
    <w:rsid w:val="0099549E"/>
    <w:rsid w:val="009954F1"/>
    <w:rsid w:val="00995CBD"/>
    <w:rsid w:val="009A2C49"/>
    <w:rsid w:val="009B02F6"/>
    <w:rsid w:val="009B03CC"/>
    <w:rsid w:val="009B36DB"/>
    <w:rsid w:val="009B4B5E"/>
    <w:rsid w:val="009B7269"/>
    <w:rsid w:val="009C04A6"/>
    <w:rsid w:val="009C2000"/>
    <w:rsid w:val="009C4EE9"/>
    <w:rsid w:val="009C5444"/>
    <w:rsid w:val="009C5EF0"/>
    <w:rsid w:val="009D1320"/>
    <w:rsid w:val="009D561C"/>
    <w:rsid w:val="009E1DF5"/>
    <w:rsid w:val="009F10A6"/>
    <w:rsid w:val="009F4D6C"/>
    <w:rsid w:val="009F69A8"/>
    <w:rsid w:val="00A00460"/>
    <w:rsid w:val="00A03F0A"/>
    <w:rsid w:val="00A11DEC"/>
    <w:rsid w:val="00A1695B"/>
    <w:rsid w:val="00A20FE6"/>
    <w:rsid w:val="00A21771"/>
    <w:rsid w:val="00A23520"/>
    <w:rsid w:val="00A32B4F"/>
    <w:rsid w:val="00A350EA"/>
    <w:rsid w:val="00A41DD4"/>
    <w:rsid w:val="00A426DA"/>
    <w:rsid w:val="00A42D58"/>
    <w:rsid w:val="00A43CE8"/>
    <w:rsid w:val="00A44847"/>
    <w:rsid w:val="00A5113B"/>
    <w:rsid w:val="00A5360C"/>
    <w:rsid w:val="00A62537"/>
    <w:rsid w:val="00A715AA"/>
    <w:rsid w:val="00A72708"/>
    <w:rsid w:val="00A735C4"/>
    <w:rsid w:val="00A75752"/>
    <w:rsid w:val="00A76B84"/>
    <w:rsid w:val="00A90B01"/>
    <w:rsid w:val="00A94F77"/>
    <w:rsid w:val="00AA00A8"/>
    <w:rsid w:val="00AA113B"/>
    <w:rsid w:val="00AA51F3"/>
    <w:rsid w:val="00AA7A46"/>
    <w:rsid w:val="00AB2AE4"/>
    <w:rsid w:val="00AC08E0"/>
    <w:rsid w:val="00AC1F9A"/>
    <w:rsid w:val="00AC4A97"/>
    <w:rsid w:val="00AD096F"/>
    <w:rsid w:val="00AD1830"/>
    <w:rsid w:val="00AD2011"/>
    <w:rsid w:val="00AD283F"/>
    <w:rsid w:val="00AD4F51"/>
    <w:rsid w:val="00AE064D"/>
    <w:rsid w:val="00AE321C"/>
    <w:rsid w:val="00AF4EDE"/>
    <w:rsid w:val="00AF56FB"/>
    <w:rsid w:val="00AF669C"/>
    <w:rsid w:val="00B00B04"/>
    <w:rsid w:val="00B03845"/>
    <w:rsid w:val="00B10700"/>
    <w:rsid w:val="00B14079"/>
    <w:rsid w:val="00B15FBD"/>
    <w:rsid w:val="00B206C6"/>
    <w:rsid w:val="00B24F17"/>
    <w:rsid w:val="00B25F64"/>
    <w:rsid w:val="00B26997"/>
    <w:rsid w:val="00B326BC"/>
    <w:rsid w:val="00B32B09"/>
    <w:rsid w:val="00B32D15"/>
    <w:rsid w:val="00B37560"/>
    <w:rsid w:val="00B37F36"/>
    <w:rsid w:val="00B42D54"/>
    <w:rsid w:val="00B44BB1"/>
    <w:rsid w:val="00B461CA"/>
    <w:rsid w:val="00B47E24"/>
    <w:rsid w:val="00B50D12"/>
    <w:rsid w:val="00B511C7"/>
    <w:rsid w:val="00B5561E"/>
    <w:rsid w:val="00B62081"/>
    <w:rsid w:val="00B648C9"/>
    <w:rsid w:val="00B71F69"/>
    <w:rsid w:val="00B84834"/>
    <w:rsid w:val="00B87E5C"/>
    <w:rsid w:val="00B93639"/>
    <w:rsid w:val="00B94D47"/>
    <w:rsid w:val="00B9653F"/>
    <w:rsid w:val="00B97DE1"/>
    <w:rsid w:val="00BA444A"/>
    <w:rsid w:val="00BB190D"/>
    <w:rsid w:val="00BB3A86"/>
    <w:rsid w:val="00BB3DA0"/>
    <w:rsid w:val="00BB654A"/>
    <w:rsid w:val="00BB6936"/>
    <w:rsid w:val="00BB6ECA"/>
    <w:rsid w:val="00BB7B9E"/>
    <w:rsid w:val="00BC026F"/>
    <w:rsid w:val="00BC5245"/>
    <w:rsid w:val="00BC525A"/>
    <w:rsid w:val="00BD5545"/>
    <w:rsid w:val="00BD57AA"/>
    <w:rsid w:val="00BE3928"/>
    <w:rsid w:val="00BE45CA"/>
    <w:rsid w:val="00BF0165"/>
    <w:rsid w:val="00BF1FFE"/>
    <w:rsid w:val="00BF250A"/>
    <w:rsid w:val="00BF5FBF"/>
    <w:rsid w:val="00BF6668"/>
    <w:rsid w:val="00C03346"/>
    <w:rsid w:val="00C103ED"/>
    <w:rsid w:val="00C10AA2"/>
    <w:rsid w:val="00C12151"/>
    <w:rsid w:val="00C208E4"/>
    <w:rsid w:val="00C25BF7"/>
    <w:rsid w:val="00C27F5E"/>
    <w:rsid w:val="00C307AE"/>
    <w:rsid w:val="00C4023A"/>
    <w:rsid w:val="00C51466"/>
    <w:rsid w:val="00C51DB1"/>
    <w:rsid w:val="00C66350"/>
    <w:rsid w:val="00C71F69"/>
    <w:rsid w:val="00C81805"/>
    <w:rsid w:val="00C86B8A"/>
    <w:rsid w:val="00C903BF"/>
    <w:rsid w:val="00C9175D"/>
    <w:rsid w:val="00C947BD"/>
    <w:rsid w:val="00C965BB"/>
    <w:rsid w:val="00C9757B"/>
    <w:rsid w:val="00CA5178"/>
    <w:rsid w:val="00CB073E"/>
    <w:rsid w:val="00CB227C"/>
    <w:rsid w:val="00CB73D6"/>
    <w:rsid w:val="00CC02C0"/>
    <w:rsid w:val="00CC1BCE"/>
    <w:rsid w:val="00CC3652"/>
    <w:rsid w:val="00CD06E2"/>
    <w:rsid w:val="00CD1883"/>
    <w:rsid w:val="00CD28C5"/>
    <w:rsid w:val="00CD50D5"/>
    <w:rsid w:val="00CD6E7D"/>
    <w:rsid w:val="00CE3E76"/>
    <w:rsid w:val="00CF2701"/>
    <w:rsid w:val="00CF42C1"/>
    <w:rsid w:val="00CF4EB4"/>
    <w:rsid w:val="00CF626C"/>
    <w:rsid w:val="00CF7320"/>
    <w:rsid w:val="00D0058C"/>
    <w:rsid w:val="00D00E08"/>
    <w:rsid w:val="00D03EBF"/>
    <w:rsid w:val="00D04549"/>
    <w:rsid w:val="00D060B6"/>
    <w:rsid w:val="00D10B0D"/>
    <w:rsid w:val="00D11495"/>
    <w:rsid w:val="00D2492A"/>
    <w:rsid w:val="00D27B72"/>
    <w:rsid w:val="00D37E94"/>
    <w:rsid w:val="00D45858"/>
    <w:rsid w:val="00D45970"/>
    <w:rsid w:val="00D47560"/>
    <w:rsid w:val="00D4793D"/>
    <w:rsid w:val="00D524D7"/>
    <w:rsid w:val="00D526D2"/>
    <w:rsid w:val="00D53029"/>
    <w:rsid w:val="00D56BE4"/>
    <w:rsid w:val="00D63761"/>
    <w:rsid w:val="00D67786"/>
    <w:rsid w:val="00D71F95"/>
    <w:rsid w:val="00D77003"/>
    <w:rsid w:val="00D770BA"/>
    <w:rsid w:val="00D83234"/>
    <w:rsid w:val="00D84D1C"/>
    <w:rsid w:val="00D95228"/>
    <w:rsid w:val="00D95F29"/>
    <w:rsid w:val="00DA01BD"/>
    <w:rsid w:val="00DA07A6"/>
    <w:rsid w:val="00DA0E48"/>
    <w:rsid w:val="00DA25E1"/>
    <w:rsid w:val="00DA7B78"/>
    <w:rsid w:val="00DB16B7"/>
    <w:rsid w:val="00DB409D"/>
    <w:rsid w:val="00DB5DB7"/>
    <w:rsid w:val="00DB6AF0"/>
    <w:rsid w:val="00DB774F"/>
    <w:rsid w:val="00DC1081"/>
    <w:rsid w:val="00DC1648"/>
    <w:rsid w:val="00DC7C39"/>
    <w:rsid w:val="00DD42D1"/>
    <w:rsid w:val="00DD7420"/>
    <w:rsid w:val="00DF001C"/>
    <w:rsid w:val="00DF0E65"/>
    <w:rsid w:val="00E00B4E"/>
    <w:rsid w:val="00E0307C"/>
    <w:rsid w:val="00E05963"/>
    <w:rsid w:val="00E07121"/>
    <w:rsid w:val="00E13268"/>
    <w:rsid w:val="00E20903"/>
    <w:rsid w:val="00E2258C"/>
    <w:rsid w:val="00E25F88"/>
    <w:rsid w:val="00E3533E"/>
    <w:rsid w:val="00E3771D"/>
    <w:rsid w:val="00E37B4C"/>
    <w:rsid w:val="00E4353C"/>
    <w:rsid w:val="00E44D4F"/>
    <w:rsid w:val="00E45631"/>
    <w:rsid w:val="00E54B75"/>
    <w:rsid w:val="00E63696"/>
    <w:rsid w:val="00E71E78"/>
    <w:rsid w:val="00E85428"/>
    <w:rsid w:val="00E9046E"/>
    <w:rsid w:val="00E90EF6"/>
    <w:rsid w:val="00E93E8D"/>
    <w:rsid w:val="00EA7719"/>
    <w:rsid w:val="00EB1921"/>
    <w:rsid w:val="00EB4DEB"/>
    <w:rsid w:val="00EC0CF2"/>
    <w:rsid w:val="00EC41B7"/>
    <w:rsid w:val="00EC67B8"/>
    <w:rsid w:val="00EC68F8"/>
    <w:rsid w:val="00EC77F2"/>
    <w:rsid w:val="00ED13C8"/>
    <w:rsid w:val="00ED1515"/>
    <w:rsid w:val="00ED48A3"/>
    <w:rsid w:val="00ED7005"/>
    <w:rsid w:val="00ED7CB8"/>
    <w:rsid w:val="00EF3C62"/>
    <w:rsid w:val="00EF3DEC"/>
    <w:rsid w:val="00F0083B"/>
    <w:rsid w:val="00F02E9C"/>
    <w:rsid w:val="00F0633C"/>
    <w:rsid w:val="00F06BA3"/>
    <w:rsid w:val="00F07870"/>
    <w:rsid w:val="00F229CB"/>
    <w:rsid w:val="00F31300"/>
    <w:rsid w:val="00F317E0"/>
    <w:rsid w:val="00F32999"/>
    <w:rsid w:val="00F36E8F"/>
    <w:rsid w:val="00F432F6"/>
    <w:rsid w:val="00F4717D"/>
    <w:rsid w:val="00F53653"/>
    <w:rsid w:val="00F557A4"/>
    <w:rsid w:val="00F64312"/>
    <w:rsid w:val="00F74796"/>
    <w:rsid w:val="00F76BD2"/>
    <w:rsid w:val="00F77076"/>
    <w:rsid w:val="00F80BD9"/>
    <w:rsid w:val="00F857D0"/>
    <w:rsid w:val="00F86BCD"/>
    <w:rsid w:val="00F86FC8"/>
    <w:rsid w:val="00F87A00"/>
    <w:rsid w:val="00F90124"/>
    <w:rsid w:val="00F92B26"/>
    <w:rsid w:val="00FA0966"/>
    <w:rsid w:val="00FA214B"/>
    <w:rsid w:val="00FA3448"/>
    <w:rsid w:val="00FA5F1C"/>
    <w:rsid w:val="00FA5F50"/>
    <w:rsid w:val="00FA73A4"/>
    <w:rsid w:val="00FA75D4"/>
    <w:rsid w:val="00FB06F9"/>
    <w:rsid w:val="00FB1ECA"/>
    <w:rsid w:val="00FB69B3"/>
    <w:rsid w:val="00FC0B53"/>
    <w:rsid w:val="00FC5562"/>
    <w:rsid w:val="00FD0ADB"/>
    <w:rsid w:val="00FD2530"/>
    <w:rsid w:val="00FD309A"/>
    <w:rsid w:val="00FE27C3"/>
    <w:rsid w:val="00FF0815"/>
    <w:rsid w:val="00FF573F"/>
    <w:rsid w:val="00FF5F16"/>
    <w:rsid w:val="00FF638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qFormat/>
    <w:pPr>
      <w:keepNext/>
      <w:jc w:val="both"/>
      <w:outlineLvl w:val="1"/>
    </w:pPr>
    <w:rPr>
      <w:rFonts w:ascii="Courier New" w:eastAsia="MS Mincho" w:hAnsi="Courier New" w:cs="Courier New"/>
      <w:b/>
      <w:bCs/>
    </w:rPr>
  </w:style>
  <w:style w:type="paragraph" w:styleId="Nadpis3">
    <w:name w:val="heading 3"/>
    <w:basedOn w:val="Normln"/>
    <w:next w:val="Normln"/>
    <w:link w:val="Nadpis3Char"/>
    <w:uiPriority w:val="99"/>
    <w:qFormat/>
    <w:pPr>
      <w:keepNext/>
      <w:jc w:val="right"/>
      <w:outlineLvl w:val="2"/>
    </w:pPr>
    <w:rPr>
      <w:b/>
      <w:bCs/>
      <w:sz w:val="14"/>
      <w:szCs w:val="14"/>
    </w:rPr>
  </w:style>
  <w:style w:type="paragraph" w:styleId="Nadpis4">
    <w:name w:val="heading 4"/>
    <w:basedOn w:val="Normln"/>
    <w:next w:val="Normln"/>
    <w:link w:val="Nadpis4Char"/>
    <w:uiPriority w:val="99"/>
    <w:qFormat/>
    <w:pPr>
      <w:keepNext/>
      <w:jc w:val="right"/>
      <w:outlineLvl w:val="3"/>
    </w:pPr>
    <w:rPr>
      <w:i/>
      <w:iCs/>
      <w:sz w:val="14"/>
      <w:szCs w:val="14"/>
    </w:rPr>
  </w:style>
  <w:style w:type="paragraph" w:styleId="Nadpis5">
    <w:name w:val="heading 5"/>
    <w:basedOn w:val="Normln"/>
    <w:next w:val="Normln"/>
    <w:link w:val="Nadpis5Char"/>
    <w:uiPriority w:val="99"/>
    <w:qFormat/>
    <w:pPr>
      <w:keepNext/>
      <w:tabs>
        <w:tab w:val="left" w:pos="5400"/>
      </w:tabs>
      <w:ind w:firstLine="5400"/>
      <w:outlineLvl w:val="4"/>
    </w:pPr>
    <w:rPr>
      <w:rFonts w:ascii="Courier New" w:hAnsi="Courier New" w:cs="Courier New"/>
      <w:b/>
      <w:bCs/>
      <w:sz w:val="16"/>
      <w:szCs w:val="16"/>
    </w:rPr>
  </w:style>
  <w:style w:type="paragraph" w:styleId="Nadpis6">
    <w:name w:val="heading 6"/>
    <w:basedOn w:val="Normln"/>
    <w:next w:val="Normln"/>
    <w:link w:val="Nadpis6Char"/>
    <w:uiPriority w:val="99"/>
    <w:qFormat/>
    <w:pPr>
      <w:keepNext/>
      <w:jc w:val="right"/>
      <w:outlineLvl w:val="5"/>
    </w:pPr>
    <w:rPr>
      <w:rFonts w:ascii="Courier New" w:hAnsi="Courier New" w:cs="Courier New"/>
      <w:b/>
      <w:bCs/>
      <w:sz w:val="20"/>
      <w:szCs w:val="20"/>
    </w:rPr>
  </w:style>
  <w:style w:type="character" w:default="1" w:styleId="Standardnpsmoodstavce">
    <w:name w:val="Default Paragraph Font"/>
    <w:uiPriority w:val="99"/>
    <w:semiHidden/>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kern w:val="32"/>
      <w:sz w:val="32"/>
    </w:rPr>
  </w:style>
  <w:style w:type="character" w:customStyle="1" w:styleId="Nadpis2Char">
    <w:name w:val="Nadpis 2 Char"/>
    <w:basedOn w:val="Standardnpsmoodstavce"/>
    <w:link w:val="Nadpis2"/>
    <w:uiPriority w:val="99"/>
    <w:semiHidden/>
    <w:locked/>
    <w:rPr>
      <w:rFonts w:ascii="Cambria" w:hAnsi="Cambria" w:cs="Times New Roman"/>
      <w:b/>
      <w:i/>
      <w:sz w:val="28"/>
    </w:rPr>
  </w:style>
  <w:style w:type="character" w:customStyle="1" w:styleId="Nadpis3Char">
    <w:name w:val="Nadpis 3 Char"/>
    <w:basedOn w:val="Standardnpsmoodstavce"/>
    <w:link w:val="Nadpis3"/>
    <w:uiPriority w:val="99"/>
    <w:semiHidden/>
    <w:locked/>
    <w:rPr>
      <w:rFonts w:ascii="Cambria" w:hAnsi="Cambria" w:cs="Times New Roman"/>
      <w:b/>
      <w:sz w:val="26"/>
    </w:rPr>
  </w:style>
  <w:style w:type="character" w:customStyle="1" w:styleId="Nadpis4Char">
    <w:name w:val="Nadpis 4 Char"/>
    <w:basedOn w:val="Standardnpsmoodstavce"/>
    <w:link w:val="Nadpis4"/>
    <w:uiPriority w:val="99"/>
    <w:semiHidden/>
    <w:locked/>
    <w:rPr>
      <w:rFonts w:ascii="Calibri" w:hAnsi="Calibri" w:cs="Times New Roman"/>
      <w:b/>
      <w:sz w:val="28"/>
    </w:rPr>
  </w:style>
  <w:style w:type="character" w:customStyle="1" w:styleId="Nadpis5Char">
    <w:name w:val="Nadpis 5 Char"/>
    <w:basedOn w:val="Standardnpsmoodstavce"/>
    <w:link w:val="Nadpis5"/>
    <w:uiPriority w:val="99"/>
    <w:semiHidden/>
    <w:locked/>
    <w:rPr>
      <w:rFonts w:ascii="Calibri" w:hAnsi="Calibri" w:cs="Times New Roman"/>
      <w:b/>
      <w:i/>
      <w:sz w:val="26"/>
    </w:rPr>
  </w:style>
  <w:style w:type="character" w:customStyle="1" w:styleId="Nadpis6Char">
    <w:name w:val="Nadpis 6 Char"/>
    <w:basedOn w:val="Standardnpsmoodstavce"/>
    <w:link w:val="Nadpis6"/>
    <w:uiPriority w:val="99"/>
    <w:semiHidden/>
    <w:locked/>
    <w:rPr>
      <w:rFonts w:ascii="Calibri" w:hAnsi="Calibri" w:cs="Times New Roman"/>
      <w:b/>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paragraph" w:styleId="Zkladntextodsazen2">
    <w:name w:val="Body Text Indent 2"/>
    <w:basedOn w:val="Normln"/>
    <w:link w:val="Zkladntextodsazen2Char"/>
    <w:uiPriority w:val="99"/>
    <w:pPr>
      <w:spacing w:line="264" w:lineRule="auto"/>
      <w:ind w:left="397"/>
      <w:jc w:val="both"/>
    </w:pPr>
    <w:rPr>
      <w:szCs w:val="20"/>
    </w:rPr>
  </w:style>
  <w:style w:type="character" w:customStyle="1" w:styleId="Zkladntextodsazen2Char">
    <w:name w:val="Základní text odsazený 2 Char"/>
    <w:basedOn w:val="Standardnpsmoodstavce"/>
    <w:link w:val="Zkladntextodsazen2"/>
    <w:uiPriority w:val="99"/>
    <w:semiHidden/>
    <w:locked/>
    <w:rPr>
      <w:rFonts w:cs="Times New Roman"/>
      <w:sz w:val="24"/>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character" w:customStyle="1" w:styleId="Zkladntext3Char3">
    <w:name w:val="Základní text 3 Char3"/>
    <w:basedOn w:val="Standardnpsmoodstavce"/>
    <w:uiPriority w:val="99"/>
    <w:semiHidden/>
    <w:rPr>
      <w:rFonts w:cs="Times New Roman"/>
      <w:sz w:val="16"/>
      <w:szCs w:val="16"/>
    </w:rPr>
  </w:style>
  <w:style w:type="character" w:customStyle="1" w:styleId="Zkladntext3Char4">
    <w:name w:val="Základní text 3 Char4"/>
    <w:basedOn w:val="Standardnpsmoodstavce"/>
    <w:uiPriority w:val="99"/>
    <w:semiHidden/>
    <w:rPr>
      <w:rFonts w:cs="Times New Roman"/>
      <w:sz w:val="16"/>
      <w:szCs w:val="16"/>
    </w:rPr>
  </w:style>
  <w:style w:type="character" w:customStyle="1" w:styleId="Zkladntext3Char5">
    <w:name w:val="Základní text 3 Char5"/>
    <w:basedOn w:val="Standardnpsmoodstavce"/>
    <w:uiPriority w:val="99"/>
    <w:semiHidden/>
    <w:rPr>
      <w:rFonts w:cs="Times New Roman"/>
      <w:sz w:val="16"/>
      <w:szCs w:val="16"/>
    </w:rPr>
  </w:style>
  <w:style w:type="character" w:customStyle="1" w:styleId="ProsttextChar5">
    <w:name w:val="Prostý text Char5"/>
    <w:basedOn w:val="Standardnpsmoodstavce"/>
    <w:uiPriority w:val="99"/>
    <w:semiHidden/>
    <w:rPr>
      <w:rFonts w:ascii="Courier New" w:hAnsi="Courier New" w:cs="Courier New"/>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rPr>
  </w:style>
  <w:style w:type="character" w:customStyle="1" w:styleId="ZkladntextChar3">
    <w:name w:val="Základní text Char3"/>
    <w:basedOn w:val="Standardnpsmoodstavce"/>
    <w:uiPriority w:val="99"/>
    <w:semiHidden/>
    <w:rPr>
      <w:rFonts w:cs="Times New Roman"/>
      <w:sz w:val="24"/>
      <w:szCs w:val="24"/>
    </w:rPr>
  </w:style>
  <w:style w:type="character" w:customStyle="1" w:styleId="ZkladntextChar4">
    <w:name w:val="Základní text Char4"/>
    <w:basedOn w:val="Standardnpsmoodstavce"/>
    <w:uiPriority w:val="99"/>
    <w:semiHidden/>
    <w:rPr>
      <w:rFonts w:cs="Times New Roman"/>
      <w:sz w:val="24"/>
      <w:szCs w:val="24"/>
    </w:rPr>
  </w:style>
  <w:style w:type="character" w:customStyle="1" w:styleId="ZkladntextChar5">
    <w:name w:val="Základní text Char5"/>
    <w:basedOn w:val="Standardnpsmoodstavce"/>
    <w:uiPriority w:val="99"/>
    <w:semiHidden/>
    <w:rPr>
      <w:rFonts w:cs="Times New Roman"/>
      <w:sz w:val="24"/>
      <w:szCs w:val="24"/>
    </w:rPr>
  </w:style>
  <w:style w:type="character" w:customStyle="1" w:styleId="ZkladntextChar">
    <w:name w:val="Základní text Char"/>
    <w:basedOn w:val="Standardnpsmoodstavce"/>
    <w:uiPriority w:val="99"/>
    <w:rPr>
      <w:rFonts w:cs="Times New Roman"/>
      <w:sz w:val="24"/>
      <w:szCs w:val="24"/>
    </w:rPr>
  </w:style>
  <w:style w:type="paragraph" w:styleId="Zkladntext">
    <w:name w:val="Body Text"/>
    <w:basedOn w:val="Normln"/>
    <w:link w:val="ZkladntextChar1"/>
    <w:uiPriority w:val="99"/>
    <w:rPr>
      <w:rFonts w:ascii="Courier New" w:hAnsi="Courier New" w:cs="Courier New"/>
      <w:sz w:val="16"/>
      <w:szCs w:val="16"/>
    </w:rPr>
  </w:style>
  <w:style w:type="character" w:customStyle="1" w:styleId="ZkladntextChar1">
    <w:name w:val="Základní text Char1"/>
    <w:basedOn w:val="Standardnpsmoodstavce"/>
    <w:link w:val="Zkladntext"/>
    <w:uiPriority w:val="99"/>
    <w:semiHidden/>
    <w:locked/>
    <w:rPr>
      <w:rFonts w:cs="Times New Roman"/>
      <w:sz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rPr>
  </w:style>
  <w:style w:type="paragraph" w:styleId="Zkladntext2">
    <w:name w:val="Body Text 2"/>
    <w:basedOn w:val="Normln"/>
    <w:link w:val="Zkladntext2Char"/>
    <w:uiPriority w:val="9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semiHidden/>
    <w:locked/>
    <w:rPr>
      <w:rFonts w:cs="Times New Roman"/>
      <w:sz w:val="24"/>
    </w:rPr>
  </w:style>
  <w:style w:type="character" w:styleId="slostrnky">
    <w:name w:val="page number"/>
    <w:basedOn w:val="Standardnpsmoodstavce"/>
    <w:uiPriority w:val="99"/>
    <w:rPr>
      <w:rFonts w:cs="Times New Roman"/>
    </w:rPr>
  </w:style>
  <w:style w:type="paragraph" w:styleId="Prosttext">
    <w:name w:val="Plain Text"/>
    <w:basedOn w:val="Normln"/>
    <w:link w:val="ProsttextChar"/>
    <w:uiPriority w:val="99"/>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character" w:customStyle="1" w:styleId="ProsttextChar4">
    <w:name w:val="Prostý text Char4"/>
    <w:basedOn w:val="Standardnpsmoodstavce"/>
    <w:uiPriority w:val="99"/>
    <w:semiHidden/>
    <w:rPr>
      <w:rFonts w:ascii="Courier New" w:hAnsi="Courier New" w:cs="Courier New"/>
      <w:sz w:val="20"/>
      <w:szCs w:val="20"/>
    </w:rPr>
  </w:style>
  <w:style w:type="character" w:customStyle="1" w:styleId="ProsttextChar3">
    <w:name w:val="Prostý text Char3"/>
    <w:basedOn w:val="Standardnpsmoodstavce"/>
    <w:uiPriority w:val="99"/>
    <w:semiHidden/>
    <w:rPr>
      <w:rFonts w:ascii="Courier New" w:hAnsi="Courier New" w:cs="Courier New"/>
      <w:sz w:val="20"/>
      <w:szCs w:val="20"/>
    </w:rPr>
  </w:style>
  <w:style w:type="character" w:customStyle="1" w:styleId="Zkladntext3Char6">
    <w:name w:val="Základní text 3 Char6"/>
    <w:basedOn w:val="Standardnpsmoodstavce"/>
    <w:uiPriority w:val="99"/>
    <w:semiHidden/>
    <w:rPr>
      <w:rFonts w:cs="Times New Roman"/>
      <w:sz w:val="16"/>
      <w:szCs w:val="16"/>
    </w:rPr>
  </w:style>
  <w:style w:type="character" w:customStyle="1" w:styleId="Zkladntext3Char">
    <w:name w:val="Základní text 3 Char"/>
    <w:basedOn w:val="Standardnpsmoodstavce"/>
    <w:uiPriority w:val="99"/>
    <w:semiHidden/>
    <w:rPr>
      <w:rFonts w:cs="Times New Roman"/>
      <w:sz w:val="16"/>
      <w:szCs w:val="16"/>
    </w:rPr>
  </w:style>
  <w:style w:type="paragraph" w:styleId="Zkladntext3">
    <w:name w:val="Body Text 3"/>
    <w:basedOn w:val="Normln"/>
    <w:link w:val="Zkladntext3Char1"/>
    <w:uiPriority w:val="99"/>
    <w:rsid w:val="00F64312"/>
    <w:pPr>
      <w:spacing w:after="120"/>
    </w:pPr>
    <w:rPr>
      <w:sz w:val="16"/>
      <w:szCs w:val="16"/>
    </w:rPr>
  </w:style>
  <w:style w:type="character" w:customStyle="1" w:styleId="Zkladntext3Char1">
    <w:name w:val="Základní text 3 Char1"/>
    <w:basedOn w:val="Standardnpsmoodstavce"/>
    <w:link w:val="Zkladntext3"/>
    <w:uiPriority w:val="99"/>
    <w:semiHidden/>
    <w:locked/>
    <w:rPr>
      <w:rFonts w:cs="Times New Roman"/>
      <w:sz w:val="16"/>
    </w:rPr>
  </w:style>
  <w:style w:type="paragraph" w:styleId="Textkomente">
    <w:name w:val="annotation text"/>
    <w:basedOn w:val="Normln"/>
    <w:link w:val="TextkomenteChar"/>
    <w:uiPriority w:val="99"/>
    <w:semiHidden/>
    <w:rsid w:val="00045B4E"/>
    <w:rPr>
      <w:sz w:val="20"/>
      <w:szCs w:val="20"/>
    </w:rPr>
  </w:style>
  <w:style w:type="character" w:customStyle="1" w:styleId="TextkomenteChar">
    <w:name w:val="Text komentáře Char"/>
    <w:basedOn w:val="Standardnpsmoodstavce"/>
    <w:link w:val="Textkomente"/>
    <w:uiPriority w:val="99"/>
    <w:semiHidden/>
    <w:locked/>
    <w:rsid w:val="00045B4E"/>
    <w:rPr>
      <w:rFonts w:cs="Times New Roman"/>
      <w:sz w:val="20"/>
    </w:rPr>
  </w:style>
  <w:style w:type="character" w:customStyle="1" w:styleId="Zkladntext3Char2">
    <w:name w:val="Základní text 3 Char2"/>
    <w:basedOn w:val="Standardnpsmoodstavce"/>
    <w:uiPriority w:val="99"/>
    <w:semiHidden/>
    <w:locked/>
    <w:rsid w:val="00834654"/>
    <w:rPr>
      <w:rFonts w:cs="Times New Roman"/>
      <w:sz w:val="16"/>
    </w:rPr>
  </w:style>
  <w:style w:type="character" w:customStyle="1" w:styleId="ZkladntextChar2">
    <w:name w:val="Základní text Char2"/>
    <w:basedOn w:val="Standardnpsmoodstavce"/>
    <w:uiPriority w:val="99"/>
    <w:semiHidden/>
    <w:locked/>
    <w:rsid w:val="00834654"/>
    <w:rPr>
      <w:rFonts w:cs="Times New Roman"/>
      <w:sz w:val="24"/>
    </w:rPr>
  </w:style>
  <w:style w:type="character" w:customStyle="1" w:styleId="CharChar61">
    <w:name w:val="Char Char61"/>
    <w:basedOn w:val="Standardnpsmoodstavce"/>
    <w:uiPriority w:val="99"/>
    <w:semiHidden/>
    <w:locked/>
    <w:rsid w:val="00834654"/>
    <w:rPr>
      <w:rFonts w:ascii="Courier New" w:hAnsi="Courier New" w:cs="Courier New"/>
      <w:sz w:val="20"/>
      <w:szCs w:val="20"/>
    </w:rPr>
  </w:style>
  <w:style w:type="character" w:customStyle="1" w:styleId="CharChar71">
    <w:name w:val="Char Char71"/>
    <w:basedOn w:val="Standardnpsmoodstavce"/>
    <w:uiPriority w:val="99"/>
    <w:semiHidden/>
    <w:locked/>
    <w:rsid w:val="00834654"/>
    <w:rPr>
      <w:rFonts w:cs="Times New Roman"/>
      <w:sz w:val="24"/>
      <w:szCs w:val="24"/>
    </w:rPr>
  </w:style>
  <w:style w:type="character" w:customStyle="1" w:styleId="CharChar16">
    <w:name w:val="Char Char16"/>
    <w:basedOn w:val="Standardnpsmoodstavce"/>
    <w:uiPriority w:val="99"/>
    <w:semiHidden/>
    <w:locked/>
    <w:rsid w:val="00834654"/>
    <w:rPr>
      <w:rFonts w:cs="Times New Roman"/>
      <w:sz w:val="16"/>
      <w:szCs w:val="16"/>
    </w:rPr>
  </w:style>
  <w:style w:type="character" w:customStyle="1" w:styleId="CharChar21">
    <w:name w:val="Char Char21"/>
    <w:basedOn w:val="Standardnpsmoodstavce"/>
    <w:uiPriority w:val="99"/>
    <w:semiHidden/>
    <w:locked/>
    <w:rsid w:val="00834654"/>
    <w:rPr>
      <w:rFonts w:cs="Times New Roman"/>
      <w:sz w:val="20"/>
      <w:szCs w:val="20"/>
    </w:rPr>
  </w:style>
  <w:style w:type="paragraph" w:customStyle="1" w:styleId="Textodstavce">
    <w:name w:val="Text odstavce"/>
    <w:basedOn w:val="Normln"/>
    <w:uiPriority w:val="99"/>
    <w:rsid w:val="00F64312"/>
    <w:pPr>
      <w:numPr>
        <w:numId w:val="4"/>
      </w:numPr>
      <w:tabs>
        <w:tab w:val="left" w:pos="851"/>
      </w:tabs>
      <w:spacing w:before="120" w:after="120"/>
      <w:jc w:val="both"/>
      <w:outlineLvl w:val="6"/>
    </w:pPr>
  </w:style>
  <w:style w:type="paragraph" w:customStyle="1" w:styleId="Textpsmene">
    <w:name w:val="Text písmene"/>
    <w:basedOn w:val="Normln"/>
    <w:uiPriority w:val="99"/>
    <w:rsid w:val="00F64312"/>
    <w:pPr>
      <w:numPr>
        <w:ilvl w:val="1"/>
        <w:numId w:val="4"/>
      </w:numPr>
      <w:jc w:val="both"/>
      <w:outlineLvl w:val="7"/>
    </w:pPr>
  </w:style>
  <w:style w:type="character" w:customStyle="1" w:styleId="PlainTextChar">
    <w:name w:val="Plain Text Char"/>
    <w:uiPriority w:val="99"/>
    <w:locked/>
    <w:rsid w:val="00F64312"/>
    <w:rPr>
      <w:rFonts w:ascii="Courier New" w:hAnsi="Courier New"/>
      <w:sz w:val="20"/>
      <w:lang w:eastAsia="cs-CZ"/>
    </w:rPr>
  </w:style>
  <w:style w:type="character" w:customStyle="1" w:styleId="CharChar81">
    <w:name w:val="Char Char81"/>
    <w:basedOn w:val="Standardnpsmoodstavce"/>
    <w:uiPriority w:val="99"/>
    <w:semiHidden/>
    <w:locked/>
    <w:rsid w:val="00834654"/>
    <w:rPr>
      <w:rFonts w:cs="Times New Roman"/>
      <w:sz w:val="24"/>
      <w:szCs w:val="24"/>
    </w:rPr>
  </w:style>
  <w:style w:type="character" w:styleId="Znakapoznpodarou">
    <w:name w:val="footnote reference"/>
    <w:basedOn w:val="Standardnpsmoodstavce"/>
    <w:uiPriority w:val="99"/>
    <w:semiHidden/>
    <w:rsid w:val="00D77003"/>
    <w:rPr>
      <w:rFonts w:cs="Times New Roman"/>
      <w:vertAlign w:val="superscript"/>
    </w:rPr>
  </w:style>
  <w:style w:type="paragraph" w:customStyle="1" w:styleId="textodstavce0">
    <w:name w:val="textodstavce"/>
    <w:basedOn w:val="Normln"/>
    <w:uiPriority w:val="99"/>
    <w:rsid w:val="00D77003"/>
    <w:pPr>
      <w:spacing w:before="100" w:beforeAutospacing="1" w:after="100" w:afterAutospacing="1"/>
    </w:p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table" w:styleId="Mkatabulky">
    <w:name w:val="Table Grid"/>
    <w:basedOn w:val="Normlntabulka"/>
    <w:uiPriority w:val="99"/>
    <w:locked/>
    <w:rsid w:val="003E1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834654"/>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045B4E"/>
    <w:rPr>
      <w:rFonts w:cs="Times New Roman"/>
      <w:sz w:val="16"/>
    </w:rPr>
  </w:style>
  <w:style w:type="character" w:customStyle="1" w:styleId="CommentTextChar">
    <w:name w:val="Comment Text Char"/>
    <w:uiPriority w:val="99"/>
    <w:semiHidden/>
    <w:locked/>
    <w:rsid w:val="00F64312"/>
    <w:rPr>
      <w:rFonts w:ascii="Arial" w:hAnsi="Arial"/>
      <w:sz w:val="20"/>
      <w:lang w:eastAsia="cs-CZ"/>
    </w:rPr>
  </w:style>
  <w:style w:type="character" w:styleId="Hypertextovodkaz">
    <w:name w:val="Hyperlink"/>
    <w:basedOn w:val="Standardnpsmoodstavce"/>
    <w:uiPriority w:val="99"/>
    <w:rsid w:val="00F64312"/>
    <w:rPr>
      <w:rFonts w:cs="Times New Roman"/>
      <w:color w:val="0000FF"/>
      <w:u w:val="single"/>
    </w:rPr>
  </w:style>
  <w:style w:type="character" w:customStyle="1" w:styleId="CharChar31">
    <w:name w:val="Char Char31"/>
    <w:uiPriority w:val="99"/>
    <w:semiHidden/>
    <w:locked/>
    <w:rsid w:val="00D27B72"/>
    <w:rPr>
      <w:rFonts w:ascii="Courier New" w:hAnsi="Courier New"/>
      <w:sz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CharChar31"/>
    <w:link w:val="Pedmtkomente"/>
    <w:uiPriority w:val="99"/>
    <w:semiHidden/>
    <w:locked/>
    <w:rsid w:val="00045B4E"/>
    <w:rPr>
      <w:rFonts w:cs="Times New Roman"/>
      <w:b/>
    </w:rPr>
  </w:style>
  <w:style w:type="character" w:customStyle="1" w:styleId="ProsttextChar2">
    <w:name w:val="Prostý text Char2"/>
    <w:basedOn w:val="Standardnpsmoodstavce"/>
    <w:uiPriority w:val="99"/>
    <w:semiHidden/>
    <w:locked/>
    <w:rsid w:val="00834654"/>
    <w:rPr>
      <w:rFonts w:ascii="Courier New" w:hAnsi="Courier New" w:cs="Times New Roman"/>
      <w:sz w:val="20"/>
    </w:rPr>
  </w:style>
  <w:style w:type="character" w:styleId="Sledovanodkaz">
    <w:name w:val="FollowedHyperlink"/>
    <w:basedOn w:val="Standardnpsmoodstavce"/>
    <w:uiPriority w:val="99"/>
    <w:rsid w:val="00162DF8"/>
    <w:rPr>
      <w:rFonts w:cs="Times New Roman"/>
      <w:color w:val="800080"/>
      <w:u w:val="single"/>
    </w:rPr>
  </w:style>
  <w:style w:type="character" w:styleId="CittHTML">
    <w:name w:val="HTML Cite"/>
    <w:basedOn w:val="Standardnpsmoodstavce"/>
    <w:uiPriority w:val="99"/>
    <w:unhideWhenUsed/>
    <w:rsid w:val="009C04A6"/>
    <w:rPr>
      <w:rFonts w:cs="Times New Roman"/>
      <w:i/>
      <w:iCs/>
    </w:rPr>
  </w:style>
  <w:style w:type="character" w:customStyle="1" w:styleId="ProsttextChar1">
    <w:name w:val="Prostý text Char1"/>
    <w:locked/>
    <w:rsid w:val="00281583"/>
    <w:rPr>
      <w:rFonts w:ascii="Courier New" w:hAnsi="Courier New"/>
      <w:sz w:val="20"/>
    </w:rPr>
  </w:style>
  <w:style w:type="numbering" w:customStyle="1" w:styleId="Styl1">
    <w:name w:val="Styl1"/>
    <w:pPr>
      <w:numPr>
        <w:numId w:val="29"/>
      </w:numPr>
    </w:pPr>
  </w:style>
</w:styles>
</file>

<file path=word/webSettings.xml><?xml version="1.0" encoding="utf-8"?>
<w:webSettings xmlns:r="http://schemas.openxmlformats.org/officeDocument/2006/relationships" xmlns:w="http://schemas.openxmlformats.org/wordprocessingml/2006/main">
  <w:divs>
    <w:div w:id="1918248747">
      <w:marLeft w:val="0"/>
      <w:marRight w:val="0"/>
      <w:marTop w:val="0"/>
      <w:marBottom w:val="0"/>
      <w:divBdr>
        <w:top w:val="none" w:sz="0" w:space="0" w:color="auto"/>
        <w:left w:val="none" w:sz="0" w:space="0" w:color="auto"/>
        <w:bottom w:val="none" w:sz="0" w:space="0" w:color="auto"/>
        <w:right w:val="none" w:sz="0" w:space="0" w:color="auto"/>
      </w:divBdr>
    </w:div>
    <w:div w:id="1918248749">
      <w:marLeft w:val="0"/>
      <w:marRight w:val="0"/>
      <w:marTop w:val="0"/>
      <w:marBottom w:val="0"/>
      <w:divBdr>
        <w:top w:val="none" w:sz="0" w:space="0" w:color="auto"/>
        <w:left w:val="none" w:sz="0" w:space="0" w:color="auto"/>
        <w:bottom w:val="none" w:sz="0" w:space="0" w:color="auto"/>
        <w:right w:val="none" w:sz="0" w:space="0" w:color="auto"/>
      </w:divBdr>
      <w:divsChild>
        <w:div w:id="1918248748">
          <w:marLeft w:val="0"/>
          <w:marRight w:val="0"/>
          <w:marTop w:val="0"/>
          <w:marBottom w:val="0"/>
          <w:divBdr>
            <w:top w:val="none" w:sz="0" w:space="0" w:color="auto"/>
            <w:left w:val="none" w:sz="0" w:space="0" w:color="auto"/>
            <w:bottom w:val="none" w:sz="0" w:space="0" w:color="auto"/>
            <w:right w:val="none" w:sz="0" w:space="0" w:color="auto"/>
          </w:divBdr>
        </w:div>
      </w:divsChild>
    </w:div>
    <w:div w:id="1918248750">
      <w:marLeft w:val="0"/>
      <w:marRight w:val="0"/>
      <w:marTop w:val="0"/>
      <w:marBottom w:val="0"/>
      <w:divBdr>
        <w:top w:val="none" w:sz="0" w:space="0" w:color="auto"/>
        <w:left w:val="none" w:sz="0" w:space="0" w:color="auto"/>
        <w:bottom w:val="none" w:sz="0" w:space="0" w:color="auto"/>
        <w:right w:val="none" w:sz="0" w:space="0" w:color="auto"/>
      </w:divBdr>
    </w:div>
    <w:div w:id="1918248751">
      <w:marLeft w:val="0"/>
      <w:marRight w:val="0"/>
      <w:marTop w:val="0"/>
      <w:marBottom w:val="0"/>
      <w:divBdr>
        <w:top w:val="none" w:sz="0" w:space="0" w:color="auto"/>
        <w:left w:val="none" w:sz="0" w:space="0" w:color="auto"/>
        <w:bottom w:val="none" w:sz="0" w:space="0" w:color="auto"/>
        <w:right w:val="none" w:sz="0" w:space="0" w:color="auto"/>
      </w:divBdr>
    </w:div>
    <w:div w:id="1918248752">
      <w:marLeft w:val="0"/>
      <w:marRight w:val="0"/>
      <w:marTop w:val="0"/>
      <w:marBottom w:val="0"/>
      <w:divBdr>
        <w:top w:val="none" w:sz="0" w:space="0" w:color="auto"/>
        <w:left w:val="none" w:sz="0" w:space="0" w:color="auto"/>
        <w:bottom w:val="none" w:sz="0" w:space="0" w:color="auto"/>
        <w:right w:val="none" w:sz="0" w:space="0" w:color="auto"/>
      </w:divBdr>
    </w:div>
    <w:div w:id="1918248753">
      <w:marLeft w:val="0"/>
      <w:marRight w:val="0"/>
      <w:marTop w:val="0"/>
      <w:marBottom w:val="0"/>
      <w:divBdr>
        <w:top w:val="none" w:sz="0" w:space="0" w:color="auto"/>
        <w:left w:val="none" w:sz="0" w:space="0" w:color="auto"/>
        <w:bottom w:val="none" w:sz="0" w:space="0" w:color="auto"/>
        <w:right w:val="none" w:sz="0" w:space="0" w:color="auto"/>
      </w:divBdr>
    </w:div>
    <w:div w:id="1918248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Hs/GxtLCvE4MnJ0/jWd8KZmACy8=</DigestValue>
    </Reference>
    <Reference URI="#idOfficeObject" Type="http://www.w3.org/2000/09/xmldsig#Object">
      <DigestMethod Algorithm="http://www.w3.org/2000/09/xmldsig#sha1"/>
      <DigestValue>4SOqEzDdzGGZpIxH8Alo49YugLw=</DigestValue>
    </Reference>
  </SignedInfo>
  <SignatureValue>
    pGa0Eqt1CrW8bIwJHPnX258NwlhCLB8YtZ0D6iJ9liJtGfoW9+IxSXbs+ayNEfQwqU32lA1k
    Qo9U8cRDd9q8NvSFsm2wRIC4Iw/tjs+Tdc4JL4yU/zeQL73cE85iCSi9/mEnyCyw2vES1zzM
    HPvz91e15Vm8386kRTtbEV+d0eOH6bNEnZx0OQRly0BA521wkNr0mWUh/dg+FQPwTgRAjsDI
    OqKRUP4uGgd1R0T9ikUZh6R7k6/jl7WiK5XGm1NnGWhfe6+Ga91DTvs3hBx1V4YPAPf/8Vnl
    9jvwAwT+IeMGHRnlGMDYq/viIfg7HuT9CMp8lmUBCfp3RG6FsUNOZQ==
  </SignatureValue>
  <KeyInfo>
    <KeyValue>
      <RSAKeyValue>
        <Modulus>
            pvlxhHjbBGFThWRzHtfSQvzYvEjC/vWkmyqlBt/oC614ftca4W9S1+ruLgnXVbGPX5/JaOuZ
            fnHrhNJlaHta8puGD4jHoyPJipmooY5XnIArRPyo7ppWgPbW84S2DB/8kMGUOFGQlUYtNR9Q
            TxIG444EqQ1FUf0D9qCOSZZPVPXUREzHI/sdLktFWeBbRIvm0clGhd4DUm4eVd8CtrYFf6u0
            uqrrij7Vdx8/MCfWw67d4YORojyA9OTLgndjTggFeQMY0TGY2Xe/D636VmcktSmZOV8mEVs4
            zKsPUFrYIOwqnvaGXlB3ERXRgugX2jVHkEhsCyI7fmBd7FDZccHlfw==
          </Modulus>
        <Exponent>AQAB</Exponent>
      </RSAKeyValue>
    </KeyValue>
    <X509Data>
      <X509Certificate>
          MIIIlTCCBn2gAwIBAgIEAVDWCjANBgkqhkiG9w0BAQsFADBpMQswCQYDVQQGEwJDWjEXMBUG
          A1UEYRMOTlRSQ1otNDcxMTQ5ODMxHTAbBgNVBAoMFMSMZXNrw6EgcG/FoXRhLCBzLnAuMSIw
          IAYDVQQDExlQb3N0U2lnbnVtIFF1YWxpZmllZCBDQSA0MB4XDTIwMDIxMDExMzUyNFoXDTIx
          MDMwMTExMzUyNFowggEAMQswCQYDVQQGEwJDWjEXMBUGA1UEYRMOTlRSQ1otMDAwNjQyMDMx
          JTAjBgNVBAoMHEZha3VsdG7DrSBuZW1vY25pY2UgdiBNb3RvbGUxHzAdBgNVBAsMFk5lbW9j
          bmnEjW7DrSBsw6lrw6FybmExDjAMBgNVBAsTBTI3MzEwMSQwIgYDVQQDDBtKVURyLiBMZW5r
          YSBCYcSNdXbEjcOta292w6ExGDAWBgNVBAQMD0JhxI11dsSNw61rb3bDoTEOMAwGA1UEKhMF
          TGVua2ExEDAOBgNVBAUTB1AyOTYzNTQxHjAcBgNVBAwMFXJlZmVyZW50IC0gb3N0LiDEjWlu
          LjCCASIwDQYJKoZIhvcNAQEBBQADggEPADCCAQoCggEBAKb5cYR42wRhU4Vkcx7X0kL82LxI
          wv71pJsqpQbf6AuteH7XGuFvUtfq7i4J11Wxj1+fyWjrmX5x64TSZWh7WvKbhg+Ix6MjyYqZ
          qKGOV5yAK0T8qO6aVoD21vOEtgwf/JDBlDhRkJVGLTUfUE8SBuOOBKkNRVH9A/agjkmWT1T1
          1ERMxyP7HS5LRVngW0SL5tHJRoXeA1JuHlXfAra2BX+rtLqq64o+1XcfPzAn1sOu3eGDkaI8
          gPTky4J3Y04IBXkDGNExmNl3vw+t+lZnJLUpmTlfJhFbOMyrD1Ba2CDsKp72hl5QdxEV0YLo
          F9o1R5BIbAsiO35gXexQ2XHB5X8CAwEAAaOCA6owggOmMCcGA1UdEQQgMB6BHGxlbmthLmJh
          Y3V2Y2lrb3ZhQGZubW90b2wuY3owCQYDVR0TBAIwADCCASwGA1UdIASCASMwggEfMIIBEAYJ
          Z4EGAQQBEYFIMIIBATCB2AYIKwYBBQUHAgIwgcsagchUZW50byBrdmFsaWZpa292YW55IGNl
          cnRpZmlrYXQgcHJvIGVsZWt0cm9uaWNreSBwb2RwaXMgYnlsIHZ5ZGFuIHYgc291bGFkdSBz
          IG5hcml6ZW5pbSBFVSBjLiA5MTAvMjAxNC5UaGlzIGlzIGEgcXVhbGlmaWVkIGNlcnRpZmlj
          YXRlIGZvciBlbGVjdHJvbmljIHNpZ25hdHVyZSBhY2NvcmRpbmcgdG8gUmVndWxhdGlvbiAo
          RVUpIE5vIDkxMC8yMDE0LjAkBggrBgEFBQcCARYYaHR0cDovL3d3dy5wb3N0c2lnbnVtLmN6
          MAkGBwQAi+xAAQAwgZsGCCsGAQUFBwEDBIGOMIGLMAgGBgQAjkYBATBqBgYEAI5GAQUwYDAu
          FihodHRwczovL3d3dy5wb3N0c2lnbnVtLmN6L3Bkcy9wZHNfZW4ucGRmEwJlbjAuFihodHRw
          czovL3d3dy5wb3N0c2lnbnVtLmN6L3Bkcy9wZHNfY3MucGRmEwJjczATBgYEAI5GAQYwCQYH
          BACORgEGATB9BggrBgEFBQcBAQRxMG8wOwYIKwYBBQUHMAKGL2h0dHA6Ly9jcnQucG9zdHNp
          Z251bS5jei9jcnQvcHNxdWFsaWZpZWRjYTQuY3J0MDAGCCsGAQUFBzABhiRodHRwOi8vb2Nz
          cC5wb3N0c2lnbnVtLmN6L09DU1AvUUNBNC8wDgYDVR0PAQH/BAQDAgXgMB8GA1UdJQQYMBYG
          CCsGAQUFBwMEBgorBgEEAYI3CgMMMB8GA1UdIwQYMBaAFA8ofD42ADgQUK49uCGXi/dgXGF4
          MIGxBgNVHR8EgakwgaYwNaAzoDGGL2h0dHA6Ly9jcmwucG9zdHNpZ251bS5jei9jcmwvcHNx
          dWFsaWZpZWRjYTQuY3JsMDagNKAyhjBodHRwOi8vY3JsMi5wb3N0c2lnbnVtLmN6L2NybC9w
          c3F1YWxpZmllZGNhNC5jcmwwNaAzoDGGL2h0dHA6Ly9jcmwucG9zdHNpZ251bS5ldS9jcmwv
          cHNxdWFsaWZpZWRjYTQuY3JsMB0GA1UdDgQWBBTZlYrn6d0irUwg8iur0TvN7kfY5jANBgkq
          hkiG9w0BAQsFAAOCAgEApKqXjfKUSkr4VX4jYPx8iX8cAYQWG0jfBrFeZ8bSbGZbraNkt8xq
          QPAWlDFv0OLyv4gE7LYxcuCQx7UdpzAyBZGg1OC4CM5D9eS3nK1QFSF1OAuzWcZ7FPX2m9Fx
          2AKwgOqMjvyX60P+E2dNldo4SD77Fg3pdw5noCut2+TqcllzqR5KfTBJBY3r6b9QOlA2mua1
          7YeW+c1fEpi5Bm0+S0e4YcugrM9lYxKnqVgXQtnCfsez+ki191FJmvBx7w+mBX1ovJcz68n4
          8XMNnSVVEYT45Q5aYnQPmMAmFGaccqUhl6vtMyANy8dffertcnSJqcy/+wcOhwV2K5y6qBkL
          Uaaco7lDjJJb7P+Nc/aW0njCp6ySC+AyzfxBeL+4gZxyVoUrJXU1CFFzFXdey6iU2nY16nWH
          3eov7tP2oiNDekVE0yZSsLLcUlI4lClucjDwjbPfDuJxxFEkKaojviHo6f1AP1uF1nOryn7D
          dnEFOPF53Gb9BW7lNHOAunQWiL3XgKQd7O1HvEPzNMG+RK5iENsxOtC4fvmo5nBP58o0G8eD
          uwUBeI6ZHv+S8otE1qVS2Pp6sp9bBWhxgzWaeMd656uRmo/eAxoJVR/THUWNFuVOU0EVm/qZ
          H4P0HzfD6MURnojWeQftxMDhZYWRq22O4sDl3W3Ou23cY43zsyD0lLQ=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Krcz0/u5AnMblvQfXh4Hok8yxWM=</DigestValue>
      </Reference>
      <Reference URI="/word/document.xml?ContentType=application/vnd.openxmlformats-officedocument.wordprocessingml.document.main+xml">
        <DigestMethod Algorithm="http://www.w3.org/2000/09/xmldsig#sha1"/>
        <DigestValue>CHrzNQ20jeFo2RjYKMECywYEAkw=</DigestValue>
      </Reference>
      <Reference URI="/word/endnotes.xml?ContentType=application/vnd.openxmlformats-officedocument.wordprocessingml.endnotes+xml">
        <DigestMethod Algorithm="http://www.w3.org/2000/09/xmldsig#sha1"/>
        <DigestValue>z5GlrILDuqSxMXGLgI6Uj/7BuDc=</DigestValue>
      </Reference>
      <Reference URI="/word/fontTable.xml?ContentType=application/vnd.openxmlformats-officedocument.wordprocessingml.fontTable+xml">
        <DigestMethod Algorithm="http://www.w3.org/2000/09/xmldsig#sha1"/>
        <DigestValue>v1/YTVo/x+iJyE1E7YXyZi5uBlc=</DigestValue>
      </Reference>
      <Reference URI="/word/footer1.xml?ContentType=application/vnd.openxmlformats-officedocument.wordprocessingml.footer+xml">
        <DigestMethod Algorithm="http://www.w3.org/2000/09/xmldsig#sha1"/>
        <DigestValue>DV1gQd5t4dbDyc8HS676Kx3tplk=</DigestValue>
      </Reference>
      <Reference URI="/word/footer2.xml?ContentType=application/vnd.openxmlformats-officedocument.wordprocessingml.footer+xml">
        <DigestMethod Algorithm="http://www.w3.org/2000/09/xmldsig#sha1"/>
        <DigestValue>yZ7Us3Qwumb4XkGGEWIjHw9ksGI=</DigestValue>
      </Reference>
      <Reference URI="/word/footnotes.xml?ContentType=application/vnd.openxmlformats-officedocument.wordprocessingml.footnotes+xml">
        <DigestMethod Algorithm="http://www.w3.org/2000/09/xmldsig#sha1"/>
        <DigestValue>NT+sNnojJ4oclOjXiT0Nvnhff3o=</DigestValue>
      </Reference>
      <Reference URI="/word/header1.xml?ContentType=application/vnd.openxmlformats-officedocument.wordprocessingml.header+xml">
        <DigestMethod Algorithm="http://www.w3.org/2000/09/xmldsig#sha1"/>
        <DigestValue>1PKAdLivTDkEEnx+6xUFnl4s4mM=</DigestValue>
      </Reference>
      <Reference URI="/word/numbering.xml?ContentType=application/vnd.openxmlformats-officedocument.wordprocessingml.numbering+xml">
        <DigestMethod Algorithm="http://www.w3.org/2000/09/xmldsig#sha1"/>
        <DigestValue>oXfzzI0fN14tGtBlkq4zgP2FZ0o=</DigestValue>
      </Reference>
      <Reference URI="/word/settings.xml?ContentType=application/vnd.openxmlformats-officedocument.wordprocessingml.settings+xml">
        <DigestMethod Algorithm="http://www.w3.org/2000/09/xmldsig#sha1"/>
        <DigestValue>2/NMUogv9WfjB+LEDT2Rv0cfnCw=</DigestValue>
      </Reference>
      <Reference URI="/word/styles.xml?ContentType=application/vnd.openxmlformats-officedocument.wordprocessingml.styles+xml">
        <DigestMethod Algorithm="http://www.w3.org/2000/09/xmldsig#sha1"/>
        <DigestValue>AKLur81Vw2E4cMxMKf97KEXOsc8=</DigestValue>
      </Reference>
      <Reference URI="/word/theme/theme1.xml?ContentType=application/vnd.openxmlformats-officedocument.theme+xml">
        <DigestMethod Algorithm="http://www.w3.org/2000/09/xmldsig#sha1"/>
        <DigestValue>KmUuhhfsCJy/qwJd7FevO1awH4k=</DigestValue>
      </Reference>
      <Reference URI="/word/webSettings.xml?ContentType=application/vnd.openxmlformats-officedocument.wordprocessingml.webSettings+xml">
        <DigestMethod Algorithm="http://www.w3.org/2000/09/xmldsig#sha1"/>
        <DigestValue>nMDm56Ea/Wy2F4yBBsFz+eKRhKY=</DigestValue>
      </Reference>
    </Manifest>
    <SignatureProperties>
      <SignatureProperty Id="idSignatureTime" Target="#idPackageSignature">
        <mdssi:SignatureTime>
          <mdssi:Format>YYYY-MM-DDThh:mm:ssTZD</mdssi:Format>
          <mdssi:Value>2021-02-09T15:31:51Z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C32F4-6BEE-47BC-822F-F374E1CA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1608</Words>
  <Characters>10097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Kancelář Senátu</vt:lpstr>
    </vt:vector>
  </TitlesOfParts>
  <Company>GORDION s.r.o.</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Kancelář Senátu</dc:title>
  <dc:creator>Monika Richtrová</dc:creator>
  <cp:lastModifiedBy>bacuvcikova27310</cp:lastModifiedBy>
  <cp:revision>3</cp:revision>
  <cp:lastPrinted>2018-07-03T07:58:00Z</cp:lastPrinted>
  <dcterms:created xsi:type="dcterms:W3CDTF">2021-02-09T15:31:00Z</dcterms:created>
  <dcterms:modified xsi:type="dcterms:W3CDTF">2021-02-09T15:31:00Z</dcterms:modified>
</cp:coreProperties>
</file>