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167CE" w14:textId="77777777" w:rsidR="00B150A0" w:rsidRPr="00DA7E4F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pacing w:val="20"/>
          <w:sz w:val="8"/>
          <w:szCs w:val="8"/>
        </w:rPr>
      </w:pPr>
    </w:p>
    <w:p w14:paraId="4E2812AA" w14:textId="77777777" w:rsidR="00B150A0" w:rsidRPr="006F6BBE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Smlouva o dílo</w:t>
      </w:r>
    </w:p>
    <w:p w14:paraId="7260F2E0" w14:textId="574327EE" w:rsidR="00B150A0" w:rsidRPr="00893315" w:rsidRDefault="00893315" w:rsidP="00F574F1">
      <w:pPr>
        <w:pStyle w:val="Zkladntext"/>
        <w:suppressAutoHyphens/>
        <w:spacing w:line="240" w:lineRule="atLeast"/>
        <w:ind w:left="0" w:firstLine="0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 w:rsidRPr="00893315">
        <w:rPr>
          <w:rFonts w:cs="Arial"/>
          <w:b/>
          <w:bCs/>
          <w:smallCaps/>
          <w:spacing w:val="40"/>
          <w:sz w:val="28"/>
          <w:szCs w:val="28"/>
        </w:rPr>
        <w:t>Technologický kontejner na stožár</w:t>
      </w:r>
    </w:p>
    <w:p w14:paraId="0C526387" w14:textId="77777777" w:rsidR="00B150A0" w:rsidRPr="00DA7E4F" w:rsidRDefault="00B150A0" w:rsidP="007835B6">
      <w:pPr>
        <w:pStyle w:val="Zhlav"/>
        <w:rPr>
          <w:b/>
          <w:bCs/>
          <w:color w:val="86B918"/>
        </w:rPr>
      </w:pPr>
      <w:r w:rsidRPr="00DA7E4F">
        <w:rPr>
          <w:b/>
          <w:bCs/>
          <w:color w:val="86B918"/>
        </w:rPr>
        <w:t>__________________________________________________________________________</w:t>
      </w:r>
    </w:p>
    <w:p w14:paraId="4FC0F81A" w14:textId="77777777" w:rsidR="00B150A0" w:rsidRPr="006F6BBE" w:rsidRDefault="00B150A0" w:rsidP="00E837B7">
      <w:pPr>
        <w:rPr>
          <w:sz w:val="21"/>
          <w:szCs w:val="21"/>
        </w:rPr>
      </w:pPr>
    </w:p>
    <w:p w14:paraId="38FAD0EB" w14:textId="77777777" w:rsidR="00B150A0" w:rsidRPr="006F6BBE" w:rsidRDefault="00B150A0" w:rsidP="007835B6">
      <w:pPr>
        <w:pStyle w:val="Zkladntext"/>
        <w:suppressAutoHyphens/>
        <w:spacing w:line="240" w:lineRule="atLeast"/>
        <w:jc w:val="lef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Zhotovitel</w:t>
      </w:r>
    </w:p>
    <w:tbl>
      <w:tblPr>
        <w:tblStyle w:val="Mkatabulky"/>
        <w:tblW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678"/>
        <w:gridCol w:w="4346"/>
        <w:gridCol w:w="6"/>
      </w:tblGrid>
      <w:tr w:rsidR="005E78B6" w:rsidRPr="005E78B6" w14:paraId="59727B80" w14:textId="77777777" w:rsidTr="005E78B6">
        <w:trPr>
          <w:gridAfter w:val="1"/>
          <w:wAfter w:w="6" w:type="dxa"/>
          <w:trHeight w:val="434"/>
        </w:trPr>
        <w:tc>
          <w:tcPr>
            <w:tcW w:w="1560" w:type="dxa"/>
            <w:vAlign w:val="center"/>
          </w:tcPr>
          <w:p w14:paraId="29EE5937" w14:textId="77777777" w:rsidR="005E78B6" w:rsidRPr="0037297F" w:rsidRDefault="005E78B6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37297F"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9000" w:type="dxa"/>
            <w:gridSpan w:val="3"/>
            <w:vAlign w:val="center"/>
          </w:tcPr>
          <w:p w14:paraId="37E14DCD" w14:textId="620BCBE7" w:rsidR="005E78B6" w:rsidRPr="005E78B6" w:rsidRDefault="00882EEA" w:rsidP="00653389">
            <w:pPr>
              <w:pStyle w:val="Zkladntext"/>
              <w:suppressAutoHyphens/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882EEA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5E78B6" w:rsidRPr="005E78B6" w14:paraId="6D4A5960" w14:textId="77777777" w:rsidTr="005E78B6">
        <w:trPr>
          <w:gridAfter w:val="1"/>
          <w:wAfter w:w="6" w:type="dxa"/>
        </w:trPr>
        <w:tc>
          <w:tcPr>
            <w:tcW w:w="1560" w:type="dxa"/>
            <w:vAlign w:val="center"/>
          </w:tcPr>
          <w:p w14:paraId="17F8C906" w14:textId="77777777" w:rsidR="005E78B6" w:rsidRPr="005E78B6" w:rsidRDefault="005E78B6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5E78B6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9000" w:type="dxa"/>
            <w:gridSpan w:val="3"/>
            <w:vAlign w:val="center"/>
          </w:tcPr>
          <w:p w14:paraId="3E44B7C2" w14:textId="2E10B649" w:rsidR="005E78B6" w:rsidRPr="005E78B6" w:rsidRDefault="00882EEA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82EEA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5E78B6" w:rsidRPr="008158A0" w14:paraId="5EDE7A65" w14:textId="77777777" w:rsidTr="005E78B6">
        <w:tc>
          <w:tcPr>
            <w:tcW w:w="1560" w:type="dxa"/>
            <w:vAlign w:val="center"/>
          </w:tcPr>
          <w:p w14:paraId="5853B827" w14:textId="77777777" w:rsidR="005E78B6" w:rsidRPr="005E78B6" w:rsidRDefault="005E78B6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5E78B6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76" w:type="dxa"/>
            <w:vAlign w:val="center"/>
          </w:tcPr>
          <w:p w14:paraId="1ECC88CF" w14:textId="509D6648" w:rsidR="005E78B6" w:rsidRPr="005E78B6" w:rsidRDefault="00882EEA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82EEA">
              <w:rPr>
                <w:rFonts w:ascii="Arial" w:hAnsi="Arial" w:cs="Arial"/>
                <w:bCs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1678" w:type="dxa"/>
            <w:vAlign w:val="center"/>
          </w:tcPr>
          <w:p w14:paraId="27A94278" w14:textId="77777777" w:rsidR="005E78B6" w:rsidRPr="005E78B6" w:rsidRDefault="005E78B6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5E78B6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52" w:type="dxa"/>
            <w:gridSpan w:val="2"/>
            <w:vAlign w:val="center"/>
          </w:tcPr>
          <w:p w14:paraId="2367C432" w14:textId="5C3961D0" w:rsidR="005E78B6" w:rsidRPr="005E78B6" w:rsidRDefault="00882EEA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82EEA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5E78B6" w:rsidRPr="008158A0" w14:paraId="1402E2EB" w14:textId="77777777" w:rsidTr="005E78B6">
        <w:tc>
          <w:tcPr>
            <w:tcW w:w="1560" w:type="dxa"/>
            <w:vAlign w:val="center"/>
          </w:tcPr>
          <w:p w14:paraId="180A526E" w14:textId="77777777" w:rsidR="005E78B6" w:rsidRPr="005E78B6" w:rsidRDefault="005E78B6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5E78B6">
              <w:rPr>
                <w:rFonts w:ascii="Arial" w:hAnsi="Arial" w:cs="Arial"/>
                <w:sz w:val="21"/>
                <w:szCs w:val="21"/>
              </w:rPr>
              <w:t>zapsaná</w:t>
            </w:r>
          </w:p>
        </w:tc>
        <w:tc>
          <w:tcPr>
            <w:tcW w:w="2976" w:type="dxa"/>
            <w:vAlign w:val="center"/>
          </w:tcPr>
          <w:p w14:paraId="5F09025A" w14:textId="3C7A4D0F" w:rsidR="005E78B6" w:rsidRPr="005E78B6" w:rsidRDefault="00882EEA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82EEA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1678" w:type="dxa"/>
            <w:vAlign w:val="center"/>
          </w:tcPr>
          <w:p w14:paraId="77AC1FF7" w14:textId="6566EA2E" w:rsidR="005E78B6" w:rsidRPr="005E78B6" w:rsidRDefault="00882EEA" w:rsidP="00882EEA">
            <w:pPr>
              <w:pStyle w:val="Zkladntext"/>
              <w:suppressAutoHyphens/>
              <w:spacing w:after="0" w:line="240" w:lineRule="atLeast"/>
              <w:ind w:left="0" w:firstLine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oddíl </w:t>
            </w:r>
            <w:r w:rsidRPr="00882EEA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4352" w:type="dxa"/>
            <w:gridSpan w:val="2"/>
            <w:vAlign w:val="center"/>
          </w:tcPr>
          <w:p w14:paraId="21534ECD" w14:textId="0B917CF7" w:rsidR="005E78B6" w:rsidRPr="005E78B6" w:rsidRDefault="005E78B6" w:rsidP="00882EEA">
            <w:pPr>
              <w:pStyle w:val="Zkladntext"/>
              <w:suppressAutoHyphens/>
              <w:spacing w:after="0" w:line="240" w:lineRule="atLeas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5E78B6">
              <w:rPr>
                <w:rFonts w:ascii="Arial" w:hAnsi="Arial" w:cs="Arial"/>
                <w:sz w:val="21"/>
                <w:szCs w:val="21"/>
              </w:rPr>
              <w:t xml:space="preserve">vložka </w:t>
            </w:r>
            <w:r w:rsidR="00882EEA" w:rsidRPr="00882EEA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5E78B6" w:rsidRPr="008158A0" w14:paraId="4C33B690" w14:textId="77777777" w:rsidTr="005E78B6">
        <w:tc>
          <w:tcPr>
            <w:tcW w:w="1560" w:type="dxa"/>
            <w:vAlign w:val="center"/>
          </w:tcPr>
          <w:p w14:paraId="4DC8200C" w14:textId="77777777" w:rsidR="005E78B6" w:rsidRPr="005E78B6" w:rsidRDefault="005E78B6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5E78B6">
              <w:rPr>
                <w:rFonts w:ascii="Arial" w:hAnsi="Arial" w:cs="Arial"/>
                <w:sz w:val="21"/>
                <w:szCs w:val="21"/>
              </w:rPr>
              <w:t>jednající</w:t>
            </w:r>
          </w:p>
        </w:tc>
        <w:tc>
          <w:tcPr>
            <w:tcW w:w="9006" w:type="dxa"/>
            <w:gridSpan w:val="4"/>
            <w:vAlign w:val="center"/>
          </w:tcPr>
          <w:p w14:paraId="11823B90" w14:textId="48F3DD81" w:rsidR="005E78B6" w:rsidRPr="005E78B6" w:rsidRDefault="00882EEA" w:rsidP="00653389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882EEA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58120526" w14:textId="77777777" w:rsidR="00B150A0" w:rsidRDefault="00B150A0" w:rsidP="00E837B7">
      <w:pPr>
        <w:rPr>
          <w:sz w:val="21"/>
          <w:szCs w:val="21"/>
        </w:rPr>
      </w:pPr>
    </w:p>
    <w:p w14:paraId="465C72D3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6F6BBE">
        <w:rPr>
          <w:rFonts w:cs="Arial"/>
          <w:b/>
          <w:bCs/>
          <w:smallCaps/>
          <w:spacing w:val="40"/>
          <w:sz w:val="21"/>
          <w:szCs w:val="21"/>
        </w:rPr>
        <w:t>a</w:t>
      </w:r>
    </w:p>
    <w:p w14:paraId="63ADD155" w14:textId="77777777" w:rsidR="00B61BCA" w:rsidRDefault="00B61BCA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</w:p>
    <w:p w14:paraId="1E448B10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B150A0" w:rsidRPr="00744F63" w14:paraId="684A4210" w14:textId="77777777">
        <w:trPr>
          <w:trHeight w:val="434"/>
        </w:trPr>
        <w:tc>
          <w:tcPr>
            <w:tcW w:w="1384" w:type="dxa"/>
            <w:vAlign w:val="center"/>
          </w:tcPr>
          <w:p w14:paraId="4697AED7" w14:textId="77777777" w:rsidR="00B150A0" w:rsidRPr="004A4DA1" w:rsidRDefault="005A3EB1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14:paraId="441B59A1" w14:textId="77777777" w:rsidR="00B150A0" w:rsidRPr="004A4DA1" w:rsidRDefault="005A3EB1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Ústav</w:t>
            </w:r>
            <w:r w:rsidR="00B150A0" w:rsidRPr="004A4DA1">
              <w:rPr>
                <w:rFonts w:cs="Arial"/>
                <w:b/>
                <w:bCs/>
                <w:sz w:val="21"/>
                <w:szCs w:val="21"/>
              </w:rPr>
              <w:t xml:space="preserve"> výzkumu globální změny AV ČR, v. v. i.</w:t>
            </w:r>
          </w:p>
        </w:tc>
      </w:tr>
      <w:tr w:rsidR="00B150A0" w:rsidRPr="00744F63" w14:paraId="7812F459" w14:textId="77777777">
        <w:tc>
          <w:tcPr>
            <w:tcW w:w="1384" w:type="dxa"/>
            <w:vAlign w:val="center"/>
          </w:tcPr>
          <w:p w14:paraId="03D55215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29BAA32E" w14:textId="77777777" w:rsidR="00B150A0" w:rsidRPr="004A4DA1" w:rsidRDefault="005A3EB1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Bělidla 986/4a, 603  00 Brno</w:t>
            </w:r>
          </w:p>
        </w:tc>
      </w:tr>
      <w:tr w:rsidR="00B150A0" w:rsidRPr="00744F63" w14:paraId="26474672" w14:textId="77777777">
        <w:tc>
          <w:tcPr>
            <w:tcW w:w="1384" w:type="dxa"/>
            <w:vAlign w:val="center"/>
          </w:tcPr>
          <w:p w14:paraId="0A34F5F8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2CCCD37B" w14:textId="77777777" w:rsidR="00B150A0" w:rsidRPr="004A4DA1" w:rsidRDefault="005A3EB1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48D9EBD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B39DFB0" w14:textId="77777777" w:rsidR="00B150A0" w:rsidRPr="004A4DA1" w:rsidRDefault="00B150A0" w:rsidP="005A3EB1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CZ</w:t>
            </w:r>
            <w:r w:rsidR="005A3EB1">
              <w:rPr>
                <w:rFonts w:cs="Arial"/>
                <w:sz w:val="21"/>
                <w:szCs w:val="21"/>
              </w:rPr>
              <w:t>86652079</w:t>
            </w:r>
          </w:p>
        </w:tc>
      </w:tr>
      <w:tr w:rsidR="00B150A0" w:rsidRPr="00744F63" w14:paraId="52864DA5" w14:textId="77777777">
        <w:tc>
          <w:tcPr>
            <w:tcW w:w="1384" w:type="dxa"/>
            <w:vAlign w:val="center"/>
          </w:tcPr>
          <w:p w14:paraId="17663F49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zapsaná v </w:t>
            </w:r>
          </w:p>
        </w:tc>
        <w:tc>
          <w:tcPr>
            <w:tcW w:w="7904" w:type="dxa"/>
            <w:gridSpan w:val="3"/>
            <w:vAlign w:val="center"/>
          </w:tcPr>
          <w:p w14:paraId="48968C04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Rejstříku veřejných výzkumných institucí</w:t>
            </w:r>
          </w:p>
        </w:tc>
      </w:tr>
      <w:tr w:rsidR="00B150A0" w:rsidRPr="00744F63" w14:paraId="77017B9A" w14:textId="77777777">
        <w:tc>
          <w:tcPr>
            <w:tcW w:w="1384" w:type="dxa"/>
            <w:vAlign w:val="center"/>
          </w:tcPr>
          <w:p w14:paraId="055D84C4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6FBB142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Michalem V. Markem, DrSc., dr. h. c.</w:t>
            </w:r>
            <w:r w:rsidR="005A3EB1">
              <w:rPr>
                <w:rFonts w:cs="Arial"/>
                <w:sz w:val="21"/>
                <w:szCs w:val="21"/>
              </w:rPr>
              <w:t>, ředitelem</w:t>
            </w:r>
          </w:p>
        </w:tc>
      </w:tr>
    </w:tbl>
    <w:p w14:paraId="0EEFB5F7" w14:textId="77777777" w:rsidR="00B150A0" w:rsidRPr="006F6BBE" w:rsidRDefault="00B150A0" w:rsidP="00E837B7">
      <w:pPr>
        <w:rPr>
          <w:sz w:val="21"/>
          <w:szCs w:val="21"/>
        </w:rPr>
      </w:pPr>
      <w:r w:rsidRPr="006F6BBE">
        <w:rPr>
          <w:sz w:val="21"/>
          <w:szCs w:val="21"/>
        </w:rPr>
        <w:t xml:space="preserve">uzavírají podle § </w:t>
      </w:r>
      <w:r>
        <w:rPr>
          <w:sz w:val="21"/>
          <w:szCs w:val="21"/>
        </w:rPr>
        <w:t>2586</w:t>
      </w:r>
      <w:r w:rsidRPr="006F6BBE">
        <w:rPr>
          <w:sz w:val="21"/>
          <w:szCs w:val="21"/>
        </w:rPr>
        <w:t xml:space="preserve"> občanského zákoníku smlouvu následujícího znění:</w:t>
      </w:r>
    </w:p>
    <w:p w14:paraId="1D247151" w14:textId="77777777" w:rsidR="00B150A0" w:rsidRDefault="00B150A0" w:rsidP="00E837B7">
      <w:pPr>
        <w:rPr>
          <w:sz w:val="21"/>
          <w:szCs w:val="21"/>
        </w:rPr>
      </w:pPr>
    </w:p>
    <w:p w14:paraId="1A1BE6D4" w14:textId="77777777" w:rsidR="00B150A0" w:rsidRPr="006F6BBE" w:rsidRDefault="00B150A0" w:rsidP="00E837B7">
      <w:pPr>
        <w:rPr>
          <w:sz w:val="21"/>
          <w:szCs w:val="21"/>
        </w:rPr>
      </w:pPr>
    </w:p>
    <w:p w14:paraId="3B73018C" w14:textId="77777777" w:rsidR="00B150A0" w:rsidRPr="006F6BBE" w:rsidRDefault="00B150A0" w:rsidP="00DE5A99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 xml:space="preserve">Předmět smlouvy </w:t>
      </w:r>
    </w:p>
    <w:p w14:paraId="460F29FB" w14:textId="77777777" w:rsidR="00B150A0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864591">
        <w:rPr>
          <w:sz w:val="21"/>
          <w:szCs w:val="21"/>
        </w:rPr>
        <w:t>Zhotovitel se zavazuje provést na svůj náklad a nebezpečí pro objednatele dílo a objednatel se zavazuje dílo převzít a zaplatit cenu.</w:t>
      </w:r>
    </w:p>
    <w:p w14:paraId="2BDDA2C9" w14:textId="3685A527" w:rsidR="00692CCD" w:rsidRDefault="00B150A0" w:rsidP="00692CC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C16FC5">
        <w:rPr>
          <w:sz w:val="21"/>
          <w:szCs w:val="21"/>
        </w:rPr>
        <w:t>Dílem je</w:t>
      </w:r>
      <w:r w:rsidR="0052502C" w:rsidRPr="00C16FC5">
        <w:rPr>
          <w:sz w:val="21"/>
          <w:szCs w:val="21"/>
        </w:rPr>
        <w:t xml:space="preserve"> </w:t>
      </w:r>
      <w:r w:rsidR="00893315">
        <w:rPr>
          <w:sz w:val="21"/>
          <w:szCs w:val="21"/>
        </w:rPr>
        <w:t>výroba a instalace klimatizovaného technologického kontejneru</w:t>
      </w:r>
      <w:r w:rsidR="002B6DDA">
        <w:rPr>
          <w:sz w:val="21"/>
          <w:szCs w:val="21"/>
        </w:rPr>
        <w:t xml:space="preserve"> (dále jen kontejner)</w:t>
      </w:r>
      <w:r w:rsidR="00893315">
        <w:rPr>
          <w:sz w:val="21"/>
          <w:szCs w:val="21"/>
        </w:rPr>
        <w:t>, který bude umístěn na stožáru</w:t>
      </w:r>
      <w:r w:rsidR="00F0135F">
        <w:rPr>
          <w:sz w:val="21"/>
          <w:szCs w:val="21"/>
        </w:rPr>
        <w:t xml:space="preserve"> národní</w:t>
      </w:r>
      <w:r w:rsidR="00893315">
        <w:rPr>
          <w:sz w:val="21"/>
          <w:szCs w:val="21"/>
        </w:rPr>
        <w:t xml:space="preserve"> atmosférické stanice </w:t>
      </w:r>
      <w:r w:rsidR="007178C7">
        <w:rPr>
          <w:sz w:val="21"/>
          <w:szCs w:val="21"/>
        </w:rPr>
        <w:t>Křešín u Pacova</w:t>
      </w:r>
      <w:r w:rsidR="00893315">
        <w:rPr>
          <w:sz w:val="21"/>
          <w:szCs w:val="21"/>
        </w:rPr>
        <w:t>, a to ve výšce 230 m nad zemí.</w:t>
      </w:r>
      <w:r w:rsidR="0048652D">
        <w:rPr>
          <w:sz w:val="21"/>
          <w:szCs w:val="21"/>
        </w:rPr>
        <w:t xml:space="preserve"> Tento kontejner bude sloužit </w:t>
      </w:r>
      <w:r w:rsidR="0038737A">
        <w:rPr>
          <w:sz w:val="21"/>
          <w:szCs w:val="21"/>
        </w:rPr>
        <w:t>pro umístění měřících přístrojů objednatele.</w:t>
      </w:r>
    </w:p>
    <w:p w14:paraId="4ECA5F05" w14:textId="0BFD03BF" w:rsidR="00567986" w:rsidRPr="003F153C" w:rsidRDefault="00692CCD" w:rsidP="00692CCD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Podrobné technické specifikace</w:t>
      </w:r>
      <w:r w:rsidR="00683455">
        <w:rPr>
          <w:sz w:val="21"/>
          <w:szCs w:val="21"/>
        </w:rPr>
        <w:t xml:space="preserve"> </w:t>
      </w:r>
      <w:r w:rsidR="002B6DDA">
        <w:rPr>
          <w:sz w:val="21"/>
          <w:szCs w:val="21"/>
        </w:rPr>
        <w:t>kontejneru</w:t>
      </w:r>
      <w:r w:rsidR="00683455">
        <w:rPr>
          <w:sz w:val="21"/>
          <w:szCs w:val="21"/>
        </w:rPr>
        <w:t xml:space="preserve"> jsou</w:t>
      </w:r>
      <w:r w:rsidR="008F0B45">
        <w:rPr>
          <w:sz w:val="21"/>
          <w:szCs w:val="21"/>
        </w:rPr>
        <w:t xml:space="preserve"> </w:t>
      </w:r>
      <w:r w:rsidR="00683455">
        <w:rPr>
          <w:sz w:val="21"/>
          <w:szCs w:val="21"/>
        </w:rPr>
        <w:t xml:space="preserve">uvedeny </w:t>
      </w:r>
      <w:r w:rsidR="00FE2D86">
        <w:rPr>
          <w:sz w:val="21"/>
          <w:szCs w:val="21"/>
        </w:rPr>
        <w:t xml:space="preserve">v </w:t>
      </w:r>
      <w:r w:rsidR="008F0B45">
        <w:rPr>
          <w:sz w:val="21"/>
          <w:szCs w:val="21"/>
        </w:rPr>
        <w:t>přílo</w:t>
      </w:r>
      <w:r w:rsidR="00683455">
        <w:rPr>
          <w:sz w:val="21"/>
          <w:szCs w:val="21"/>
        </w:rPr>
        <w:t>ze</w:t>
      </w:r>
      <w:r w:rsidR="008F0B45">
        <w:rPr>
          <w:sz w:val="21"/>
          <w:szCs w:val="21"/>
        </w:rPr>
        <w:t xml:space="preserve"> č. 1 této smlouvy</w:t>
      </w:r>
      <w:r w:rsidR="0048652D">
        <w:rPr>
          <w:sz w:val="21"/>
          <w:szCs w:val="21"/>
        </w:rPr>
        <w:t>.</w:t>
      </w:r>
    </w:p>
    <w:p w14:paraId="44AC1EAE" w14:textId="74CEDA34" w:rsidR="00E4322F" w:rsidRDefault="00E4322F" w:rsidP="00C653A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Zhotovitel prohlašuje, že se s rozsahem prací</w:t>
      </w:r>
      <w:r w:rsidR="002B6DDA">
        <w:rPr>
          <w:sz w:val="21"/>
          <w:szCs w:val="21"/>
        </w:rPr>
        <w:t xml:space="preserve"> a místem instalace</w:t>
      </w:r>
      <w:r>
        <w:rPr>
          <w:sz w:val="21"/>
          <w:szCs w:val="21"/>
        </w:rPr>
        <w:t xml:space="preserve"> seznámil</w:t>
      </w:r>
      <w:r w:rsidR="007178C7">
        <w:rPr>
          <w:sz w:val="21"/>
          <w:szCs w:val="21"/>
        </w:rPr>
        <w:t xml:space="preserve"> a jsou mu dostatečným podkladem k vytvoření potřebné projektové dokumentace pro výrobu </w:t>
      </w:r>
      <w:r w:rsidR="002B6DDA">
        <w:rPr>
          <w:sz w:val="21"/>
          <w:szCs w:val="21"/>
        </w:rPr>
        <w:t>kontejneru</w:t>
      </w:r>
      <w:r w:rsidR="007178C7">
        <w:rPr>
          <w:sz w:val="21"/>
          <w:szCs w:val="21"/>
        </w:rPr>
        <w:t>, která je taktéž součástí ceny díla</w:t>
      </w:r>
      <w:r>
        <w:rPr>
          <w:sz w:val="21"/>
          <w:szCs w:val="21"/>
        </w:rPr>
        <w:t>.</w:t>
      </w:r>
    </w:p>
    <w:p w14:paraId="133BBDAB" w14:textId="31483077" w:rsidR="00E5648F" w:rsidRDefault="00E5648F" w:rsidP="00C653A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se zavazuje poskytnout součinnost</w:t>
      </w:r>
      <w:r w:rsidR="0048652D">
        <w:rPr>
          <w:sz w:val="21"/>
          <w:szCs w:val="21"/>
        </w:rPr>
        <w:t xml:space="preserve"> (na základě výzvy zhotovitele alespoň 5 dnů předem)</w:t>
      </w:r>
      <w:r>
        <w:rPr>
          <w:sz w:val="21"/>
          <w:szCs w:val="21"/>
        </w:rPr>
        <w:t xml:space="preserve"> zejména při </w:t>
      </w:r>
      <w:r w:rsidR="0048652D">
        <w:rPr>
          <w:sz w:val="21"/>
          <w:szCs w:val="21"/>
        </w:rPr>
        <w:t xml:space="preserve">instalaci </w:t>
      </w:r>
      <w:r w:rsidR="002B6DDA">
        <w:rPr>
          <w:sz w:val="21"/>
          <w:szCs w:val="21"/>
        </w:rPr>
        <w:t>kontejneru</w:t>
      </w:r>
      <w:r w:rsidR="0048652D">
        <w:rPr>
          <w:sz w:val="21"/>
          <w:szCs w:val="21"/>
        </w:rPr>
        <w:t xml:space="preserve"> na stožár</w:t>
      </w:r>
      <w:r w:rsidR="00FE2D86">
        <w:rPr>
          <w:sz w:val="21"/>
          <w:szCs w:val="21"/>
        </w:rPr>
        <w:t>.</w:t>
      </w:r>
    </w:p>
    <w:p w14:paraId="7EA9EACB" w14:textId="77777777" w:rsidR="00893315" w:rsidRPr="001C7E2F" w:rsidRDefault="00893315" w:rsidP="0089331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1C7E2F">
        <w:rPr>
          <w:rFonts w:cs="Arial"/>
          <w:sz w:val="21"/>
          <w:szCs w:val="21"/>
        </w:rPr>
        <w:t>Předmět smlouvy je financován z Evropského fondu pro regionální rozvoj, OP výzkum vývoj a vzdělávání, a to z projektu: ACTRIS-CZ RI 2, registrační číslo projektu: CZ.02.1.01/0.0/0.0/18_046/0015968.</w:t>
      </w:r>
    </w:p>
    <w:p w14:paraId="4C5602D1" w14:textId="118A777C" w:rsidR="0042502E" w:rsidRPr="00E4322F" w:rsidRDefault="0042502E" w:rsidP="00B1584E">
      <w:pPr>
        <w:pStyle w:val="ListParagraph1"/>
        <w:ind w:left="0" w:firstLine="0"/>
        <w:rPr>
          <w:sz w:val="21"/>
          <w:szCs w:val="21"/>
        </w:rPr>
      </w:pPr>
    </w:p>
    <w:p w14:paraId="1AB6EB2A" w14:textId="208870D9" w:rsidR="00B150A0" w:rsidRPr="00C16FC5" w:rsidRDefault="00B150A0" w:rsidP="004555CD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C16FC5">
        <w:rPr>
          <w:b/>
          <w:bCs/>
          <w:smallCaps/>
          <w:spacing w:val="32"/>
          <w:sz w:val="21"/>
          <w:szCs w:val="21"/>
        </w:rPr>
        <w:t>P</w:t>
      </w:r>
      <w:r w:rsidR="00C653A0" w:rsidRPr="00C16FC5">
        <w:rPr>
          <w:b/>
          <w:bCs/>
          <w:smallCaps/>
          <w:spacing w:val="32"/>
          <w:sz w:val="21"/>
          <w:szCs w:val="21"/>
        </w:rPr>
        <w:t xml:space="preserve">rovedení </w:t>
      </w:r>
      <w:r w:rsidR="005E78B6">
        <w:rPr>
          <w:b/>
          <w:bCs/>
          <w:smallCaps/>
          <w:spacing w:val="32"/>
          <w:sz w:val="21"/>
          <w:szCs w:val="21"/>
        </w:rPr>
        <w:t>díla</w:t>
      </w:r>
    </w:p>
    <w:p w14:paraId="7668588F" w14:textId="2BF7B241" w:rsidR="002442AD" w:rsidRDefault="002442AD" w:rsidP="004555C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C16FC5">
        <w:rPr>
          <w:sz w:val="21"/>
          <w:szCs w:val="21"/>
        </w:rPr>
        <w:t xml:space="preserve">Zhotovitel se zavazuje provést </w:t>
      </w:r>
      <w:r w:rsidR="005E78B6">
        <w:rPr>
          <w:sz w:val="21"/>
          <w:szCs w:val="21"/>
        </w:rPr>
        <w:t>dílo</w:t>
      </w:r>
      <w:r w:rsidRPr="00C16FC5">
        <w:rPr>
          <w:sz w:val="21"/>
          <w:szCs w:val="21"/>
        </w:rPr>
        <w:t xml:space="preserve"> řádně, včas</w:t>
      </w:r>
      <w:r w:rsidR="005E78B6">
        <w:rPr>
          <w:sz w:val="21"/>
          <w:szCs w:val="21"/>
        </w:rPr>
        <w:t>, a to v takovém rozsahu, aby jej</w:t>
      </w:r>
      <w:r w:rsidRPr="00C16FC5">
        <w:rPr>
          <w:sz w:val="21"/>
          <w:szCs w:val="21"/>
        </w:rPr>
        <w:t xml:space="preserve"> bylo možné považovat za kompletní.</w:t>
      </w:r>
    </w:p>
    <w:p w14:paraId="587E2175" w14:textId="5EF795FD" w:rsidR="007178C7" w:rsidRPr="00C16FC5" w:rsidRDefault="007178C7" w:rsidP="007178C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178C7">
        <w:rPr>
          <w:sz w:val="21"/>
          <w:szCs w:val="21"/>
        </w:rPr>
        <w:t>Technické provedení</w:t>
      </w:r>
      <w:r>
        <w:rPr>
          <w:sz w:val="21"/>
          <w:szCs w:val="21"/>
        </w:rPr>
        <w:t xml:space="preserve"> díla</w:t>
      </w:r>
      <w:r w:rsidRPr="007178C7">
        <w:rPr>
          <w:sz w:val="21"/>
          <w:szCs w:val="21"/>
        </w:rPr>
        <w:t xml:space="preserve"> musí respektovat specifika vyplývající z umístění kontejneru, instalované vybavení, zejména elektroinstalace a klimatizace musí být kompatibilní se stávající infrastrukturou stanice. Technické řešení elektroinstalace musí zajišťovat maximální možnou odolnost proti působení elektromagnetické indukce.</w:t>
      </w:r>
    </w:p>
    <w:p w14:paraId="3D43671A" w14:textId="77777777" w:rsidR="00B150A0" w:rsidRPr="00FF0E9B" w:rsidRDefault="00B150A0" w:rsidP="00FF0E9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Dílo bude provedeno v souladu s následujícími po</w:t>
      </w:r>
      <w:r>
        <w:rPr>
          <w:sz w:val="21"/>
          <w:szCs w:val="21"/>
        </w:rPr>
        <w:t>d</w:t>
      </w:r>
      <w:r w:rsidRPr="00FF0E9B">
        <w:rPr>
          <w:sz w:val="21"/>
          <w:szCs w:val="21"/>
        </w:rPr>
        <w:t>klady (řazeny dle závaznosti):</w:t>
      </w:r>
    </w:p>
    <w:p w14:paraId="5DD73226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Touto smlouvou.</w:t>
      </w:r>
    </w:p>
    <w:p w14:paraId="125513B7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Písemnými pokyny objednatele.</w:t>
      </w:r>
    </w:p>
    <w:p w14:paraId="64E1FC51" w14:textId="77777777"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55759">
        <w:rPr>
          <w:sz w:val="21"/>
          <w:szCs w:val="21"/>
        </w:rPr>
        <w:t>Zhotovitel naplňuje tuto smlouvu s vynaložení</w:t>
      </w:r>
      <w:r w:rsidR="00096C6A">
        <w:rPr>
          <w:sz w:val="21"/>
          <w:szCs w:val="21"/>
        </w:rPr>
        <w:t>m</w:t>
      </w:r>
      <w:r w:rsidRPr="00D55759">
        <w:rPr>
          <w:sz w:val="21"/>
          <w:szCs w:val="21"/>
        </w:rPr>
        <w:t xml:space="preserve"> odborné péče, přičemž šetří práva třetích osob a veřejné zdroje. Zhotovitel naplňuje tuto smlouvu prostřednictvím náležitě kvalifikovaných a odborně způsobilých osob.</w:t>
      </w:r>
    </w:p>
    <w:p w14:paraId="4C99890A" w14:textId="77777777" w:rsidR="00B150A0" w:rsidRPr="00EC32AB" w:rsidRDefault="00B150A0" w:rsidP="00EC32AB">
      <w:pPr>
        <w:pStyle w:val="ListParagraph1"/>
        <w:ind w:left="425" w:firstLine="0"/>
        <w:rPr>
          <w:sz w:val="21"/>
          <w:szCs w:val="21"/>
        </w:rPr>
      </w:pPr>
    </w:p>
    <w:p w14:paraId="392B27C4" w14:textId="77777777" w:rsidR="00B150A0" w:rsidRDefault="00B150A0" w:rsidP="00EC32AB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EC32AB">
        <w:rPr>
          <w:b/>
          <w:bCs/>
          <w:smallCaps/>
          <w:spacing w:val="32"/>
          <w:sz w:val="21"/>
          <w:szCs w:val="21"/>
        </w:rPr>
        <w:t>Lhůt</w:t>
      </w:r>
      <w:r>
        <w:rPr>
          <w:b/>
          <w:bCs/>
          <w:smallCaps/>
          <w:spacing w:val="32"/>
          <w:sz w:val="21"/>
          <w:szCs w:val="21"/>
        </w:rPr>
        <w:t>y</w:t>
      </w:r>
      <w:r w:rsidRPr="00EC32AB">
        <w:rPr>
          <w:b/>
          <w:bCs/>
          <w:smallCaps/>
          <w:spacing w:val="32"/>
          <w:sz w:val="21"/>
          <w:szCs w:val="21"/>
        </w:rPr>
        <w:t xml:space="preserve"> a místo pln</w:t>
      </w:r>
      <w:r>
        <w:rPr>
          <w:b/>
          <w:bCs/>
          <w:smallCaps/>
          <w:spacing w:val="32"/>
          <w:sz w:val="21"/>
          <w:szCs w:val="21"/>
        </w:rPr>
        <w:t xml:space="preserve">ění </w:t>
      </w:r>
    </w:p>
    <w:p w14:paraId="47A14998" w14:textId="04E4F565" w:rsidR="00B150A0" w:rsidRPr="0048652D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Úplné a b</w:t>
      </w:r>
      <w:r w:rsidR="00C96089">
        <w:rPr>
          <w:sz w:val="21"/>
          <w:szCs w:val="21"/>
        </w:rPr>
        <w:t>ezvadné dílo bude odevzdáno</w:t>
      </w:r>
      <w:r w:rsidR="00893315">
        <w:rPr>
          <w:sz w:val="21"/>
          <w:szCs w:val="21"/>
        </w:rPr>
        <w:t xml:space="preserve"> a naistalováno</w:t>
      </w:r>
      <w:r w:rsidR="00C96089">
        <w:rPr>
          <w:sz w:val="21"/>
          <w:szCs w:val="21"/>
        </w:rPr>
        <w:t xml:space="preserve"> </w:t>
      </w:r>
      <w:r w:rsidR="00CF5283" w:rsidRPr="00976FDA">
        <w:rPr>
          <w:b/>
          <w:sz w:val="21"/>
          <w:szCs w:val="21"/>
        </w:rPr>
        <w:t>d</w:t>
      </w:r>
      <w:r w:rsidR="00893315">
        <w:rPr>
          <w:b/>
          <w:sz w:val="21"/>
          <w:szCs w:val="21"/>
        </w:rPr>
        <w:t>o 15. 10. 2021.</w:t>
      </w:r>
    </w:p>
    <w:p w14:paraId="5EA6DC69" w14:textId="491B569B" w:rsidR="0048652D" w:rsidRPr="0048652D" w:rsidRDefault="0048652D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8652D">
        <w:rPr>
          <w:sz w:val="21"/>
          <w:szCs w:val="21"/>
        </w:rPr>
        <w:t>Inst</w:t>
      </w:r>
      <w:r>
        <w:rPr>
          <w:sz w:val="21"/>
          <w:szCs w:val="21"/>
        </w:rPr>
        <w:t>a</w:t>
      </w:r>
      <w:r w:rsidRPr="0048652D">
        <w:rPr>
          <w:sz w:val="21"/>
          <w:szCs w:val="21"/>
        </w:rPr>
        <w:t>lace</w:t>
      </w:r>
      <w:r>
        <w:rPr>
          <w:sz w:val="21"/>
          <w:szCs w:val="21"/>
        </w:rPr>
        <w:t xml:space="preserve"> proběhne po vzájemné předchozí dohodě smluvních stran, a to zejména v závislosti na vhodných meteorologických podmínkách a na probíhajícím měření.</w:t>
      </w:r>
    </w:p>
    <w:p w14:paraId="11911953" w14:textId="6E1A70F4" w:rsidR="00B150A0" w:rsidRDefault="0048652D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Dřívější plnění je možné.</w:t>
      </w:r>
    </w:p>
    <w:p w14:paraId="0685351C" w14:textId="25792247" w:rsidR="00B150A0" w:rsidRPr="003F153C" w:rsidRDefault="00B150A0" w:rsidP="00D751C4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3F153C">
        <w:rPr>
          <w:sz w:val="21"/>
          <w:szCs w:val="21"/>
        </w:rPr>
        <w:t xml:space="preserve">Místem plnění je </w:t>
      </w:r>
      <w:r w:rsidR="00F574F1">
        <w:rPr>
          <w:sz w:val="21"/>
          <w:szCs w:val="21"/>
        </w:rPr>
        <w:t>s</w:t>
      </w:r>
      <w:r w:rsidR="00893315">
        <w:rPr>
          <w:sz w:val="21"/>
          <w:szCs w:val="21"/>
        </w:rPr>
        <w:t>tožár</w:t>
      </w:r>
      <w:r w:rsidR="007178C7">
        <w:rPr>
          <w:sz w:val="21"/>
          <w:szCs w:val="21"/>
        </w:rPr>
        <w:t xml:space="preserve"> národní</w:t>
      </w:r>
      <w:r w:rsidR="00893315">
        <w:rPr>
          <w:sz w:val="21"/>
          <w:szCs w:val="21"/>
        </w:rPr>
        <w:t xml:space="preserve"> atmosférické stanice K</w:t>
      </w:r>
      <w:r w:rsidR="007178C7">
        <w:rPr>
          <w:sz w:val="21"/>
          <w:szCs w:val="21"/>
        </w:rPr>
        <w:t>řešín u Pacova</w:t>
      </w:r>
      <w:r w:rsidR="00893315">
        <w:rPr>
          <w:sz w:val="21"/>
          <w:szCs w:val="21"/>
        </w:rPr>
        <w:t xml:space="preserve"> (okres Pelhřimov)</w:t>
      </w:r>
      <w:r w:rsidR="00E4322F" w:rsidRPr="003F153C">
        <w:rPr>
          <w:sz w:val="21"/>
          <w:szCs w:val="21"/>
        </w:rPr>
        <w:t>.</w:t>
      </w:r>
    </w:p>
    <w:p w14:paraId="3F53303D" w14:textId="77777777" w:rsidR="00B150A0" w:rsidRPr="00D05B15" w:rsidRDefault="00B150A0" w:rsidP="00D05B15">
      <w:pPr>
        <w:pStyle w:val="ListParagraph1"/>
        <w:ind w:left="425" w:firstLine="0"/>
        <w:rPr>
          <w:sz w:val="21"/>
          <w:szCs w:val="21"/>
        </w:rPr>
      </w:pPr>
    </w:p>
    <w:p w14:paraId="756E6F6B" w14:textId="77777777" w:rsidR="00B150A0" w:rsidRPr="00DA36AF" w:rsidRDefault="00B150A0" w:rsidP="00DA36AF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Cena díla a platební podmínky</w:t>
      </w:r>
    </w:p>
    <w:p w14:paraId="269B9843" w14:textId="73BBA6F9" w:rsidR="005E78B6" w:rsidRPr="00893315" w:rsidRDefault="00BE657D" w:rsidP="0089331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893315">
        <w:rPr>
          <w:rFonts w:cs="Arial"/>
          <w:sz w:val="21"/>
          <w:szCs w:val="21"/>
        </w:rPr>
        <w:t xml:space="preserve"> </w:t>
      </w:r>
      <w:r w:rsidR="00893315" w:rsidRPr="00893315">
        <w:rPr>
          <w:rFonts w:cs="Arial"/>
          <w:b/>
          <w:sz w:val="21"/>
          <w:szCs w:val="21"/>
          <w:highlight w:val="yellow"/>
        </w:rPr>
        <w:t>…</w:t>
      </w:r>
      <w:r w:rsidR="00893315" w:rsidRPr="00893315">
        <w:rPr>
          <w:rFonts w:cs="Arial"/>
          <w:b/>
          <w:sz w:val="21"/>
          <w:szCs w:val="21"/>
        </w:rPr>
        <w:t xml:space="preserve"> Kč bez </w:t>
      </w:r>
      <w:r w:rsidR="00893315">
        <w:rPr>
          <w:rFonts w:cs="Arial"/>
          <w:b/>
          <w:sz w:val="21"/>
          <w:szCs w:val="21"/>
        </w:rPr>
        <w:t>DPH</w:t>
      </w:r>
    </w:p>
    <w:p w14:paraId="7ABCBA18" w14:textId="65050CCF" w:rsidR="00C96089" w:rsidRPr="006F6BBE" w:rsidRDefault="0008355E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K ceně bez DPH bude připočteno DPH v zákonné sazbě.</w:t>
      </w:r>
    </w:p>
    <w:p w14:paraId="353C29F3" w14:textId="5FA17A16" w:rsidR="00B150A0" w:rsidRPr="00893315" w:rsidRDefault="00B150A0" w:rsidP="0089331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sz w:val="21"/>
          <w:szCs w:val="21"/>
        </w:rPr>
        <w:t xml:space="preserve">Cena </w:t>
      </w:r>
      <w:r>
        <w:rPr>
          <w:sz w:val="21"/>
          <w:szCs w:val="21"/>
        </w:rPr>
        <w:t xml:space="preserve">díla </w:t>
      </w:r>
      <w:r w:rsidR="00893315" w:rsidRPr="000F1C0D">
        <w:rPr>
          <w:rFonts w:cs="Arial"/>
          <w:sz w:val="21"/>
          <w:szCs w:val="21"/>
        </w:rPr>
        <w:t>bude</w:t>
      </w:r>
      <w:r w:rsidR="00893315">
        <w:rPr>
          <w:rFonts w:cs="Arial"/>
          <w:sz w:val="21"/>
          <w:szCs w:val="21"/>
        </w:rPr>
        <w:t xml:space="preserve"> uhrazena</w:t>
      </w:r>
      <w:r w:rsidR="00893315" w:rsidRPr="000F1C0D">
        <w:rPr>
          <w:rFonts w:cs="Arial"/>
          <w:sz w:val="21"/>
          <w:szCs w:val="21"/>
        </w:rPr>
        <w:t xml:space="preserve"> na základě</w:t>
      </w:r>
      <w:r w:rsidR="00893315">
        <w:rPr>
          <w:rFonts w:cs="Arial"/>
          <w:sz w:val="21"/>
          <w:szCs w:val="21"/>
        </w:rPr>
        <w:t xml:space="preserve"> jediné</w:t>
      </w:r>
      <w:r w:rsidR="00893315" w:rsidRPr="000F1C0D">
        <w:rPr>
          <w:rFonts w:cs="Arial"/>
          <w:sz w:val="21"/>
          <w:szCs w:val="21"/>
        </w:rPr>
        <w:t xml:space="preserve"> faktury s náležitostmi daňového dokladu</w:t>
      </w:r>
      <w:r w:rsidR="00893315">
        <w:rPr>
          <w:rFonts w:cs="Arial"/>
          <w:sz w:val="21"/>
          <w:szCs w:val="21"/>
        </w:rPr>
        <w:t>, která bude obsahovat i název a registrační číslo projektu v podobě: ACTRIS-CZ RI 2,</w:t>
      </w:r>
      <w:r w:rsidR="00893315" w:rsidRPr="004C484F">
        <w:rPr>
          <w:rFonts w:cs="Arial"/>
          <w:sz w:val="21"/>
          <w:szCs w:val="21"/>
        </w:rPr>
        <w:t xml:space="preserve"> </w:t>
      </w:r>
      <w:r w:rsidR="00893315" w:rsidRPr="00566E9F">
        <w:rPr>
          <w:rFonts w:cs="Arial"/>
          <w:sz w:val="21"/>
          <w:szCs w:val="21"/>
        </w:rPr>
        <w:t>CZ.02.1.01/0.0/0.0/18_046/0015968</w:t>
      </w:r>
      <w:r w:rsidR="00893315" w:rsidRPr="000F1C0D">
        <w:rPr>
          <w:rFonts w:cs="Arial"/>
          <w:sz w:val="21"/>
          <w:szCs w:val="21"/>
        </w:rPr>
        <w:t xml:space="preserve">. Přílohou bude protokol o předání díla. </w:t>
      </w:r>
      <w:r w:rsidR="00893315">
        <w:rPr>
          <w:rFonts w:cs="Arial"/>
          <w:sz w:val="21"/>
          <w:szCs w:val="21"/>
        </w:rPr>
        <w:t>Zhotovitel</w:t>
      </w:r>
      <w:r w:rsidR="00893315" w:rsidRPr="000F1C0D">
        <w:rPr>
          <w:rFonts w:cs="Arial"/>
          <w:sz w:val="21"/>
          <w:szCs w:val="21"/>
        </w:rPr>
        <w:t xml:space="preserve"> je povinen vystavit a doručit fakturu </w:t>
      </w:r>
      <w:r w:rsidR="00893315">
        <w:rPr>
          <w:rFonts w:cs="Arial"/>
          <w:sz w:val="21"/>
          <w:szCs w:val="21"/>
        </w:rPr>
        <w:t>objednateli</w:t>
      </w:r>
      <w:r w:rsidR="00893315" w:rsidRPr="000F1C0D">
        <w:rPr>
          <w:rFonts w:cs="Arial"/>
          <w:sz w:val="21"/>
          <w:szCs w:val="21"/>
        </w:rPr>
        <w:t xml:space="preserve"> do </w:t>
      </w:r>
      <w:r w:rsidR="00893315">
        <w:rPr>
          <w:rFonts w:cs="Arial"/>
          <w:sz w:val="21"/>
          <w:szCs w:val="21"/>
        </w:rPr>
        <w:t xml:space="preserve">5 pracovních </w:t>
      </w:r>
      <w:r w:rsidR="00893315" w:rsidRPr="000F1C0D">
        <w:rPr>
          <w:rFonts w:cs="Arial"/>
          <w:sz w:val="21"/>
          <w:szCs w:val="21"/>
        </w:rPr>
        <w:t xml:space="preserve">dnů od </w:t>
      </w:r>
      <w:r w:rsidR="00893315">
        <w:rPr>
          <w:rFonts w:cs="Arial"/>
          <w:sz w:val="21"/>
          <w:szCs w:val="21"/>
        </w:rPr>
        <w:t>předání a převzetí díla</w:t>
      </w:r>
      <w:r w:rsidR="00893315" w:rsidRPr="000F1C0D">
        <w:rPr>
          <w:rFonts w:cs="Arial"/>
          <w:sz w:val="21"/>
          <w:szCs w:val="21"/>
        </w:rPr>
        <w:t>.</w:t>
      </w:r>
    </w:p>
    <w:p w14:paraId="1648DB56" w14:textId="54FD0F0B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zhotovitel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 w:rsidR="00B1584E">
        <w:rPr>
          <w:rFonts w:cs="Arial"/>
          <w:sz w:val="21"/>
          <w:szCs w:val="21"/>
        </w:rPr>
        <w:t>nás</w:t>
      </w:r>
      <w:r>
        <w:rPr>
          <w:rFonts w:cs="Arial"/>
          <w:sz w:val="21"/>
          <w:szCs w:val="21"/>
        </w:rPr>
        <w:t>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objednatele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Zhotovitel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objednatele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0413335C" w14:textId="77777777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Objednatel uhradí DPH na účet příslušného správce daně v následujících případech: </w:t>
      </w:r>
    </w:p>
    <w:p w14:paraId="6FA5FDFA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zhotoviteli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4E0D4A71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lastRenderedPageBreak/>
        <w:t xml:space="preserve">stane-li se </w:t>
      </w:r>
      <w:r>
        <w:rPr>
          <w:rFonts w:cs="Arial"/>
          <w:sz w:val="21"/>
          <w:szCs w:val="21"/>
        </w:rPr>
        <w:t xml:space="preserve">zhotovitel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6EEDBD2B" w14:textId="77777777" w:rsidR="00780D2C" w:rsidRPr="00780D2C" w:rsidRDefault="00096C6A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 případě jakékoliv pochybnosti</w:t>
      </w:r>
      <w:r w:rsidR="00780D2C" w:rsidRPr="00C465DA">
        <w:rPr>
          <w:rFonts w:cs="Arial"/>
          <w:sz w:val="21"/>
          <w:szCs w:val="21"/>
        </w:rPr>
        <w:t xml:space="preserve"> </w:t>
      </w:r>
      <w:r w:rsidR="00780D2C">
        <w:rPr>
          <w:rFonts w:cs="Arial"/>
          <w:sz w:val="21"/>
          <w:szCs w:val="21"/>
        </w:rPr>
        <w:t>objednatele</w:t>
      </w:r>
      <w:r w:rsidR="00780D2C" w:rsidRPr="00C465DA">
        <w:rPr>
          <w:rFonts w:cs="Arial"/>
          <w:sz w:val="21"/>
          <w:szCs w:val="21"/>
        </w:rPr>
        <w:t xml:space="preserve"> o tom, zda </w:t>
      </w:r>
      <w:r w:rsidR="00780D2C">
        <w:rPr>
          <w:rFonts w:cs="Arial"/>
          <w:sz w:val="21"/>
          <w:szCs w:val="21"/>
        </w:rPr>
        <w:t>zhotovitel</w:t>
      </w:r>
      <w:r w:rsidR="00780D2C" w:rsidRPr="00C465DA">
        <w:rPr>
          <w:rFonts w:cs="Arial"/>
          <w:sz w:val="21"/>
          <w:szCs w:val="21"/>
        </w:rPr>
        <w:t xml:space="preserve"> nespolehlivým plátcem DPH je či nikoliv.</w:t>
      </w:r>
    </w:p>
    <w:p w14:paraId="317F1EF2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Lhůta splatnosti všech faktur je 25 dní ode dne vystavení faktury. </w:t>
      </w:r>
    </w:p>
    <w:p w14:paraId="74D2FB5C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Objednatel </w:t>
      </w:r>
      <w:r w:rsidRPr="006F6BBE">
        <w:rPr>
          <w:sz w:val="21"/>
          <w:szCs w:val="21"/>
        </w:rPr>
        <w:t xml:space="preserve">je ve lhůtě splatnosti oprávněn vrátit fakturu vykazující vady. </w:t>
      </w:r>
      <w:r>
        <w:rPr>
          <w:sz w:val="21"/>
          <w:szCs w:val="21"/>
        </w:rPr>
        <w:t>Zhotovitel</w:t>
      </w:r>
      <w:r w:rsidRPr="006F6BBE">
        <w:rPr>
          <w:sz w:val="21"/>
          <w:szCs w:val="21"/>
        </w:rPr>
        <w:t xml:space="preserve"> je povinen předložit fakturu novou či opravenou s novou lhůtou splatnosti. </w:t>
      </w:r>
    </w:p>
    <w:p w14:paraId="5D01E345" w14:textId="77777777" w:rsidR="00B150A0" w:rsidRPr="00DA36AF" w:rsidRDefault="00B150A0" w:rsidP="00DA36A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Faktura je uhrazena dnem odepsání příslušné částky z účtu objednatele.</w:t>
      </w:r>
    </w:p>
    <w:p w14:paraId="2C78A8CE" w14:textId="5FAA55C2" w:rsidR="00B150A0" w:rsidRPr="004F663A" w:rsidRDefault="00B150A0" w:rsidP="004F663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 xml:space="preserve">Zhotovitel </w:t>
      </w:r>
      <w:r w:rsidR="007178C7">
        <w:rPr>
          <w:sz w:val="21"/>
          <w:szCs w:val="21"/>
        </w:rPr>
        <w:t>není</w:t>
      </w:r>
      <w:r w:rsidR="00FE2D86">
        <w:rPr>
          <w:sz w:val="21"/>
          <w:szCs w:val="21"/>
        </w:rPr>
        <w:t xml:space="preserve"> oprávněn požadovat zálohu</w:t>
      </w:r>
      <w:r w:rsidR="007178C7">
        <w:rPr>
          <w:sz w:val="21"/>
          <w:szCs w:val="21"/>
        </w:rPr>
        <w:t>.</w:t>
      </w:r>
    </w:p>
    <w:p w14:paraId="2BF0BF67" w14:textId="77777777" w:rsidR="00B150A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4DEBA0B8" w14:textId="77777777" w:rsidR="00494127" w:rsidRPr="006F6BBE" w:rsidRDefault="00494127" w:rsidP="00494127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 a reklamace vad</w:t>
      </w:r>
    </w:p>
    <w:p w14:paraId="6381859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poskytuje záruku za jakost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; po celou dobu trvání záruční doby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>:</w:t>
      </w:r>
    </w:p>
    <w:p w14:paraId="7AEDD38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Bude způsobilé</w:t>
      </w:r>
      <w:r w:rsidRPr="006F6BBE">
        <w:rPr>
          <w:rFonts w:cs="Arial"/>
          <w:sz w:val="21"/>
          <w:szCs w:val="21"/>
        </w:rPr>
        <w:t xml:space="preserve"> k použití pro účel patrný z této smlouvy.</w:t>
      </w:r>
    </w:p>
    <w:p w14:paraId="10D8E9AB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Bude </w:t>
      </w:r>
      <w:r>
        <w:rPr>
          <w:rFonts w:cs="Arial"/>
          <w:sz w:val="21"/>
          <w:szCs w:val="21"/>
        </w:rPr>
        <w:t>způsobilé</w:t>
      </w:r>
      <w:r w:rsidRPr="006F6BBE">
        <w:rPr>
          <w:rFonts w:cs="Arial"/>
          <w:sz w:val="21"/>
          <w:szCs w:val="21"/>
        </w:rPr>
        <w:t xml:space="preserve"> k použití pro obvyklý účel. </w:t>
      </w:r>
    </w:p>
    <w:p w14:paraId="6C88EFE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Zachová si obvyklé vlastnosti.</w:t>
      </w:r>
    </w:p>
    <w:p w14:paraId="5C686641" w14:textId="210B5CA4" w:rsidR="00494127" w:rsidRPr="00C16FC5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 xml:space="preserve">Zhotovitel poskytuje </w:t>
      </w:r>
      <w:r w:rsidRPr="00C16FC5">
        <w:rPr>
          <w:rFonts w:cs="Arial"/>
          <w:b/>
          <w:sz w:val="21"/>
          <w:szCs w:val="21"/>
        </w:rPr>
        <w:t>záruku za jakost</w:t>
      </w:r>
      <w:r w:rsidRPr="00C16FC5">
        <w:rPr>
          <w:rFonts w:cs="Arial"/>
          <w:sz w:val="21"/>
          <w:szCs w:val="21"/>
        </w:rPr>
        <w:t xml:space="preserve"> na dobu </w:t>
      </w:r>
      <w:r w:rsidR="00CB7FF6" w:rsidRPr="00CB7FF6">
        <w:rPr>
          <w:rFonts w:cs="Arial"/>
          <w:b/>
          <w:sz w:val="21"/>
          <w:szCs w:val="21"/>
          <w:highlight w:val="yellow"/>
        </w:rPr>
        <w:t>…</w:t>
      </w:r>
      <w:r w:rsidRPr="00C16FC5">
        <w:rPr>
          <w:rFonts w:cs="Arial"/>
          <w:b/>
          <w:sz w:val="21"/>
          <w:szCs w:val="21"/>
        </w:rPr>
        <w:t xml:space="preserve"> měsíců</w:t>
      </w:r>
      <w:r w:rsidRPr="00C16FC5">
        <w:rPr>
          <w:rFonts w:cs="Arial"/>
          <w:sz w:val="21"/>
          <w:szCs w:val="21"/>
        </w:rPr>
        <w:t>.</w:t>
      </w:r>
    </w:p>
    <w:p w14:paraId="0A9E06D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potvrzení převzetí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. Záruční doba se prodlužuje o dobu počínající dnem uplatnění reklamace a končící dnem odevzdání odstranění vady. </w:t>
      </w:r>
    </w:p>
    <w:p w14:paraId="6B780F95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není v prodlení s vytknutím vady, pokud právo z vady, kterou má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 xml:space="preserve"> v době odevzdání, a ze záruční vady vytkne písemně do 30 dnů ode dne, kdy se o vadě </w:t>
      </w: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doví. </w:t>
      </w:r>
    </w:p>
    <w:p w14:paraId="77FAC5E8" w14:textId="427B6762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není v prodlení s odstraněním vady, pokud bez zbytečného odkladu od vytknutí vady začne vyvíjet činnost směřující k odstranění vady; řádně v takové činnosti pokračuje a </w:t>
      </w:r>
      <w:r w:rsidRPr="006F6BBE">
        <w:rPr>
          <w:rFonts w:cs="Arial"/>
          <w:b/>
          <w:sz w:val="21"/>
          <w:szCs w:val="21"/>
        </w:rPr>
        <w:t>nejpozději</w:t>
      </w:r>
      <w:r w:rsidRPr="006F6BBE">
        <w:rPr>
          <w:rFonts w:cs="Arial"/>
          <w:sz w:val="21"/>
          <w:szCs w:val="21"/>
        </w:rPr>
        <w:t xml:space="preserve"> </w:t>
      </w:r>
      <w:r w:rsidRPr="00734F9B">
        <w:rPr>
          <w:rFonts w:cs="Arial"/>
          <w:b/>
          <w:sz w:val="21"/>
          <w:szCs w:val="21"/>
        </w:rPr>
        <w:t xml:space="preserve">do </w:t>
      </w:r>
      <w:r w:rsidR="00CB7FF6">
        <w:rPr>
          <w:rFonts w:cs="Arial"/>
          <w:b/>
          <w:sz w:val="21"/>
          <w:szCs w:val="21"/>
        </w:rPr>
        <w:t>15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pracovních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dnů</w:t>
      </w:r>
      <w:r w:rsidRPr="006F6BBE">
        <w:rPr>
          <w:rFonts w:cs="Arial"/>
          <w:b/>
          <w:sz w:val="21"/>
          <w:szCs w:val="21"/>
        </w:rPr>
        <w:t xml:space="preserve"> od vytknutí vady</w:t>
      </w:r>
      <w:r>
        <w:rPr>
          <w:rFonts w:cs="Arial"/>
          <w:b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vadu odstraní</w:t>
      </w:r>
      <w:r>
        <w:rPr>
          <w:rFonts w:cs="Arial"/>
          <w:sz w:val="21"/>
          <w:szCs w:val="21"/>
        </w:rPr>
        <w:t>.</w:t>
      </w:r>
    </w:p>
    <w:p w14:paraId="6A873C01" w14:textId="77777777" w:rsidR="00494127" w:rsidRDefault="00494127" w:rsidP="005B6773">
      <w:pPr>
        <w:pStyle w:val="ListParagraph1"/>
        <w:ind w:left="425" w:firstLine="0"/>
        <w:rPr>
          <w:sz w:val="21"/>
          <w:szCs w:val="21"/>
        </w:rPr>
      </w:pPr>
    </w:p>
    <w:p w14:paraId="6115F3C3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Zástupci smluvních stran</w:t>
      </w:r>
    </w:p>
    <w:p w14:paraId="22357448" w14:textId="6D700808" w:rsidR="00B150A0" w:rsidRDefault="00B150A0" w:rsidP="00E4322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je </w:t>
      </w:r>
      <w:r w:rsidR="005E78B6">
        <w:rPr>
          <w:sz w:val="21"/>
          <w:szCs w:val="21"/>
        </w:rPr>
        <w:t xml:space="preserve">Ing. </w:t>
      </w:r>
      <w:r w:rsidR="00893315">
        <w:rPr>
          <w:sz w:val="21"/>
          <w:szCs w:val="21"/>
        </w:rPr>
        <w:t>Vlastimil Hanuš</w:t>
      </w:r>
      <w:r w:rsidR="00A43F73">
        <w:rPr>
          <w:sz w:val="21"/>
          <w:szCs w:val="21"/>
        </w:rPr>
        <w:t>,</w:t>
      </w:r>
      <w:r w:rsidR="000F28F5">
        <w:rPr>
          <w:sz w:val="21"/>
          <w:szCs w:val="21"/>
        </w:rPr>
        <w:t xml:space="preserve"> </w:t>
      </w:r>
      <w:hyperlink r:id="rId8" w:history="1">
        <w:r w:rsidR="00893315" w:rsidRPr="00D25871">
          <w:rPr>
            <w:rStyle w:val="Hypertextovodkaz"/>
            <w:rFonts w:cs="Arial"/>
            <w:sz w:val="21"/>
            <w:szCs w:val="21"/>
          </w:rPr>
          <w:t>hanus.v@czechglobe.cz</w:t>
        </w:r>
      </w:hyperlink>
      <w:r w:rsidR="0042502E">
        <w:rPr>
          <w:sz w:val="21"/>
          <w:szCs w:val="21"/>
        </w:rPr>
        <w:t>.</w:t>
      </w:r>
      <w:r w:rsidR="000F28F5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4F6443AD" w14:textId="4FD0D2CD" w:rsidR="00F91FBF" w:rsidRPr="00976FDA" w:rsidRDefault="00780D2C" w:rsidP="00976FD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 w:rsidRPr="00976FDA">
        <w:rPr>
          <w:sz w:val="21"/>
          <w:szCs w:val="21"/>
        </w:rPr>
        <w:t>zhotovitele je</w:t>
      </w:r>
      <w:r w:rsidR="00B26CF8">
        <w:rPr>
          <w:sz w:val="21"/>
          <w:szCs w:val="21"/>
        </w:rPr>
        <w:t xml:space="preserve"> </w:t>
      </w:r>
      <w:r w:rsidR="00882EEA" w:rsidRPr="00882EEA">
        <w:rPr>
          <w:sz w:val="21"/>
          <w:szCs w:val="21"/>
          <w:highlight w:val="yellow"/>
        </w:rPr>
        <w:t>…</w:t>
      </w:r>
      <w:r w:rsidR="009B0E80" w:rsidRPr="00976FDA">
        <w:rPr>
          <w:sz w:val="21"/>
          <w:szCs w:val="21"/>
        </w:rPr>
        <w:t>.</w:t>
      </w:r>
      <w:r w:rsidR="009B0E80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548523FB" w14:textId="77777777" w:rsidR="0042502E" w:rsidRDefault="0042502E" w:rsidP="005B6773">
      <w:pPr>
        <w:pStyle w:val="ListParagraph1"/>
        <w:ind w:left="425" w:firstLine="0"/>
        <w:rPr>
          <w:sz w:val="21"/>
          <w:szCs w:val="21"/>
        </w:rPr>
      </w:pPr>
    </w:p>
    <w:p w14:paraId="12C22FC0" w14:textId="77777777" w:rsidR="00B150A0" w:rsidRPr="006F6BBE" w:rsidRDefault="00B150A0" w:rsidP="00D55759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14:paraId="3EAE8AE1" w14:textId="77777777" w:rsidR="00B150A0" w:rsidRPr="0043636B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</w:t>
      </w:r>
      <w:r w:rsidRPr="0043636B">
        <w:rPr>
          <w:sz w:val="21"/>
          <w:szCs w:val="21"/>
        </w:rPr>
        <w:t>si ujednávají úrok z prodlení ve výši 0,025 % z dlužné částky denně.</w:t>
      </w:r>
    </w:p>
    <w:p w14:paraId="4912A112" w14:textId="08ACDD40" w:rsidR="0052502C" w:rsidRPr="006F6BBE" w:rsidRDefault="0057459D" w:rsidP="005250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="0052502C" w:rsidRPr="006F6BBE">
        <w:rPr>
          <w:rFonts w:cs="Arial"/>
          <w:sz w:val="21"/>
          <w:szCs w:val="21"/>
        </w:rPr>
        <w:t xml:space="preserve"> uplatní </w:t>
      </w:r>
      <w:r w:rsidR="0052502C" w:rsidRPr="006F6BBE">
        <w:rPr>
          <w:rFonts w:cs="Arial"/>
          <w:b/>
          <w:sz w:val="21"/>
          <w:szCs w:val="21"/>
        </w:rPr>
        <w:t>smluvní pokutu</w:t>
      </w:r>
      <w:r w:rsidR="0052502C" w:rsidRPr="006F6BBE">
        <w:rPr>
          <w:rFonts w:cs="Arial"/>
          <w:sz w:val="21"/>
          <w:szCs w:val="21"/>
        </w:rPr>
        <w:t xml:space="preserve"> ve výši </w:t>
      </w:r>
      <w:r w:rsidR="00893315">
        <w:rPr>
          <w:rFonts w:cs="Arial"/>
          <w:b/>
          <w:sz w:val="21"/>
          <w:szCs w:val="21"/>
        </w:rPr>
        <w:t>2</w:t>
      </w:r>
      <w:r w:rsidR="00882EEA" w:rsidRPr="00882EEA">
        <w:rPr>
          <w:rFonts w:cs="Arial"/>
          <w:b/>
          <w:sz w:val="21"/>
          <w:szCs w:val="21"/>
        </w:rPr>
        <w:t>.</w:t>
      </w:r>
      <w:r w:rsidR="00893315">
        <w:rPr>
          <w:rFonts w:cs="Arial"/>
          <w:b/>
          <w:sz w:val="21"/>
          <w:szCs w:val="21"/>
        </w:rPr>
        <w:t>8</w:t>
      </w:r>
      <w:r w:rsidR="0042502E">
        <w:rPr>
          <w:rFonts w:cs="Arial"/>
          <w:b/>
          <w:sz w:val="21"/>
          <w:szCs w:val="21"/>
        </w:rPr>
        <w:t>0</w:t>
      </w:r>
      <w:r w:rsidR="0052502C" w:rsidRPr="00A651EF">
        <w:rPr>
          <w:rFonts w:cs="Arial"/>
          <w:b/>
          <w:sz w:val="21"/>
          <w:szCs w:val="21"/>
        </w:rPr>
        <w:t>0</w:t>
      </w:r>
      <w:r w:rsidR="0052502C" w:rsidRPr="006F6BBE">
        <w:rPr>
          <w:rFonts w:cs="Arial"/>
          <w:b/>
          <w:sz w:val="21"/>
          <w:szCs w:val="21"/>
        </w:rPr>
        <w:t xml:space="preserve"> Kč</w:t>
      </w:r>
      <w:r w:rsidR="0052502C" w:rsidRPr="006F6BBE">
        <w:rPr>
          <w:rFonts w:cs="Arial"/>
          <w:sz w:val="21"/>
          <w:szCs w:val="21"/>
        </w:rPr>
        <w:t xml:space="preserve"> </w:t>
      </w:r>
      <w:r w:rsidR="0052502C" w:rsidRPr="006F6BBE">
        <w:rPr>
          <w:rFonts w:cs="Arial"/>
          <w:b/>
          <w:sz w:val="21"/>
          <w:szCs w:val="21"/>
        </w:rPr>
        <w:t>denně</w:t>
      </w:r>
      <w:r w:rsidR="0052502C" w:rsidRPr="006F6BBE">
        <w:rPr>
          <w:rFonts w:cs="Arial"/>
          <w:sz w:val="21"/>
          <w:szCs w:val="21"/>
        </w:rPr>
        <w:t xml:space="preserve"> v následujících případech:</w:t>
      </w:r>
    </w:p>
    <w:p w14:paraId="6ABA0661" w14:textId="77777777"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 </w:t>
      </w:r>
      <w:r w:rsidR="0057459D">
        <w:rPr>
          <w:rFonts w:cs="Arial"/>
          <w:sz w:val="21"/>
          <w:szCs w:val="21"/>
        </w:rPr>
        <w:t>zhotovitele</w:t>
      </w:r>
      <w:r w:rsidRPr="006F6BBE">
        <w:rPr>
          <w:rFonts w:cs="Arial"/>
          <w:sz w:val="21"/>
          <w:szCs w:val="21"/>
        </w:rPr>
        <w:t xml:space="preserve"> s odevzdáním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>.</w:t>
      </w:r>
    </w:p>
    <w:p w14:paraId="7D93A514" w14:textId="33A58DE2"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>Prodlením s</w:t>
      </w:r>
      <w:r w:rsidR="00DA6AFF" w:rsidRPr="00C16FC5">
        <w:rPr>
          <w:rFonts w:cs="Arial"/>
          <w:sz w:val="21"/>
          <w:szCs w:val="21"/>
        </w:rPr>
        <w:t> preventivní prohlídkou a údržbou</w:t>
      </w:r>
      <w:r w:rsidRPr="00C16FC5">
        <w:rPr>
          <w:rFonts w:cs="Arial"/>
          <w:sz w:val="21"/>
          <w:szCs w:val="21"/>
        </w:rPr>
        <w:t>, kter</w:t>
      </w:r>
      <w:r w:rsidRPr="006F6BBE">
        <w:rPr>
          <w:rFonts w:cs="Arial"/>
          <w:sz w:val="21"/>
          <w:szCs w:val="21"/>
        </w:rPr>
        <w:t xml:space="preserve">ou má předání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 v době odevzdání.</w:t>
      </w:r>
    </w:p>
    <w:p w14:paraId="2430FB69" w14:textId="77777777" w:rsidR="0052502C" w:rsidRPr="00C16FC5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>Prodlením s odstranění záruční vady.</w:t>
      </w:r>
    </w:p>
    <w:p w14:paraId="0629AA76" w14:textId="77777777" w:rsidR="00780D2C" w:rsidRPr="00780D2C" w:rsidRDefault="00780D2C" w:rsidP="00780D2C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uplatní smluvní pokutu ve výši 50.000</w:t>
      </w:r>
      <w:r w:rsidRPr="008F2721">
        <w:rPr>
          <w:sz w:val="21"/>
          <w:szCs w:val="21"/>
        </w:rPr>
        <w:t xml:space="preserve"> Kč</w:t>
      </w:r>
      <w:r>
        <w:rPr>
          <w:sz w:val="21"/>
          <w:szCs w:val="21"/>
        </w:rPr>
        <w:t xml:space="preserve"> v případě, že zhotovitel nesdělí, že se stal nespolehlivým plátcem DPH nebo že </w:t>
      </w:r>
      <w:r w:rsidRPr="00806BB0">
        <w:rPr>
          <w:sz w:val="21"/>
          <w:szCs w:val="21"/>
        </w:rPr>
        <w:t xml:space="preserve">bylo proti němu zahájeno řízení podle § 106a zákona </w:t>
      </w:r>
      <w:r w:rsidRPr="00806BB0">
        <w:rPr>
          <w:sz w:val="21"/>
          <w:szCs w:val="21"/>
        </w:rPr>
        <w:lastRenderedPageBreak/>
        <w:t>o DPH</w:t>
      </w:r>
      <w:r>
        <w:rPr>
          <w:sz w:val="21"/>
          <w:szCs w:val="21"/>
        </w:rPr>
        <w:t xml:space="preserve">. </w:t>
      </w:r>
      <w:r w:rsidRPr="006F6BBE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077D3701" w14:textId="77777777" w:rsidR="00B150A0" w:rsidRPr="006F6BBE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69B3D570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33100CBE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Ukončení smlouvy</w:t>
      </w:r>
    </w:p>
    <w:p w14:paraId="09C5B3D0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Smlouvu lze ukončit písemnou dohodou.</w:t>
      </w:r>
    </w:p>
    <w:p w14:paraId="008FDD6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Smlouvu lze ukončit odstoupením od smlouvy. Odstoupení musí být učiněno písemně. </w:t>
      </w:r>
    </w:p>
    <w:p w14:paraId="2A2E4E2E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Objednatel může od smlouvy odstoupit v případech stanovených zákonem a dále v případě: </w:t>
      </w:r>
    </w:p>
    <w:p w14:paraId="4D79FB4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s předáním díla o více než 45 dní.</w:t>
      </w:r>
    </w:p>
    <w:p w14:paraId="5BAA8DFA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Provádění díla osobami, které nejsou náležitě kvalifikované a odborně způsobilé.</w:t>
      </w:r>
    </w:p>
    <w:p w14:paraId="39159F9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zhotovitel v postavení dlužníka.</w:t>
      </w:r>
    </w:p>
    <w:p w14:paraId="0D99242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může od smlouvy odstoupit v případech stanovených zákonem a dále v případě:</w:t>
      </w:r>
    </w:p>
    <w:p w14:paraId="470D9988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objednatel v postavení dlužníka.</w:t>
      </w:r>
    </w:p>
    <w:p w14:paraId="6FC7BF4F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objednatele s úhradou faktur o více než 45 dní.</w:t>
      </w:r>
    </w:p>
    <w:p w14:paraId="5D032FC9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však nemůže od smlouvy odstoupit, pokud objednatel trvá na provedení díla podle určitého příkazu nebo s použitím určité věci nebo zjistí-li zhotovitel skryté překážky prostoru staveniště.</w:t>
      </w:r>
    </w:p>
    <w:p w14:paraId="5E4D160C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4E53B701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Společná ustanovení</w:t>
      </w:r>
    </w:p>
    <w:p w14:paraId="7CA089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35D0F279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14:paraId="2BF2EB7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21410AF4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574E05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Strany vylučují aplikaci následujících ustanovení občanského zákoníku na tuto smlouvu: </w:t>
      </w:r>
      <w:r>
        <w:rPr>
          <w:sz w:val="21"/>
          <w:szCs w:val="21"/>
        </w:rPr>
        <w:t xml:space="preserve">          </w:t>
      </w:r>
      <w:r w:rsidRPr="00761540">
        <w:rPr>
          <w:sz w:val="21"/>
          <w:szCs w:val="21"/>
        </w:rPr>
        <w:t>§</w:t>
      </w:r>
      <w:r>
        <w:rPr>
          <w:sz w:val="21"/>
          <w:szCs w:val="21"/>
        </w:rPr>
        <w:t xml:space="preserve"> </w:t>
      </w:r>
      <w:r w:rsidRPr="00761540">
        <w:rPr>
          <w:sz w:val="21"/>
          <w:szCs w:val="21"/>
        </w:rPr>
        <w:t xml:space="preserve">557 (pravidlo </w:t>
      </w:r>
      <w:proofErr w:type="spellStart"/>
      <w:r w:rsidRPr="00761540">
        <w:rPr>
          <w:sz w:val="21"/>
          <w:szCs w:val="21"/>
        </w:rPr>
        <w:t>contra</w:t>
      </w:r>
      <w:proofErr w:type="spellEnd"/>
      <w:r w:rsidRPr="00761540">
        <w:rPr>
          <w:sz w:val="21"/>
          <w:szCs w:val="21"/>
        </w:rPr>
        <w:t xml:space="preserve"> proferentem).</w:t>
      </w:r>
    </w:p>
    <w:p w14:paraId="7356EE49" w14:textId="4B754DCA" w:rsidR="00B150A0" w:rsidRPr="00B1584E" w:rsidRDefault="00B150A0" w:rsidP="00B1584E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Zhotovitel bere na vědomí, že je osobou povinnou spolupůsobit při výkonu finanční kontroly. Zhotovitel je povinen zavázat ke spolupůsobení při finanční kontrole všechny své subdodavatele.</w:t>
      </w:r>
    </w:p>
    <w:p w14:paraId="19E5ED4D" w14:textId="77777777" w:rsidR="00976FDA" w:rsidRDefault="00976FDA" w:rsidP="00E972E7">
      <w:pPr>
        <w:ind w:left="0" w:firstLine="0"/>
        <w:rPr>
          <w:sz w:val="21"/>
          <w:szCs w:val="21"/>
        </w:rPr>
      </w:pPr>
    </w:p>
    <w:p w14:paraId="69005FC0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Závěrečná ustanovení</w:t>
      </w:r>
    </w:p>
    <w:p w14:paraId="4E66450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Tato smlouva se řídí českým právním řádem, s výjimkou kolizních ustanovení. Veškerá jednání o díle a jeho provádění probíhají v jazyce českém.</w:t>
      </w:r>
    </w:p>
    <w:p w14:paraId="4474110A" w14:textId="77777777" w:rsidR="00B150A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Tuto smlouvu lze měnit pouze písemně, formou oboustranně podepsaného číslovaného dodatku k této smlouvě. Uznat dluh vzniklý v souvislosti s touto smlouvou lze pouze písemně.</w:t>
      </w:r>
    </w:p>
    <w:p w14:paraId="33BE7623" w14:textId="77777777" w:rsidR="00C50B81" w:rsidRPr="00C50B81" w:rsidRDefault="00C50B81" w:rsidP="00C50B81">
      <w:pPr>
        <w:pStyle w:val="Odstavecseseznamem"/>
        <w:numPr>
          <w:ilvl w:val="1"/>
          <w:numId w:val="11"/>
        </w:numPr>
        <w:rPr>
          <w:rFonts w:eastAsia="Calibri" w:cs="Arial"/>
          <w:sz w:val="21"/>
          <w:szCs w:val="21"/>
        </w:rPr>
      </w:pPr>
      <w:r w:rsidRPr="00C50B81">
        <w:rPr>
          <w:rFonts w:eastAsia="Calibri" w:cs="Arial"/>
          <w:sz w:val="21"/>
          <w:szCs w:val="21"/>
        </w:rPr>
        <w:t>Smluvní s</w:t>
      </w:r>
      <w:r>
        <w:rPr>
          <w:rFonts w:eastAsia="Calibri" w:cs="Arial"/>
          <w:sz w:val="21"/>
          <w:szCs w:val="21"/>
        </w:rPr>
        <w:t>trany berou na vědomí, že tato s</w:t>
      </w:r>
      <w:r w:rsidRPr="00C50B81">
        <w:rPr>
          <w:rFonts w:eastAsia="Calibri" w:cs="Arial"/>
          <w:sz w:val="21"/>
          <w:szCs w:val="21"/>
        </w:rPr>
        <w:t xml:space="preserve">mlouva naplňuje požadavky, uvedené v zákoně č. 340/2015 Sb. a podléhá tímto povinnosti zveřejnění v registru smluv, a s tímto uveřejněním v </w:t>
      </w:r>
      <w:r w:rsidRPr="00C50B81">
        <w:rPr>
          <w:rFonts w:eastAsia="Calibri" w:cs="Arial"/>
          <w:sz w:val="21"/>
          <w:szCs w:val="21"/>
        </w:rPr>
        <w:lastRenderedPageBreak/>
        <w:t xml:space="preserve">zákonném rozsahu souhlasí. Zadat smlouvu do registru smluv v zákonné lhůtě se zavazuje </w:t>
      </w:r>
      <w:r>
        <w:rPr>
          <w:rFonts w:eastAsia="Calibri" w:cs="Arial"/>
          <w:sz w:val="21"/>
          <w:szCs w:val="21"/>
        </w:rPr>
        <w:t>objednatel</w:t>
      </w:r>
      <w:r w:rsidRPr="00C50B81">
        <w:rPr>
          <w:rFonts w:eastAsia="Calibri" w:cs="Arial"/>
          <w:sz w:val="21"/>
          <w:szCs w:val="21"/>
        </w:rPr>
        <w:t xml:space="preserve">, který na vyžádání </w:t>
      </w:r>
      <w:r>
        <w:rPr>
          <w:rFonts w:eastAsia="Calibri" w:cs="Arial"/>
          <w:sz w:val="21"/>
          <w:szCs w:val="21"/>
        </w:rPr>
        <w:t>zhotovitele</w:t>
      </w:r>
      <w:r w:rsidRPr="00C50B81">
        <w:rPr>
          <w:rFonts w:eastAsia="Calibri" w:cs="Arial"/>
          <w:sz w:val="21"/>
          <w:szCs w:val="21"/>
        </w:rPr>
        <w:t xml:space="preserve"> zašle </w:t>
      </w:r>
      <w:r>
        <w:rPr>
          <w:rFonts w:eastAsia="Calibri" w:cs="Arial"/>
          <w:sz w:val="21"/>
          <w:szCs w:val="21"/>
        </w:rPr>
        <w:t>zhotoviteli potvrzení o uveřejnění smlouvy.</w:t>
      </w:r>
    </w:p>
    <w:p w14:paraId="2CC6FDD3" w14:textId="32C57A37" w:rsidR="00B150A0" w:rsidRDefault="004F663A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je vyhotovena ve 2</w:t>
      </w:r>
      <w:r w:rsidR="00B150A0" w:rsidRPr="00761540">
        <w:rPr>
          <w:sz w:val="21"/>
          <w:szCs w:val="21"/>
        </w:rPr>
        <w:t xml:space="preserve"> stejnopisech, z nichž k</w:t>
      </w:r>
      <w:r>
        <w:rPr>
          <w:sz w:val="21"/>
          <w:szCs w:val="21"/>
        </w:rPr>
        <w:t>aždá ze smluvních stran obdrží 1</w:t>
      </w:r>
      <w:r w:rsidR="00B150A0" w:rsidRPr="00761540">
        <w:rPr>
          <w:sz w:val="21"/>
          <w:szCs w:val="21"/>
        </w:rPr>
        <w:t xml:space="preserve"> vyhotovení.</w:t>
      </w:r>
    </w:p>
    <w:p w14:paraId="5CEE68EB" w14:textId="6115A8CF" w:rsidR="00B26CF8" w:rsidRDefault="00B26CF8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Nedílnou součástí této smlouvy je:</w:t>
      </w:r>
    </w:p>
    <w:p w14:paraId="16F9EF22" w14:textId="36BCF358" w:rsidR="00B26CF8" w:rsidRDefault="005E78B6" w:rsidP="00B26CF8">
      <w:pPr>
        <w:pStyle w:val="ListParagraph1"/>
        <w:numPr>
          <w:ilvl w:val="3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Příloha č. 1: </w:t>
      </w:r>
      <w:r w:rsidR="003372A3">
        <w:rPr>
          <w:sz w:val="21"/>
          <w:szCs w:val="21"/>
        </w:rPr>
        <w:t xml:space="preserve">Technická specifikace </w:t>
      </w:r>
      <w:r w:rsidR="00893315">
        <w:rPr>
          <w:sz w:val="21"/>
          <w:szCs w:val="21"/>
        </w:rPr>
        <w:t>díla</w:t>
      </w:r>
    </w:p>
    <w:p w14:paraId="0A7C32A6" w14:textId="32D4BF5C" w:rsidR="0037297F" w:rsidRPr="004132E0" w:rsidRDefault="00976FDA" w:rsidP="004132E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nabývá účinnosti okamžikem</w:t>
      </w:r>
      <w:r w:rsidR="00384DA1">
        <w:rPr>
          <w:sz w:val="21"/>
          <w:szCs w:val="21"/>
        </w:rPr>
        <w:t xml:space="preserve"> jejího</w:t>
      </w:r>
      <w:r>
        <w:rPr>
          <w:sz w:val="21"/>
          <w:szCs w:val="21"/>
        </w:rPr>
        <w:t xml:space="preserve"> zveřejnění v registru smluv.</w:t>
      </w:r>
    </w:p>
    <w:p w14:paraId="498D66AB" w14:textId="77777777" w:rsidR="0037297F" w:rsidRPr="00B1584E" w:rsidRDefault="0037297F" w:rsidP="0037297F">
      <w:pPr>
        <w:pStyle w:val="ListParagraph1"/>
        <w:ind w:left="0" w:firstLine="0"/>
        <w:rPr>
          <w:sz w:val="21"/>
          <w:szCs w:val="21"/>
        </w:rPr>
      </w:pP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B150A0" w:rsidRPr="00744F63" w14:paraId="7FE1D863" w14:textId="77777777">
        <w:tc>
          <w:tcPr>
            <w:tcW w:w="4606" w:type="dxa"/>
            <w:vAlign w:val="center"/>
          </w:tcPr>
          <w:p w14:paraId="45A3600B" w14:textId="5483F21F" w:rsidR="00B150A0" w:rsidRPr="0043636B" w:rsidRDefault="00780D2C" w:rsidP="00882EEA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</w:t>
            </w:r>
            <w:r w:rsidR="005E78B6">
              <w:rPr>
                <w:color w:val="000000"/>
                <w:sz w:val="21"/>
                <w:szCs w:val="21"/>
                <w:lang w:eastAsia="cs-CZ"/>
              </w:rPr>
              <w:t xml:space="preserve"> </w:t>
            </w:r>
            <w:r w:rsidR="00882EEA" w:rsidRPr="00882EEA">
              <w:rPr>
                <w:color w:val="000000"/>
                <w:sz w:val="21"/>
                <w:szCs w:val="21"/>
                <w:highlight w:val="yellow"/>
                <w:lang w:eastAsia="cs-CZ"/>
              </w:rPr>
              <w:t>…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27A8556C" w14:textId="77777777" w:rsidR="00B150A0" w:rsidRPr="0043636B" w:rsidRDefault="004F663A" w:rsidP="00744F63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 Brně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B150A0" w:rsidRPr="00744F63" w14:paraId="1BCA75DD" w14:textId="77777777">
        <w:trPr>
          <w:trHeight w:val="811"/>
        </w:trPr>
        <w:tc>
          <w:tcPr>
            <w:tcW w:w="4606" w:type="dxa"/>
            <w:vAlign w:val="center"/>
          </w:tcPr>
          <w:p w14:paraId="16374B19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6248BEBE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F574F1" w:rsidRPr="00744F63" w14:paraId="0D11DE64" w14:textId="77777777">
        <w:tc>
          <w:tcPr>
            <w:tcW w:w="4606" w:type="dxa"/>
            <w:vAlign w:val="center"/>
          </w:tcPr>
          <w:p w14:paraId="411855E8" w14:textId="3D27800F" w:rsidR="00F574F1" w:rsidRPr="004A4DA1" w:rsidRDefault="00882EEA" w:rsidP="005E78B6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882EEA">
              <w:rPr>
                <w:rFonts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5DA48F14" w14:textId="77777777" w:rsidR="00F574F1" w:rsidRPr="004A4DA1" w:rsidRDefault="00F574F1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 V. Marek</w:t>
            </w:r>
            <w:r>
              <w:rPr>
                <w:rFonts w:cs="Arial"/>
                <w:sz w:val="21"/>
                <w:szCs w:val="21"/>
              </w:rPr>
              <w:t>,</w:t>
            </w:r>
            <w:r w:rsidRPr="004A4DA1">
              <w:rPr>
                <w:rFonts w:cs="Arial"/>
                <w:sz w:val="21"/>
                <w:szCs w:val="21"/>
              </w:rPr>
              <w:t xml:space="preserve"> DrSc., dr. h. c.</w:t>
            </w:r>
          </w:p>
        </w:tc>
      </w:tr>
      <w:tr w:rsidR="00B150A0" w:rsidRPr="00744F63" w14:paraId="21F8C19B" w14:textId="77777777">
        <w:tc>
          <w:tcPr>
            <w:tcW w:w="4606" w:type="dxa"/>
            <w:vAlign w:val="center"/>
          </w:tcPr>
          <w:p w14:paraId="018D59EE" w14:textId="39ECBEA0" w:rsidR="00B150A0" w:rsidRPr="004A4DA1" w:rsidRDefault="00882EEA" w:rsidP="002C60A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882EEA">
              <w:rPr>
                <w:rFonts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26BFAA66" w14:textId="77777777" w:rsidR="00B150A0" w:rsidRPr="004A4DA1" w:rsidRDefault="004F663A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ř</w:t>
            </w:r>
            <w:r w:rsidR="00B150A0" w:rsidRPr="004A4DA1">
              <w:rPr>
                <w:rFonts w:cs="Arial"/>
                <w:sz w:val="21"/>
                <w:szCs w:val="21"/>
              </w:rPr>
              <w:t>editel</w:t>
            </w:r>
          </w:p>
        </w:tc>
      </w:tr>
      <w:tr w:rsidR="00F574F1" w:rsidRPr="00744F63" w14:paraId="656C8ABF" w14:textId="77777777">
        <w:tc>
          <w:tcPr>
            <w:tcW w:w="4606" w:type="dxa"/>
            <w:vAlign w:val="center"/>
          </w:tcPr>
          <w:p w14:paraId="5F281F47" w14:textId="41F0D26A" w:rsidR="00F574F1" w:rsidRPr="004A4DA1" w:rsidRDefault="00882EEA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882EEA">
              <w:rPr>
                <w:rFonts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2144BF53" w14:textId="77777777" w:rsidR="00F574F1" w:rsidRPr="004A4DA1" w:rsidRDefault="00F574F1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Ústav</w:t>
            </w:r>
            <w:r w:rsidRPr="004A4DA1">
              <w:rPr>
                <w:rFonts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5CBF4641" w14:textId="2B449A28" w:rsidR="00DD058D" w:rsidRDefault="00DD058D">
      <w:pPr>
        <w:spacing w:before="0" w:after="0"/>
        <w:ind w:left="0" w:firstLine="0"/>
        <w:jc w:val="left"/>
        <w:rPr>
          <w:b/>
          <w:sz w:val="21"/>
          <w:szCs w:val="21"/>
        </w:rPr>
      </w:pPr>
    </w:p>
    <w:p w14:paraId="28C21E63" w14:textId="77777777" w:rsidR="004132E0" w:rsidRDefault="004132E0">
      <w:pPr>
        <w:spacing w:before="0" w:after="0"/>
        <w:ind w:left="0" w:firstLine="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4DDAF3B4" w14:textId="6E457813" w:rsidR="00882EEA" w:rsidRPr="006F6BBE" w:rsidRDefault="00882EEA" w:rsidP="00882EEA">
      <w:pPr>
        <w:ind w:left="0" w:firstLine="0"/>
        <w:rPr>
          <w:sz w:val="21"/>
          <w:szCs w:val="21"/>
        </w:rPr>
      </w:pPr>
      <w:r w:rsidRPr="008E724F">
        <w:rPr>
          <w:b/>
          <w:smallCaps/>
          <w:spacing w:val="32"/>
          <w:sz w:val="21"/>
          <w:szCs w:val="21"/>
        </w:rPr>
        <w:lastRenderedPageBreak/>
        <w:t>Příloha č. 1:</w:t>
      </w:r>
      <w:r>
        <w:rPr>
          <w:b/>
          <w:smallCaps/>
          <w:spacing w:val="32"/>
          <w:sz w:val="21"/>
          <w:szCs w:val="21"/>
        </w:rPr>
        <w:t xml:space="preserve"> Tech</w:t>
      </w:r>
      <w:r w:rsidR="003372A3">
        <w:rPr>
          <w:b/>
          <w:smallCaps/>
          <w:spacing w:val="32"/>
          <w:sz w:val="21"/>
          <w:szCs w:val="21"/>
        </w:rPr>
        <w:t>nická specifikace díla</w:t>
      </w:r>
    </w:p>
    <w:p w14:paraId="63C4247E" w14:textId="04911784" w:rsidR="00882EEA" w:rsidRPr="006F6BBE" w:rsidRDefault="00882EEA" w:rsidP="00882EEA">
      <w:pPr>
        <w:pStyle w:val="Zhlav"/>
        <w:rPr>
          <w:b/>
          <w:bCs/>
          <w:color w:val="86B918"/>
          <w:sz w:val="21"/>
          <w:szCs w:val="21"/>
        </w:rPr>
      </w:pPr>
      <w:r w:rsidRPr="006F6BBE">
        <w:rPr>
          <w:b/>
          <w:bCs/>
          <w:color w:val="86B918"/>
          <w:sz w:val="21"/>
          <w:szCs w:val="21"/>
        </w:rPr>
        <w:t>__________________________________________________________________</w:t>
      </w:r>
      <w:r w:rsidR="003F2123">
        <w:rPr>
          <w:b/>
          <w:bCs/>
          <w:color w:val="86B918"/>
          <w:sz w:val="21"/>
          <w:szCs w:val="21"/>
        </w:rPr>
        <w:t>___</w:t>
      </w:r>
      <w:r w:rsidRPr="006F6BBE">
        <w:rPr>
          <w:b/>
          <w:bCs/>
          <w:color w:val="86B918"/>
          <w:sz w:val="21"/>
          <w:szCs w:val="21"/>
        </w:rPr>
        <w:t>________</w:t>
      </w:r>
    </w:p>
    <w:p w14:paraId="76B8E963" w14:textId="7A05D9FA" w:rsidR="00882EEA" w:rsidRDefault="00882EEA" w:rsidP="00882EEA">
      <w:r>
        <w:t xml:space="preserve">Technická specifikace </w:t>
      </w:r>
      <w:r w:rsidR="003372A3">
        <w:t>díla</w:t>
      </w:r>
      <w:bookmarkStart w:id="0" w:name="_GoBack"/>
      <w:bookmarkEnd w:id="0"/>
      <w:r w:rsidRPr="008E724F">
        <w:t xml:space="preserve"> bude splňovat následující technické parametry:</w:t>
      </w:r>
    </w:p>
    <w:p w14:paraId="2EDE5F38" w14:textId="77777777" w:rsidR="00882EEA" w:rsidRPr="008E724F" w:rsidRDefault="00882EEA" w:rsidP="00882EEA">
      <w:pPr>
        <w:ind w:left="0" w:firstLine="0"/>
      </w:pPr>
    </w:p>
    <w:p w14:paraId="48A3FDA6" w14:textId="6717E1CC" w:rsidR="00882EEA" w:rsidRPr="002B6DDA" w:rsidRDefault="00893315" w:rsidP="002B6DDA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Technologický kontejner na stožár</w:t>
      </w:r>
    </w:p>
    <w:p w14:paraId="667ACF74" w14:textId="77777777" w:rsidR="00882EEA" w:rsidRDefault="00882EEA" w:rsidP="00882EEA">
      <w:pPr>
        <w:ind w:left="0" w:firstLine="0"/>
        <w:rPr>
          <w:b/>
          <w:sz w:val="21"/>
          <w:szCs w:val="21"/>
        </w:rPr>
      </w:pPr>
      <w:r w:rsidRPr="002910BC">
        <w:rPr>
          <w:b/>
          <w:sz w:val="21"/>
          <w:szCs w:val="21"/>
        </w:rPr>
        <w:t>Obecný popis</w:t>
      </w:r>
      <w:r>
        <w:rPr>
          <w:b/>
          <w:sz w:val="21"/>
          <w:szCs w:val="21"/>
        </w:rPr>
        <w:t>:</w:t>
      </w:r>
    </w:p>
    <w:p w14:paraId="3CE79E4D" w14:textId="79589E73" w:rsidR="007178C7" w:rsidRDefault="007178C7" w:rsidP="007178C7">
      <w:r>
        <w:t>Předmětem díla je výroba, dodávka a instalace klimatizovaného technologického kontejneru na stožáru atmosférické stanice Křešín u Pacova, který bude součástí infrastruktury Národní atmosférické stanice Křešín u Pacova. Bude umístěn na stožáru ve výšce 230 m nad zemí a bude sloužit k umístění měřících přístrojů.</w:t>
      </w:r>
    </w:p>
    <w:p w14:paraId="1CB0C4DE" w14:textId="77777777" w:rsidR="007178C7" w:rsidRDefault="007178C7" w:rsidP="007178C7">
      <w:r>
        <w:t>Technické provedení musí respektovat specifika vyplývající z umístění kontejneru, instalované vybavení, zejména elektroinstalace a klimatizace musí být kompatibilní se stávající infrastrukturou stanice. Technické řešení elektroinstalace musí zajišťovat maximální možnou odolnost proti působení elektromagnetické indukce.</w:t>
      </w:r>
    </w:p>
    <w:p w14:paraId="447D4AC5" w14:textId="61E33DE3" w:rsidR="007178C7" w:rsidRDefault="007178C7" w:rsidP="007178C7">
      <w:r>
        <w:t>Dodávka bude zahrnovat projektovou přípravu, výrobu, dopravu kontejneru na místo montáže a jeho instalaci zahrnující montáž a demontáž montážních mechanismů a pomůcek (vrátky, lana apod.)</w:t>
      </w:r>
      <w:r w:rsidR="008D66B6">
        <w:t>.</w:t>
      </w:r>
    </w:p>
    <w:p w14:paraId="65CA08A7" w14:textId="292E181D" w:rsidR="008D66B6" w:rsidRDefault="008D66B6" w:rsidP="007178C7"/>
    <w:p w14:paraId="29E5CED7" w14:textId="7CFB9AC5" w:rsidR="008D66B6" w:rsidRPr="008D66B6" w:rsidRDefault="008D66B6" w:rsidP="008D66B6">
      <w:pPr>
        <w:rPr>
          <w:b/>
        </w:rPr>
      </w:pPr>
      <w:r w:rsidRPr="008D66B6">
        <w:rPr>
          <w:b/>
        </w:rPr>
        <w:t>T</w:t>
      </w:r>
      <w:r w:rsidR="002B6DDA">
        <w:rPr>
          <w:b/>
        </w:rPr>
        <w:t>echnické parametry</w:t>
      </w:r>
      <w:r>
        <w:rPr>
          <w:b/>
        </w:rPr>
        <w:t xml:space="preserve"> kontejneru</w:t>
      </w:r>
      <w:r w:rsidRPr="008D66B6">
        <w:rPr>
          <w:b/>
        </w:rPr>
        <w:t>:</w:t>
      </w:r>
    </w:p>
    <w:p w14:paraId="3257B13B" w14:textId="6FA35F1E" w:rsidR="008D66B6" w:rsidRPr="0076277E" w:rsidRDefault="008D66B6" w:rsidP="008D66B6">
      <w:pPr>
        <w:pStyle w:val="Odstavecseseznamem"/>
        <w:numPr>
          <w:ilvl w:val="0"/>
          <w:numId w:val="24"/>
        </w:numPr>
        <w:contextualSpacing w:val="0"/>
      </w:pPr>
      <w:r w:rsidRPr="0076277E">
        <w:t>Vnější rozměry</w:t>
      </w:r>
      <w:r>
        <w:t xml:space="preserve"> max.</w:t>
      </w:r>
      <w:r w:rsidRPr="0076277E">
        <w:t xml:space="preserve"> 270 x 100 x 240 cm (délka x šířka x výška)</w:t>
      </w:r>
    </w:p>
    <w:p w14:paraId="6936E685" w14:textId="77777777" w:rsidR="008D66B6" w:rsidRDefault="008D66B6" w:rsidP="008D66B6">
      <w:pPr>
        <w:pStyle w:val="Odstavecseseznamem"/>
        <w:numPr>
          <w:ilvl w:val="0"/>
          <w:numId w:val="24"/>
        </w:numPr>
        <w:contextualSpacing w:val="0"/>
      </w:pPr>
      <w:r w:rsidRPr="0076277E">
        <w:t>Vnitřní rozměry min.  250 x 80 x 200 cm (délka x šířka x výška)</w:t>
      </w:r>
    </w:p>
    <w:p w14:paraId="7A365E18" w14:textId="55A71799" w:rsidR="008D66B6" w:rsidRPr="0076277E" w:rsidRDefault="008D66B6" w:rsidP="008D66B6">
      <w:pPr>
        <w:pStyle w:val="Odstavecseseznamem"/>
        <w:numPr>
          <w:ilvl w:val="0"/>
          <w:numId w:val="24"/>
        </w:numPr>
        <w:contextualSpacing w:val="0"/>
      </w:pPr>
      <w:r w:rsidRPr="0076277E">
        <w:t>Vstupní otvor horem z plošiny, pod kterou bude k</w:t>
      </w:r>
      <w:r>
        <w:t>ontejner zavěšen, o rozměru min. 77</w:t>
      </w:r>
      <w:r w:rsidRPr="0076277E">
        <w:t xml:space="preserve"> x </w:t>
      </w:r>
      <w:r>
        <w:t>60</w:t>
      </w:r>
      <w:r w:rsidRPr="0076277E">
        <w:t xml:space="preserve"> cm</w:t>
      </w:r>
    </w:p>
    <w:p w14:paraId="12C4C07F" w14:textId="77777777" w:rsidR="008D66B6" w:rsidRPr="00F364D0" w:rsidRDefault="008D66B6" w:rsidP="008D66B6">
      <w:pPr>
        <w:pStyle w:val="Odstavecseseznamem"/>
        <w:numPr>
          <w:ilvl w:val="0"/>
          <w:numId w:val="24"/>
        </w:numPr>
        <w:contextualSpacing w:val="0"/>
      </w:pPr>
      <w:r w:rsidRPr="0076277E">
        <w:t xml:space="preserve">Rovinná  podlaha </w:t>
      </w:r>
    </w:p>
    <w:p w14:paraId="211992B1" w14:textId="77777777" w:rsidR="008D66B6" w:rsidRPr="008D66B6" w:rsidRDefault="008D66B6" w:rsidP="008D66B6">
      <w:pPr>
        <w:pStyle w:val="Odstavecseseznamem"/>
        <w:numPr>
          <w:ilvl w:val="0"/>
          <w:numId w:val="24"/>
        </w:numPr>
        <w:contextualSpacing w:val="0"/>
      </w:pPr>
      <w:r w:rsidRPr="008D66B6">
        <w:t>Bude tvořen kompozitním sendvičem vyztuženým ocelovou nosnou konstrukcí. Vnější a vnitřní stěna bude tvořena skelným kompozitem, Vnitřní vrstvy budou ze sendvičové pěny tvořící izolační vrstvu.</w:t>
      </w:r>
    </w:p>
    <w:p w14:paraId="6D1D5FDF" w14:textId="77777777" w:rsidR="008D66B6" w:rsidRPr="008D66B6" w:rsidRDefault="008D66B6" w:rsidP="008D66B6">
      <w:pPr>
        <w:pStyle w:val="Odstavecseseznamem"/>
        <w:numPr>
          <w:ilvl w:val="0"/>
          <w:numId w:val="24"/>
        </w:numPr>
        <w:contextualSpacing w:val="0"/>
      </w:pPr>
      <w:r w:rsidRPr="008D66B6">
        <w:t xml:space="preserve">Vnější povrchová úprava bude bílý </w:t>
      </w:r>
      <w:proofErr w:type="spellStart"/>
      <w:r w:rsidRPr="008D66B6">
        <w:t>gelcoat</w:t>
      </w:r>
      <w:proofErr w:type="spellEnd"/>
      <w:r w:rsidRPr="008D66B6">
        <w:t xml:space="preserve">. Vnitřní povrchová úprava bude šedý </w:t>
      </w:r>
      <w:proofErr w:type="spellStart"/>
      <w:r w:rsidRPr="008D66B6">
        <w:t>topcoat</w:t>
      </w:r>
      <w:proofErr w:type="spellEnd"/>
      <w:r w:rsidRPr="008D66B6">
        <w:t xml:space="preserve">. </w:t>
      </w:r>
    </w:p>
    <w:p w14:paraId="1AF3EA78" w14:textId="77777777" w:rsidR="008D66B6" w:rsidRPr="0076277E" w:rsidRDefault="008D66B6" w:rsidP="008D66B6">
      <w:pPr>
        <w:pStyle w:val="Odstavecseseznamem"/>
        <w:numPr>
          <w:ilvl w:val="0"/>
          <w:numId w:val="24"/>
        </w:numPr>
        <w:contextualSpacing w:val="0"/>
      </w:pPr>
      <w:r>
        <w:t>Odolnost proti větru musí vyhovovat podmínkám možného statického zatížení stožáru</w:t>
      </w:r>
      <w:r w:rsidRPr="0076277E">
        <w:t xml:space="preserve"> a kotvení</w:t>
      </w:r>
    </w:p>
    <w:p w14:paraId="1A76CC32" w14:textId="06D89E56" w:rsidR="008D66B6" w:rsidRDefault="008D66B6" w:rsidP="008D66B6">
      <w:pPr>
        <w:pStyle w:val="Odstavecseseznamem"/>
        <w:numPr>
          <w:ilvl w:val="0"/>
          <w:numId w:val="24"/>
        </w:numPr>
        <w:contextualSpacing w:val="0"/>
      </w:pPr>
      <w:r w:rsidRPr="0076277E">
        <w:t>Odolnost proti kroupám</w:t>
      </w:r>
      <w:r>
        <w:t xml:space="preserve"> o průměru</w:t>
      </w:r>
      <w:r w:rsidRPr="0076277E">
        <w:t xml:space="preserve"> do 5 cm</w:t>
      </w:r>
    </w:p>
    <w:p w14:paraId="5A846265" w14:textId="77777777" w:rsidR="008D66B6" w:rsidRPr="0076277E" w:rsidRDefault="008D66B6" w:rsidP="008D66B6">
      <w:pPr>
        <w:pStyle w:val="Odstavecseseznamem"/>
        <w:numPr>
          <w:ilvl w:val="0"/>
          <w:numId w:val="24"/>
        </w:numPr>
        <w:contextualSpacing w:val="0"/>
      </w:pPr>
      <w:r w:rsidRPr="0076277E">
        <w:t>Možnost instalace prostupů vnější stěnou</w:t>
      </w:r>
    </w:p>
    <w:p w14:paraId="23BF9A6E" w14:textId="77777777" w:rsidR="008D66B6" w:rsidRPr="0076277E" w:rsidRDefault="008D66B6" w:rsidP="008D66B6">
      <w:pPr>
        <w:ind w:left="720"/>
      </w:pPr>
    </w:p>
    <w:p w14:paraId="08942A5B" w14:textId="77777777" w:rsidR="008D66B6" w:rsidRDefault="008D66B6" w:rsidP="008D66B6"/>
    <w:p w14:paraId="3729A7F8" w14:textId="2820E45E" w:rsidR="008D66B6" w:rsidRPr="008D66B6" w:rsidRDefault="008D66B6" w:rsidP="008D66B6">
      <w:pPr>
        <w:rPr>
          <w:b/>
        </w:rPr>
      </w:pPr>
      <w:r>
        <w:rPr>
          <w:b/>
        </w:rPr>
        <w:t xml:space="preserve">Požadované vybavení </w:t>
      </w:r>
      <w:r w:rsidRPr="008D66B6">
        <w:rPr>
          <w:b/>
        </w:rPr>
        <w:t>kontejneru</w:t>
      </w:r>
      <w:r>
        <w:rPr>
          <w:b/>
        </w:rPr>
        <w:t>:</w:t>
      </w:r>
    </w:p>
    <w:p w14:paraId="541DB6CD" w14:textId="1132B8C0" w:rsidR="008D66B6" w:rsidRPr="00817EE3" w:rsidRDefault="008D66B6" w:rsidP="008D66B6">
      <w:pPr>
        <w:pStyle w:val="Odstavecseseznamem"/>
        <w:numPr>
          <w:ilvl w:val="0"/>
          <w:numId w:val="25"/>
        </w:numPr>
        <w:contextualSpacing w:val="0"/>
      </w:pPr>
      <w:r w:rsidRPr="0076277E">
        <w:t>K</w:t>
      </w:r>
      <w:r>
        <w:t>limatizace garantující udržení vnitřní teploty</w:t>
      </w:r>
      <w:r w:rsidRPr="0076277E">
        <w:t xml:space="preserve"> v rozmezí 12</w:t>
      </w:r>
      <w:r>
        <w:t xml:space="preserve"> – </w:t>
      </w:r>
      <w:r w:rsidRPr="0076277E">
        <w:t>30</w:t>
      </w:r>
      <w:r>
        <w:t xml:space="preserve"> </w:t>
      </w:r>
      <w:r w:rsidRPr="0076277E">
        <w:t>°C</w:t>
      </w:r>
      <w:r w:rsidRPr="00817EE3">
        <w:t xml:space="preserve"> bude provedena kombinací chlazení </w:t>
      </w:r>
      <w:proofErr w:type="spellStart"/>
      <w:r w:rsidRPr="00817EE3">
        <w:t>prosáváním</w:t>
      </w:r>
      <w:proofErr w:type="spellEnd"/>
      <w:r w:rsidRPr="00817EE3">
        <w:t xml:space="preserve"> venkovního vzduchu a strojní</w:t>
      </w:r>
      <w:r>
        <w:t>ho</w:t>
      </w:r>
      <w:r w:rsidRPr="00817EE3">
        <w:t xml:space="preserve"> chlazení či vytápění klimatizační jednotkou. Klimatizace bude vybavena monitorovacím systémem.</w:t>
      </w:r>
      <w:r>
        <w:t xml:space="preserve"> </w:t>
      </w:r>
    </w:p>
    <w:p w14:paraId="12FAAAEB" w14:textId="77CFD51E" w:rsidR="008D66B6" w:rsidRPr="00825F56" w:rsidRDefault="008D66B6" w:rsidP="008D66B6">
      <w:pPr>
        <w:pStyle w:val="Odstavecseseznamem"/>
        <w:numPr>
          <w:ilvl w:val="0"/>
          <w:numId w:val="25"/>
        </w:numPr>
        <w:contextualSpacing w:val="0"/>
      </w:pPr>
      <w:r>
        <w:t xml:space="preserve">Vnitřní elektrorozvody – </w:t>
      </w:r>
      <w:r w:rsidRPr="0076277E">
        <w:t xml:space="preserve">6 </w:t>
      </w:r>
      <w:proofErr w:type="spellStart"/>
      <w:r>
        <w:t>dvoj</w:t>
      </w:r>
      <w:r w:rsidRPr="0076277E">
        <w:t>zásuvek</w:t>
      </w:r>
      <w:proofErr w:type="spellEnd"/>
      <w:r w:rsidRPr="0076277E">
        <w:t xml:space="preserve"> na 230 V</w:t>
      </w:r>
    </w:p>
    <w:p w14:paraId="357BC80C" w14:textId="7D85956A" w:rsidR="008D66B6" w:rsidRDefault="008D66B6" w:rsidP="008D66B6">
      <w:pPr>
        <w:pStyle w:val="Odstavecseseznamem"/>
        <w:numPr>
          <w:ilvl w:val="0"/>
          <w:numId w:val="25"/>
        </w:numPr>
        <w:contextualSpacing w:val="0"/>
      </w:pPr>
      <w:r>
        <w:t>Vnitřní osvětlení kontejneru</w:t>
      </w:r>
    </w:p>
    <w:p w14:paraId="5F616690" w14:textId="1BC3796E" w:rsidR="008D66B6" w:rsidRDefault="008D66B6" w:rsidP="002B6DDA">
      <w:pPr>
        <w:ind w:left="0" w:firstLine="0"/>
      </w:pPr>
    </w:p>
    <w:p w14:paraId="59912331" w14:textId="0A7C8BB2" w:rsidR="008D66B6" w:rsidRPr="003372A3" w:rsidRDefault="003372A3" w:rsidP="008D66B6">
      <w:r w:rsidRPr="003372A3">
        <w:t>Informace k t</w:t>
      </w:r>
      <w:r w:rsidR="008D66B6" w:rsidRPr="003372A3">
        <w:t>echnologické</w:t>
      </w:r>
      <w:r w:rsidRPr="003372A3">
        <w:t>mu</w:t>
      </w:r>
      <w:r w:rsidR="008D66B6" w:rsidRPr="003372A3">
        <w:t xml:space="preserve"> vybavení stávajícího kontejneru</w:t>
      </w:r>
      <w:r>
        <w:t>, který je umístěný</w:t>
      </w:r>
      <w:r w:rsidRPr="003372A3">
        <w:t xml:space="preserve"> taktéž</w:t>
      </w:r>
      <w:r w:rsidR="008D66B6" w:rsidRPr="003372A3">
        <w:t xml:space="preserve"> v</w:t>
      </w:r>
      <w:r w:rsidRPr="003372A3">
        <w:t>e výšce</w:t>
      </w:r>
      <w:r w:rsidR="008D66B6" w:rsidRPr="003372A3">
        <w:t xml:space="preserve"> </w:t>
      </w:r>
      <w:r w:rsidRPr="003372A3">
        <w:t>230</w:t>
      </w:r>
      <w:r w:rsidR="008D66B6" w:rsidRPr="003372A3">
        <w:t> m nad zemí</w:t>
      </w:r>
      <w:r w:rsidRPr="003372A3">
        <w:t>:</w:t>
      </w:r>
    </w:p>
    <w:p w14:paraId="2FFFFA66" w14:textId="059CE3BE" w:rsidR="008D66B6" w:rsidRPr="008D66B6" w:rsidRDefault="008D66B6" w:rsidP="008D66B6">
      <w:pPr>
        <w:pStyle w:val="Odstavecseseznamem"/>
        <w:numPr>
          <w:ilvl w:val="0"/>
          <w:numId w:val="27"/>
        </w:numPr>
        <w:contextualSpacing w:val="0"/>
        <w:rPr>
          <w:rFonts w:cs="Arial"/>
          <w:sz w:val="21"/>
          <w:szCs w:val="21"/>
        </w:rPr>
      </w:pPr>
      <w:r w:rsidRPr="008D66B6">
        <w:rPr>
          <w:rFonts w:cs="Arial"/>
          <w:sz w:val="21"/>
          <w:szCs w:val="21"/>
        </w:rPr>
        <w:t xml:space="preserve">Chladicí jednotka </w:t>
      </w:r>
      <w:proofErr w:type="spellStart"/>
      <w:r w:rsidRPr="008D66B6">
        <w:rPr>
          <w:rFonts w:cs="Arial"/>
          <w:sz w:val="21"/>
          <w:szCs w:val="21"/>
        </w:rPr>
        <w:t>DeltaMaster</w:t>
      </w:r>
      <w:proofErr w:type="spellEnd"/>
      <w:r w:rsidRPr="008D66B6">
        <w:rPr>
          <w:rFonts w:cs="Arial"/>
          <w:sz w:val="21"/>
          <w:szCs w:val="21"/>
        </w:rPr>
        <w:t xml:space="preserve"> 2 230EC. Externí regulační  jednotka  Unit Delta</w:t>
      </w:r>
    </w:p>
    <w:p w14:paraId="0A35EE9A" w14:textId="6539E327" w:rsidR="008D66B6" w:rsidRPr="008D66B6" w:rsidRDefault="008D66B6" w:rsidP="008D66B6">
      <w:pPr>
        <w:pStyle w:val="Odstavecseseznamem"/>
        <w:numPr>
          <w:ilvl w:val="0"/>
          <w:numId w:val="27"/>
        </w:numPr>
        <w:contextualSpacing w:val="0"/>
        <w:rPr>
          <w:rFonts w:cs="Arial"/>
          <w:sz w:val="21"/>
          <w:szCs w:val="21"/>
        </w:rPr>
      </w:pPr>
      <w:r w:rsidRPr="008D66B6">
        <w:rPr>
          <w:rFonts w:cs="Arial"/>
          <w:sz w:val="21"/>
          <w:szCs w:val="21"/>
        </w:rPr>
        <w:t>Nasávací stříška</w:t>
      </w:r>
    </w:p>
    <w:p w14:paraId="520F51BA" w14:textId="4364542D" w:rsidR="008D66B6" w:rsidRPr="008D66B6" w:rsidRDefault="008D66B6" w:rsidP="008D66B6">
      <w:pPr>
        <w:pStyle w:val="Odstavecseseznamem"/>
        <w:numPr>
          <w:ilvl w:val="0"/>
          <w:numId w:val="27"/>
        </w:numPr>
        <w:contextualSpacing w:val="0"/>
        <w:rPr>
          <w:rFonts w:cs="Arial"/>
          <w:sz w:val="21"/>
          <w:szCs w:val="21"/>
        </w:rPr>
      </w:pPr>
      <w:r w:rsidRPr="008D66B6">
        <w:rPr>
          <w:rFonts w:cs="Arial"/>
          <w:sz w:val="21"/>
          <w:szCs w:val="21"/>
        </w:rPr>
        <w:t xml:space="preserve">Větrací klapka se </w:t>
      </w:r>
      <w:proofErr w:type="spellStart"/>
      <w:r w:rsidRPr="008D66B6">
        <w:rPr>
          <w:rFonts w:cs="Arial"/>
          <w:sz w:val="21"/>
          <w:szCs w:val="21"/>
        </w:rPr>
        <w:t>servopohonem</w:t>
      </w:r>
      <w:proofErr w:type="spellEnd"/>
      <w:r w:rsidRPr="008D66B6">
        <w:rPr>
          <w:rFonts w:cs="Arial"/>
          <w:sz w:val="21"/>
          <w:szCs w:val="21"/>
        </w:rPr>
        <w:t>. Výdechová stříška</w:t>
      </w:r>
    </w:p>
    <w:p w14:paraId="30BF26DC" w14:textId="57734910" w:rsidR="008D66B6" w:rsidRPr="008D66B6" w:rsidRDefault="008D66B6" w:rsidP="008D66B6">
      <w:pPr>
        <w:pStyle w:val="Odstavecseseznamem"/>
        <w:numPr>
          <w:ilvl w:val="0"/>
          <w:numId w:val="27"/>
        </w:numPr>
        <w:contextualSpacing w:val="0"/>
        <w:rPr>
          <w:rFonts w:cs="Arial"/>
          <w:sz w:val="21"/>
          <w:szCs w:val="21"/>
        </w:rPr>
      </w:pPr>
      <w:r w:rsidRPr="008D66B6">
        <w:rPr>
          <w:rFonts w:cs="Arial"/>
          <w:sz w:val="21"/>
          <w:szCs w:val="21"/>
        </w:rPr>
        <w:t>Oken</w:t>
      </w:r>
      <w:r>
        <w:rPr>
          <w:rFonts w:cs="Arial"/>
          <w:sz w:val="21"/>
          <w:szCs w:val="21"/>
        </w:rPr>
        <w:t>ní klimatizace AMY12</w:t>
      </w:r>
      <w:r w:rsidRPr="008D66B6">
        <w:rPr>
          <w:rFonts w:cs="Arial"/>
          <w:sz w:val="21"/>
          <w:szCs w:val="21"/>
        </w:rPr>
        <w:t>. Přímotop</w:t>
      </w:r>
    </w:p>
    <w:p w14:paraId="30429B0B" w14:textId="335BE341" w:rsidR="008D66B6" w:rsidRPr="008D66B6" w:rsidRDefault="008D66B6" w:rsidP="008D66B6">
      <w:pPr>
        <w:pStyle w:val="Odstavecseseznamem"/>
        <w:numPr>
          <w:ilvl w:val="0"/>
          <w:numId w:val="27"/>
        </w:numPr>
        <w:contextualSpacing w:val="0"/>
        <w:rPr>
          <w:rFonts w:cs="Arial"/>
          <w:sz w:val="21"/>
          <w:szCs w:val="21"/>
        </w:rPr>
      </w:pPr>
      <w:r w:rsidRPr="008D66B6">
        <w:rPr>
          <w:rFonts w:cs="Arial"/>
          <w:sz w:val="21"/>
          <w:szCs w:val="21"/>
        </w:rPr>
        <w:t>M</w:t>
      </w:r>
      <w:r>
        <w:rPr>
          <w:rFonts w:cs="Arial"/>
          <w:sz w:val="21"/>
          <w:szCs w:val="21"/>
        </w:rPr>
        <w:t>onitorovací  systém –</w:t>
      </w:r>
      <w:r w:rsidRPr="008D66B6">
        <w:rPr>
          <w:rFonts w:cs="Arial"/>
          <w:sz w:val="21"/>
          <w:szCs w:val="21"/>
        </w:rPr>
        <w:t xml:space="preserve"> Poseidon</w:t>
      </w:r>
    </w:p>
    <w:p w14:paraId="666B2F33" w14:textId="77777777" w:rsidR="008D66B6" w:rsidRPr="0076277E" w:rsidRDefault="008D66B6" w:rsidP="008D66B6">
      <w:pPr>
        <w:spacing w:before="0" w:after="0"/>
      </w:pPr>
    </w:p>
    <w:p w14:paraId="3984A212" w14:textId="77777777" w:rsidR="008D66B6" w:rsidRDefault="008D66B6" w:rsidP="007178C7"/>
    <w:p w14:paraId="66237DDC" w14:textId="7F32766F" w:rsidR="003F2123" w:rsidRDefault="003F2123" w:rsidP="00FE2D86">
      <w:pPr>
        <w:ind w:left="357" w:firstLine="0"/>
        <w:rPr>
          <w:sz w:val="21"/>
          <w:szCs w:val="21"/>
        </w:rPr>
      </w:pPr>
    </w:p>
    <w:p w14:paraId="01F54D78" w14:textId="54602203" w:rsidR="003F2123" w:rsidRDefault="003F2123" w:rsidP="007178C7">
      <w:pPr>
        <w:spacing w:before="0" w:after="0"/>
        <w:ind w:left="0" w:firstLine="0"/>
        <w:jc w:val="left"/>
        <w:rPr>
          <w:sz w:val="21"/>
          <w:szCs w:val="21"/>
        </w:rPr>
      </w:pPr>
    </w:p>
    <w:sectPr w:rsidR="003F2123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96B92" w14:textId="77777777" w:rsidR="00991052" w:rsidRDefault="00991052" w:rsidP="00E837B7">
      <w:pPr>
        <w:spacing w:before="0" w:after="0"/>
      </w:pPr>
      <w:r>
        <w:separator/>
      </w:r>
    </w:p>
  </w:endnote>
  <w:endnote w:type="continuationSeparator" w:id="0">
    <w:p w14:paraId="339EE353" w14:textId="77777777" w:rsidR="00991052" w:rsidRDefault="00991052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937CB" w14:textId="77777777" w:rsidR="00B150A0" w:rsidRPr="00606B8A" w:rsidRDefault="00B150A0" w:rsidP="00EA13EF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0A1E1654" w14:textId="77777777" w:rsidR="00B150A0" w:rsidRPr="00E837B7" w:rsidRDefault="00B150A0" w:rsidP="00EA13EF">
    <w:pPr>
      <w:pStyle w:val="Zhlav"/>
      <w:spacing w:after="120"/>
      <w:jc w:val="center"/>
      <w:rPr>
        <w:sz w:val="8"/>
        <w:szCs w:val="8"/>
      </w:rPr>
    </w:pPr>
  </w:p>
  <w:p w14:paraId="3F4B551B" w14:textId="58C0434E" w:rsidR="00B150A0" w:rsidRPr="006F6BBE" w:rsidRDefault="00B150A0" w:rsidP="00EA13EF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="00515A3E" w:rsidRPr="006F6BBE">
      <w:rPr>
        <w:sz w:val="21"/>
        <w:szCs w:val="21"/>
      </w:rPr>
      <w:fldChar w:fldCharType="separate"/>
    </w:r>
    <w:r w:rsidR="008A51ED">
      <w:rPr>
        <w:noProof/>
        <w:sz w:val="21"/>
        <w:szCs w:val="21"/>
      </w:rPr>
      <w:t>7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="00515A3E" w:rsidRPr="006F6BBE">
      <w:rPr>
        <w:sz w:val="21"/>
        <w:szCs w:val="21"/>
      </w:rPr>
      <w:fldChar w:fldCharType="separate"/>
    </w:r>
    <w:r w:rsidR="008A51ED">
      <w:rPr>
        <w:noProof/>
        <w:sz w:val="21"/>
        <w:szCs w:val="21"/>
      </w:rPr>
      <w:t>7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0CB27" w14:textId="77777777" w:rsidR="00B150A0" w:rsidRPr="00606B8A" w:rsidRDefault="00B150A0" w:rsidP="00E837B7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430E8CA8" w14:textId="77777777" w:rsidR="00B150A0" w:rsidRPr="00E837B7" w:rsidRDefault="00B150A0" w:rsidP="00E837B7">
    <w:pPr>
      <w:pStyle w:val="Zhlav"/>
      <w:spacing w:after="120"/>
      <w:jc w:val="center"/>
      <w:rPr>
        <w:sz w:val="8"/>
        <w:szCs w:val="8"/>
      </w:rPr>
    </w:pPr>
  </w:p>
  <w:p w14:paraId="2036DBAE" w14:textId="543427DF" w:rsidR="00B150A0" w:rsidRPr="00E837B7" w:rsidRDefault="00B150A0" w:rsidP="00E837B7">
    <w:pPr>
      <w:pStyle w:val="Zpat"/>
      <w:jc w:val="center"/>
    </w:pPr>
    <w:r w:rsidRPr="00606B8A">
      <w:t xml:space="preserve">Strana </w:t>
    </w:r>
    <w:r w:rsidR="00515A3E">
      <w:fldChar w:fldCharType="begin"/>
    </w:r>
    <w:r w:rsidR="00EC356A">
      <w:instrText xml:space="preserve"> PAGE </w:instrText>
    </w:r>
    <w:r w:rsidR="00515A3E">
      <w:fldChar w:fldCharType="separate"/>
    </w:r>
    <w:r w:rsidR="008A51ED">
      <w:rPr>
        <w:noProof/>
      </w:rPr>
      <w:t>1</w:t>
    </w:r>
    <w:r w:rsidR="00515A3E">
      <w:rPr>
        <w:noProof/>
      </w:rPr>
      <w:fldChar w:fldCharType="end"/>
    </w:r>
    <w:r w:rsidRPr="00606B8A">
      <w:t xml:space="preserve"> (celkem </w:t>
    </w:r>
    <w:r w:rsidR="00515A3E">
      <w:fldChar w:fldCharType="begin"/>
    </w:r>
    <w:r w:rsidR="00947BD3">
      <w:instrText xml:space="preserve"> NUMPAGES </w:instrText>
    </w:r>
    <w:r w:rsidR="00515A3E">
      <w:fldChar w:fldCharType="separate"/>
    </w:r>
    <w:r w:rsidR="008A51ED">
      <w:rPr>
        <w:noProof/>
      </w:rPr>
      <w:t>7</w:t>
    </w:r>
    <w:r w:rsidR="00515A3E"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4897F" w14:textId="77777777" w:rsidR="00991052" w:rsidRDefault="00991052" w:rsidP="00E837B7">
      <w:pPr>
        <w:spacing w:before="0" w:after="0"/>
      </w:pPr>
      <w:r>
        <w:separator/>
      </w:r>
    </w:p>
  </w:footnote>
  <w:footnote w:type="continuationSeparator" w:id="0">
    <w:p w14:paraId="531D012B" w14:textId="77777777" w:rsidR="00991052" w:rsidRDefault="00991052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40FE" w14:textId="7F526BAF" w:rsidR="00B150A0" w:rsidRPr="00C96089" w:rsidRDefault="00893315" w:rsidP="00C86BA0">
    <w:pPr>
      <w:pStyle w:val="Zhlav"/>
      <w:spacing w:before="0"/>
      <w:jc w:val="left"/>
      <w:rPr>
        <w:b/>
        <w:sz w:val="21"/>
        <w:szCs w:val="21"/>
      </w:rPr>
    </w:pPr>
    <w:r>
      <w:rPr>
        <w:b/>
        <w:sz w:val="21"/>
        <w:szCs w:val="21"/>
      </w:rPr>
      <w:t>Technologický kontejner na stožár</w:t>
    </w:r>
  </w:p>
  <w:p w14:paraId="235F2AB7" w14:textId="77777777" w:rsidR="00B150A0" w:rsidRPr="00E837B7" w:rsidRDefault="00B150A0" w:rsidP="00F715DC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14:paraId="14F66B2D" w14:textId="77777777" w:rsidR="00B150A0" w:rsidRPr="00EA13EF" w:rsidRDefault="00B150A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FC2C" w14:textId="77777777" w:rsidR="00B150A0" w:rsidRDefault="0075196D" w:rsidP="00E837B7">
    <w:pPr>
      <w:pStyle w:val="Zhlav"/>
      <w:jc w:val="center"/>
    </w:pPr>
    <w:r>
      <w:rPr>
        <w:noProof/>
        <w:lang w:eastAsia="cs-CZ"/>
      </w:rPr>
      <w:drawing>
        <wp:inline distT="0" distB="0" distL="0" distR="0" wp14:anchorId="0DACCE92" wp14:editId="397D5C47">
          <wp:extent cx="1478280" cy="526415"/>
          <wp:effectExtent l="0" t="0" r="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7"/>
                  <a:stretch/>
                </pic:blipFill>
                <pic:spPr bwMode="auto">
                  <a:xfrm>
                    <a:off x="0" y="0"/>
                    <a:ext cx="1478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68E70B" w14:textId="3691545C" w:rsidR="00B150A0" w:rsidRDefault="0037297F" w:rsidP="00E837B7">
    <w:pPr>
      <w:pStyle w:val="Zhlav"/>
      <w:jc w:val="center"/>
    </w:pPr>
    <w:r w:rsidRPr="00592ABC">
      <w:rPr>
        <w:noProof/>
        <w:lang w:eastAsia="cs-CZ"/>
      </w:rPr>
      <w:drawing>
        <wp:inline distT="0" distB="0" distL="0" distR="0" wp14:anchorId="005E1415" wp14:editId="022EDA1C">
          <wp:extent cx="5760720" cy="1280795"/>
          <wp:effectExtent l="0" t="0" r="0" b="0"/>
          <wp:docPr id="18" name="Obrázek 18" descr="C:\Users\Michal\AppData\Local\Temp\Rar$DIa0.975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\AppData\Local\Temp\Rar$DIa0.975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480A3" w14:textId="77777777" w:rsidR="00B150A0" w:rsidRPr="00E837B7" w:rsidRDefault="00B150A0" w:rsidP="00E837B7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52F"/>
    <w:multiLevelType w:val="hybridMultilevel"/>
    <w:tmpl w:val="4F2A8B62"/>
    <w:lvl w:ilvl="0" w:tplc="C8E0F4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86078"/>
    <w:multiLevelType w:val="hybridMultilevel"/>
    <w:tmpl w:val="DC02D9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871CD"/>
    <w:multiLevelType w:val="hybridMultilevel"/>
    <w:tmpl w:val="4254F9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37676"/>
    <w:multiLevelType w:val="hybridMultilevel"/>
    <w:tmpl w:val="D6389CE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7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8" w15:restartNumberingAfterBreak="0">
    <w:nsid w:val="46271701"/>
    <w:multiLevelType w:val="hybridMultilevel"/>
    <w:tmpl w:val="B4161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0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252269"/>
    <w:multiLevelType w:val="multilevel"/>
    <w:tmpl w:val="217E25BC"/>
    <w:numStyleLink w:val="Smlouvy"/>
  </w:abstractNum>
  <w:abstractNum w:abstractNumId="12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59E61913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1A58"/>
    <w:multiLevelType w:val="hybridMultilevel"/>
    <w:tmpl w:val="634AA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A6282"/>
    <w:multiLevelType w:val="hybridMultilevel"/>
    <w:tmpl w:val="9F645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739326E3"/>
    <w:multiLevelType w:val="multilevel"/>
    <w:tmpl w:val="6260791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8" w15:restartNumberingAfterBreak="0">
    <w:nsid w:val="74FF2257"/>
    <w:multiLevelType w:val="hybridMultilevel"/>
    <w:tmpl w:val="5A98F5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5C0AED"/>
    <w:multiLevelType w:val="hybridMultilevel"/>
    <w:tmpl w:val="3D1017D8"/>
    <w:lvl w:ilvl="0" w:tplc="C8E0F4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37AFE"/>
    <w:multiLevelType w:val="hybridMultilevel"/>
    <w:tmpl w:val="601A1A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2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12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12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12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12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12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cs="Symbol" w:hint="default"/>
          <w:color w:val="auto"/>
        </w:rPr>
      </w:lvl>
    </w:lvlOverride>
  </w:num>
  <w:num w:numId="9">
    <w:abstractNumId w:val="16"/>
  </w:num>
  <w:num w:numId="10">
    <w:abstractNumId w:val="6"/>
  </w:num>
  <w:num w:numId="11">
    <w:abstractNumId w:val="17"/>
  </w:num>
  <w:num w:numId="12">
    <w:abstractNumId w:val="9"/>
  </w:num>
  <w:num w:numId="13">
    <w:abstractNumId w:val="11"/>
  </w:num>
  <w:num w:numId="14">
    <w:abstractNumId w:val="7"/>
  </w:num>
  <w:num w:numId="15">
    <w:abstractNumId w:val="10"/>
  </w:num>
  <w:num w:numId="16">
    <w:abstractNumId w:val="1"/>
  </w:num>
  <w:num w:numId="17">
    <w:abstractNumId w:val="14"/>
  </w:num>
  <w:num w:numId="18">
    <w:abstractNumId w:val="15"/>
  </w:num>
  <w:num w:numId="19">
    <w:abstractNumId w:val="13"/>
  </w:num>
  <w:num w:numId="20">
    <w:abstractNumId w:val="8"/>
  </w:num>
  <w:num w:numId="21">
    <w:abstractNumId w:val="18"/>
  </w:num>
  <w:num w:numId="22">
    <w:abstractNumId w:val="2"/>
  </w:num>
  <w:num w:numId="23">
    <w:abstractNumId w:val="19"/>
  </w:num>
  <w:num w:numId="24">
    <w:abstractNumId w:val="3"/>
  </w:num>
  <w:num w:numId="25">
    <w:abstractNumId w:val="20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tjAwNLc0tDSzMDVS0lEKTi0uzszPAykwrAUAMJQ0ziwAAAA="/>
  </w:docVars>
  <w:rsids>
    <w:rsidRoot w:val="00544E72"/>
    <w:rsid w:val="00015A26"/>
    <w:rsid w:val="00016A93"/>
    <w:rsid w:val="00032BC1"/>
    <w:rsid w:val="0003708C"/>
    <w:rsid w:val="00041A90"/>
    <w:rsid w:val="0005326E"/>
    <w:rsid w:val="0006055A"/>
    <w:rsid w:val="000608FD"/>
    <w:rsid w:val="00061533"/>
    <w:rsid w:val="000667A0"/>
    <w:rsid w:val="00067109"/>
    <w:rsid w:val="00071989"/>
    <w:rsid w:val="0008355E"/>
    <w:rsid w:val="00084DE4"/>
    <w:rsid w:val="00085079"/>
    <w:rsid w:val="00090B69"/>
    <w:rsid w:val="00096C6A"/>
    <w:rsid w:val="000A0E63"/>
    <w:rsid w:val="000A79C5"/>
    <w:rsid w:val="000B0562"/>
    <w:rsid w:val="000B0991"/>
    <w:rsid w:val="000B146D"/>
    <w:rsid w:val="000B2F72"/>
    <w:rsid w:val="000B7DFF"/>
    <w:rsid w:val="000C08EB"/>
    <w:rsid w:val="000D0649"/>
    <w:rsid w:val="000D3090"/>
    <w:rsid w:val="000E161F"/>
    <w:rsid w:val="000E47AA"/>
    <w:rsid w:val="000F0672"/>
    <w:rsid w:val="000F0997"/>
    <w:rsid w:val="000F1D6F"/>
    <w:rsid w:val="000F1EB2"/>
    <w:rsid w:val="000F28F5"/>
    <w:rsid w:val="00104399"/>
    <w:rsid w:val="0010510A"/>
    <w:rsid w:val="001069BD"/>
    <w:rsid w:val="00106E4A"/>
    <w:rsid w:val="00107D5C"/>
    <w:rsid w:val="001105B2"/>
    <w:rsid w:val="00110D2C"/>
    <w:rsid w:val="00113CD7"/>
    <w:rsid w:val="001201C0"/>
    <w:rsid w:val="00122C49"/>
    <w:rsid w:val="001244D4"/>
    <w:rsid w:val="001300F7"/>
    <w:rsid w:val="001436C2"/>
    <w:rsid w:val="00150233"/>
    <w:rsid w:val="00152172"/>
    <w:rsid w:val="001576F7"/>
    <w:rsid w:val="0017523F"/>
    <w:rsid w:val="00175453"/>
    <w:rsid w:val="00180D13"/>
    <w:rsid w:val="00184A58"/>
    <w:rsid w:val="00195560"/>
    <w:rsid w:val="0019664E"/>
    <w:rsid w:val="001A372A"/>
    <w:rsid w:val="001B445F"/>
    <w:rsid w:val="001C2981"/>
    <w:rsid w:val="001D4A5A"/>
    <w:rsid w:val="001E084C"/>
    <w:rsid w:val="001E7BEE"/>
    <w:rsid w:val="001F250B"/>
    <w:rsid w:val="001F5F10"/>
    <w:rsid w:val="00200E68"/>
    <w:rsid w:val="00206064"/>
    <w:rsid w:val="002062E3"/>
    <w:rsid w:val="00213072"/>
    <w:rsid w:val="00220536"/>
    <w:rsid w:val="002218A9"/>
    <w:rsid w:val="002266F4"/>
    <w:rsid w:val="0024072D"/>
    <w:rsid w:val="002442AD"/>
    <w:rsid w:val="0025320E"/>
    <w:rsid w:val="002769BD"/>
    <w:rsid w:val="00277399"/>
    <w:rsid w:val="00282329"/>
    <w:rsid w:val="00283F9B"/>
    <w:rsid w:val="00290C01"/>
    <w:rsid w:val="00293780"/>
    <w:rsid w:val="002A10CE"/>
    <w:rsid w:val="002A4BE0"/>
    <w:rsid w:val="002B054C"/>
    <w:rsid w:val="002B3B8C"/>
    <w:rsid w:val="002B6DDA"/>
    <w:rsid w:val="002C60A5"/>
    <w:rsid w:val="002D1D3E"/>
    <w:rsid w:val="002D38ED"/>
    <w:rsid w:val="002E182F"/>
    <w:rsid w:val="002E3665"/>
    <w:rsid w:val="002E6178"/>
    <w:rsid w:val="002E74B0"/>
    <w:rsid w:val="002F5D50"/>
    <w:rsid w:val="002F5DC3"/>
    <w:rsid w:val="00312AC3"/>
    <w:rsid w:val="00313536"/>
    <w:rsid w:val="0032134F"/>
    <w:rsid w:val="00322F8C"/>
    <w:rsid w:val="003271F6"/>
    <w:rsid w:val="00332790"/>
    <w:rsid w:val="00335949"/>
    <w:rsid w:val="003372A3"/>
    <w:rsid w:val="003450CE"/>
    <w:rsid w:val="00357108"/>
    <w:rsid w:val="00357D9C"/>
    <w:rsid w:val="0036166F"/>
    <w:rsid w:val="0037297F"/>
    <w:rsid w:val="00382D22"/>
    <w:rsid w:val="00384DA1"/>
    <w:rsid w:val="0038737A"/>
    <w:rsid w:val="003A5567"/>
    <w:rsid w:val="003A6B41"/>
    <w:rsid w:val="003B0321"/>
    <w:rsid w:val="003B0B43"/>
    <w:rsid w:val="003B507E"/>
    <w:rsid w:val="003C4D77"/>
    <w:rsid w:val="003C74B6"/>
    <w:rsid w:val="003D1381"/>
    <w:rsid w:val="003E1794"/>
    <w:rsid w:val="003E3FEF"/>
    <w:rsid w:val="003E50DB"/>
    <w:rsid w:val="003E6BE8"/>
    <w:rsid w:val="003F153C"/>
    <w:rsid w:val="003F2123"/>
    <w:rsid w:val="00404857"/>
    <w:rsid w:val="00406A52"/>
    <w:rsid w:val="004132E0"/>
    <w:rsid w:val="00413421"/>
    <w:rsid w:val="00414754"/>
    <w:rsid w:val="00414A79"/>
    <w:rsid w:val="0041559E"/>
    <w:rsid w:val="004218BE"/>
    <w:rsid w:val="0042502E"/>
    <w:rsid w:val="004345BD"/>
    <w:rsid w:val="0043636B"/>
    <w:rsid w:val="0044619D"/>
    <w:rsid w:val="004476EA"/>
    <w:rsid w:val="004555CD"/>
    <w:rsid w:val="004640C0"/>
    <w:rsid w:val="0046780A"/>
    <w:rsid w:val="00473442"/>
    <w:rsid w:val="00474362"/>
    <w:rsid w:val="0048652D"/>
    <w:rsid w:val="00486593"/>
    <w:rsid w:val="00486D0C"/>
    <w:rsid w:val="00492D59"/>
    <w:rsid w:val="00494127"/>
    <w:rsid w:val="004A4DA1"/>
    <w:rsid w:val="004B23B1"/>
    <w:rsid w:val="004D02E2"/>
    <w:rsid w:val="004E098B"/>
    <w:rsid w:val="004E240E"/>
    <w:rsid w:val="004F663A"/>
    <w:rsid w:val="004F6C29"/>
    <w:rsid w:val="004F78B5"/>
    <w:rsid w:val="00501564"/>
    <w:rsid w:val="00503DBA"/>
    <w:rsid w:val="00506F22"/>
    <w:rsid w:val="00515A3E"/>
    <w:rsid w:val="00517DEC"/>
    <w:rsid w:val="005211CC"/>
    <w:rsid w:val="0052502C"/>
    <w:rsid w:val="005342B2"/>
    <w:rsid w:val="00544E72"/>
    <w:rsid w:val="0055351E"/>
    <w:rsid w:val="0055374D"/>
    <w:rsid w:val="005563EA"/>
    <w:rsid w:val="005569FB"/>
    <w:rsid w:val="0056482B"/>
    <w:rsid w:val="005675F2"/>
    <w:rsid w:val="00567986"/>
    <w:rsid w:val="0057367C"/>
    <w:rsid w:val="0057459D"/>
    <w:rsid w:val="00575F0C"/>
    <w:rsid w:val="00576AC1"/>
    <w:rsid w:val="00594EC9"/>
    <w:rsid w:val="005A194C"/>
    <w:rsid w:val="005A1AB5"/>
    <w:rsid w:val="005A2C26"/>
    <w:rsid w:val="005A3EB1"/>
    <w:rsid w:val="005A5AFA"/>
    <w:rsid w:val="005B2405"/>
    <w:rsid w:val="005B6773"/>
    <w:rsid w:val="005B7A03"/>
    <w:rsid w:val="005C35C4"/>
    <w:rsid w:val="005C3B19"/>
    <w:rsid w:val="005C6AF7"/>
    <w:rsid w:val="005D529A"/>
    <w:rsid w:val="005D6A2F"/>
    <w:rsid w:val="005E1D6B"/>
    <w:rsid w:val="005E78B6"/>
    <w:rsid w:val="005F2A58"/>
    <w:rsid w:val="005F7CFC"/>
    <w:rsid w:val="00606B8A"/>
    <w:rsid w:val="00616B04"/>
    <w:rsid w:val="00625764"/>
    <w:rsid w:val="0063402F"/>
    <w:rsid w:val="00641F89"/>
    <w:rsid w:val="00647399"/>
    <w:rsid w:val="006517A0"/>
    <w:rsid w:val="00655FED"/>
    <w:rsid w:val="00665831"/>
    <w:rsid w:val="00683455"/>
    <w:rsid w:val="00684134"/>
    <w:rsid w:val="00692CCD"/>
    <w:rsid w:val="00695CC2"/>
    <w:rsid w:val="006975AB"/>
    <w:rsid w:val="006A1483"/>
    <w:rsid w:val="006A62FE"/>
    <w:rsid w:val="006A73E5"/>
    <w:rsid w:val="006B09BA"/>
    <w:rsid w:val="006B0B76"/>
    <w:rsid w:val="006B6CBB"/>
    <w:rsid w:val="006C2F2A"/>
    <w:rsid w:val="006C30B5"/>
    <w:rsid w:val="006C6BFB"/>
    <w:rsid w:val="006D37FA"/>
    <w:rsid w:val="006D532D"/>
    <w:rsid w:val="006D62AC"/>
    <w:rsid w:val="006F29AC"/>
    <w:rsid w:val="006F451E"/>
    <w:rsid w:val="006F6BBE"/>
    <w:rsid w:val="006F76A3"/>
    <w:rsid w:val="006F77A8"/>
    <w:rsid w:val="00700E21"/>
    <w:rsid w:val="0070716D"/>
    <w:rsid w:val="007072A6"/>
    <w:rsid w:val="007178C7"/>
    <w:rsid w:val="0072229D"/>
    <w:rsid w:val="00723C1C"/>
    <w:rsid w:val="00725F52"/>
    <w:rsid w:val="007269DC"/>
    <w:rsid w:val="00744F63"/>
    <w:rsid w:val="0075196D"/>
    <w:rsid w:val="00751A33"/>
    <w:rsid w:val="007563D7"/>
    <w:rsid w:val="00761540"/>
    <w:rsid w:val="00767192"/>
    <w:rsid w:val="00773026"/>
    <w:rsid w:val="00773DE2"/>
    <w:rsid w:val="00776499"/>
    <w:rsid w:val="00780D2C"/>
    <w:rsid w:val="007835B6"/>
    <w:rsid w:val="00783BF2"/>
    <w:rsid w:val="00792B2A"/>
    <w:rsid w:val="0079487E"/>
    <w:rsid w:val="00796B2F"/>
    <w:rsid w:val="007A2160"/>
    <w:rsid w:val="007A2581"/>
    <w:rsid w:val="007A2C39"/>
    <w:rsid w:val="007A51C4"/>
    <w:rsid w:val="007B1BE9"/>
    <w:rsid w:val="007B6A66"/>
    <w:rsid w:val="007D091C"/>
    <w:rsid w:val="007D768E"/>
    <w:rsid w:val="007E1586"/>
    <w:rsid w:val="007E2723"/>
    <w:rsid w:val="007E3554"/>
    <w:rsid w:val="007F45CC"/>
    <w:rsid w:val="008109C2"/>
    <w:rsid w:val="00823977"/>
    <w:rsid w:val="00825909"/>
    <w:rsid w:val="00834787"/>
    <w:rsid w:val="00836AAD"/>
    <w:rsid w:val="008377CD"/>
    <w:rsid w:val="008430F0"/>
    <w:rsid w:val="00843501"/>
    <w:rsid w:val="00847C32"/>
    <w:rsid w:val="008578C0"/>
    <w:rsid w:val="00860B64"/>
    <w:rsid w:val="008615F7"/>
    <w:rsid w:val="00862B15"/>
    <w:rsid w:val="00864591"/>
    <w:rsid w:val="00875AD4"/>
    <w:rsid w:val="008822F5"/>
    <w:rsid w:val="00882EEA"/>
    <w:rsid w:val="0089045A"/>
    <w:rsid w:val="00893315"/>
    <w:rsid w:val="008A1898"/>
    <w:rsid w:val="008A1E03"/>
    <w:rsid w:val="008A51ED"/>
    <w:rsid w:val="008B349B"/>
    <w:rsid w:val="008B4519"/>
    <w:rsid w:val="008C1255"/>
    <w:rsid w:val="008C513F"/>
    <w:rsid w:val="008C69B2"/>
    <w:rsid w:val="008D127B"/>
    <w:rsid w:val="008D12E1"/>
    <w:rsid w:val="008D66B6"/>
    <w:rsid w:val="008E31F1"/>
    <w:rsid w:val="008E72BE"/>
    <w:rsid w:val="008F0B45"/>
    <w:rsid w:val="0090102A"/>
    <w:rsid w:val="00901736"/>
    <w:rsid w:val="00901E0F"/>
    <w:rsid w:val="0091635B"/>
    <w:rsid w:val="00921A21"/>
    <w:rsid w:val="009255AE"/>
    <w:rsid w:val="009261BD"/>
    <w:rsid w:val="0093265E"/>
    <w:rsid w:val="0094492F"/>
    <w:rsid w:val="00946E1B"/>
    <w:rsid w:val="00947BD3"/>
    <w:rsid w:val="00952B2B"/>
    <w:rsid w:val="0096087B"/>
    <w:rsid w:val="00966DA7"/>
    <w:rsid w:val="00976FDA"/>
    <w:rsid w:val="009813B9"/>
    <w:rsid w:val="00991052"/>
    <w:rsid w:val="00991BDD"/>
    <w:rsid w:val="009A1DEC"/>
    <w:rsid w:val="009A344C"/>
    <w:rsid w:val="009B0C68"/>
    <w:rsid w:val="009B0E80"/>
    <w:rsid w:val="009B3501"/>
    <w:rsid w:val="009B449A"/>
    <w:rsid w:val="009B556D"/>
    <w:rsid w:val="009D18E7"/>
    <w:rsid w:val="009E4287"/>
    <w:rsid w:val="009E448A"/>
    <w:rsid w:val="00A00214"/>
    <w:rsid w:val="00A11249"/>
    <w:rsid w:val="00A127B9"/>
    <w:rsid w:val="00A17C78"/>
    <w:rsid w:val="00A2142F"/>
    <w:rsid w:val="00A358AC"/>
    <w:rsid w:val="00A43F73"/>
    <w:rsid w:val="00A74B67"/>
    <w:rsid w:val="00A753B3"/>
    <w:rsid w:val="00A82B36"/>
    <w:rsid w:val="00A926D7"/>
    <w:rsid w:val="00A9561E"/>
    <w:rsid w:val="00AB3DA3"/>
    <w:rsid w:val="00AB4B83"/>
    <w:rsid w:val="00AB5048"/>
    <w:rsid w:val="00AC5139"/>
    <w:rsid w:val="00AC65A0"/>
    <w:rsid w:val="00AD1574"/>
    <w:rsid w:val="00AD3E12"/>
    <w:rsid w:val="00AD6C1C"/>
    <w:rsid w:val="00AF7BFD"/>
    <w:rsid w:val="00B024CF"/>
    <w:rsid w:val="00B113DB"/>
    <w:rsid w:val="00B123F1"/>
    <w:rsid w:val="00B150A0"/>
    <w:rsid w:val="00B1584E"/>
    <w:rsid w:val="00B15EAA"/>
    <w:rsid w:val="00B22AA3"/>
    <w:rsid w:val="00B230B1"/>
    <w:rsid w:val="00B26CF8"/>
    <w:rsid w:val="00B26E87"/>
    <w:rsid w:val="00B3113C"/>
    <w:rsid w:val="00B34634"/>
    <w:rsid w:val="00B36A01"/>
    <w:rsid w:val="00B423AC"/>
    <w:rsid w:val="00B423C6"/>
    <w:rsid w:val="00B45A72"/>
    <w:rsid w:val="00B47478"/>
    <w:rsid w:val="00B51A40"/>
    <w:rsid w:val="00B5522F"/>
    <w:rsid w:val="00B608FB"/>
    <w:rsid w:val="00B60EA0"/>
    <w:rsid w:val="00B60F92"/>
    <w:rsid w:val="00B61BCA"/>
    <w:rsid w:val="00B62739"/>
    <w:rsid w:val="00B64EFD"/>
    <w:rsid w:val="00B719FC"/>
    <w:rsid w:val="00B74C17"/>
    <w:rsid w:val="00B84FE2"/>
    <w:rsid w:val="00B97815"/>
    <w:rsid w:val="00BA125B"/>
    <w:rsid w:val="00BB237F"/>
    <w:rsid w:val="00BB2EEF"/>
    <w:rsid w:val="00BC0496"/>
    <w:rsid w:val="00BC1172"/>
    <w:rsid w:val="00BC596E"/>
    <w:rsid w:val="00BC7A71"/>
    <w:rsid w:val="00BD7AD1"/>
    <w:rsid w:val="00BE2F06"/>
    <w:rsid w:val="00BE657D"/>
    <w:rsid w:val="00BF4939"/>
    <w:rsid w:val="00C00D60"/>
    <w:rsid w:val="00C01B91"/>
    <w:rsid w:val="00C10ED1"/>
    <w:rsid w:val="00C16FC5"/>
    <w:rsid w:val="00C3247A"/>
    <w:rsid w:val="00C43690"/>
    <w:rsid w:val="00C444B0"/>
    <w:rsid w:val="00C459DF"/>
    <w:rsid w:val="00C50B81"/>
    <w:rsid w:val="00C54A0D"/>
    <w:rsid w:val="00C653A0"/>
    <w:rsid w:val="00C65CFA"/>
    <w:rsid w:val="00C66490"/>
    <w:rsid w:val="00C71278"/>
    <w:rsid w:val="00C7705E"/>
    <w:rsid w:val="00C83B9B"/>
    <w:rsid w:val="00C86BA0"/>
    <w:rsid w:val="00C96089"/>
    <w:rsid w:val="00C97B18"/>
    <w:rsid w:val="00C97C03"/>
    <w:rsid w:val="00CA22A8"/>
    <w:rsid w:val="00CA289D"/>
    <w:rsid w:val="00CA2907"/>
    <w:rsid w:val="00CA63FD"/>
    <w:rsid w:val="00CB2FA9"/>
    <w:rsid w:val="00CB7FF6"/>
    <w:rsid w:val="00CC3782"/>
    <w:rsid w:val="00CD250E"/>
    <w:rsid w:val="00CD4B3B"/>
    <w:rsid w:val="00CD4F26"/>
    <w:rsid w:val="00CD5343"/>
    <w:rsid w:val="00CE3DDD"/>
    <w:rsid w:val="00CF02F0"/>
    <w:rsid w:val="00CF50BE"/>
    <w:rsid w:val="00CF5283"/>
    <w:rsid w:val="00CF6186"/>
    <w:rsid w:val="00D00DF8"/>
    <w:rsid w:val="00D022FE"/>
    <w:rsid w:val="00D05A8A"/>
    <w:rsid w:val="00D05B15"/>
    <w:rsid w:val="00D2218E"/>
    <w:rsid w:val="00D22DB2"/>
    <w:rsid w:val="00D30B8A"/>
    <w:rsid w:val="00D36C0B"/>
    <w:rsid w:val="00D36E39"/>
    <w:rsid w:val="00D404AC"/>
    <w:rsid w:val="00D50E0C"/>
    <w:rsid w:val="00D55759"/>
    <w:rsid w:val="00D57593"/>
    <w:rsid w:val="00D643DA"/>
    <w:rsid w:val="00D64432"/>
    <w:rsid w:val="00D751C4"/>
    <w:rsid w:val="00D76AF0"/>
    <w:rsid w:val="00D8195E"/>
    <w:rsid w:val="00D833A6"/>
    <w:rsid w:val="00D83DFC"/>
    <w:rsid w:val="00D86F45"/>
    <w:rsid w:val="00D97588"/>
    <w:rsid w:val="00DA36AF"/>
    <w:rsid w:val="00DA6AFF"/>
    <w:rsid w:val="00DA7E4F"/>
    <w:rsid w:val="00DC1641"/>
    <w:rsid w:val="00DC271F"/>
    <w:rsid w:val="00DC6E09"/>
    <w:rsid w:val="00DD058D"/>
    <w:rsid w:val="00DD1A76"/>
    <w:rsid w:val="00DD4560"/>
    <w:rsid w:val="00DD6DDF"/>
    <w:rsid w:val="00DE52F3"/>
    <w:rsid w:val="00DE5A99"/>
    <w:rsid w:val="00DF22BF"/>
    <w:rsid w:val="00DF721D"/>
    <w:rsid w:val="00E03F3D"/>
    <w:rsid w:val="00E154A6"/>
    <w:rsid w:val="00E17104"/>
    <w:rsid w:val="00E17210"/>
    <w:rsid w:val="00E17F49"/>
    <w:rsid w:val="00E27666"/>
    <w:rsid w:val="00E31BC0"/>
    <w:rsid w:val="00E36BDE"/>
    <w:rsid w:val="00E375DC"/>
    <w:rsid w:val="00E403AB"/>
    <w:rsid w:val="00E4322F"/>
    <w:rsid w:val="00E46D1A"/>
    <w:rsid w:val="00E5648F"/>
    <w:rsid w:val="00E5688A"/>
    <w:rsid w:val="00E62B25"/>
    <w:rsid w:val="00E64697"/>
    <w:rsid w:val="00E73937"/>
    <w:rsid w:val="00E74CA0"/>
    <w:rsid w:val="00E75285"/>
    <w:rsid w:val="00E8036B"/>
    <w:rsid w:val="00E837B7"/>
    <w:rsid w:val="00E83B01"/>
    <w:rsid w:val="00E83B9E"/>
    <w:rsid w:val="00E972E7"/>
    <w:rsid w:val="00EA13EF"/>
    <w:rsid w:val="00EA3848"/>
    <w:rsid w:val="00EC32AB"/>
    <w:rsid w:val="00EC356A"/>
    <w:rsid w:val="00ED026C"/>
    <w:rsid w:val="00ED2F26"/>
    <w:rsid w:val="00ED5992"/>
    <w:rsid w:val="00EE06CF"/>
    <w:rsid w:val="00EE54EE"/>
    <w:rsid w:val="00EF3CA9"/>
    <w:rsid w:val="00EF781E"/>
    <w:rsid w:val="00F0135F"/>
    <w:rsid w:val="00F02F2D"/>
    <w:rsid w:val="00F03F9C"/>
    <w:rsid w:val="00F06D9F"/>
    <w:rsid w:val="00F13677"/>
    <w:rsid w:val="00F1387A"/>
    <w:rsid w:val="00F17054"/>
    <w:rsid w:val="00F17E52"/>
    <w:rsid w:val="00F21106"/>
    <w:rsid w:val="00F356FA"/>
    <w:rsid w:val="00F35E17"/>
    <w:rsid w:val="00F40C46"/>
    <w:rsid w:val="00F416AE"/>
    <w:rsid w:val="00F42168"/>
    <w:rsid w:val="00F43C3D"/>
    <w:rsid w:val="00F515D4"/>
    <w:rsid w:val="00F51721"/>
    <w:rsid w:val="00F574F1"/>
    <w:rsid w:val="00F57D05"/>
    <w:rsid w:val="00F641CA"/>
    <w:rsid w:val="00F665B1"/>
    <w:rsid w:val="00F715DC"/>
    <w:rsid w:val="00F729FB"/>
    <w:rsid w:val="00F74936"/>
    <w:rsid w:val="00F81B68"/>
    <w:rsid w:val="00F83476"/>
    <w:rsid w:val="00F86C9A"/>
    <w:rsid w:val="00F9199E"/>
    <w:rsid w:val="00F91FBF"/>
    <w:rsid w:val="00FA7027"/>
    <w:rsid w:val="00FB12D4"/>
    <w:rsid w:val="00FB1436"/>
    <w:rsid w:val="00FB236F"/>
    <w:rsid w:val="00FC4953"/>
    <w:rsid w:val="00FC52C7"/>
    <w:rsid w:val="00FC5904"/>
    <w:rsid w:val="00FD1ED5"/>
    <w:rsid w:val="00FD3295"/>
    <w:rsid w:val="00FD59EA"/>
    <w:rsid w:val="00FE2D86"/>
    <w:rsid w:val="00FE42D6"/>
    <w:rsid w:val="00FE6829"/>
    <w:rsid w:val="00FE6C2C"/>
    <w:rsid w:val="00FF0E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B3885C"/>
  <w15:docId w15:val="{93756840-2489-48BE-8166-671D4A3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1BD"/>
    <w:pPr>
      <w:spacing w:before="120" w:after="120"/>
      <w:ind w:left="425" w:hanging="425"/>
      <w:jc w:val="both"/>
    </w:pPr>
    <w:rPr>
      <w:rFonts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7B7"/>
  </w:style>
  <w:style w:type="paragraph" w:styleId="Zpat">
    <w:name w:val="footer"/>
    <w:basedOn w:val="Normln"/>
    <w:link w:val="Zpat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837B7"/>
  </w:style>
  <w:style w:type="paragraph" w:styleId="Textbubliny">
    <w:name w:val="Balloon Text"/>
    <w:basedOn w:val="Normln"/>
    <w:link w:val="TextbublinyChar"/>
    <w:uiPriority w:val="99"/>
    <w:semiHidden/>
    <w:rsid w:val="00E837B7"/>
    <w:pPr>
      <w:spacing w:after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rsid w:val="00E837B7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FE6829"/>
    <w:pPr>
      <w:spacing w:after="113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uiPriority w:val="99"/>
    <w:locked/>
    <w:rsid w:val="00FE6829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uiPriority w:val="99"/>
    <w:rsid w:val="0041559E"/>
    <w:pPr>
      <w:ind w:left="720"/>
    </w:pPr>
  </w:style>
  <w:style w:type="table" w:customStyle="1" w:styleId="Kalend1">
    <w:name w:val="Kalendář 1"/>
    <w:uiPriority w:val="99"/>
    <w:rsid w:val="00DA36AF"/>
    <w:rPr>
      <w:rFonts w:ascii="Calibri" w:eastAsia="Times New Roman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1436C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1521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217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2749"/>
    <w:rPr>
      <w:rFonts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21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749"/>
    <w:rPr>
      <w:rFonts w:cs="Arial"/>
      <w:b/>
      <w:bCs/>
      <w:sz w:val="20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113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B52749"/>
    <w:rPr>
      <w:rFonts w:ascii="Courier New" w:hAnsi="Courier New" w:cs="Courier New"/>
      <w:sz w:val="20"/>
      <w:szCs w:val="20"/>
      <w:lang w:eastAsia="en-US"/>
    </w:rPr>
  </w:style>
  <w:style w:type="numbering" w:customStyle="1" w:styleId="Smlouvy">
    <w:name w:val="Smlouvy"/>
    <w:rsid w:val="00B52749"/>
    <w:pPr>
      <w:numPr>
        <w:numId w:val="12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9813B9"/>
    <w:pPr>
      <w:ind w:left="720"/>
      <w:contextualSpacing/>
    </w:pPr>
    <w:rPr>
      <w:rFonts w:eastAsiaTheme="minorHAnsi" w:cstheme="minorBidi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B0E8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D66B6"/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07">
                              <w:marLeft w:val="130"/>
                              <w:marRight w:val="0"/>
                              <w:marTop w:val="7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us.v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F4AE-67CB-43FF-94B2-BAE08637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1840</Words>
  <Characters>10527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ÚSBE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Michal Minařík</dc:creator>
  <cp:lastModifiedBy>Michal Minarik</cp:lastModifiedBy>
  <cp:revision>8</cp:revision>
  <cp:lastPrinted>2021-01-20T09:38:00Z</cp:lastPrinted>
  <dcterms:created xsi:type="dcterms:W3CDTF">2020-08-31T10:42:00Z</dcterms:created>
  <dcterms:modified xsi:type="dcterms:W3CDTF">2021-01-20T09:38:00Z</dcterms:modified>
</cp:coreProperties>
</file>