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D2" w:rsidRPr="002F7541" w:rsidRDefault="009175E3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>Příloha č. …. Výzvy k podání nabídky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851"/>
        <w:gridCol w:w="5274"/>
      </w:tblGrid>
      <w:tr w:rsidR="006810D2" w:rsidRPr="006810D2" w:rsidTr="00BC064D">
        <w:tc>
          <w:tcPr>
            <w:tcW w:w="921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 w:rsidRPr="006810D2">
              <w:rPr>
                <w:rFonts w:ascii="Calibri" w:hAnsi="Calibri" w:cs="Times New Roman"/>
                <w:b/>
                <w:sz w:val="36"/>
                <w:szCs w:val="28"/>
              </w:rPr>
              <w:t>KRYCÍ LIST NABÍDKY</w:t>
            </w:r>
          </w:p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6810D2" w:rsidTr="00BC064D">
        <w:tc>
          <w:tcPr>
            <w:tcW w:w="3085" w:type="dxa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125" w:type="dxa"/>
            <w:gridSpan w:val="2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10D2">
              <w:rPr>
                <w:rFonts w:ascii="Calibri" w:hAnsi="Calibri" w:cs="Times New Roman"/>
                <w:b/>
                <w:sz w:val="24"/>
                <w:szCs w:val="24"/>
              </w:rPr>
              <w:t>„</w:t>
            </w:r>
            <w:r w:rsidR="00AB018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PŘÍSTAVBA NOVÉHO VÝTAHU VE DVORNÍ ČÁSTI OBJEKTU ZÁPADOČESKÉHO MUZEA V PLZNI – ZBOROVSKÁ 40, PLZEŇ</w:t>
            </w:r>
            <w:r w:rsidRPr="006810D2">
              <w:rPr>
                <w:rFonts w:ascii="Calibri" w:hAnsi="Calibri" w:cs="Times New Roman"/>
                <w:b/>
                <w:sz w:val="24"/>
                <w:szCs w:val="24"/>
              </w:rPr>
              <w:t>“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:rsidR="006810D2" w:rsidRPr="006810D2" w:rsidRDefault="006810D2" w:rsidP="00AB018C">
            <w:pPr>
              <w:rPr>
                <w:rFonts w:ascii="Calibri" w:hAnsi="Calibri" w:cs="Times New Roman"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</w:rPr>
              <w:t xml:space="preserve">veřejná zakázka malého rozsahu na </w:t>
            </w:r>
            <w:r w:rsidRPr="00AB018C">
              <w:rPr>
                <w:rFonts w:ascii="Calibri" w:hAnsi="Calibri" w:cs="Times New Roman"/>
                <w:sz w:val="20"/>
                <w:szCs w:val="20"/>
              </w:rPr>
              <w:t>stavební práce</w:t>
            </w:r>
          </w:p>
        </w:tc>
      </w:tr>
      <w:tr w:rsidR="006810D2" w:rsidRPr="006810D2" w:rsidTr="00BC064D">
        <w:tc>
          <w:tcPr>
            <w:tcW w:w="3085" w:type="dxa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125" w:type="dxa"/>
            <w:gridSpan w:val="2"/>
          </w:tcPr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</w:rPr>
              <w:t xml:space="preserve">Zadavatel: </w:t>
            </w:r>
            <w:r w:rsidR="00AB018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Západočeské museum v Plzni, příspěvková organizace</w:t>
            </w:r>
          </w:p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</w:rPr>
              <w:t xml:space="preserve">Sídlo: </w:t>
            </w:r>
            <w:r w:rsidR="00AB018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Kopeckého sady 357/2, 301 00  Plzeň</w:t>
            </w:r>
          </w:p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</w:rPr>
              <w:t xml:space="preserve">IČO: </w:t>
            </w:r>
            <w:r w:rsidR="00AB018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00228745</w:t>
            </w:r>
          </w:p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</w:rPr>
              <w:t xml:space="preserve">Zastoupený: </w:t>
            </w:r>
            <w:r w:rsidR="00AB018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PhDr. Františkem Frýdou, ředitelem</w:t>
            </w:r>
          </w:p>
          <w:p w:rsidR="006810D2" w:rsidRPr="006810D2" w:rsidRDefault="006810D2" w:rsidP="00AB018C">
            <w:pPr>
              <w:jc w:val="both"/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</w:rPr>
              <w:t xml:space="preserve">Kontakt: </w:t>
            </w:r>
            <w:r w:rsidR="00AB018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603 266 684</w:t>
            </w:r>
          </w:p>
        </w:tc>
      </w:tr>
      <w:tr w:rsidR="006810D2" w:rsidRPr="006810D2" w:rsidTr="00BC064D">
        <w:tc>
          <w:tcPr>
            <w:tcW w:w="921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</w:rPr>
              <w:t>IDENTIFIKAČNÍ ÚDAJE UCHAZEČE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Právní forma</w:t>
            </w:r>
            <w:r w:rsidRPr="006810D2">
              <w:rPr>
                <w:rFonts w:ascii="Calibri" w:hAnsi="Calibri" w:cs="Times New Roman"/>
              </w:rPr>
              <w:t xml:space="preserve">     </w:t>
            </w:r>
            <w:r w:rsidRPr="006810D2">
              <w:rPr>
                <w:rFonts w:ascii="Calibri" w:hAnsi="Calibri" w:cs="Times New Roman"/>
                <w:sz w:val="18"/>
                <w:szCs w:val="18"/>
              </w:rPr>
              <w:t>(popř. údaj o zápisu v OR)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Sídlo/místo podnikání/místo trvalého pobytu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Oprávněná osoba jednat jménem či za uchazeče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Oprávnění zastupovat (odkaz na OR, popř. na plnou moc):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Kontaktní osoba</w:t>
            </w:r>
            <w:r w:rsidRPr="006810D2">
              <w:rPr>
                <w:rFonts w:ascii="Calibri" w:hAnsi="Calibri" w:cs="Times New Roman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Adresa pro doručování (je-li odlišná od sídla/místa podnikání):</w:t>
            </w:r>
          </w:p>
        </w:tc>
      </w:tr>
      <w:tr w:rsidR="006810D2" w:rsidRPr="006810D2" w:rsidTr="006810D2">
        <w:tc>
          <w:tcPr>
            <w:tcW w:w="9210" w:type="dxa"/>
            <w:gridSpan w:val="3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</w:rPr>
              <w:t>CELKOVÁ NABÍDKOVÁ CENA UCHAZEČE</w:t>
            </w:r>
            <w:bookmarkStart w:id="0" w:name="_GoBack"/>
            <w:bookmarkEnd w:id="0"/>
          </w:p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</w:rPr>
              <w:t>za celý kompletní předmět plnění výše uvedené VZ</w:t>
            </w:r>
          </w:p>
        </w:tc>
      </w:tr>
      <w:tr w:rsidR="006810D2" w:rsidRPr="006810D2" w:rsidTr="006810D2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Nabídková cena v Kč bez DPH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 w:rsidRPr="006810D2">
              <w:rPr>
                <w:rFonts w:ascii="Calibri" w:hAnsi="Calibri" w:cs="Times New Roman"/>
                <w:b/>
                <w:i/>
                <w:color w:val="FF0000"/>
                <w:sz w:val="18"/>
                <w:szCs w:val="18"/>
              </w:rPr>
              <w:t>(bude předmětem hodnocení)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6810D2">
        <w:tc>
          <w:tcPr>
            <w:tcW w:w="3936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Výše DPH v Kč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274" w:type="dxa"/>
            <w:tcBorders>
              <w:top w:val="single" w:sz="2" w:space="0" w:color="auto"/>
            </w:tcBorders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Nabídková cena v Kč včetně DPH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  <w:color w:val="FF0000"/>
              </w:rPr>
              <w:t>Délka záruky</w:t>
            </w:r>
          </w:p>
        </w:tc>
        <w:tc>
          <w:tcPr>
            <w:tcW w:w="5274" w:type="dxa"/>
          </w:tcPr>
          <w:p w:rsid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  <w:tr w:rsidR="006810D2" w:rsidRPr="006810D2" w:rsidTr="006810D2"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6810D2" w:rsidRPr="006810D2" w:rsidTr="006810D2">
        <w:tc>
          <w:tcPr>
            <w:tcW w:w="9210" w:type="dxa"/>
            <w:gridSpan w:val="3"/>
            <w:shd w:val="clear" w:color="auto" w:fill="FFFFFF" w:themeFill="background1"/>
          </w:tcPr>
          <w:p w:rsidR="006810D2" w:rsidRPr="00A63BA1" w:rsidRDefault="006810D2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>Jako uchazeč o veřejnou zakázku čestně prohlašuji, že</w:t>
            </w:r>
          </w:p>
          <w:p w:rsidR="006810D2" w:rsidRPr="00A63BA1" w:rsidRDefault="006810D2" w:rsidP="006810D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>jsem se v plném rozsahu seznámil se zadávacími podmínkami (Výzvou), rozsahem a povahou veřejné zakázky, na kterou podávám nabídku, že jsou mi známy veškeré podmínky nezbytné k její realizaci, před podáním nabídky jsem si vyjasnil všechna sporná ustanovení či nejasnosti a že se zadávacími podmínkami (Výzvou) souhlasím a respektuji je,</w:t>
            </w:r>
          </w:p>
          <w:p w:rsidR="006810D2" w:rsidRPr="006810D2" w:rsidRDefault="006810D2" w:rsidP="006810D2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6810D2">
              <w:rPr>
                <w:rFonts w:ascii="Calibri" w:hAnsi="Calibri" w:cs="Times New Roman"/>
                <w:b/>
                <w:sz w:val="20"/>
              </w:rPr>
              <w:t xml:space="preserve">veškeré údaje, informace, doklady a dokumenty, které </w:t>
            </w:r>
            <w:r w:rsidRPr="00A63BA1">
              <w:rPr>
                <w:rFonts w:ascii="Calibri" w:hAnsi="Calibri" w:cs="Times New Roman"/>
                <w:b/>
                <w:sz w:val="20"/>
              </w:rPr>
              <w:t xml:space="preserve">jsem </w:t>
            </w:r>
            <w:r w:rsidRPr="006810D2">
              <w:rPr>
                <w:rFonts w:ascii="Calibri" w:hAnsi="Calibri" w:cs="Times New Roman"/>
                <w:b/>
                <w:sz w:val="20"/>
              </w:rPr>
              <w:t xml:space="preserve">uvedl v nabídce, jsou pravdivé </w:t>
            </w:r>
            <w:r w:rsidR="00A63BA1">
              <w:rPr>
                <w:rFonts w:ascii="Calibri" w:hAnsi="Calibri" w:cs="Times New Roman"/>
                <w:b/>
                <w:sz w:val="20"/>
              </w:rPr>
              <w:t xml:space="preserve">               </w:t>
            </w:r>
            <w:r w:rsidRPr="006810D2">
              <w:rPr>
                <w:rFonts w:ascii="Calibri" w:hAnsi="Calibri" w:cs="Times New Roman"/>
                <w:b/>
                <w:sz w:val="20"/>
              </w:rPr>
              <w:t>a odpovídají skutečnosti,</w:t>
            </w:r>
          </w:p>
          <w:p w:rsidR="006810D2" w:rsidRPr="006810D2" w:rsidRDefault="006810D2" w:rsidP="006810D2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6810D2">
              <w:rPr>
                <w:rFonts w:ascii="Calibri" w:hAnsi="Calibri" w:cs="Times New Roman"/>
                <w:b/>
                <w:sz w:val="20"/>
              </w:rPr>
              <w:t>akceptuj</w:t>
            </w:r>
            <w:r w:rsidRPr="00A63BA1">
              <w:rPr>
                <w:rFonts w:ascii="Calibri" w:hAnsi="Calibri" w:cs="Times New Roman"/>
                <w:b/>
                <w:sz w:val="20"/>
              </w:rPr>
              <w:t>i</w:t>
            </w:r>
            <w:r w:rsidRPr="006810D2">
              <w:rPr>
                <w:rFonts w:ascii="Calibri" w:hAnsi="Calibri" w:cs="Times New Roman"/>
                <w:b/>
                <w:sz w:val="20"/>
              </w:rPr>
              <w:t xml:space="preserve"> zadávací lhůtu </w:t>
            </w:r>
            <w:r w:rsidRPr="00A63BA1">
              <w:rPr>
                <w:rFonts w:ascii="Calibri" w:hAnsi="Calibri" w:cs="Times New Roman"/>
                <w:b/>
                <w:sz w:val="20"/>
              </w:rPr>
              <w:t>ve Výzvě</w:t>
            </w:r>
            <w:r w:rsidRPr="006810D2">
              <w:rPr>
                <w:rFonts w:ascii="Calibri" w:hAnsi="Calibri" w:cs="Times New Roman"/>
                <w:b/>
                <w:sz w:val="20"/>
              </w:rPr>
              <w:t>,</w:t>
            </w:r>
          </w:p>
          <w:p w:rsidR="006810D2" w:rsidRPr="00A63BA1" w:rsidRDefault="006810D2" w:rsidP="006810D2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6810D2">
              <w:rPr>
                <w:rFonts w:ascii="Calibri" w:hAnsi="Calibri" w:cs="Times New Roman"/>
                <w:b/>
                <w:sz w:val="20"/>
              </w:rPr>
              <w:t xml:space="preserve">nabídka podaná na výše uvedenou veřejnou zakázku má </w:t>
            </w:r>
            <w:r w:rsidRPr="006810D2">
              <w:rPr>
                <w:rFonts w:ascii="Calibri" w:hAnsi="Calibri" w:cs="Times New Roman"/>
                <w:b/>
                <w:sz w:val="20"/>
                <w:highlight w:val="yellow"/>
              </w:rPr>
              <w:t>=VYPLNÍ UCHAZEČ=</w:t>
            </w:r>
            <w:r w:rsidRPr="006810D2">
              <w:rPr>
                <w:rFonts w:ascii="Calibri" w:hAnsi="Calibri" w:cs="Times New Roman"/>
                <w:b/>
                <w:sz w:val="20"/>
              </w:rPr>
              <w:t xml:space="preserve"> stránek.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Datum: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V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dne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Svým podpisem stvrzuji, že výše uvedené údaje o uchazeči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  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>a nabídkové ceně jsou správné a závazné.</w:t>
            </w:r>
          </w:p>
          <w:p w:rsid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Podpis oprávněné osoby jednat jménem či za uchazeče: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A PODEPÍŠE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Funkce, oprávnění: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:rsidR="006810D2" w:rsidRPr="006810D2" w:rsidRDefault="006810D2" w:rsidP="006810D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2F7541" w:rsidRPr="002F7541" w:rsidRDefault="002F7541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2F7541" w:rsidRPr="002F7541" w:rsidSect="00DF3343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79" w:rsidRDefault="00580379" w:rsidP="00083E38">
      <w:pPr>
        <w:spacing w:after="0" w:line="240" w:lineRule="auto"/>
      </w:pPr>
      <w:r>
        <w:separator/>
      </w:r>
    </w:p>
  </w:endnote>
  <w:endnote w:type="continuationSeparator" w:id="0">
    <w:p w:rsidR="00580379" w:rsidRDefault="00580379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946381"/>
      <w:docPartObj>
        <w:docPartGallery w:val="Page Numbers (Bottom of Page)"/>
        <w:docPartUnique/>
      </w:docPartObj>
    </w:sdtPr>
    <w:sdtEndPr/>
    <w:sdtContent>
      <w:p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18C">
          <w:rPr>
            <w:noProof/>
          </w:rPr>
          <w:t>2</w:t>
        </w:r>
        <w:r>
          <w:fldChar w:fldCharType="end"/>
        </w:r>
      </w:p>
    </w:sdtContent>
  </w:sdt>
  <w:p w:rsidR="00155181" w:rsidRDefault="00580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79" w:rsidRDefault="00580379" w:rsidP="00083E38">
      <w:pPr>
        <w:spacing w:after="0" w:line="240" w:lineRule="auto"/>
      </w:pPr>
      <w:r>
        <w:separator/>
      </w:r>
    </w:p>
  </w:footnote>
  <w:footnote w:type="continuationSeparator" w:id="0">
    <w:p w:rsidR="00580379" w:rsidRDefault="00580379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F9A" w:rsidRDefault="00083E38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>Metodické vzory – I</w:t>
    </w:r>
    <w:r w:rsidR="009175E3">
      <w:rPr>
        <w:rFonts w:asciiTheme="minorHAnsi" w:hAnsiTheme="minorHAnsi"/>
        <w:i/>
      </w:rPr>
      <w:t>I</w:t>
    </w:r>
    <w:r w:rsidRPr="00083E38">
      <w:rPr>
        <w:rFonts w:asciiTheme="minorHAnsi" w:hAnsiTheme="minorHAnsi"/>
        <w:i/>
      </w:rPr>
      <w:t>I. skupina VZMR</w:t>
    </w:r>
  </w:p>
  <w:p w:rsidR="00155181" w:rsidRPr="00083E38" w:rsidRDefault="00AA3F9A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AA3F9A">
      <w:rPr>
        <w:rFonts w:asciiTheme="minorHAnsi" w:hAnsiTheme="minorHAnsi"/>
        <w:i/>
        <w:sz w:val="22"/>
      </w:rPr>
      <w:t>Smě</w:t>
    </w:r>
    <w:r w:rsidR="00DF3343">
      <w:rPr>
        <w:rFonts w:asciiTheme="minorHAnsi" w:hAnsiTheme="minorHAnsi"/>
        <w:i/>
        <w:sz w:val="22"/>
      </w:rPr>
      <w:t>rnice Rady Plzeňského kraje č. 2</w:t>
    </w:r>
    <w:r w:rsidRPr="00AA3F9A">
      <w:rPr>
        <w:rFonts w:asciiTheme="minorHAnsi" w:hAnsiTheme="minorHAnsi"/>
        <w:i/>
        <w:sz w:val="22"/>
      </w:rPr>
      <w:t>/2016, o zadávání veřejných zakázek</w:t>
    </w:r>
    <w:r w:rsidR="006A7D34"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379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215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018C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Západočeské muzeum v Plzni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Trefná  Linda</cp:lastModifiedBy>
  <cp:revision>2</cp:revision>
  <dcterms:created xsi:type="dcterms:W3CDTF">2020-12-21T05:43:00Z</dcterms:created>
  <dcterms:modified xsi:type="dcterms:W3CDTF">2020-12-21T05:43:00Z</dcterms:modified>
</cp:coreProperties>
</file>